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CF427" w14:textId="4AC09FB6" w:rsidR="00E10645" w:rsidRPr="00E10645" w:rsidRDefault="00E10645" w:rsidP="00EE7473">
      <w:pPr>
        <w:spacing w:line="480" w:lineRule="auto"/>
        <w:ind w:right="210"/>
        <w:jc w:val="center"/>
        <w:rPr>
          <w:rFonts w:eastAsiaTheme="minorEastAsia"/>
          <w:b/>
          <w:sz w:val="32"/>
          <w:szCs w:val="24"/>
        </w:rPr>
      </w:pPr>
      <w:r w:rsidRPr="00E10645">
        <w:rPr>
          <w:rFonts w:eastAsiaTheme="minorEastAsia"/>
          <w:b/>
          <w:sz w:val="32"/>
          <w:szCs w:val="24"/>
        </w:rPr>
        <w:t>Textual Analysis</w:t>
      </w:r>
    </w:p>
    <w:p w14:paraId="50091C73" w14:textId="69661B7A" w:rsidR="005E5F9F" w:rsidRPr="00C429E3" w:rsidRDefault="00257EBE" w:rsidP="00EE7473">
      <w:pPr>
        <w:spacing w:line="480" w:lineRule="auto"/>
        <w:ind w:right="210"/>
        <w:rPr>
          <w:rFonts w:eastAsiaTheme="minorEastAsia"/>
          <w:color w:val="4472C4" w:themeColor="accent1"/>
          <w:sz w:val="24"/>
          <w:szCs w:val="24"/>
        </w:rPr>
      </w:pPr>
      <w:r w:rsidRPr="0039761C">
        <w:rPr>
          <w:rFonts w:eastAsiaTheme="minorEastAsia"/>
          <w:sz w:val="24"/>
          <w:szCs w:val="24"/>
        </w:rPr>
        <w:t xml:space="preserve">Never for a moment has the fire of war ceased around the world. Since </w:t>
      </w:r>
      <w:r w:rsidRPr="0039761C">
        <w:rPr>
          <w:rFonts w:eastAsiaTheme="minorEastAsia" w:hint="eastAsia"/>
          <w:sz w:val="24"/>
          <w:szCs w:val="24"/>
        </w:rPr>
        <w:t>t</w:t>
      </w:r>
      <w:r w:rsidRPr="0039761C">
        <w:rPr>
          <w:rFonts w:eastAsiaTheme="minorEastAsia"/>
          <w:sz w:val="24"/>
          <w:szCs w:val="24"/>
        </w:rPr>
        <w:t>he EU and US are cracking down on the refugees, many Middle Eastern migrants are fleeing to China for a better life.</w:t>
      </w:r>
      <w:r w:rsidRPr="0039761C">
        <w:rPr>
          <w:rFonts w:eastAsiaTheme="minorEastAsia" w:hint="eastAsia"/>
          <w:sz w:val="24"/>
          <w:szCs w:val="24"/>
        </w:rPr>
        <w:t xml:space="preserve"> </w:t>
      </w:r>
      <w:r w:rsidRPr="0039761C">
        <w:rPr>
          <w:rFonts w:eastAsiaTheme="minorEastAsia"/>
          <w:sz w:val="24"/>
          <w:szCs w:val="24"/>
        </w:rPr>
        <w:t xml:space="preserve">Focusing on this issue, the author Shanshan Chen wrote a commentary news article </w:t>
      </w:r>
      <w:r w:rsidRPr="0039761C">
        <w:rPr>
          <w:rFonts w:eastAsiaTheme="minorEastAsia"/>
          <w:i/>
          <w:sz w:val="24"/>
          <w:szCs w:val="24"/>
        </w:rPr>
        <w:t>Middle East Migrants Live Chinese Dream</w:t>
      </w:r>
      <w:r w:rsidR="002143F7">
        <w:rPr>
          <w:rFonts w:eastAsiaTheme="minorEastAsia"/>
          <w:sz w:val="24"/>
          <w:szCs w:val="24"/>
        </w:rPr>
        <w:t>, published on Sixth Tone in 2017</w:t>
      </w:r>
      <w:r w:rsidRPr="0039761C">
        <w:rPr>
          <w:rFonts w:eastAsiaTheme="minorEastAsia"/>
          <w:sz w:val="24"/>
          <w:szCs w:val="24"/>
        </w:rPr>
        <w:t xml:space="preserve">. </w:t>
      </w:r>
      <w:r w:rsidR="003A5729">
        <w:rPr>
          <w:rFonts w:eastAsiaTheme="minorEastAsia"/>
          <w:sz w:val="24"/>
          <w:szCs w:val="24"/>
        </w:rPr>
        <w:t>In the commentary, s</w:t>
      </w:r>
      <w:r w:rsidRPr="0039761C">
        <w:rPr>
          <w:rFonts w:eastAsiaTheme="minorEastAsia"/>
          <w:sz w:val="24"/>
          <w:szCs w:val="24"/>
        </w:rPr>
        <w:t xml:space="preserve">he carefully elaborates the current </w:t>
      </w:r>
      <w:r w:rsidR="003A5729">
        <w:rPr>
          <w:rFonts w:eastAsiaTheme="minorEastAsia"/>
          <w:sz w:val="24"/>
          <w:szCs w:val="24"/>
        </w:rPr>
        <w:t xml:space="preserve">seemingly peaceful </w:t>
      </w:r>
      <w:r w:rsidRPr="0039761C">
        <w:rPr>
          <w:rFonts w:eastAsiaTheme="minorEastAsia"/>
          <w:sz w:val="24"/>
          <w:szCs w:val="24"/>
        </w:rPr>
        <w:t xml:space="preserve">situation for </w:t>
      </w:r>
      <w:r w:rsidR="003A5729">
        <w:rPr>
          <w:rFonts w:eastAsiaTheme="minorEastAsia"/>
          <w:sz w:val="24"/>
          <w:szCs w:val="24"/>
        </w:rPr>
        <w:t xml:space="preserve">Middle Eastern </w:t>
      </w:r>
      <w:r w:rsidRPr="0039761C">
        <w:rPr>
          <w:rFonts w:eastAsiaTheme="minorEastAsia"/>
          <w:sz w:val="24"/>
          <w:szCs w:val="24"/>
        </w:rPr>
        <w:t xml:space="preserve">migrants in </w:t>
      </w:r>
      <w:proofErr w:type="spellStart"/>
      <w:r w:rsidRPr="0039761C">
        <w:rPr>
          <w:rFonts w:eastAsiaTheme="minorEastAsia"/>
          <w:sz w:val="24"/>
          <w:szCs w:val="24"/>
        </w:rPr>
        <w:t>Yiwu</w:t>
      </w:r>
      <w:proofErr w:type="spellEnd"/>
      <w:r w:rsidRPr="0039761C">
        <w:rPr>
          <w:rFonts w:eastAsiaTheme="minorEastAsia"/>
          <w:sz w:val="24"/>
          <w:szCs w:val="24"/>
        </w:rPr>
        <w:t xml:space="preserve">, China, and </w:t>
      </w:r>
      <w:r w:rsidR="00A66CBF" w:rsidRPr="0039761C">
        <w:rPr>
          <w:rFonts w:eastAsiaTheme="minorEastAsia"/>
          <w:sz w:val="24"/>
          <w:szCs w:val="24"/>
        </w:rPr>
        <w:t xml:space="preserve">emphasizes </w:t>
      </w:r>
      <w:r w:rsidRPr="0039761C">
        <w:rPr>
          <w:rFonts w:eastAsiaTheme="minorEastAsia"/>
          <w:sz w:val="24"/>
          <w:szCs w:val="24"/>
        </w:rPr>
        <w:t xml:space="preserve">the unpredictable future </w:t>
      </w:r>
      <w:r w:rsidR="003A5729">
        <w:rPr>
          <w:rFonts w:eastAsiaTheme="minorEastAsia"/>
          <w:sz w:val="24"/>
          <w:szCs w:val="24"/>
        </w:rPr>
        <w:t>for</w:t>
      </w:r>
      <w:r w:rsidRPr="0039761C">
        <w:rPr>
          <w:rFonts w:eastAsiaTheme="minorEastAsia"/>
          <w:sz w:val="24"/>
          <w:szCs w:val="24"/>
        </w:rPr>
        <w:t xml:space="preserve"> these migrants regardless of the years they have spent </w:t>
      </w:r>
      <w:r w:rsidR="002143F7">
        <w:rPr>
          <w:rFonts w:eastAsiaTheme="minorEastAsia"/>
          <w:sz w:val="24"/>
          <w:szCs w:val="24"/>
        </w:rPr>
        <w:t>here</w:t>
      </w:r>
      <w:r w:rsidRPr="0039761C">
        <w:rPr>
          <w:rFonts w:eastAsiaTheme="minorEastAsia"/>
          <w:sz w:val="24"/>
          <w:szCs w:val="24"/>
        </w:rPr>
        <w:t xml:space="preserve"> due to the strict </w:t>
      </w:r>
      <w:r w:rsidR="003A5729">
        <w:rPr>
          <w:rFonts w:eastAsiaTheme="minorEastAsia"/>
          <w:sz w:val="24"/>
          <w:szCs w:val="24"/>
        </w:rPr>
        <w:t xml:space="preserve">Chinese </w:t>
      </w:r>
      <w:r w:rsidRPr="0039761C">
        <w:rPr>
          <w:rFonts w:eastAsiaTheme="minorEastAsia"/>
          <w:sz w:val="24"/>
          <w:szCs w:val="24"/>
        </w:rPr>
        <w:t>policies.</w:t>
      </w:r>
      <w:r w:rsidR="005E5F9F" w:rsidRPr="0039761C">
        <w:rPr>
          <w:rFonts w:eastAsiaTheme="minorEastAsia" w:hint="eastAsia"/>
          <w:sz w:val="24"/>
          <w:szCs w:val="24"/>
        </w:rPr>
        <w:t xml:space="preserve"> </w:t>
      </w:r>
      <w:r w:rsidRPr="0039761C">
        <w:rPr>
          <w:rFonts w:eastAsiaTheme="minorEastAsia"/>
          <w:sz w:val="24"/>
          <w:szCs w:val="24"/>
        </w:rPr>
        <w:t xml:space="preserve">With the targeting audience of refugees, Chinese citizens and the government, Chen aims to appeal to people to </w:t>
      </w:r>
      <w:r w:rsidR="00901D7B">
        <w:rPr>
          <w:rFonts w:eastAsiaTheme="minorEastAsia"/>
          <w:sz w:val="24"/>
          <w:szCs w:val="24"/>
        </w:rPr>
        <w:t>learn more about</w:t>
      </w:r>
      <w:r w:rsidRPr="0039761C">
        <w:rPr>
          <w:rFonts w:eastAsiaTheme="minorEastAsia"/>
          <w:sz w:val="24"/>
          <w:szCs w:val="24"/>
        </w:rPr>
        <w:t xml:space="preserve"> this group of people and persuade the government </w:t>
      </w:r>
      <w:r w:rsidR="00901D7B">
        <w:rPr>
          <w:rFonts w:eastAsiaTheme="minorEastAsia"/>
          <w:sz w:val="24"/>
          <w:szCs w:val="24"/>
        </w:rPr>
        <w:t xml:space="preserve">department concerned </w:t>
      </w:r>
      <w:r w:rsidRPr="0039761C">
        <w:rPr>
          <w:rFonts w:eastAsiaTheme="minorEastAsia"/>
          <w:sz w:val="24"/>
          <w:szCs w:val="24"/>
        </w:rPr>
        <w:t>t</w:t>
      </w:r>
      <w:r w:rsidR="002143F7">
        <w:rPr>
          <w:rFonts w:eastAsiaTheme="minorEastAsia"/>
          <w:sz w:val="24"/>
          <w:szCs w:val="24"/>
        </w:rPr>
        <w:t>o further loosen the policies</w:t>
      </w:r>
      <w:r w:rsidR="003A5729">
        <w:rPr>
          <w:rFonts w:eastAsiaTheme="minorEastAsia"/>
          <w:sz w:val="24"/>
          <w:szCs w:val="24"/>
        </w:rPr>
        <w:t xml:space="preserve"> for the migrants</w:t>
      </w:r>
      <w:r w:rsidR="005E5F9F" w:rsidRPr="0039761C">
        <w:rPr>
          <w:rFonts w:eastAsiaTheme="minorEastAsia"/>
          <w:sz w:val="24"/>
          <w:szCs w:val="24"/>
        </w:rPr>
        <w:t>.</w:t>
      </w:r>
      <w:r w:rsidR="005E5F9F" w:rsidRPr="0039761C">
        <w:rPr>
          <w:rFonts w:eastAsiaTheme="minorEastAsia" w:hint="eastAsia"/>
          <w:sz w:val="24"/>
          <w:szCs w:val="24"/>
        </w:rPr>
        <w:t xml:space="preserve"> </w:t>
      </w:r>
      <w:r w:rsidR="003A5729">
        <w:rPr>
          <w:rFonts w:eastAsiaTheme="minorEastAsia"/>
          <w:sz w:val="24"/>
          <w:szCs w:val="24"/>
        </w:rPr>
        <w:t>B</w:t>
      </w:r>
      <w:r w:rsidR="003A5729" w:rsidRPr="0039761C">
        <w:rPr>
          <w:rFonts w:eastAsiaTheme="minorEastAsia"/>
          <w:sz w:val="24"/>
          <w:szCs w:val="24"/>
        </w:rPr>
        <w:t>y employing the rhetorical appeals of ethos, logos and pathos throughout the article</w:t>
      </w:r>
      <w:r w:rsidR="003A5729">
        <w:rPr>
          <w:rFonts w:eastAsiaTheme="minorEastAsia"/>
          <w:sz w:val="24"/>
          <w:szCs w:val="24"/>
        </w:rPr>
        <w:t xml:space="preserve">, </w:t>
      </w:r>
      <w:r w:rsidR="005E5F9F" w:rsidRPr="0039761C">
        <w:rPr>
          <w:rFonts w:eastAsiaTheme="minorEastAsia" w:hint="eastAsia"/>
          <w:sz w:val="24"/>
          <w:szCs w:val="24"/>
        </w:rPr>
        <w:t>C</w:t>
      </w:r>
      <w:r w:rsidR="005E5F9F" w:rsidRPr="0039761C">
        <w:rPr>
          <w:rFonts w:eastAsiaTheme="minorEastAsia"/>
          <w:sz w:val="24"/>
          <w:szCs w:val="24"/>
        </w:rPr>
        <w:t xml:space="preserve">hen successfully </w:t>
      </w:r>
      <w:r w:rsidR="003A5729">
        <w:rPr>
          <w:rFonts w:eastAsiaTheme="minorEastAsia"/>
          <w:sz w:val="24"/>
          <w:szCs w:val="24"/>
        </w:rPr>
        <w:t xml:space="preserve">depicts the real conditions for Middle Western migrants: </w:t>
      </w:r>
      <w:r w:rsidR="0070441B">
        <w:rPr>
          <w:rFonts w:eastAsiaTheme="minorEastAsia"/>
          <w:sz w:val="24"/>
          <w:szCs w:val="24"/>
        </w:rPr>
        <w:t xml:space="preserve">living in peace albeit with uncertainty. </w:t>
      </w:r>
    </w:p>
    <w:p w14:paraId="08953A5A" w14:textId="77777777" w:rsidR="005E5F9F" w:rsidRPr="006626AA" w:rsidRDefault="005E5F9F" w:rsidP="00EE7473">
      <w:pPr>
        <w:spacing w:line="480" w:lineRule="auto"/>
        <w:ind w:right="210"/>
        <w:rPr>
          <w:rFonts w:eastAsiaTheme="minorEastAsia"/>
          <w:color w:val="4472C4" w:themeColor="accent1"/>
          <w:sz w:val="24"/>
          <w:szCs w:val="24"/>
        </w:rPr>
      </w:pPr>
    </w:p>
    <w:p w14:paraId="5FEC489D" w14:textId="1059ADA9" w:rsidR="005E5F9F" w:rsidRPr="00DD0972" w:rsidRDefault="0070441B" w:rsidP="00EE7473">
      <w:pPr>
        <w:spacing w:line="480" w:lineRule="auto"/>
        <w:ind w:right="21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First, </w:t>
      </w:r>
      <w:r w:rsidR="005E5F9F" w:rsidRPr="0039761C">
        <w:rPr>
          <w:rFonts w:eastAsiaTheme="minorEastAsia"/>
          <w:sz w:val="24"/>
          <w:szCs w:val="24"/>
        </w:rPr>
        <w:t xml:space="preserve">Chen builds her credibility with </w:t>
      </w:r>
      <w:r w:rsidR="007631D3" w:rsidRPr="0039761C">
        <w:rPr>
          <w:rFonts w:eastAsiaTheme="minorEastAsia"/>
          <w:sz w:val="24"/>
          <w:szCs w:val="24"/>
        </w:rPr>
        <w:t>the use of</w:t>
      </w:r>
      <w:r w:rsidR="005E5F9F" w:rsidRPr="0039761C">
        <w:rPr>
          <w:rFonts w:eastAsiaTheme="minorEastAsia"/>
          <w:sz w:val="24"/>
          <w:szCs w:val="24"/>
        </w:rPr>
        <w:t xml:space="preserve"> formal diction, reputable sources, and real-life examples. Ethos is evident in that formal diction is created through the </w:t>
      </w:r>
      <w:r>
        <w:rPr>
          <w:rFonts w:eastAsiaTheme="minorEastAsia"/>
          <w:sz w:val="24"/>
          <w:szCs w:val="24"/>
        </w:rPr>
        <w:t xml:space="preserve">use of </w:t>
      </w:r>
      <w:r w:rsidR="005E5F9F" w:rsidRPr="0039761C">
        <w:rPr>
          <w:rFonts w:eastAsiaTheme="minorEastAsia"/>
          <w:sz w:val="24"/>
          <w:szCs w:val="24"/>
        </w:rPr>
        <w:t>data and quotations</w:t>
      </w:r>
      <w:r w:rsidR="002143F7">
        <w:rPr>
          <w:rFonts w:eastAsiaTheme="minorEastAsia"/>
          <w:sz w:val="24"/>
          <w:szCs w:val="24"/>
        </w:rPr>
        <w:t xml:space="preserve"> </w:t>
      </w:r>
      <w:r w:rsidR="00A66CBF" w:rsidRPr="0039761C">
        <w:rPr>
          <w:rFonts w:eastAsiaTheme="minorEastAsia"/>
          <w:sz w:val="24"/>
          <w:szCs w:val="24"/>
        </w:rPr>
        <w:t xml:space="preserve">to </w:t>
      </w:r>
      <w:r>
        <w:rPr>
          <w:rFonts w:eastAsiaTheme="minorEastAsia"/>
          <w:sz w:val="24"/>
          <w:szCs w:val="24"/>
        </w:rPr>
        <w:t>indicate the level of authority</w:t>
      </w:r>
      <w:r w:rsidR="007631D3" w:rsidRPr="0039761C">
        <w:rPr>
          <w:rFonts w:eastAsiaTheme="minorEastAsia"/>
          <w:sz w:val="24"/>
          <w:szCs w:val="24"/>
        </w:rPr>
        <w:t>.</w:t>
      </w:r>
      <w:r w:rsidR="00CC6E78" w:rsidRPr="0039761C">
        <w:rPr>
          <w:rFonts w:eastAsiaTheme="minorEastAsia" w:hint="eastAsia"/>
          <w:sz w:val="24"/>
          <w:szCs w:val="24"/>
        </w:rPr>
        <w:t xml:space="preserve"> </w:t>
      </w:r>
      <w:r w:rsidR="005E5F9F" w:rsidRPr="0039761C">
        <w:rPr>
          <w:rFonts w:eastAsiaTheme="minorEastAsia"/>
          <w:sz w:val="24"/>
          <w:szCs w:val="24"/>
        </w:rPr>
        <w:t xml:space="preserve">Furthermore, various strong </w:t>
      </w:r>
      <w:r>
        <w:rPr>
          <w:rFonts w:eastAsiaTheme="minorEastAsia"/>
          <w:sz w:val="24"/>
          <w:szCs w:val="24"/>
        </w:rPr>
        <w:t xml:space="preserve">independent </w:t>
      </w:r>
      <w:r w:rsidR="005E5F9F" w:rsidRPr="0039761C">
        <w:rPr>
          <w:rFonts w:eastAsiaTheme="minorEastAsia"/>
          <w:sz w:val="24"/>
          <w:szCs w:val="24"/>
        </w:rPr>
        <w:t>sources are referred to</w:t>
      </w:r>
      <w:r w:rsidR="007631D3" w:rsidRPr="0039761C">
        <w:rPr>
          <w:rFonts w:eastAsiaTheme="minorEastAsia"/>
          <w:sz w:val="24"/>
          <w:szCs w:val="24"/>
        </w:rPr>
        <w:t xml:space="preserve"> in order to strengthen the appeals of ethos, as well as build the argument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lastRenderedPageBreak/>
        <w:t>for the worrying situation for migrants.</w:t>
      </w:r>
      <w:r w:rsidR="007631D3" w:rsidRPr="0039761C">
        <w:rPr>
          <w:rFonts w:eastAsiaTheme="minorEastAsia"/>
          <w:sz w:val="24"/>
          <w:szCs w:val="24"/>
        </w:rPr>
        <w:t xml:space="preserve"> </w:t>
      </w:r>
      <w:r w:rsidR="00CC6E78" w:rsidRPr="0039761C">
        <w:rPr>
          <w:rFonts w:eastAsiaTheme="minorEastAsia"/>
          <w:sz w:val="24"/>
          <w:szCs w:val="24"/>
        </w:rPr>
        <w:t xml:space="preserve">These sources </w:t>
      </w:r>
      <w:r w:rsidR="005E5F9F" w:rsidRPr="0039761C">
        <w:rPr>
          <w:rFonts w:eastAsiaTheme="minorEastAsia"/>
          <w:sz w:val="24"/>
          <w:szCs w:val="24"/>
        </w:rPr>
        <w:t>inclu</w:t>
      </w:r>
      <w:r w:rsidR="00CC6E78" w:rsidRPr="0039761C">
        <w:rPr>
          <w:rFonts w:eastAsiaTheme="minorEastAsia"/>
          <w:sz w:val="24"/>
          <w:szCs w:val="24"/>
        </w:rPr>
        <w:t>de</w:t>
      </w:r>
      <w:r w:rsidR="005E5F9F" w:rsidRPr="0039761C">
        <w:rPr>
          <w:rFonts w:eastAsiaTheme="minorEastAsia"/>
          <w:sz w:val="24"/>
          <w:szCs w:val="24"/>
        </w:rPr>
        <w:t xml:space="preserve"> the Chinese laws, a </w:t>
      </w:r>
      <w:proofErr w:type="spellStart"/>
      <w:r w:rsidR="005E5F9F" w:rsidRPr="0039761C">
        <w:rPr>
          <w:rFonts w:eastAsiaTheme="minorEastAsia"/>
          <w:sz w:val="24"/>
          <w:szCs w:val="24"/>
        </w:rPr>
        <w:t>Yiwu</w:t>
      </w:r>
      <w:proofErr w:type="spellEnd"/>
      <w:r w:rsidR="005E5F9F" w:rsidRPr="0039761C">
        <w:rPr>
          <w:rFonts w:eastAsiaTheme="minorEastAsia"/>
          <w:sz w:val="24"/>
          <w:szCs w:val="24"/>
        </w:rPr>
        <w:t xml:space="preserve"> government report, report by China Daily and Global Times</w:t>
      </w:r>
      <w:r w:rsidR="00CC6E78" w:rsidRPr="0039761C">
        <w:rPr>
          <w:rFonts w:eastAsiaTheme="minorEastAsia"/>
          <w:sz w:val="24"/>
          <w:szCs w:val="24"/>
        </w:rPr>
        <w:t>, and also the words from immigration experts</w:t>
      </w:r>
      <w:r w:rsidR="005E5F9F" w:rsidRPr="0039761C">
        <w:rPr>
          <w:rFonts w:eastAsiaTheme="minorEastAsia"/>
          <w:sz w:val="24"/>
          <w:szCs w:val="24"/>
        </w:rPr>
        <w:t>.</w:t>
      </w:r>
      <w:r w:rsidR="00CC6E78" w:rsidRPr="0039761C">
        <w:rPr>
          <w:rFonts w:eastAsiaTheme="minorEastAsia" w:hint="eastAsia"/>
          <w:sz w:val="24"/>
          <w:szCs w:val="24"/>
        </w:rPr>
        <w:t xml:space="preserve"> </w:t>
      </w:r>
      <w:r w:rsidR="005E5F9F" w:rsidRPr="0039761C">
        <w:rPr>
          <w:rFonts w:eastAsiaTheme="minorEastAsia"/>
          <w:sz w:val="24"/>
          <w:szCs w:val="24"/>
        </w:rPr>
        <w:t xml:space="preserve">The author </w:t>
      </w:r>
      <w:r w:rsidR="00A66CBF" w:rsidRPr="0039761C">
        <w:rPr>
          <w:rFonts w:eastAsiaTheme="minorEastAsia"/>
          <w:sz w:val="24"/>
          <w:szCs w:val="24"/>
        </w:rPr>
        <w:t>continues to</w:t>
      </w:r>
      <w:r w:rsidR="005E5F9F" w:rsidRPr="0039761C">
        <w:rPr>
          <w:rFonts w:eastAsiaTheme="minorEastAsia"/>
          <w:sz w:val="24"/>
          <w:szCs w:val="24"/>
        </w:rPr>
        <w:t xml:space="preserve"> use </w:t>
      </w:r>
      <w:r w:rsidR="007631D3" w:rsidRPr="0039761C">
        <w:rPr>
          <w:rFonts w:eastAsiaTheme="minorEastAsia"/>
          <w:sz w:val="24"/>
          <w:szCs w:val="24"/>
        </w:rPr>
        <w:t xml:space="preserve">real-life </w:t>
      </w:r>
      <w:r w:rsidR="005E5F9F" w:rsidRPr="0039761C">
        <w:rPr>
          <w:rFonts w:eastAsiaTheme="minorEastAsia"/>
          <w:sz w:val="24"/>
          <w:szCs w:val="24"/>
        </w:rPr>
        <w:t xml:space="preserve">examples of two </w:t>
      </w:r>
      <w:r w:rsidR="007631D3" w:rsidRPr="0039761C">
        <w:rPr>
          <w:rFonts w:eastAsiaTheme="minorEastAsia"/>
          <w:sz w:val="24"/>
          <w:szCs w:val="24"/>
        </w:rPr>
        <w:t>migrants</w:t>
      </w:r>
      <w:r w:rsidR="00CC6E78" w:rsidRPr="0039761C">
        <w:rPr>
          <w:rFonts w:eastAsiaTheme="minorEastAsia"/>
          <w:sz w:val="24"/>
          <w:szCs w:val="24"/>
        </w:rPr>
        <w:t xml:space="preserve">, </w:t>
      </w:r>
      <w:proofErr w:type="spellStart"/>
      <w:r w:rsidR="007631D3" w:rsidRPr="0039761C">
        <w:rPr>
          <w:rFonts w:eastAsiaTheme="minorEastAsia"/>
          <w:sz w:val="24"/>
          <w:szCs w:val="24"/>
        </w:rPr>
        <w:t>Abdulhussein</w:t>
      </w:r>
      <w:proofErr w:type="spellEnd"/>
      <w:r w:rsidR="007631D3" w:rsidRPr="0039761C">
        <w:rPr>
          <w:rFonts w:eastAsiaTheme="minorEastAsia"/>
          <w:sz w:val="24"/>
          <w:szCs w:val="24"/>
        </w:rPr>
        <w:t xml:space="preserve"> </w:t>
      </w:r>
      <w:r w:rsidR="00CC6E78" w:rsidRPr="0039761C">
        <w:rPr>
          <w:rFonts w:eastAsiaTheme="minorEastAsia"/>
          <w:sz w:val="24"/>
          <w:szCs w:val="24"/>
        </w:rPr>
        <w:t xml:space="preserve">from Iraq </w:t>
      </w:r>
      <w:r w:rsidR="007631D3" w:rsidRPr="0039761C">
        <w:rPr>
          <w:rFonts w:eastAsiaTheme="minorEastAsia"/>
          <w:sz w:val="24"/>
          <w:szCs w:val="24"/>
        </w:rPr>
        <w:t xml:space="preserve">and </w:t>
      </w:r>
      <w:proofErr w:type="spellStart"/>
      <w:r w:rsidR="007631D3" w:rsidRPr="0039761C">
        <w:rPr>
          <w:rFonts w:eastAsiaTheme="minorEastAsia"/>
          <w:sz w:val="24"/>
          <w:szCs w:val="24"/>
        </w:rPr>
        <w:t>Abaadani</w:t>
      </w:r>
      <w:proofErr w:type="spellEnd"/>
      <w:r w:rsidR="00CC6E78" w:rsidRPr="0039761C">
        <w:rPr>
          <w:rFonts w:eastAsiaTheme="minorEastAsia"/>
          <w:sz w:val="24"/>
          <w:szCs w:val="24"/>
        </w:rPr>
        <w:t xml:space="preserve"> from Yemen. Words from them are heavily found in the article, like “it’s very safe in China, so I hope my children can settle down, finish their studies and find jobs” </w:t>
      </w:r>
      <w:r w:rsidR="002143F7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 xml:space="preserve">Chen </w:t>
      </w:r>
      <w:r w:rsidR="002143F7">
        <w:rPr>
          <w:rFonts w:eastAsiaTheme="minorEastAsia"/>
          <w:sz w:val="24"/>
          <w:szCs w:val="24"/>
        </w:rPr>
        <w:t xml:space="preserve">5) </w:t>
      </w:r>
      <w:r w:rsidR="00CC6E78" w:rsidRPr="0039761C">
        <w:rPr>
          <w:rFonts w:eastAsiaTheme="minorEastAsia"/>
          <w:sz w:val="24"/>
          <w:szCs w:val="24"/>
        </w:rPr>
        <w:t xml:space="preserve">by </w:t>
      </w:r>
      <w:proofErr w:type="spellStart"/>
      <w:r w:rsidR="00CC6E78" w:rsidRPr="0039761C">
        <w:rPr>
          <w:rFonts w:eastAsiaTheme="minorEastAsia"/>
          <w:sz w:val="24"/>
          <w:szCs w:val="24"/>
        </w:rPr>
        <w:t>Abdulhusssein</w:t>
      </w:r>
      <w:proofErr w:type="spellEnd"/>
      <w:r w:rsidR="00CC6E78" w:rsidRPr="0039761C">
        <w:rPr>
          <w:rFonts w:eastAsiaTheme="minorEastAsia"/>
          <w:sz w:val="24"/>
          <w:szCs w:val="24"/>
        </w:rPr>
        <w:t xml:space="preserve">, and “I have lived more years in China than in Yemen, but I’m using a Yemeni passport. It’s really hard to get permanent residency.” </w:t>
      </w:r>
      <w:r w:rsidR="002143F7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 xml:space="preserve">Chen </w:t>
      </w:r>
      <w:r w:rsidR="002143F7">
        <w:rPr>
          <w:rFonts w:eastAsiaTheme="minorEastAsia"/>
          <w:sz w:val="24"/>
          <w:szCs w:val="24"/>
        </w:rPr>
        <w:t xml:space="preserve">17) </w:t>
      </w:r>
      <w:r w:rsidR="00CC6E78" w:rsidRPr="0039761C">
        <w:rPr>
          <w:rFonts w:eastAsiaTheme="minorEastAsia"/>
          <w:sz w:val="24"/>
          <w:szCs w:val="24"/>
        </w:rPr>
        <w:t xml:space="preserve">by </w:t>
      </w:r>
      <w:proofErr w:type="spellStart"/>
      <w:r w:rsidR="00CC6E78" w:rsidRPr="0039761C">
        <w:rPr>
          <w:rFonts w:eastAsiaTheme="minorEastAsia"/>
          <w:sz w:val="24"/>
          <w:szCs w:val="24"/>
        </w:rPr>
        <w:t>Albaadani</w:t>
      </w:r>
      <w:proofErr w:type="spellEnd"/>
      <w:r w:rsidR="00CC6E78" w:rsidRPr="0039761C">
        <w:rPr>
          <w:rFonts w:eastAsiaTheme="minorEastAsia"/>
          <w:sz w:val="24"/>
          <w:szCs w:val="24"/>
        </w:rPr>
        <w:t xml:space="preserve">. These words </w:t>
      </w:r>
      <w:r>
        <w:rPr>
          <w:rFonts w:eastAsiaTheme="minorEastAsia"/>
          <w:sz w:val="24"/>
          <w:szCs w:val="24"/>
        </w:rPr>
        <w:t>impl</w:t>
      </w:r>
      <w:r w:rsidR="00914B45"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</w:rPr>
        <w:t xml:space="preserve"> their cozy life but also their </w:t>
      </w:r>
      <w:r w:rsidR="00914B45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>nsecurit</w:t>
      </w:r>
      <w:r w:rsidR="00914B45">
        <w:rPr>
          <w:rFonts w:eastAsiaTheme="minorEastAsia"/>
          <w:sz w:val="24"/>
          <w:szCs w:val="24"/>
        </w:rPr>
        <w:t>ies. They</w:t>
      </w:r>
      <w:r>
        <w:rPr>
          <w:rFonts w:eastAsiaTheme="minorEastAsia"/>
          <w:sz w:val="24"/>
          <w:szCs w:val="24"/>
        </w:rPr>
        <w:t xml:space="preserve"> </w:t>
      </w:r>
      <w:r w:rsidR="00CC6E78" w:rsidRPr="0039761C">
        <w:rPr>
          <w:rFonts w:eastAsiaTheme="minorEastAsia"/>
          <w:sz w:val="24"/>
          <w:szCs w:val="24"/>
        </w:rPr>
        <w:t xml:space="preserve">are much </w:t>
      </w:r>
      <w:r w:rsidR="00914B45">
        <w:rPr>
          <w:rFonts w:eastAsiaTheme="minorEastAsia"/>
          <w:sz w:val="24"/>
          <w:szCs w:val="24"/>
        </w:rPr>
        <w:t xml:space="preserve">more </w:t>
      </w:r>
      <w:r w:rsidR="00CC6E78" w:rsidRPr="0039761C">
        <w:rPr>
          <w:rFonts w:eastAsiaTheme="minorEastAsia"/>
          <w:sz w:val="24"/>
          <w:szCs w:val="24"/>
        </w:rPr>
        <w:t xml:space="preserve">powerful than only those data and reports because they are </w:t>
      </w:r>
      <w:r w:rsidR="00914B45">
        <w:rPr>
          <w:rFonts w:eastAsiaTheme="minorEastAsia"/>
          <w:sz w:val="24"/>
          <w:szCs w:val="24"/>
        </w:rPr>
        <w:t xml:space="preserve">the voice </w:t>
      </w:r>
      <w:r w:rsidR="00CC6E78" w:rsidRPr="0039761C">
        <w:rPr>
          <w:rFonts w:eastAsiaTheme="minorEastAsia"/>
          <w:sz w:val="24"/>
          <w:szCs w:val="24"/>
        </w:rPr>
        <w:t xml:space="preserve">from </w:t>
      </w:r>
      <w:r w:rsidR="00914B45">
        <w:rPr>
          <w:rFonts w:eastAsiaTheme="minorEastAsia"/>
          <w:sz w:val="24"/>
          <w:szCs w:val="24"/>
        </w:rPr>
        <w:t>migrants themselves</w:t>
      </w:r>
      <w:r w:rsidR="00CC6E78" w:rsidRPr="0039761C">
        <w:rPr>
          <w:rFonts w:eastAsiaTheme="minorEastAsia"/>
          <w:sz w:val="24"/>
          <w:szCs w:val="24"/>
        </w:rPr>
        <w:t xml:space="preserve">. All these uses of ethos adds to Chen’s credibility and reliability. </w:t>
      </w:r>
    </w:p>
    <w:p w14:paraId="06AA988A" w14:textId="77777777" w:rsidR="005E5F9F" w:rsidRPr="0039761C" w:rsidRDefault="005E5F9F" w:rsidP="00EE7473">
      <w:pPr>
        <w:spacing w:line="480" w:lineRule="auto"/>
        <w:ind w:right="210"/>
        <w:rPr>
          <w:rFonts w:eastAsiaTheme="minorEastAsia"/>
          <w:sz w:val="24"/>
          <w:szCs w:val="24"/>
        </w:rPr>
      </w:pPr>
    </w:p>
    <w:p w14:paraId="59AA9004" w14:textId="6CB57AAB" w:rsidR="00A66CBF" w:rsidRPr="00C94A97" w:rsidRDefault="005E5F9F" w:rsidP="00EE7473">
      <w:pPr>
        <w:spacing w:line="480" w:lineRule="auto"/>
        <w:ind w:right="210"/>
        <w:rPr>
          <w:rFonts w:eastAsiaTheme="minorEastAsia"/>
          <w:color w:val="4472C4" w:themeColor="accent1"/>
          <w:sz w:val="24"/>
          <w:szCs w:val="24"/>
        </w:rPr>
      </w:pPr>
      <w:r w:rsidRPr="0039761C">
        <w:rPr>
          <w:rFonts w:eastAsiaTheme="minorEastAsia"/>
          <w:sz w:val="24"/>
          <w:szCs w:val="24"/>
        </w:rPr>
        <w:t xml:space="preserve">Adding to ethos, </w:t>
      </w:r>
      <w:r w:rsidR="002143F7">
        <w:rPr>
          <w:rFonts w:eastAsiaTheme="minorEastAsia"/>
          <w:sz w:val="24"/>
          <w:szCs w:val="24"/>
        </w:rPr>
        <w:t>s</w:t>
      </w:r>
      <w:r w:rsidRPr="0039761C">
        <w:rPr>
          <w:rFonts w:eastAsiaTheme="minorEastAsia"/>
          <w:sz w:val="24"/>
          <w:szCs w:val="24"/>
        </w:rPr>
        <w:t>trong appeals to logos</w:t>
      </w:r>
      <w:r w:rsidR="00CC6E78" w:rsidRPr="0039761C">
        <w:rPr>
          <w:rFonts w:eastAsiaTheme="minorEastAsia"/>
          <w:sz w:val="24"/>
          <w:szCs w:val="24"/>
        </w:rPr>
        <w:t xml:space="preserve"> </w:t>
      </w:r>
      <w:r w:rsidR="00A66CBF" w:rsidRPr="0039761C">
        <w:rPr>
          <w:rFonts w:eastAsiaTheme="minorEastAsia"/>
          <w:sz w:val="24"/>
          <w:szCs w:val="24"/>
        </w:rPr>
        <w:t xml:space="preserve">are effectively used through </w:t>
      </w:r>
      <w:r w:rsidR="00CC6E78" w:rsidRPr="0039761C">
        <w:rPr>
          <w:rFonts w:eastAsiaTheme="minorEastAsia"/>
          <w:sz w:val="24"/>
          <w:szCs w:val="24"/>
        </w:rPr>
        <w:t>various</w:t>
      </w:r>
      <w:r w:rsidR="007631D3" w:rsidRPr="0039761C">
        <w:rPr>
          <w:rFonts w:eastAsiaTheme="minorEastAsia"/>
          <w:sz w:val="24"/>
          <w:szCs w:val="24"/>
        </w:rPr>
        <w:t xml:space="preserve"> data and statistics </w:t>
      </w:r>
      <w:r w:rsidR="00CC6E78" w:rsidRPr="0039761C">
        <w:rPr>
          <w:rFonts w:eastAsiaTheme="minorEastAsia"/>
          <w:sz w:val="24"/>
          <w:szCs w:val="24"/>
        </w:rPr>
        <w:t xml:space="preserve">and </w:t>
      </w:r>
      <w:r w:rsidR="007631D3" w:rsidRPr="0039761C">
        <w:rPr>
          <w:rFonts w:eastAsiaTheme="minorEastAsia"/>
          <w:sz w:val="24"/>
          <w:szCs w:val="24"/>
        </w:rPr>
        <w:t>the</w:t>
      </w:r>
      <w:r w:rsidR="00CC6E78" w:rsidRPr="0039761C">
        <w:rPr>
          <w:rFonts w:eastAsiaTheme="minorEastAsia"/>
          <w:sz w:val="24"/>
          <w:szCs w:val="24"/>
        </w:rPr>
        <w:t xml:space="preserve"> </w:t>
      </w:r>
      <w:r w:rsidR="00FD5C20" w:rsidRPr="0039761C">
        <w:rPr>
          <w:rFonts w:eastAsiaTheme="minorEastAsia"/>
          <w:sz w:val="24"/>
          <w:szCs w:val="24"/>
        </w:rPr>
        <w:t>logical organization of ideas</w:t>
      </w:r>
      <w:r w:rsidR="007631D3" w:rsidRPr="0039761C">
        <w:rPr>
          <w:rFonts w:eastAsiaTheme="minorEastAsia"/>
          <w:sz w:val="24"/>
          <w:szCs w:val="24"/>
        </w:rPr>
        <w:t>.</w:t>
      </w:r>
      <w:r w:rsidR="00914B45">
        <w:rPr>
          <w:rFonts w:eastAsiaTheme="minorEastAsia"/>
          <w:sz w:val="24"/>
          <w:szCs w:val="24"/>
        </w:rPr>
        <w:t xml:space="preserve"> </w:t>
      </w:r>
      <w:r w:rsidR="00A66CBF" w:rsidRPr="0039761C">
        <w:rPr>
          <w:rFonts w:eastAsiaTheme="minorEastAsia"/>
          <w:sz w:val="24"/>
          <w:szCs w:val="24"/>
        </w:rPr>
        <w:t>For instance, phrases like “an annual income of 600,000 yuan” “paying 120,000 yuan in yearly income tax”</w:t>
      </w:r>
      <w:r w:rsidR="002143F7">
        <w:rPr>
          <w:rFonts w:eastAsiaTheme="minorEastAsia"/>
          <w:sz w:val="24"/>
          <w:szCs w:val="24"/>
        </w:rPr>
        <w:t xml:space="preserve"> (</w:t>
      </w:r>
      <w:r w:rsidR="00914B45">
        <w:rPr>
          <w:rFonts w:eastAsiaTheme="minorEastAsia"/>
          <w:sz w:val="24"/>
          <w:szCs w:val="24"/>
        </w:rPr>
        <w:t xml:space="preserve">Chen </w:t>
      </w:r>
      <w:r w:rsidR="002143F7">
        <w:rPr>
          <w:rFonts w:eastAsiaTheme="minorEastAsia"/>
          <w:sz w:val="24"/>
          <w:szCs w:val="24"/>
        </w:rPr>
        <w:t>18)</w:t>
      </w:r>
      <w:r w:rsidR="00A66CBF" w:rsidRPr="0039761C">
        <w:rPr>
          <w:rFonts w:eastAsiaTheme="minorEastAsia"/>
          <w:sz w:val="24"/>
          <w:szCs w:val="24"/>
        </w:rPr>
        <w:t xml:space="preserve">, and the contrast of numbers like “1.3 billion” Chinese citizens </w:t>
      </w:r>
      <w:r w:rsidR="00914B45">
        <w:rPr>
          <w:rFonts w:eastAsiaTheme="minorEastAsia"/>
          <w:sz w:val="24"/>
          <w:szCs w:val="24"/>
        </w:rPr>
        <w:t>with</w:t>
      </w:r>
      <w:r w:rsidR="00A66CBF" w:rsidRPr="0039761C">
        <w:rPr>
          <w:rFonts w:eastAsiaTheme="minorEastAsia"/>
          <w:sz w:val="24"/>
          <w:szCs w:val="24"/>
        </w:rPr>
        <w:t xml:space="preserve"> “1,576”</w:t>
      </w:r>
      <w:r w:rsidR="00AF3FFF">
        <w:rPr>
          <w:rFonts w:eastAsiaTheme="minorEastAsia"/>
          <w:sz w:val="24"/>
          <w:szCs w:val="24"/>
        </w:rPr>
        <w:t xml:space="preserve"> (</w:t>
      </w:r>
      <w:r w:rsidR="00914B45">
        <w:rPr>
          <w:rFonts w:eastAsiaTheme="minorEastAsia"/>
          <w:sz w:val="24"/>
          <w:szCs w:val="24"/>
        </w:rPr>
        <w:t xml:space="preserve">Chen </w:t>
      </w:r>
      <w:r w:rsidR="00AF3FFF">
        <w:rPr>
          <w:rFonts w:eastAsiaTheme="minorEastAsia"/>
          <w:sz w:val="24"/>
          <w:szCs w:val="24"/>
        </w:rPr>
        <w:t>20)</w:t>
      </w:r>
      <w:r w:rsidR="00A66CBF" w:rsidRPr="0039761C">
        <w:rPr>
          <w:rFonts w:eastAsiaTheme="minorEastAsia"/>
          <w:sz w:val="24"/>
          <w:szCs w:val="24"/>
        </w:rPr>
        <w:t xml:space="preserve"> approved migrants emphasize the difficulty </w:t>
      </w:r>
      <w:r w:rsidR="00914B45">
        <w:rPr>
          <w:rFonts w:eastAsiaTheme="minorEastAsia"/>
          <w:sz w:val="24"/>
          <w:szCs w:val="24"/>
        </w:rPr>
        <w:t xml:space="preserve">for migrants </w:t>
      </w:r>
      <w:r w:rsidR="00A66CBF" w:rsidRPr="0039761C">
        <w:rPr>
          <w:rFonts w:eastAsiaTheme="minorEastAsia"/>
          <w:sz w:val="24"/>
          <w:szCs w:val="24"/>
        </w:rPr>
        <w:t xml:space="preserve">to get permanent residency in China. These data are just few of </w:t>
      </w:r>
      <w:r w:rsidR="00914B45">
        <w:rPr>
          <w:rFonts w:eastAsiaTheme="minorEastAsia"/>
          <w:sz w:val="24"/>
          <w:szCs w:val="24"/>
        </w:rPr>
        <w:t>many that logically support Chen’s claim for the difficult life for the migrants</w:t>
      </w:r>
      <w:r w:rsidR="009C46A8">
        <w:rPr>
          <w:rFonts w:eastAsiaTheme="minorEastAsia"/>
          <w:sz w:val="24"/>
          <w:szCs w:val="24"/>
        </w:rPr>
        <w:t>, and thus convinc</w:t>
      </w:r>
      <w:r w:rsidR="00914B45">
        <w:rPr>
          <w:rFonts w:eastAsiaTheme="minorEastAsia"/>
          <w:sz w:val="24"/>
          <w:szCs w:val="24"/>
        </w:rPr>
        <w:t>e</w:t>
      </w:r>
      <w:r w:rsidR="009C46A8">
        <w:rPr>
          <w:rFonts w:eastAsiaTheme="minorEastAsia"/>
          <w:sz w:val="24"/>
          <w:szCs w:val="24"/>
        </w:rPr>
        <w:t xml:space="preserve"> the readers that this issue is worth discuss</w:t>
      </w:r>
      <w:r w:rsidR="002143F7">
        <w:rPr>
          <w:rFonts w:eastAsiaTheme="minorEastAsia"/>
          <w:sz w:val="24"/>
          <w:szCs w:val="24"/>
        </w:rPr>
        <w:t>ing</w:t>
      </w:r>
      <w:r w:rsidR="009C46A8">
        <w:rPr>
          <w:rFonts w:eastAsiaTheme="minorEastAsia"/>
          <w:sz w:val="24"/>
          <w:szCs w:val="24"/>
        </w:rPr>
        <w:t xml:space="preserve">. </w:t>
      </w:r>
      <w:r w:rsidR="00A66CBF" w:rsidRPr="0039761C">
        <w:rPr>
          <w:rFonts w:eastAsiaTheme="minorEastAsia"/>
          <w:sz w:val="24"/>
          <w:szCs w:val="24"/>
        </w:rPr>
        <w:t xml:space="preserve">Moreover, the clear overall structure helps the readers to </w:t>
      </w:r>
      <w:r w:rsidR="00FD5C20" w:rsidRPr="0039761C">
        <w:rPr>
          <w:rFonts w:eastAsiaTheme="minorEastAsia"/>
          <w:sz w:val="24"/>
          <w:szCs w:val="24"/>
        </w:rPr>
        <w:t xml:space="preserve">understand </w:t>
      </w:r>
      <w:r w:rsidR="00A66CBF" w:rsidRPr="0039761C">
        <w:rPr>
          <w:rFonts w:eastAsiaTheme="minorEastAsia"/>
          <w:sz w:val="24"/>
          <w:szCs w:val="24"/>
        </w:rPr>
        <w:t>the article logically.</w:t>
      </w:r>
      <w:r w:rsidR="00E10645">
        <w:rPr>
          <w:rFonts w:eastAsiaTheme="minorEastAsia"/>
          <w:sz w:val="24"/>
          <w:szCs w:val="24"/>
        </w:rPr>
        <w:t xml:space="preserve"> </w:t>
      </w:r>
      <w:r w:rsidR="00FD5C20" w:rsidRPr="0039761C">
        <w:rPr>
          <w:rFonts w:eastAsiaTheme="minorEastAsia"/>
          <w:sz w:val="24"/>
          <w:szCs w:val="24"/>
        </w:rPr>
        <w:t>T</w:t>
      </w:r>
      <w:r w:rsidR="00E10645">
        <w:rPr>
          <w:rFonts w:eastAsiaTheme="minorEastAsia"/>
          <w:sz w:val="24"/>
          <w:szCs w:val="24"/>
        </w:rPr>
        <w:t xml:space="preserve">he </w:t>
      </w:r>
      <w:r w:rsidR="00FD5C20" w:rsidRPr="0039761C">
        <w:rPr>
          <w:rFonts w:eastAsiaTheme="minorEastAsia"/>
          <w:sz w:val="24"/>
          <w:szCs w:val="24"/>
        </w:rPr>
        <w:t xml:space="preserve">article is composed of two real examples of migrants living in </w:t>
      </w:r>
      <w:proofErr w:type="spellStart"/>
      <w:r w:rsidR="00FD5C20" w:rsidRPr="0039761C">
        <w:rPr>
          <w:rFonts w:eastAsiaTheme="minorEastAsia"/>
          <w:sz w:val="24"/>
          <w:szCs w:val="24"/>
        </w:rPr>
        <w:t>Yiwu</w:t>
      </w:r>
      <w:proofErr w:type="spellEnd"/>
      <w:r w:rsidR="00FD5C20" w:rsidRPr="0039761C">
        <w:rPr>
          <w:rFonts w:eastAsiaTheme="minorEastAsia"/>
          <w:sz w:val="24"/>
          <w:szCs w:val="24"/>
        </w:rPr>
        <w:t>, China, and a summary of the cruel reality for their unpredictable future</w:t>
      </w:r>
      <w:r w:rsidR="00914B45">
        <w:rPr>
          <w:rFonts w:eastAsiaTheme="minorEastAsia"/>
          <w:sz w:val="24"/>
          <w:szCs w:val="24"/>
        </w:rPr>
        <w:t xml:space="preserve"> and call for an improvement</w:t>
      </w:r>
      <w:r w:rsidR="00FD5C20" w:rsidRPr="0039761C">
        <w:rPr>
          <w:rFonts w:eastAsiaTheme="minorEastAsia"/>
          <w:sz w:val="24"/>
          <w:szCs w:val="24"/>
        </w:rPr>
        <w:t xml:space="preserve">. That kind of structure works </w:t>
      </w:r>
      <w:r w:rsidR="00914B45">
        <w:rPr>
          <w:rFonts w:eastAsiaTheme="minorEastAsia"/>
          <w:sz w:val="24"/>
          <w:szCs w:val="24"/>
        </w:rPr>
        <w:t xml:space="preserve">logically and </w:t>
      </w:r>
      <w:r w:rsidR="00FD5C20" w:rsidRPr="0039761C">
        <w:rPr>
          <w:rFonts w:eastAsiaTheme="minorEastAsia"/>
          <w:sz w:val="24"/>
          <w:szCs w:val="24"/>
        </w:rPr>
        <w:t>persuasively</w:t>
      </w:r>
      <w:r w:rsidR="00914B45">
        <w:rPr>
          <w:rFonts w:eastAsiaTheme="minorEastAsia"/>
          <w:sz w:val="24"/>
          <w:szCs w:val="24"/>
        </w:rPr>
        <w:t xml:space="preserve"> and makes the</w:t>
      </w:r>
      <w:r w:rsidR="00FD5C20" w:rsidRPr="0039761C">
        <w:rPr>
          <w:rFonts w:eastAsiaTheme="minorEastAsia"/>
          <w:sz w:val="24"/>
          <w:szCs w:val="24"/>
        </w:rPr>
        <w:t xml:space="preserve"> whole article easier to follow.</w:t>
      </w:r>
      <w:r w:rsidR="00C94A97">
        <w:rPr>
          <w:rFonts w:eastAsiaTheme="minorEastAsia"/>
          <w:sz w:val="24"/>
          <w:szCs w:val="24"/>
        </w:rPr>
        <w:t xml:space="preserve"> </w:t>
      </w:r>
    </w:p>
    <w:p w14:paraId="7F63D7E5" w14:textId="77777777" w:rsidR="007631D3" w:rsidRPr="0039761C" w:rsidRDefault="007631D3" w:rsidP="00EE7473">
      <w:pPr>
        <w:spacing w:line="480" w:lineRule="auto"/>
        <w:ind w:leftChars="0" w:left="0" w:right="210"/>
        <w:rPr>
          <w:rFonts w:eastAsiaTheme="minorEastAsia"/>
          <w:sz w:val="24"/>
          <w:szCs w:val="24"/>
        </w:rPr>
      </w:pPr>
    </w:p>
    <w:p w14:paraId="345E625B" w14:textId="76B65ACF" w:rsidR="0039761C" w:rsidRDefault="007631D3" w:rsidP="00EE7473">
      <w:pPr>
        <w:spacing w:line="480" w:lineRule="auto"/>
        <w:ind w:right="210"/>
        <w:rPr>
          <w:rFonts w:eastAsiaTheme="minorEastAsia"/>
          <w:sz w:val="24"/>
          <w:szCs w:val="24"/>
        </w:rPr>
      </w:pPr>
      <w:r w:rsidRPr="0039761C">
        <w:rPr>
          <w:rFonts w:eastAsiaTheme="minorEastAsia"/>
          <w:sz w:val="24"/>
          <w:szCs w:val="24"/>
        </w:rPr>
        <w:t xml:space="preserve">Though pathos is not </w:t>
      </w:r>
      <w:r w:rsidR="00EE7473">
        <w:rPr>
          <w:rFonts w:eastAsiaTheme="minorEastAsia"/>
          <w:sz w:val="24"/>
          <w:szCs w:val="24"/>
        </w:rPr>
        <w:t>applied</w:t>
      </w:r>
      <w:r w:rsidRPr="0039761C">
        <w:rPr>
          <w:rFonts w:eastAsiaTheme="minorEastAsia"/>
          <w:sz w:val="24"/>
          <w:szCs w:val="24"/>
        </w:rPr>
        <w:t xml:space="preserve"> intensively through the text, we can still find it in many places like the word ch</w:t>
      </w:r>
      <w:r w:rsidR="00FD5C20" w:rsidRPr="0039761C">
        <w:rPr>
          <w:rFonts w:eastAsiaTheme="minorEastAsia"/>
          <w:sz w:val="24"/>
          <w:szCs w:val="24"/>
        </w:rPr>
        <w:t>oices</w:t>
      </w:r>
      <w:r w:rsidRPr="0039761C">
        <w:rPr>
          <w:rFonts w:eastAsiaTheme="minorEastAsia"/>
          <w:sz w:val="24"/>
          <w:szCs w:val="24"/>
        </w:rPr>
        <w:t xml:space="preserve">, the images and the video. First, the very </w:t>
      </w:r>
      <w:r w:rsidR="00FD5C20" w:rsidRPr="0039761C">
        <w:rPr>
          <w:rFonts w:eastAsiaTheme="minorEastAsia"/>
          <w:sz w:val="24"/>
          <w:szCs w:val="24"/>
        </w:rPr>
        <w:t>topic</w:t>
      </w:r>
      <w:r w:rsidRPr="0039761C">
        <w:rPr>
          <w:rFonts w:eastAsiaTheme="minorEastAsia"/>
          <w:sz w:val="24"/>
          <w:szCs w:val="24"/>
        </w:rPr>
        <w:t xml:space="preserve"> of </w:t>
      </w:r>
      <w:r w:rsidR="00FD5C20" w:rsidRPr="0039761C">
        <w:rPr>
          <w:rFonts w:eastAsiaTheme="minorEastAsia"/>
          <w:sz w:val="24"/>
          <w:szCs w:val="24"/>
        </w:rPr>
        <w:t>“</w:t>
      </w:r>
      <w:r w:rsidRPr="0039761C">
        <w:rPr>
          <w:rFonts w:eastAsiaTheme="minorEastAsia"/>
          <w:sz w:val="24"/>
          <w:szCs w:val="24"/>
        </w:rPr>
        <w:t>migration</w:t>
      </w:r>
      <w:r w:rsidR="00FD5C20" w:rsidRPr="0039761C">
        <w:rPr>
          <w:rFonts w:eastAsiaTheme="minorEastAsia"/>
          <w:sz w:val="24"/>
          <w:szCs w:val="24"/>
        </w:rPr>
        <w:t>”</w:t>
      </w:r>
      <w:r w:rsidRPr="0039761C">
        <w:rPr>
          <w:rFonts w:eastAsiaTheme="minorEastAsia"/>
          <w:sz w:val="24"/>
          <w:szCs w:val="24"/>
        </w:rPr>
        <w:t xml:space="preserve"> is inherently </w:t>
      </w:r>
      <w:r w:rsidR="00FD5C20" w:rsidRPr="0039761C">
        <w:rPr>
          <w:rFonts w:eastAsiaTheme="minorEastAsia"/>
          <w:sz w:val="24"/>
          <w:szCs w:val="24"/>
        </w:rPr>
        <w:t>emotional</w:t>
      </w:r>
      <w:r w:rsidRPr="0039761C">
        <w:rPr>
          <w:rFonts w:eastAsiaTheme="minorEastAsia"/>
          <w:sz w:val="24"/>
          <w:szCs w:val="24"/>
        </w:rPr>
        <w:t>, and the</w:t>
      </w:r>
      <w:r w:rsidR="00FD5C20" w:rsidRPr="0039761C">
        <w:rPr>
          <w:rFonts w:eastAsiaTheme="minorEastAsia"/>
          <w:sz w:val="24"/>
          <w:szCs w:val="24"/>
        </w:rPr>
        <w:t xml:space="preserve"> choice</w:t>
      </w:r>
      <w:r w:rsidRPr="0039761C">
        <w:rPr>
          <w:rFonts w:eastAsiaTheme="minorEastAsia"/>
          <w:sz w:val="24"/>
          <w:szCs w:val="24"/>
        </w:rPr>
        <w:t xml:space="preserve"> of the word</w:t>
      </w:r>
      <w:r w:rsidR="00FD5C20" w:rsidRPr="0039761C">
        <w:rPr>
          <w:rFonts w:eastAsiaTheme="minorEastAsia"/>
          <w:sz w:val="24"/>
          <w:szCs w:val="24"/>
        </w:rPr>
        <w:t xml:space="preserve"> like</w:t>
      </w:r>
      <w:r w:rsidRPr="0039761C">
        <w:rPr>
          <w:rFonts w:eastAsiaTheme="minorEastAsia"/>
          <w:sz w:val="24"/>
          <w:szCs w:val="24"/>
        </w:rPr>
        <w:t xml:space="preserve"> “dream”</w:t>
      </w:r>
      <w:r w:rsidR="00FD5C20" w:rsidRPr="0039761C">
        <w:rPr>
          <w:rFonts w:eastAsiaTheme="minorEastAsia"/>
          <w:sz w:val="24"/>
          <w:szCs w:val="24"/>
        </w:rPr>
        <w:t xml:space="preserve"> </w:t>
      </w:r>
      <w:r w:rsidRPr="0039761C">
        <w:rPr>
          <w:rFonts w:eastAsiaTheme="minorEastAsia"/>
          <w:sz w:val="24"/>
          <w:szCs w:val="24"/>
        </w:rPr>
        <w:t>implies the migrants’ eager to stay in China permanently</w:t>
      </w:r>
      <w:r w:rsidR="00FD5C20" w:rsidRPr="0039761C">
        <w:rPr>
          <w:rFonts w:eastAsiaTheme="minorEastAsia"/>
          <w:sz w:val="24"/>
          <w:szCs w:val="24"/>
        </w:rPr>
        <w:t xml:space="preserve">, and that echoes with the action </w:t>
      </w:r>
      <w:r w:rsidR="002143F7">
        <w:rPr>
          <w:rFonts w:eastAsiaTheme="minorEastAsia"/>
          <w:sz w:val="24"/>
          <w:szCs w:val="24"/>
        </w:rPr>
        <w:t xml:space="preserve">in the text </w:t>
      </w:r>
      <w:r w:rsidR="00FD5C20" w:rsidRPr="0039761C">
        <w:rPr>
          <w:rFonts w:eastAsiaTheme="minorEastAsia"/>
          <w:sz w:val="24"/>
          <w:szCs w:val="24"/>
        </w:rPr>
        <w:t xml:space="preserve">that </w:t>
      </w:r>
      <w:proofErr w:type="spellStart"/>
      <w:r w:rsidR="00FD5C20" w:rsidRPr="0039761C">
        <w:rPr>
          <w:rFonts w:eastAsiaTheme="minorEastAsia"/>
          <w:sz w:val="24"/>
          <w:szCs w:val="24"/>
        </w:rPr>
        <w:t>Abdulhussein</w:t>
      </w:r>
      <w:proofErr w:type="spellEnd"/>
      <w:r w:rsidR="00FD5C20" w:rsidRPr="0039761C">
        <w:rPr>
          <w:rFonts w:eastAsiaTheme="minorEastAsia"/>
          <w:sz w:val="24"/>
          <w:szCs w:val="24"/>
        </w:rPr>
        <w:t xml:space="preserve"> adopted a Chinese name to help her fit in</w:t>
      </w:r>
      <w:r w:rsidR="0039761C" w:rsidRPr="0039761C">
        <w:rPr>
          <w:rFonts w:eastAsiaTheme="minorEastAsia"/>
          <w:sz w:val="24"/>
          <w:szCs w:val="24"/>
        </w:rPr>
        <w:t>.</w:t>
      </w:r>
      <w:r w:rsidR="00EE7473">
        <w:rPr>
          <w:rFonts w:eastAsiaTheme="minorEastAsia"/>
          <w:sz w:val="24"/>
          <w:szCs w:val="24"/>
        </w:rPr>
        <w:t xml:space="preserve"> That</w:t>
      </w:r>
      <w:r w:rsidR="0039761C" w:rsidRPr="0039761C">
        <w:rPr>
          <w:rFonts w:eastAsiaTheme="minorEastAsia"/>
          <w:sz w:val="24"/>
          <w:szCs w:val="24"/>
        </w:rPr>
        <w:t xml:space="preserve"> </w:t>
      </w:r>
      <w:r w:rsidR="00EE7473">
        <w:rPr>
          <w:rFonts w:eastAsiaTheme="minorEastAsia"/>
          <w:sz w:val="24"/>
          <w:szCs w:val="24"/>
        </w:rPr>
        <w:t xml:space="preserve">increases the acceptance </w:t>
      </w:r>
      <w:r w:rsidR="0039761C" w:rsidRPr="0039761C">
        <w:rPr>
          <w:rFonts w:eastAsiaTheme="minorEastAsia"/>
          <w:sz w:val="24"/>
          <w:szCs w:val="24"/>
        </w:rPr>
        <w:t xml:space="preserve">from the readers. Similarly, the header image depicts an Arabic boy sitting </w:t>
      </w:r>
      <w:r w:rsidR="0039761C">
        <w:rPr>
          <w:rFonts w:eastAsiaTheme="minorEastAsia"/>
          <w:sz w:val="24"/>
          <w:szCs w:val="24"/>
        </w:rPr>
        <w:t xml:space="preserve">among of a group of Chinese kids in </w:t>
      </w:r>
      <w:r w:rsidR="002143F7">
        <w:rPr>
          <w:rFonts w:eastAsiaTheme="minorEastAsia"/>
          <w:sz w:val="24"/>
          <w:szCs w:val="24"/>
        </w:rPr>
        <w:t xml:space="preserve">a </w:t>
      </w:r>
      <w:r w:rsidR="0039761C">
        <w:rPr>
          <w:rFonts w:eastAsiaTheme="minorEastAsia"/>
          <w:sz w:val="24"/>
          <w:szCs w:val="24"/>
        </w:rPr>
        <w:t xml:space="preserve">kindergarten. According to the text, this boy is </w:t>
      </w:r>
      <w:proofErr w:type="spellStart"/>
      <w:r w:rsidR="0039761C">
        <w:rPr>
          <w:rFonts w:eastAsiaTheme="minorEastAsia"/>
          <w:sz w:val="24"/>
          <w:szCs w:val="24"/>
        </w:rPr>
        <w:t>Abdulhussein’s</w:t>
      </w:r>
      <w:proofErr w:type="spellEnd"/>
      <w:r w:rsidR="0039761C">
        <w:rPr>
          <w:rFonts w:eastAsiaTheme="minorEastAsia"/>
          <w:sz w:val="24"/>
          <w:szCs w:val="24"/>
        </w:rPr>
        <w:t xml:space="preserve"> youngest son, 4-year-old Yousif, and along with the words from </w:t>
      </w:r>
      <w:proofErr w:type="spellStart"/>
      <w:r w:rsidR="0039761C">
        <w:rPr>
          <w:rFonts w:eastAsiaTheme="minorEastAsia"/>
          <w:sz w:val="24"/>
          <w:szCs w:val="24"/>
        </w:rPr>
        <w:t>Abdulhussein</w:t>
      </w:r>
      <w:proofErr w:type="spellEnd"/>
      <w:r w:rsidR="0039761C">
        <w:rPr>
          <w:rFonts w:eastAsiaTheme="minorEastAsia"/>
          <w:sz w:val="24"/>
          <w:szCs w:val="24"/>
        </w:rPr>
        <w:t xml:space="preserve"> saying that “I hope my children can settle down, finish their studies, and find jobs”</w:t>
      </w:r>
      <w:r w:rsidR="00AF3FFF">
        <w:rPr>
          <w:rFonts w:eastAsiaTheme="minorEastAsia"/>
          <w:sz w:val="24"/>
          <w:szCs w:val="24"/>
        </w:rPr>
        <w:t xml:space="preserve"> (5)</w:t>
      </w:r>
      <w:r w:rsidR="0039761C">
        <w:rPr>
          <w:rFonts w:eastAsiaTheme="minorEastAsia"/>
          <w:sz w:val="24"/>
          <w:szCs w:val="24"/>
        </w:rPr>
        <w:t xml:space="preserve">, these mentioning of kids can successfully evoke </w:t>
      </w:r>
      <w:r w:rsidR="009C46A8">
        <w:rPr>
          <w:rFonts w:eastAsiaTheme="minorEastAsia"/>
          <w:sz w:val="24"/>
          <w:szCs w:val="24"/>
        </w:rPr>
        <w:t>strong e</w:t>
      </w:r>
      <w:r w:rsidR="0039761C">
        <w:rPr>
          <w:rFonts w:eastAsiaTheme="minorEastAsia"/>
          <w:sz w:val="24"/>
          <w:szCs w:val="24"/>
        </w:rPr>
        <w:t>motion from the audience.</w:t>
      </w:r>
      <w:r w:rsidR="0039761C">
        <w:rPr>
          <w:rFonts w:eastAsiaTheme="minorEastAsia" w:hint="eastAsia"/>
          <w:sz w:val="24"/>
          <w:szCs w:val="24"/>
        </w:rPr>
        <w:t xml:space="preserve"> </w:t>
      </w:r>
      <w:r w:rsidR="0039761C" w:rsidRPr="0039761C">
        <w:rPr>
          <w:rFonts w:eastAsiaTheme="minorEastAsia"/>
          <w:sz w:val="24"/>
          <w:szCs w:val="24"/>
        </w:rPr>
        <w:t xml:space="preserve">Adding to that image is the 15-minute-long video. </w:t>
      </w:r>
      <w:r w:rsidR="0039761C">
        <w:rPr>
          <w:rFonts w:eastAsiaTheme="minorEastAsia"/>
          <w:sz w:val="24"/>
          <w:szCs w:val="24"/>
        </w:rPr>
        <w:t xml:space="preserve">The video records the pitiful situation </w:t>
      </w:r>
      <w:r w:rsidR="009C46A8">
        <w:rPr>
          <w:rFonts w:eastAsiaTheme="minorEastAsia"/>
          <w:sz w:val="24"/>
          <w:szCs w:val="24"/>
        </w:rPr>
        <w:t xml:space="preserve">in those war-torn countries. What is more significant is that the video focuses a lot on the depiction of women and children forced to leave their countries, and </w:t>
      </w:r>
      <w:r w:rsidR="00AF3FFF">
        <w:rPr>
          <w:rFonts w:eastAsiaTheme="minorEastAsia"/>
          <w:sz w:val="24"/>
          <w:szCs w:val="24"/>
        </w:rPr>
        <w:t xml:space="preserve">also </w:t>
      </w:r>
      <w:r w:rsidR="009C46A8">
        <w:rPr>
          <w:rFonts w:eastAsiaTheme="minorEastAsia"/>
          <w:sz w:val="24"/>
          <w:szCs w:val="24"/>
        </w:rPr>
        <w:t xml:space="preserve">the motion topics of family, identity and belonging. For instance, the Arabic boy in the video keeps saying </w:t>
      </w:r>
      <w:r w:rsidR="00AF3FFF">
        <w:rPr>
          <w:rFonts w:eastAsiaTheme="minorEastAsia"/>
          <w:sz w:val="24"/>
          <w:szCs w:val="24"/>
        </w:rPr>
        <w:t xml:space="preserve">that </w:t>
      </w:r>
      <w:r w:rsidR="009C46A8">
        <w:rPr>
          <w:rFonts w:eastAsiaTheme="minorEastAsia"/>
          <w:sz w:val="24"/>
          <w:szCs w:val="24"/>
        </w:rPr>
        <w:t xml:space="preserve">he is Chinese just because he was born here and studies here. These uses of word choices, images and especially the video </w:t>
      </w:r>
      <w:r w:rsidR="00EE7473">
        <w:rPr>
          <w:rFonts w:eastAsiaTheme="minorEastAsia"/>
          <w:sz w:val="24"/>
          <w:szCs w:val="24"/>
        </w:rPr>
        <w:t xml:space="preserve">demonstrate the comfortable yet unpredictable life for migrants in China, and </w:t>
      </w:r>
      <w:r w:rsidR="009C46A8">
        <w:rPr>
          <w:rFonts w:eastAsiaTheme="minorEastAsia"/>
          <w:sz w:val="24"/>
          <w:szCs w:val="24"/>
        </w:rPr>
        <w:t xml:space="preserve">evoke the audience’s sympathy and persuading the government to </w:t>
      </w:r>
      <w:r w:rsidR="00EE7473">
        <w:rPr>
          <w:rFonts w:eastAsiaTheme="minorEastAsia"/>
          <w:sz w:val="24"/>
          <w:szCs w:val="24"/>
        </w:rPr>
        <w:t>improve the situation</w:t>
      </w:r>
      <w:r w:rsidR="009C46A8">
        <w:rPr>
          <w:rFonts w:eastAsiaTheme="minorEastAsia"/>
          <w:sz w:val="24"/>
          <w:szCs w:val="24"/>
        </w:rPr>
        <w:t>.</w:t>
      </w:r>
    </w:p>
    <w:p w14:paraId="23F001C5" w14:textId="77777777" w:rsidR="009C46A8" w:rsidRPr="00AF3FFF" w:rsidRDefault="009C46A8" w:rsidP="00EE7473">
      <w:pPr>
        <w:spacing w:line="480" w:lineRule="auto"/>
        <w:ind w:right="210"/>
        <w:rPr>
          <w:rFonts w:eastAsiaTheme="minorEastAsia"/>
          <w:sz w:val="24"/>
          <w:szCs w:val="24"/>
        </w:rPr>
      </w:pPr>
    </w:p>
    <w:p w14:paraId="4980ABB2" w14:textId="2AE98115" w:rsidR="009C46A8" w:rsidRPr="00D75EA9" w:rsidRDefault="009C46A8" w:rsidP="00EE7473">
      <w:pPr>
        <w:spacing w:line="480" w:lineRule="auto"/>
        <w:ind w:right="210"/>
        <w:rPr>
          <w:rFonts w:eastAsiaTheme="minorEastAsia"/>
          <w:color w:val="4472C4" w:themeColor="accent1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Through the employment of appeals to ethos, logos and pathos, Chen successfully demonstrates the </w:t>
      </w:r>
      <w:r w:rsidR="002143F7">
        <w:rPr>
          <w:rFonts w:eastAsiaTheme="minorEastAsia"/>
          <w:sz w:val="24"/>
          <w:szCs w:val="24"/>
        </w:rPr>
        <w:t xml:space="preserve">life of Middle Eastern migrants in China, and </w:t>
      </w:r>
      <w:r w:rsidR="00EE7473">
        <w:rPr>
          <w:rFonts w:eastAsiaTheme="minorEastAsia"/>
          <w:sz w:val="24"/>
          <w:szCs w:val="24"/>
        </w:rPr>
        <w:t>appeals to</w:t>
      </w:r>
      <w:r w:rsidR="002143F7">
        <w:rPr>
          <w:rFonts w:eastAsiaTheme="minorEastAsia"/>
          <w:sz w:val="24"/>
          <w:szCs w:val="24"/>
        </w:rPr>
        <w:t xml:space="preserve"> the audience to pay more attention to </w:t>
      </w:r>
      <w:r w:rsidR="00EE7473">
        <w:rPr>
          <w:rFonts w:eastAsiaTheme="minorEastAsia"/>
          <w:sz w:val="24"/>
          <w:szCs w:val="24"/>
        </w:rPr>
        <w:t>Middle Eastern migrants and all other refugees</w:t>
      </w:r>
      <w:r w:rsidR="002143F7">
        <w:rPr>
          <w:rFonts w:eastAsiaTheme="minorEastAsia"/>
          <w:sz w:val="24"/>
          <w:szCs w:val="24"/>
        </w:rPr>
        <w:t xml:space="preserve"> </w:t>
      </w:r>
      <w:r w:rsidR="00EE7473">
        <w:rPr>
          <w:rFonts w:eastAsiaTheme="minorEastAsia"/>
          <w:sz w:val="24"/>
          <w:szCs w:val="24"/>
        </w:rPr>
        <w:t xml:space="preserve">around the world, </w:t>
      </w:r>
      <w:r w:rsidR="002143F7">
        <w:rPr>
          <w:rFonts w:eastAsiaTheme="minorEastAsia"/>
          <w:sz w:val="24"/>
          <w:szCs w:val="24"/>
        </w:rPr>
        <w:t xml:space="preserve">and </w:t>
      </w:r>
      <w:r w:rsidR="00EE7473">
        <w:rPr>
          <w:rFonts w:eastAsiaTheme="minorEastAsia"/>
          <w:sz w:val="24"/>
          <w:szCs w:val="24"/>
        </w:rPr>
        <w:t xml:space="preserve">persuade </w:t>
      </w:r>
      <w:r w:rsidR="00901D7B">
        <w:rPr>
          <w:rFonts w:eastAsiaTheme="minorEastAsia"/>
          <w:sz w:val="24"/>
          <w:szCs w:val="24"/>
        </w:rPr>
        <w:t xml:space="preserve">the </w:t>
      </w:r>
      <w:r w:rsidR="00EE7473">
        <w:rPr>
          <w:rFonts w:eastAsiaTheme="minorEastAsia"/>
          <w:sz w:val="24"/>
          <w:szCs w:val="24"/>
        </w:rPr>
        <w:t>government</w:t>
      </w:r>
      <w:r w:rsidR="00901D7B">
        <w:rPr>
          <w:rFonts w:eastAsiaTheme="minorEastAsia"/>
          <w:sz w:val="24"/>
          <w:szCs w:val="24"/>
        </w:rPr>
        <w:t xml:space="preserve"> concerned</w:t>
      </w:r>
      <w:r w:rsidR="00EE7473">
        <w:rPr>
          <w:rFonts w:eastAsiaTheme="minorEastAsia"/>
          <w:sz w:val="24"/>
          <w:szCs w:val="24"/>
        </w:rPr>
        <w:t xml:space="preserve"> to </w:t>
      </w:r>
      <w:r w:rsidR="002143F7">
        <w:rPr>
          <w:rFonts w:eastAsiaTheme="minorEastAsia"/>
          <w:sz w:val="24"/>
          <w:szCs w:val="24"/>
        </w:rPr>
        <w:t xml:space="preserve">do something </w:t>
      </w:r>
      <w:r w:rsidR="00EE7473">
        <w:rPr>
          <w:rFonts w:eastAsiaTheme="minorEastAsia"/>
          <w:sz w:val="24"/>
          <w:szCs w:val="24"/>
        </w:rPr>
        <w:t>for help</w:t>
      </w:r>
      <w:r w:rsidR="002143F7">
        <w:rPr>
          <w:rFonts w:eastAsiaTheme="minorEastAsia"/>
          <w:sz w:val="24"/>
          <w:szCs w:val="24"/>
        </w:rPr>
        <w:t>.</w:t>
      </w:r>
      <w:r w:rsidR="00EA1F1E">
        <w:rPr>
          <w:rFonts w:eastAsiaTheme="minorEastAsia"/>
          <w:sz w:val="24"/>
          <w:szCs w:val="24"/>
        </w:rPr>
        <w:t xml:space="preserve"> </w:t>
      </w:r>
    </w:p>
    <w:p w14:paraId="7B6E6A07" w14:textId="55E68946" w:rsidR="00A47B8C" w:rsidRPr="00E90182" w:rsidRDefault="00A47B8C" w:rsidP="00EE7473">
      <w:pPr>
        <w:spacing w:line="480" w:lineRule="auto"/>
        <w:ind w:right="210"/>
        <w:rPr>
          <w:rFonts w:eastAsiaTheme="minorEastAsia"/>
          <w:sz w:val="24"/>
          <w:szCs w:val="24"/>
        </w:rPr>
      </w:pPr>
    </w:p>
    <w:p w14:paraId="082D30A7" w14:textId="2EEF839E" w:rsidR="00A47B8C" w:rsidRDefault="00A47B8C" w:rsidP="00EE7473">
      <w:pPr>
        <w:wordWrap w:val="0"/>
        <w:spacing w:line="480" w:lineRule="auto"/>
        <w:ind w:right="210"/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Ruiyan Huang</w:t>
      </w:r>
    </w:p>
    <w:p w14:paraId="35991C84" w14:textId="7FFBF884" w:rsidR="00A47B8C" w:rsidRPr="009C46A8" w:rsidRDefault="00A47B8C" w:rsidP="00EE7473">
      <w:pPr>
        <w:spacing w:line="480" w:lineRule="auto"/>
        <w:ind w:right="210"/>
        <w:jc w:val="righ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>2/4/2018</w:t>
      </w:r>
    </w:p>
    <w:p w14:paraId="6847B04A" w14:textId="77777777" w:rsidR="009C46A8" w:rsidRPr="0039761C" w:rsidRDefault="009C46A8" w:rsidP="00EE7473">
      <w:pPr>
        <w:spacing w:line="480" w:lineRule="auto"/>
        <w:ind w:right="210"/>
        <w:rPr>
          <w:rFonts w:eastAsiaTheme="minorEastAsia"/>
          <w:sz w:val="24"/>
          <w:szCs w:val="24"/>
        </w:rPr>
      </w:pPr>
    </w:p>
    <w:p w14:paraId="78CCF190" w14:textId="7D989214" w:rsidR="00E10645" w:rsidRDefault="00E10645" w:rsidP="00EE7473">
      <w:pPr>
        <w:widowControl/>
        <w:spacing w:line="480" w:lineRule="auto"/>
        <w:ind w:leftChars="0" w:left="0" w:rightChars="0" w:right="0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61290F9C" w14:textId="7AEB2992" w:rsidR="007631D3" w:rsidRPr="00E10645" w:rsidRDefault="00397265" w:rsidP="00EE7473">
      <w:pPr>
        <w:widowControl/>
        <w:spacing w:line="480" w:lineRule="auto"/>
        <w:ind w:leftChars="0" w:left="0" w:rightChars="0" w:right="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 w:hint="eastAsia"/>
          <w:b/>
          <w:sz w:val="32"/>
          <w:szCs w:val="32"/>
        </w:rPr>
        <w:t>Wor</w:t>
      </w:r>
      <w:r>
        <w:rPr>
          <w:rFonts w:eastAsiaTheme="minorEastAsia"/>
          <w:b/>
          <w:sz w:val="32"/>
          <w:szCs w:val="32"/>
        </w:rPr>
        <w:t>ks cited</w:t>
      </w:r>
    </w:p>
    <w:p w14:paraId="13251020" w14:textId="3F34CD14" w:rsidR="00E10645" w:rsidRPr="00E10645" w:rsidRDefault="00E10645" w:rsidP="00EE7473">
      <w:pPr>
        <w:widowControl/>
        <w:spacing w:line="480" w:lineRule="auto"/>
        <w:ind w:leftChars="0" w:left="0" w:rightChars="0" w:right="0"/>
        <w:jc w:val="left"/>
        <w:rPr>
          <w:rFonts w:eastAsiaTheme="minorEastAsia"/>
          <w:sz w:val="24"/>
          <w:szCs w:val="24"/>
        </w:rPr>
      </w:pPr>
      <w:r w:rsidRPr="00E10645">
        <w:rPr>
          <w:rFonts w:eastAsiaTheme="minorEastAsia"/>
          <w:sz w:val="24"/>
          <w:szCs w:val="24"/>
        </w:rPr>
        <w:t>Chen, Shanshan. “Middle Eastern Migrants Live the Chinese Dream.” Sixth Tone, 6 June 2017, www.sixthtone.com/news/1000297/middle-eastern-migrants-live-the-chinese-dream.</w:t>
      </w:r>
      <w:bookmarkStart w:id="0" w:name="_GoBack"/>
      <w:bookmarkEnd w:id="0"/>
    </w:p>
    <w:p w14:paraId="6037B2B5" w14:textId="77777777" w:rsidR="00E10645" w:rsidRPr="00E10645" w:rsidRDefault="00E10645" w:rsidP="00EE7473">
      <w:pPr>
        <w:widowControl/>
        <w:spacing w:line="480" w:lineRule="auto"/>
        <w:ind w:leftChars="0" w:left="0" w:rightChars="0" w:right="0"/>
        <w:jc w:val="left"/>
        <w:rPr>
          <w:rFonts w:eastAsiaTheme="minorEastAsia"/>
          <w:b/>
          <w:sz w:val="24"/>
          <w:szCs w:val="24"/>
        </w:rPr>
      </w:pPr>
    </w:p>
    <w:sectPr w:rsidR="00E10645" w:rsidRPr="00E106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397D6" w14:textId="77777777" w:rsidR="00E10645" w:rsidRDefault="00E10645" w:rsidP="00E10645">
      <w:pPr>
        <w:ind w:right="210"/>
      </w:pPr>
      <w:r>
        <w:separator/>
      </w:r>
    </w:p>
  </w:endnote>
  <w:endnote w:type="continuationSeparator" w:id="0">
    <w:p w14:paraId="37C4A4E1" w14:textId="77777777" w:rsidR="00E10645" w:rsidRDefault="00E10645" w:rsidP="00E10645">
      <w:pPr>
        <w:ind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68331" w14:textId="77777777" w:rsidR="00E10645" w:rsidRDefault="00E10645">
    <w:pPr>
      <w:pStyle w:val="a5"/>
      <w:ind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23DEF" w14:textId="77777777" w:rsidR="00E10645" w:rsidRDefault="00E10645">
    <w:pPr>
      <w:pStyle w:val="a5"/>
      <w:ind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56DE6" w14:textId="77777777" w:rsidR="00E10645" w:rsidRDefault="00E10645">
    <w:pPr>
      <w:pStyle w:val="a5"/>
      <w:ind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18135" w14:textId="77777777" w:rsidR="00E10645" w:rsidRDefault="00E10645" w:rsidP="00E10645">
      <w:pPr>
        <w:ind w:right="210"/>
      </w:pPr>
      <w:r>
        <w:separator/>
      </w:r>
    </w:p>
  </w:footnote>
  <w:footnote w:type="continuationSeparator" w:id="0">
    <w:p w14:paraId="4EE8B6B0" w14:textId="77777777" w:rsidR="00E10645" w:rsidRDefault="00E10645" w:rsidP="00E10645">
      <w:pPr>
        <w:ind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E46FF" w14:textId="77777777" w:rsidR="00E10645" w:rsidRDefault="00E10645">
    <w:pPr>
      <w:pStyle w:val="a3"/>
      <w:ind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764B" w14:textId="77777777" w:rsidR="00E10645" w:rsidRDefault="00E10645">
    <w:pPr>
      <w:pStyle w:val="a3"/>
      <w:ind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7DCA6" w14:textId="77777777" w:rsidR="00E10645" w:rsidRDefault="00E10645">
    <w:pPr>
      <w:pStyle w:val="a3"/>
      <w:ind w:right="2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EBE"/>
    <w:rsid w:val="00107105"/>
    <w:rsid w:val="001078B1"/>
    <w:rsid w:val="001B1976"/>
    <w:rsid w:val="001F388F"/>
    <w:rsid w:val="002143F7"/>
    <w:rsid w:val="00257EBE"/>
    <w:rsid w:val="00284309"/>
    <w:rsid w:val="00397265"/>
    <w:rsid w:val="0039761C"/>
    <w:rsid w:val="003A5729"/>
    <w:rsid w:val="003D72A5"/>
    <w:rsid w:val="00434290"/>
    <w:rsid w:val="00445E40"/>
    <w:rsid w:val="004F7F66"/>
    <w:rsid w:val="005E5F9F"/>
    <w:rsid w:val="006626AA"/>
    <w:rsid w:val="006830D7"/>
    <w:rsid w:val="006E7B9C"/>
    <w:rsid w:val="0070441B"/>
    <w:rsid w:val="007631D3"/>
    <w:rsid w:val="007F760A"/>
    <w:rsid w:val="0089747B"/>
    <w:rsid w:val="00901D7B"/>
    <w:rsid w:val="0090353A"/>
    <w:rsid w:val="00914B45"/>
    <w:rsid w:val="00973A7E"/>
    <w:rsid w:val="009C46A8"/>
    <w:rsid w:val="00A47B8C"/>
    <w:rsid w:val="00A520A8"/>
    <w:rsid w:val="00A66CBF"/>
    <w:rsid w:val="00AF3FFF"/>
    <w:rsid w:val="00C429E3"/>
    <w:rsid w:val="00C94A97"/>
    <w:rsid w:val="00CC6E78"/>
    <w:rsid w:val="00D75EA9"/>
    <w:rsid w:val="00D95BBF"/>
    <w:rsid w:val="00DB791C"/>
    <w:rsid w:val="00DC4782"/>
    <w:rsid w:val="00DD0972"/>
    <w:rsid w:val="00E10645"/>
    <w:rsid w:val="00E90182"/>
    <w:rsid w:val="00EA1F1E"/>
    <w:rsid w:val="00EE7473"/>
    <w:rsid w:val="00F072DC"/>
    <w:rsid w:val="00FD5C20"/>
    <w:rsid w:val="00FE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0130A4"/>
  <w15:chartTrackingRefBased/>
  <w15:docId w15:val="{2A3E50BB-E730-404D-9962-4D9D01DC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45E40"/>
    <w:pPr>
      <w:widowControl w:val="0"/>
      <w:ind w:leftChars="100" w:left="210" w:rightChars="100" w:right="100"/>
      <w:jc w:val="both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autoRedefine/>
    <w:uiPriority w:val="9"/>
    <w:qFormat/>
    <w:rsid w:val="00A520A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color w:val="385623" w:themeColor="accent6" w:themeShade="80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20A8"/>
    <w:pPr>
      <w:keepNext/>
      <w:keepLines/>
      <w:spacing w:before="260" w:after="260" w:line="416" w:lineRule="auto"/>
      <w:outlineLvl w:val="1"/>
    </w:pPr>
    <w:rPr>
      <w:rFonts w:cstheme="minorHAnsi"/>
      <w:b/>
      <w:bCs/>
      <w:color w:val="538135" w:themeColor="accent6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45E40"/>
    <w:pPr>
      <w:keepNext/>
      <w:keepLines/>
      <w:spacing w:before="140" w:after="140" w:line="416" w:lineRule="auto"/>
      <w:ind w:right="210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45E40"/>
    <w:rPr>
      <w:rFonts w:ascii="Arial" w:eastAsia="Arial" w:hAnsi="Arial" w:cs="Arial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character" w:customStyle="1" w:styleId="10">
    <w:name w:val="标题 1 字符"/>
    <w:basedOn w:val="a0"/>
    <w:link w:val="1"/>
    <w:uiPriority w:val="9"/>
    <w:rsid w:val="00A520A8"/>
    <w:rPr>
      <w:rFonts w:eastAsiaTheme="majorEastAsia"/>
      <w:b/>
      <w:bCs/>
      <w:color w:val="385623" w:themeColor="accent6" w:themeShade="8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20A8"/>
    <w:rPr>
      <w:rFonts w:cstheme="minorHAnsi"/>
      <w:b/>
      <w:bCs/>
      <w:color w:val="538135" w:themeColor="accent6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10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645"/>
    <w:rPr>
      <w:rFonts w:ascii="Arial" w:eastAsia="Arial" w:hAnsi="Arial" w:cs="Arial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645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Maggie</dc:creator>
  <cp:keywords/>
  <dc:description/>
  <cp:lastModifiedBy>Maggie Huang</cp:lastModifiedBy>
  <cp:revision>3</cp:revision>
  <dcterms:created xsi:type="dcterms:W3CDTF">2018-12-06T05:58:00Z</dcterms:created>
  <dcterms:modified xsi:type="dcterms:W3CDTF">2019-01-17T05:59:00Z</dcterms:modified>
</cp:coreProperties>
</file>