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C8550" w14:textId="77777777" w:rsidR="00E85F8D" w:rsidRPr="00E85F8D" w:rsidRDefault="00E85F8D">
      <w:pPr>
        <w:rPr>
          <w:b/>
          <w:color w:val="A6A6A6" w:themeColor="background1" w:themeShade="A6"/>
          <w:u w:val="single"/>
        </w:rPr>
      </w:pPr>
      <w:commentRangeStart w:id="0"/>
      <w:r w:rsidRPr="00E85F8D">
        <w:rPr>
          <w:b/>
          <w:color w:val="A6A6A6" w:themeColor="background1" w:themeShade="A6"/>
          <w:u w:val="single"/>
        </w:rPr>
        <w:t>INTRO:</w:t>
      </w:r>
    </w:p>
    <w:p w14:paraId="4F8CB839" w14:textId="1B1BC548" w:rsidR="00EA6973" w:rsidRDefault="00895D37" w:rsidP="00EA6973">
      <w:pPr>
        <w:pStyle w:val="a3"/>
        <w:numPr>
          <w:ilvl w:val="0"/>
          <w:numId w:val="2"/>
        </w:numPr>
        <w:ind w:firstLineChars="0"/>
        <w:rPr>
          <w:color w:val="A6A6A6" w:themeColor="background1" w:themeShade="A6"/>
        </w:rPr>
      </w:pPr>
      <w:r w:rsidRPr="00E85F8D">
        <w:rPr>
          <w:rFonts w:hint="eastAsia"/>
          <w:color w:val="A6A6A6" w:themeColor="background1" w:themeShade="A6"/>
        </w:rPr>
        <w:t>R</w:t>
      </w:r>
      <w:r w:rsidRPr="00E85F8D">
        <w:rPr>
          <w:color w:val="A6A6A6" w:themeColor="background1" w:themeShade="A6"/>
        </w:rPr>
        <w:t>esearch question</w:t>
      </w:r>
    </w:p>
    <w:p w14:paraId="136C11A2" w14:textId="235C7977" w:rsidR="00EA6973" w:rsidRPr="00873AF4" w:rsidRDefault="00EA6973" w:rsidP="00EA6973">
      <w:pPr>
        <w:pStyle w:val="a3"/>
        <w:ind w:left="360" w:firstLineChars="0" w:firstLine="0"/>
        <w:rPr>
          <w:rFonts w:hint="eastAsia"/>
        </w:rPr>
      </w:pPr>
      <w:r w:rsidRPr="00873AF4">
        <w:rPr>
          <w:rFonts w:hint="eastAsia"/>
        </w:rPr>
        <w:t>我们的研究主题是如何让内向者更加积极地对待自身的性格。</w:t>
      </w:r>
    </w:p>
    <w:p w14:paraId="76EFC942" w14:textId="2DAC9DED" w:rsidR="00895D37" w:rsidRDefault="00895D37" w:rsidP="00E85F8D">
      <w:pPr>
        <w:pStyle w:val="a3"/>
        <w:numPr>
          <w:ilvl w:val="0"/>
          <w:numId w:val="2"/>
        </w:numPr>
        <w:ind w:firstLineChars="0"/>
        <w:rPr>
          <w:color w:val="A6A6A6" w:themeColor="background1" w:themeShade="A6"/>
        </w:rPr>
      </w:pPr>
      <w:r w:rsidRPr="00E85F8D">
        <w:rPr>
          <w:color w:val="A6A6A6" w:themeColor="background1" w:themeShade="A6"/>
        </w:rPr>
        <w:t>Hypothesis as usual.</w:t>
      </w:r>
      <w:r w:rsidR="00BC0601" w:rsidRPr="00E85F8D">
        <w:rPr>
          <w:color w:val="A6A6A6" w:themeColor="background1" w:themeShade="A6"/>
        </w:rPr>
        <w:t xml:space="preserve"> (15”)</w:t>
      </w:r>
      <w:commentRangeEnd w:id="0"/>
      <w:r w:rsidR="00805164">
        <w:rPr>
          <w:rStyle w:val="a4"/>
        </w:rPr>
        <w:commentReference w:id="0"/>
      </w:r>
    </w:p>
    <w:p w14:paraId="677B1C02" w14:textId="6FE91AFA" w:rsidR="00873AF4" w:rsidRPr="00873AF4" w:rsidRDefault="00EA6973" w:rsidP="00873AF4">
      <w:pPr>
        <w:spacing w:line="360" w:lineRule="auto"/>
        <w:ind w:firstLine="420"/>
      </w:pPr>
      <w:r w:rsidRPr="00873AF4">
        <w:rPr>
          <w:rFonts w:hint="eastAsia"/>
        </w:rPr>
        <w:t>我们提出猜想，</w:t>
      </w:r>
      <w:r w:rsidR="00873AF4" w:rsidRPr="00873AF4">
        <w:rPr>
          <w:rFonts w:hint="eastAsia"/>
        </w:rPr>
        <w:t>通过更包容的环境和对森田疗法的运用，内向者们会逐步改变他们对自身性格的看法。</w:t>
      </w:r>
      <w:r w:rsidR="004A4620">
        <w:rPr>
          <w:rFonts w:hint="eastAsia"/>
        </w:rPr>
        <w:t xml:space="preserve"> </w:t>
      </w:r>
    </w:p>
    <w:p w14:paraId="523362D1" w14:textId="385B40C5" w:rsidR="00EA6973" w:rsidRPr="00873AF4" w:rsidRDefault="00EA6973" w:rsidP="00EA6973">
      <w:pPr>
        <w:pStyle w:val="a3"/>
        <w:ind w:left="360" w:firstLineChars="0" w:firstLine="0"/>
        <w:rPr>
          <w:rFonts w:hint="eastAsia"/>
          <w:color w:val="A6A6A6" w:themeColor="background1" w:themeShade="A6"/>
        </w:rPr>
      </w:pPr>
    </w:p>
    <w:p w14:paraId="6808D997" w14:textId="77777777" w:rsidR="00895D37" w:rsidRPr="00873AF4" w:rsidRDefault="00E85F8D">
      <w:pPr>
        <w:rPr>
          <w:color w:val="A6A6A6" w:themeColor="background1" w:themeShade="A6"/>
        </w:rPr>
      </w:pPr>
      <w:commentRangeStart w:id="1"/>
      <w:r w:rsidRPr="00873AF4">
        <w:rPr>
          <w:b/>
          <w:color w:val="A6A6A6" w:themeColor="background1" w:themeShade="A6"/>
          <w:u w:val="single"/>
        </w:rPr>
        <w:t>BODY</w:t>
      </w:r>
      <w:r w:rsidR="00895D37" w:rsidRPr="00873AF4">
        <w:rPr>
          <w:b/>
          <w:color w:val="A6A6A6" w:themeColor="background1" w:themeShade="A6"/>
          <w:u w:val="single"/>
        </w:rPr>
        <w:t xml:space="preserve">: </w:t>
      </w:r>
      <w:r w:rsidR="00BC0601" w:rsidRPr="00873AF4">
        <w:rPr>
          <w:color w:val="A6A6A6" w:themeColor="background1" w:themeShade="A6"/>
        </w:rPr>
        <w:t xml:space="preserve">the </w:t>
      </w:r>
      <w:r w:rsidR="00895D37" w:rsidRPr="00873AF4">
        <w:rPr>
          <w:color w:val="A6A6A6" w:themeColor="background1" w:themeShade="A6"/>
        </w:rPr>
        <w:t>two main parts:</w:t>
      </w:r>
    </w:p>
    <w:p w14:paraId="3690765C" w14:textId="77777777" w:rsidR="00895D37" w:rsidRPr="00873AF4" w:rsidRDefault="00895D37" w:rsidP="00895D37">
      <w:pPr>
        <w:pStyle w:val="a3"/>
        <w:numPr>
          <w:ilvl w:val="0"/>
          <w:numId w:val="1"/>
        </w:numPr>
        <w:ind w:firstLineChars="0"/>
        <w:rPr>
          <w:color w:val="A6A6A6" w:themeColor="background1" w:themeShade="A6"/>
        </w:rPr>
      </w:pPr>
      <w:r w:rsidRPr="00873AF4">
        <w:rPr>
          <w:color w:val="A6A6A6" w:themeColor="background1" w:themeShade="A6"/>
        </w:rPr>
        <w:t xml:space="preserve">Empathize, </w:t>
      </w:r>
      <w:r w:rsidRPr="00873AF4">
        <w:rPr>
          <w:b/>
          <w:color w:val="A6A6A6" w:themeColor="background1" w:themeShade="A6"/>
        </w:rPr>
        <w:t>define</w:t>
      </w:r>
      <w:r w:rsidRPr="00873AF4">
        <w:rPr>
          <w:color w:val="A6A6A6" w:themeColor="background1" w:themeShade="A6"/>
        </w:rPr>
        <w:t xml:space="preserve"> the problem</w:t>
      </w:r>
      <w:r w:rsidR="00BC0601" w:rsidRPr="00873AF4">
        <w:rPr>
          <w:color w:val="A6A6A6" w:themeColor="background1" w:themeShade="A6"/>
        </w:rPr>
        <w:t xml:space="preserve"> (60”)</w:t>
      </w:r>
    </w:p>
    <w:p w14:paraId="5F196E9A" w14:textId="105E07FD" w:rsidR="00895D37" w:rsidRPr="00873AF4" w:rsidRDefault="00895D37" w:rsidP="00895D37">
      <w:pPr>
        <w:pStyle w:val="a3"/>
        <w:numPr>
          <w:ilvl w:val="1"/>
          <w:numId w:val="1"/>
        </w:numPr>
        <w:ind w:firstLineChars="0"/>
        <w:rPr>
          <w:color w:val="A6A6A6" w:themeColor="background1" w:themeShade="A6"/>
        </w:rPr>
      </w:pPr>
      <w:r w:rsidRPr="00873AF4">
        <w:rPr>
          <w:color w:val="A6A6A6" w:themeColor="background1" w:themeShade="A6"/>
        </w:rPr>
        <w:t>Questionnaire</w:t>
      </w:r>
      <w:r w:rsidR="00BC0601" w:rsidRPr="00873AF4">
        <w:rPr>
          <w:color w:val="A6A6A6" w:themeColor="background1" w:themeShade="A6"/>
        </w:rPr>
        <w:t xml:space="preserve"> (20”)</w:t>
      </w:r>
      <w:commentRangeEnd w:id="1"/>
      <w:r w:rsidR="00805164" w:rsidRPr="00873AF4">
        <w:rPr>
          <w:rStyle w:val="a4"/>
          <w:color w:val="A6A6A6" w:themeColor="background1" w:themeShade="A6"/>
        </w:rPr>
        <w:commentReference w:id="1"/>
      </w:r>
    </w:p>
    <w:p w14:paraId="6CF2CA30" w14:textId="77777777" w:rsidR="00873AF4" w:rsidRDefault="00CF6E49" w:rsidP="00873AF4">
      <w:pPr>
        <w:pStyle w:val="a3"/>
        <w:numPr>
          <w:ilvl w:val="1"/>
          <w:numId w:val="1"/>
        </w:numPr>
        <w:ind w:firstLineChars="0"/>
      </w:pPr>
      <w:r>
        <w:t>Speech+ i</w:t>
      </w:r>
      <w:commentRangeStart w:id="2"/>
      <w:r w:rsidR="00895D37">
        <w:t>nterview</w:t>
      </w:r>
      <w:r w:rsidR="00BC0601">
        <w:t xml:space="preserve"> (</w:t>
      </w:r>
      <w:r w:rsidR="00805164">
        <w:t>10</w:t>
      </w:r>
      <w:r w:rsidR="00BC0601">
        <w:t>”)</w:t>
      </w:r>
    </w:p>
    <w:p w14:paraId="35AF90ED" w14:textId="157A2F8C" w:rsidR="00873AF4" w:rsidRPr="00873AF4" w:rsidRDefault="00873AF4" w:rsidP="00873AF4">
      <w:pPr>
        <w:pStyle w:val="a3"/>
        <w:ind w:left="840" w:firstLineChars="0" w:firstLine="0"/>
        <w:rPr>
          <w:rFonts w:hint="eastAsia"/>
        </w:rPr>
      </w:pPr>
      <w:r w:rsidRPr="00873AF4">
        <w:rPr>
          <w:rFonts w:hint="eastAsia"/>
        </w:rPr>
        <w:t>之后我们在苏高中举办了一场演讲。在演讲之后</w:t>
      </w:r>
      <w:r w:rsidR="00101173">
        <w:rPr>
          <w:rFonts w:hint="eastAsia"/>
        </w:rPr>
        <w:t>，我们</w:t>
      </w:r>
      <w:r w:rsidRPr="00873AF4">
        <w:rPr>
          <w:rFonts w:hint="eastAsia"/>
        </w:rPr>
        <w:t>采访了大约30名在场观众。通过结果我们发现几乎所有人都希望自己能够更外向一些。</w:t>
      </w:r>
    </w:p>
    <w:p w14:paraId="52C982B4" w14:textId="0B7ED8CB" w:rsidR="00895D37" w:rsidRDefault="00895D37" w:rsidP="00895D37">
      <w:pPr>
        <w:pStyle w:val="a3"/>
        <w:numPr>
          <w:ilvl w:val="1"/>
          <w:numId w:val="1"/>
        </w:numPr>
        <w:ind w:firstLineChars="0"/>
      </w:pPr>
      <w:r>
        <w:t>Literature (</w:t>
      </w:r>
      <w:r>
        <w:rPr>
          <w:rFonts w:hint="eastAsia"/>
        </w:rPr>
        <w:t>这个要不要？面对专家？</w:t>
      </w:r>
      <w:r w:rsidR="00BC0601">
        <w:rPr>
          <w:rFonts w:hint="eastAsia"/>
        </w:rPr>
        <w:t>(</w:t>
      </w:r>
      <w:r w:rsidR="00805164">
        <w:t>15</w:t>
      </w:r>
      <w:r w:rsidR="00BC0601">
        <w:t>”)</w:t>
      </w:r>
      <w:commentRangeEnd w:id="2"/>
      <w:r w:rsidR="00805164">
        <w:rPr>
          <w:rStyle w:val="a4"/>
        </w:rPr>
        <w:commentReference w:id="2"/>
      </w:r>
    </w:p>
    <w:p w14:paraId="1C4F8970" w14:textId="32584F2D" w:rsidR="00101173" w:rsidRDefault="00101173" w:rsidP="00101173">
      <w:pPr>
        <w:pStyle w:val="a3"/>
        <w:ind w:left="840" w:firstLineChars="0" w:firstLine="0"/>
        <w:rPr>
          <w:rFonts w:hint="eastAsia"/>
        </w:rPr>
      </w:pPr>
      <w:r w:rsidRPr="00873AF4">
        <w:rPr>
          <w:rFonts w:hint="eastAsia"/>
        </w:rPr>
        <w:t>其次</w:t>
      </w:r>
      <w:r>
        <w:rPr>
          <w:rFonts w:hint="eastAsia"/>
        </w:rPr>
        <w:t>，通过</w:t>
      </w:r>
      <w:r w:rsidRPr="00873AF4">
        <w:rPr>
          <w:rFonts w:hint="eastAsia"/>
        </w:rPr>
        <w:t>阅读大量的文献，从Susan</w:t>
      </w:r>
      <w:r w:rsidRPr="00873AF4">
        <w:t xml:space="preserve"> </w:t>
      </w:r>
      <w:r w:rsidRPr="00873AF4">
        <w:rPr>
          <w:rFonts w:hint="eastAsia"/>
        </w:rPr>
        <w:t>Cain的纽约畅销书Quiet到荣格的心理类型理论。我们</w:t>
      </w:r>
      <w:r>
        <w:rPr>
          <w:rFonts w:hint="eastAsia"/>
        </w:rPr>
        <w:t>在各种说法中选择并决定将内向者定义为不愿意社交，而不是没有社交能力的人。</w:t>
      </w:r>
    </w:p>
    <w:p w14:paraId="17A8176C" w14:textId="77777777" w:rsidR="00895D37" w:rsidRPr="00101173" w:rsidRDefault="00895D37" w:rsidP="00895D37">
      <w:pPr>
        <w:pStyle w:val="a3"/>
        <w:numPr>
          <w:ilvl w:val="0"/>
          <w:numId w:val="1"/>
        </w:numPr>
        <w:ind w:firstLineChars="0"/>
        <w:rPr>
          <w:color w:val="A6A6A6" w:themeColor="background1" w:themeShade="A6"/>
        </w:rPr>
      </w:pPr>
      <w:commentRangeStart w:id="3"/>
      <w:r w:rsidRPr="00101173">
        <w:rPr>
          <w:color w:val="A6A6A6" w:themeColor="background1" w:themeShade="A6"/>
        </w:rPr>
        <w:t xml:space="preserve">Ideate, prototype and test. </w:t>
      </w:r>
      <w:r w:rsidRPr="00101173">
        <w:rPr>
          <w:color w:val="A6A6A6" w:themeColor="background1" w:themeShade="A6"/>
        </w:rPr>
        <w:sym w:font="Wingdings" w:char="F0E0"/>
      </w:r>
      <w:r w:rsidRPr="00101173">
        <w:rPr>
          <w:color w:val="A6A6A6" w:themeColor="background1" w:themeShade="A6"/>
        </w:rPr>
        <w:t>implementation (two</w:t>
      </w:r>
      <w:r w:rsidR="00BC0601" w:rsidRPr="00101173">
        <w:rPr>
          <w:color w:val="A6A6A6" w:themeColor="background1" w:themeShade="A6"/>
        </w:rPr>
        <w:t xml:space="preserve"> methods for two different groups of people</w:t>
      </w:r>
      <w:r w:rsidRPr="00101173">
        <w:rPr>
          <w:color w:val="A6A6A6" w:themeColor="background1" w:themeShade="A6"/>
        </w:rPr>
        <w:t>)</w:t>
      </w:r>
      <w:r w:rsidR="00BC0601" w:rsidRPr="00101173">
        <w:rPr>
          <w:color w:val="A6A6A6" w:themeColor="background1" w:themeShade="A6"/>
        </w:rPr>
        <w:t xml:space="preserve"> (1</w:t>
      </w:r>
      <w:r w:rsidR="00E85F8D" w:rsidRPr="00101173">
        <w:rPr>
          <w:color w:val="A6A6A6" w:themeColor="background1" w:themeShade="A6"/>
        </w:rPr>
        <w:t>3</w:t>
      </w:r>
      <w:r w:rsidR="00E85F8D" w:rsidRPr="00101173">
        <w:rPr>
          <w:rFonts w:hint="eastAsia"/>
          <w:color w:val="A6A6A6" w:themeColor="background1" w:themeShade="A6"/>
        </w:rPr>
        <w:t>5</w:t>
      </w:r>
      <w:r w:rsidR="00BC0601" w:rsidRPr="00101173">
        <w:rPr>
          <w:color w:val="A6A6A6" w:themeColor="background1" w:themeShade="A6"/>
        </w:rPr>
        <w:t>”)</w:t>
      </w:r>
    </w:p>
    <w:p w14:paraId="26975085" w14:textId="77777777" w:rsidR="00895D37" w:rsidRPr="00101173" w:rsidRDefault="00895D37" w:rsidP="00895D37">
      <w:pPr>
        <w:pStyle w:val="a3"/>
        <w:numPr>
          <w:ilvl w:val="1"/>
          <w:numId w:val="1"/>
        </w:numPr>
        <w:ind w:firstLineChars="0"/>
        <w:rPr>
          <w:color w:val="A6A6A6" w:themeColor="background1" w:themeShade="A6"/>
        </w:rPr>
      </w:pPr>
      <w:r w:rsidRPr="00101173">
        <w:rPr>
          <w:color w:val="A6A6A6" w:themeColor="background1" w:themeShade="A6"/>
        </w:rPr>
        <w:t>Study group</w:t>
      </w:r>
      <w:r w:rsidR="00E85F8D" w:rsidRPr="00101173">
        <w:rPr>
          <w:color w:val="A6A6A6" w:themeColor="background1" w:themeShade="A6"/>
        </w:rPr>
        <w:t>—</w:t>
      </w:r>
      <w:r w:rsidR="00BC0601" w:rsidRPr="00101173">
        <w:rPr>
          <w:color w:val="A6A6A6" w:themeColor="background1" w:themeShade="A6"/>
        </w:rPr>
        <w:t>environment</w:t>
      </w:r>
      <w:commentRangeEnd w:id="3"/>
      <w:r w:rsidR="00805164" w:rsidRPr="00101173">
        <w:rPr>
          <w:rStyle w:val="a4"/>
          <w:color w:val="A6A6A6" w:themeColor="background1" w:themeShade="A6"/>
        </w:rPr>
        <w:commentReference w:id="3"/>
      </w:r>
    </w:p>
    <w:p w14:paraId="15F8C055" w14:textId="3626CD78" w:rsidR="00895D37" w:rsidRPr="00101173" w:rsidRDefault="00895D37" w:rsidP="00895D37">
      <w:pPr>
        <w:pStyle w:val="a3"/>
        <w:numPr>
          <w:ilvl w:val="1"/>
          <w:numId w:val="1"/>
        </w:numPr>
        <w:ind w:firstLineChars="0"/>
        <w:rPr>
          <w:b/>
          <w:color w:val="A6A6A6" w:themeColor="background1" w:themeShade="A6"/>
          <w:u w:val="single"/>
        </w:rPr>
      </w:pPr>
      <w:commentRangeStart w:id="4"/>
      <w:r w:rsidRPr="00101173">
        <w:rPr>
          <w:color w:val="A6A6A6" w:themeColor="background1" w:themeShade="A6"/>
        </w:rPr>
        <w:t>M</w:t>
      </w:r>
      <w:r w:rsidR="00CF6E49" w:rsidRPr="00101173">
        <w:rPr>
          <w:color w:val="A6A6A6" w:themeColor="background1" w:themeShade="A6"/>
        </w:rPr>
        <w:t>o</w:t>
      </w:r>
      <w:r w:rsidRPr="00101173">
        <w:rPr>
          <w:color w:val="A6A6A6" w:themeColor="background1" w:themeShade="A6"/>
        </w:rPr>
        <w:t>rita therapy</w:t>
      </w:r>
      <w:r w:rsidR="00BC0601" w:rsidRPr="00101173">
        <w:rPr>
          <w:color w:val="A6A6A6" w:themeColor="background1" w:themeShade="A6"/>
        </w:rPr>
        <w:t xml:space="preserve">—internal </w:t>
      </w:r>
      <w:r w:rsidR="00E85F8D" w:rsidRPr="00101173">
        <w:rPr>
          <w:color w:val="A6A6A6" w:themeColor="background1" w:themeShade="A6"/>
        </w:rPr>
        <w:t>changes</w:t>
      </w:r>
      <w:r w:rsidR="00CF6E49" w:rsidRPr="00101173">
        <w:rPr>
          <w:rFonts w:hint="eastAsia"/>
          <w:color w:val="A6A6A6" w:themeColor="background1" w:themeShade="A6"/>
        </w:rPr>
        <w:t>强调</w:t>
      </w:r>
      <w:r w:rsidR="00CF6E49" w:rsidRPr="00101173">
        <w:rPr>
          <w:rFonts w:hint="eastAsia"/>
          <w:b/>
          <w:color w:val="A6A6A6" w:themeColor="background1" w:themeShade="A6"/>
          <w:u w:val="single"/>
        </w:rPr>
        <w:t>i</w:t>
      </w:r>
      <w:r w:rsidR="00CF6E49" w:rsidRPr="00101173">
        <w:rPr>
          <w:b/>
          <w:color w:val="A6A6A6" w:themeColor="background1" w:themeShade="A6"/>
          <w:u w:val="single"/>
        </w:rPr>
        <w:t>nnovation</w:t>
      </w:r>
      <w:r w:rsidR="00CF6E49" w:rsidRPr="00101173">
        <w:rPr>
          <w:rFonts w:hint="eastAsia"/>
          <w:b/>
          <w:color w:val="A6A6A6" w:themeColor="background1" w:themeShade="A6"/>
          <w:u w:val="single"/>
        </w:rPr>
        <w:t>原创性</w:t>
      </w:r>
    </w:p>
    <w:p w14:paraId="02F73155" w14:textId="77777777" w:rsidR="00895D37" w:rsidRPr="00101173" w:rsidRDefault="00E85F8D" w:rsidP="00E85F8D">
      <w:pPr>
        <w:ind w:left="420"/>
        <w:rPr>
          <w:rFonts w:hint="eastAsia"/>
          <w:b/>
          <w:color w:val="A6A6A6" w:themeColor="background1" w:themeShade="A6"/>
          <w:u w:val="single"/>
        </w:rPr>
      </w:pPr>
      <w:r w:rsidRPr="00101173">
        <w:rPr>
          <w:rFonts w:hint="eastAsia"/>
          <w:color w:val="A6A6A6" w:themeColor="background1" w:themeShade="A6"/>
        </w:rPr>
        <w:t>*</w:t>
      </w:r>
      <w:r w:rsidRPr="00101173">
        <w:rPr>
          <w:color w:val="A6A6A6" w:themeColor="background1" w:themeShade="A6"/>
        </w:rPr>
        <w:t xml:space="preserve">make sure to explain the methodology </w:t>
      </w:r>
      <w:proofErr w:type="spellStart"/>
      <w:r w:rsidRPr="00101173">
        <w:rPr>
          <w:b/>
          <w:color w:val="A6A6A6" w:themeColor="background1" w:themeShade="A6"/>
          <w:u w:val="single"/>
        </w:rPr>
        <w:t>consicely</w:t>
      </w:r>
      <w:proofErr w:type="spellEnd"/>
    </w:p>
    <w:p w14:paraId="602C430C" w14:textId="55185EE8" w:rsidR="00895D37" w:rsidRPr="00101173" w:rsidRDefault="00BC0601" w:rsidP="00E85F8D">
      <w:pPr>
        <w:ind w:leftChars="200" w:left="420"/>
        <w:rPr>
          <w:color w:val="A6A6A6" w:themeColor="background1" w:themeShade="A6"/>
        </w:rPr>
      </w:pPr>
      <w:r w:rsidRPr="00101173">
        <w:rPr>
          <w:rFonts w:hint="eastAsia"/>
          <w:color w:val="A6A6A6" w:themeColor="background1" w:themeShade="A6"/>
        </w:rPr>
        <w:t>*</w:t>
      </w:r>
      <w:r w:rsidRPr="00101173">
        <w:rPr>
          <w:color w:val="A6A6A6" w:themeColor="background1" w:themeShade="A6"/>
        </w:rPr>
        <w:t xml:space="preserve">Always link back to the research question: </w:t>
      </w:r>
      <w:proofErr w:type="gramStart"/>
      <w:r w:rsidRPr="00101173">
        <w:rPr>
          <w:color w:val="A6A6A6" w:themeColor="background1" w:themeShade="A6"/>
        </w:rPr>
        <w:t>so</w:t>
      </w:r>
      <w:proofErr w:type="gramEnd"/>
      <w:r w:rsidRPr="00101173">
        <w:rPr>
          <w:color w:val="A6A6A6" w:themeColor="background1" w:themeShade="A6"/>
        </w:rPr>
        <w:t xml:space="preserve"> what? How does this help us solve the research question?</w:t>
      </w:r>
    </w:p>
    <w:p w14:paraId="1D1513E8" w14:textId="00E241C0" w:rsidR="00BC0601" w:rsidRDefault="00BC0601" w:rsidP="00E85F8D">
      <w:pPr>
        <w:ind w:leftChars="200" w:left="420"/>
        <w:rPr>
          <w:color w:val="A6A6A6" w:themeColor="background1" w:themeShade="A6"/>
        </w:rPr>
      </w:pPr>
      <w:r w:rsidRPr="00101173">
        <w:rPr>
          <w:rFonts w:hint="eastAsia"/>
          <w:color w:val="A6A6A6" w:themeColor="background1" w:themeShade="A6"/>
        </w:rPr>
        <w:t>*</w:t>
      </w:r>
      <w:r w:rsidRPr="00101173">
        <w:rPr>
          <w:color w:val="A6A6A6" w:themeColor="background1" w:themeShade="A6"/>
        </w:rPr>
        <w:t>Always line back to hypothesis: is that correct?</w:t>
      </w:r>
      <w:commentRangeEnd w:id="4"/>
      <w:r w:rsidR="00805164" w:rsidRPr="00101173">
        <w:rPr>
          <w:rStyle w:val="a4"/>
          <w:color w:val="A6A6A6" w:themeColor="background1" w:themeShade="A6"/>
        </w:rPr>
        <w:commentReference w:id="4"/>
      </w:r>
    </w:p>
    <w:p w14:paraId="03011269" w14:textId="21E32594" w:rsidR="00101173" w:rsidRPr="00101173" w:rsidRDefault="00101173" w:rsidP="00E85F8D">
      <w:pPr>
        <w:ind w:leftChars="200" w:left="420"/>
        <w:rPr>
          <w:rFonts w:hint="eastAsia"/>
          <w:color w:val="A6A6A6" w:themeColor="background1" w:themeShade="A6"/>
        </w:rPr>
      </w:pPr>
    </w:p>
    <w:p w14:paraId="4CA96F04" w14:textId="77777777" w:rsidR="00E85F8D" w:rsidRPr="00E85F8D" w:rsidRDefault="00E85F8D" w:rsidP="00E85F8D">
      <w:pPr>
        <w:rPr>
          <w:rFonts w:hint="eastAsia"/>
        </w:rPr>
      </w:pPr>
      <w:r w:rsidRPr="00E85F8D">
        <w:rPr>
          <w:rFonts w:hint="eastAsia"/>
          <w:b/>
          <w:u w:val="single"/>
        </w:rPr>
        <w:t>E</w:t>
      </w:r>
      <w:r w:rsidRPr="00E85F8D">
        <w:rPr>
          <w:b/>
          <w:u w:val="single"/>
        </w:rPr>
        <w:t>VALUATION</w:t>
      </w:r>
      <w:r>
        <w:t xml:space="preserve"> </w:t>
      </w:r>
      <w:r>
        <w:rPr>
          <w:rFonts w:hint="eastAsia"/>
        </w:rPr>
        <w:t>(</w:t>
      </w:r>
      <w:r>
        <w:t>90”)</w:t>
      </w:r>
    </w:p>
    <w:p w14:paraId="1B14CE16" w14:textId="77777777" w:rsidR="00E85F8D" w:rsidRDefault="00E85F8D" w:rsidP="00E85F8D">
      <w:pPr>
        <w:pStyle w:val="a3"/>
        <w:numPr>
          <w:ilvl w:val="0"/>
          <w:numId w:val="3"/>
        </w:numPr>
        <w:ind w:firstLineChars="0"/>
      </w:pPr>
      <w:commentRangeStart w:id="5"/>
      <w:r>
        <w:t>Merits—</w:t>
      </w:r>
      <w:r>
        <w:rPr>
          <w:rFonts w:hint="eastAsia"/>
        </w:rPr>
        <w:t>大概总结一下我们的影响</w:t>
      </w:r>
      <w:commentRangeEnd w:id="5"/>
      <w:r w:rsidR="00721028">
        <w:rPr>
          <w:rStyle w:val="a4"/>
        </w:rPr>
        <w:commentReference w:id="5"/>
      </w:r>
      <w:r w:rsidR="00721028">
        <w:rPr>
          <w:rFonts w:hint="eastAsia"/>
        </w:rPr>
        <w:t>(</w:t>
      </w:r>
      <w:r w:rsidR="00721028">
        <w:t>20</w:t>
      </w:r>
      <w:proofErr w:type="gramStart"/>
      <w:r w:rsidR="00721028">
        <w:t>”</w:t>
      </w:r>
      <w:proofErr w:type="gramEnd"/>
      <w:r w:rsidR="00721028">
        <w:t>)</w:t>
      </w:r>
    </w:p>
    <w:p w14:paraId="0832EF79" w14:textId="22FDCDDD" w:rsidR="00E85F8D" w:rsidRDefault="00E85F8D" w:rsidP="00E85F8D">
      <w:pPr>
        <w:pStyle w:val="a3"/>
        <w:numPr>
          <w:ilvl w:val="0"/>
          <w:numId w:val="3"/>
        </w:numPr>
        <w:ind w:firstLineChars="0"/>
      </w:pPr>
      <w:commentRangeStart w:id="6"/>
      <w:r>
        <w:t>Limitations</w:t>
      </w:r>
      <w:r w:rsidR="00721028">
        <w:t xml:space="preserve"> (30”)</w:t>
      </w:r>
      <w:commentRangeEnd w:id="6"/>
      <w:r w:rsidR="00721028">
        <w:rPr>
          <w:rStyle w:val="a4"/>
        </w:rPr>
        <w:commentReference w:id="6"/>
      </w:r>
    </w:p>
    <w:p w14:paraId="37FD7C2C" w14:textId="35AF9346" w:rsidR="00EB400E" w:rsidRDefault="00EB400E" w:rsidP="00EB400E">
      <w:pPr>
        <w:pStyle w:val="a3"/>
        <w:ind w:left="720" w:firstLineChars="0" w:firstLine="0"/>
      </w:pPr>
      <w:r>
        <w:t xml:space="preserve">One reason was that we thought adults have already formed their world values and it might be too hard and too realistic to do so considering the energy and time required. Which will be </w:t>
      </w:r>
      <w:proofErr w:type="spellStart"/>
      <w:r>
        <w:t>a</w:t>
      </w:r>
      <w:proofErr w:type="spellEnd"/>
      <w:r>
        <w:t xml:space="preserve"> bigger problem if we did launch our project.</w:t>
      </w:r>
    </w:p>
    <w:p w14:paraId="2BB1BD5F" w14:textId="0E31E352" w:rsidR="00EB400E" w:rsidRDefault="00EB400E" w:rsidP="00EB400E">
      <w:pPr>
        <w:pStyle w:val="a3"/>
        <w:ind w:left="720" w:firstLineChars="0" w:firstLine="0"/>
      </w:pPr>
      <w:r>
        <w:t>However, it doesn’t mean that we were not trying to achieve that with relatively lower requirements. As you may notice, we focused a lot on teenage education, so that, I quote, from Susan Cain’s Quiet: “”</w:t>
      </w:r>
    </w:p>
    <w:p w14:paraId="2AEA7B03" w14:textId="65686148" w:rsidR="008E6373" w:rsidRDefault="008E6373" w:rsidP="00EB400E">
      <w:pPr>
        <w:pStyle w:val="a3"/>
        <w:ind w:left="720" w:firstLineChars="0" w:firstLine="0"/>
      </w:pPr>
      <w:r>
        <w:rPr>
          <w:rFonts w:hint="eastAsia"/>
        </w:rPr>
        <w:t>当然我们的项目存在一些局限性</w:t>
      </w:r>
    </w:p>
    <w:p w14:paraId="70D92649" w14:textId="2B169F94" w:rsidR="00355EB8" w:rsidRDefault="00625CAD" w:rsidP="00625CAD">
      <w:pPr>
        <w:pStyle w:val="a3"/>
        <w:numPr>
          <w:ilvl w:val="0"/>
          <w:numId w:val="4"/>
        </w:numPr>
        <w:ind w:firstLineChars="0"/>
      </w:pPr>
      <w:r>
        <w:rPr>
          <w:rFonts w:hint="eastAsia"/>
        </w:rPr>
        <w:t>首先，</w:t>
      </w:r>
      <w:r w:rsidR="00355EB8">
        <w:rPr>
          <w:rFonts w:hint="eastAsia"/>
        </w:rPr>
        <w:t>在实验中，我们并没有在家长方面做出过大的改变，大多都是围绕青少年进行的。</w:t>
      </w:r>
      <w:r>
        <w:rPr>
          <w:rFonts w:hint="eastAsia"/>
        </w:rPr>
        <w:t>但是</w:t>
      </w:r>
      <w:r w:rsidR="008E6373">
        <w:rPr>
          <w:rFonts w:hint="eastAsia"/>
        </w:rPr>
        <w:t>，正如Susan</w:t>
      </w:r>
      <w:r w:rsidR="008E6373">
        <w:t xml:space="preserve"> </w:t>
      </w:r>
      <w:r w:rsidR="008E6373">
        <w:rPr>
          <w:rFonts w:hint="eastAsia"/>
        </w:rPr>
        <w:t>Cain所说，我们至少能让下一代内向者们受益。</w:t>
      </w:r>
    </w:p>
    <w:p w14:paraId="18021F86" w14:textId="134B9392" w:rsidR="008E6373" w:rsidRDefault="008E6373" w:rsidP="00625CAD">
      <w:pPr>
        <w:pStyle w:val="a3"/>
        <w:numPr>
          <w:ilvl w:val="0"/>
          <w:numId w:val="4"/>
        </w:numPr>
        <w:ind w:firstLineChars="0"/>
        <w:rPr>
          <w:rFonts w:hint="eastAsia"/>
        </w:rPr>
      </w:pPr>
      <w:r>
        <w:rPr>
          <w:rFonts w:hint="eastAsia"/>
        </w:rPr>
        <w:t>其次，在我们的两个实验中，参与者或多或少</w:t>
      </w:r>
      <w:r w:rsidR="00917307">
        <w:rPr>
          <w:rFonts w:hint="eastAsia"/>
        </w:rPr>
        <w:t xml:space="preserve"> </w:t>
      </w:r>
      <w:r>
        <w:rPr>
          <w:rFonts w:hint="eastAsia"/>
        </w:rPr>
        <w:t>会知道我们的目的，所以不能排除他们因此而表现得更贴合我们的假设</w:t>
      </w:r>
      <w:r w:rsidR="0099412C">
        <w:rPr>
          <w:rFonts w:hint="eastAsia"/>
        </w:rPr>
        <w:t>的可能性</w:t>
      </w:r>
      <w:r>
        <w:rPr>
          <w:rFonts w:hint="eastAsia"/>
        </w:rPr>
        <w:t>。因此，我们仍然需要将实验扩大到更大的受众群体以验证其可行性。</w:t>
      </w:r>
    </w:p>
    <w:p w14:paraId="415D2A82" w14:textId="7CDA7A4F" w:rsidR="00625CAD" w:rsidRDefault="00625CAD" w:rsidP="008E6373">
      <w:pPr>
        <w:pStyle w:val="a3"/>
        <w:ind w:left="720" w:firstLineChars="0" w:firstLine="0"/>
        <w:rPr>
          <w:rFonts w:hint="eastAsia"/>
        </w:rPr>
      </w:pPr>
      <w:bookmarkStart w:id="7" w:name="_GoBack"/>
      <w:bookmarkEnd w:id="7"/>
    </w:p>
    <w:p w14:paraId="0C281661" w14:textId="77777777" w:rsidR="00EB400E" w:rsidRDefault="00EB400E" w:rsidP="00EB400E">
      <w:pPr>
        <w:pStyle w:val="a3"/>
        <w:ind w:left="720" w:firstLineChars="0" w:firstLine="0"/>
      </w:pPr>
    </w:p>
    <w:p w14:paraId="5967C760" w14:textId="77777777" w:rsidR="00EB400E" w:rsidRPr="00EB400E" w:rsidRDefault="00EB400E" w:rsidP="00CF6E49">
      <w:pPr>
        <w:pStyle w:val="a3"/>
        <w:ind w:left="360" w:firstLineChars="0" w:firstLine="0"/>
        <w:rPr>
          <w:rFonts w:hint="eastAsia"/>
        </w:rPr>
      </w:pPr>
    </w:p>
    <w:p w14:paraId="2519A164" w14:textId="77777777" w:rsidR="00E85F8D" w:rsidRPr="00721028" w:rsidRDefault="00E85F8D" w:rsidP="00E85F8D">
      <w:pPr>
        <w:pStyle w:val="a3"/>
        <w:numPr>
          <w:ilvl w:val="0"/>
          <w:numId w:val="3"/>
        </w:numPr>
        <w:ind w:firstLineChars="0"/>
      </w:pPr>
      <w:commentRangeStart w:id="8"/>
      <w:r>
        <w:t xml:space="preserve">Future </w:t>
      </w:r>
      <w:r w:rsidRPr="00E85F8D">
        <w:rPr>
          <w:color w:val="C00000"/>
        </w:rPr>
        <w:t>Applications</w:t>
      </w:r>
      <w:r w:rsidR="00721028">
        <w:rPr>
          <w:color w:val="C00000"/>
        </w:rPr>
        <w:t xml:space="preserve"> </w:t>
      </w:r>
      <w:r w:rsidR="00721028" w:rsidRPr="00721028">
        <w:t>(30”)</w:t>
      </w:r>
      <w:commentRangeEnd w:id="8"/>
      <w:r w:rsidR="00721028">
        <w:rPr>
          <w:rStyle w:val="a4"/>
        </w:rPr>
        <w:commentReference w:id="8"/>
      </w:r>
    </w:p>
    <w:p w14:paraId="63514827" w14:textId="77777777" w:rsidR="00E85F8D" w:rsidRPr="00721028" w:rsidRDefault="00E85F8D" w:rsidP="00E85F8D">
      <w:pPr>
        <w:rPr>
          <w:rFonts w:hint="eastAsia"/>
        </w:rPr>
      </w:pPr>
    </w:p>
    <w:p w14:paraId="4049DD4E" w14:textId="77777777" w:rsidR="00E85F8D" w:rsidRDefault="00E85F8D" w:rsidP="00E85F8D">
      <w:pPr>
        <w:rPr>
          <w:rFonts w:hint="eastAsia"/>
        </w:rPr>
      </w:pPr>
    </w:p>
    <w:p w14:paraId="6CBBCAB5" w14:textId="77777777" w:rsidR="00895D37" w:rsidRDefault="00895D37"/>
    <w:sectPr w:rsidR="00895D37">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iyan Huang" w:date="2019-03-17T02:10:00Z" w:initials="RH">
    <w:p w14:paraId="1C313D7F" w14:textId="77777777" w:rsidR="00805164" w:rsidRDefault="00805164">
      <w:pPr>
        <w:pStyle w:val="a5"/>
      </w:pPr>
      <w:r>
        <w:rPr>
          <w:rStyle w:val="a4"/>
        </w:rPr>
        <w:annotationRef/>
      </w:r>
      <w:r>
        <w:t>MH</w:t>
      </w:r>
    </w:p>
  </w:comment>
  <w:comment w:id="1" w:author="Ruiyan Huang" w:date="2019-03-17T02:11:00Z" w:initials="RH">
    <w:p w14:paraId="28110522" w14:textId="77777777" w:rsidR="00805164" w:rsidRDefault="00805164">
      <w:pPr>
        <w:pStyle w:val="a5"/>
      </w:pPr>
      <w:r>
        <w:rPr>
          <w:rStyle w:val="a4"/>
        </w:rPr>
        <w:annotationRef/>
      </w:r>
      <w:r>
        <w:rPr>
          <w:rFonts w:hint="eastAsia"/>
        </w:rPr>
        <w:t>L</w:t>
      </w:r>
      <w:r>
        <w:t>G</w:t>
      </w:r>
    </w:p>
  </w:comment>
  <w:comment w:id="2" w:author="Ruiyan Huang" w:date="2019-03-17T02:11:00Z" w:initials="RH">
    <w:p w14:paraId="2FFEB495" w14:textId="77777777" w:rsidR="00805164" w:rsidRDefault="00805164">
      <w:pPr>
        <w:pStyle w:val="a5"/>
      </w:pPr>
      <w:r>
        <w:rPr>
          <w:rStyle w:val="a4"/>
        </w:rPr>
        <w:annotationRef/>
      </w:r>
      <w:r>
        <w:rPr>
          <w:rFonts w:hint="eastAsia"/>
        </w:rPr>
        <w:t>M</w:t>
      </w:r>
      <w:r>
        <w:t>H</w:t>
      </w:r>
    </w:p>
  </w:comment>
  <w:comment w:id="3" w:author="Ruiyan Huang" w:date="2019-03-17T02:11:00Z" w:initials="RH">
    <w:p w14:paraId="596279B1" w14:textId="77777777" w:rsidR="00805164" w:rsidRDefault="00805164">
      <w:pPr>
        <w:pStyle w:val="a5"/>
        <w:rPr>
          <w:rFonts w:hint="eastAsia"/>
        </w:rPr>
      </w:pPr>
      <w:r>
        <w:rPr>
          <w:rStyle w:val="a4"/>
        </w:rPr>
        <w:annotationRef/>
      </w:r>
      <w:r>
        <w:rPr>
          <w:rFonts w:hint="eastAsia"/>
        </w:rPr>
        <w:t>M</w:t>
      </w:r>
      <w:r>
        <w:t>L</w:t>
      </w:r>
    </w:p>
  </w:comment>
  <w:comment w:id="4" w:author="Ruiyan Huang" w:date="2019-03-17T02:12:00Z" w:initials="RH">
    <w:p w14:paraId="31E352AB" w14:textId="77777777" w:rsidR="00805164" w:rsidRDefault="00805164">
      <w:pPr>
        <w:pStyle w:val="a5"/>
      </w:pPr>
      <w:r>
        <w:rPr>
          <w:rStyle w:val="a4"/>
        </w:rPr>
        <w:annotationRef/>
      </w:r>
      <w:r>
        <w:rPr>
          <w:rFonts w:hint="eastAsia"/>
        </w:rPr>
        <w:t>L</w:t>
      </w:r>
      <w:r>
        <w:t>W</w:t>
      </w:r>
    </w:p>
  </w:comment>
  <w:comment w:id="5" w:author="Ruiyan Huang" w:date="2019-03-17T02:14:00Z" w:initials="RH">
    <w:p w14:paraId="78E73C04" w14:textId="77777777" w:rsidR="00721028" w:rsidRDefault="00721028">
      <w:pPr>
        <w:pStyle w:val="a5"/>
      </w:pPr>
      <w:r>
        <w:rPr>
          <w:rStyle w:val="a4"/>
        </w:rPr>
        <w:annotationRef/>
      </w:r>
      <w:r>
        <w:rPr>
          <w:rFonts w:hint="eastAsia"/>
        </w:rPr>
        <w:t>L</w:t>
      </w:r>
      <w:r>
        <w:t>G</w:t>
      </w:r>
    </w:p>
  </w:comment>
  <w:comment w:id="6" w:author="Ruiyan Huang" w:date="2019-03-17T02:14:00Z" w:initials="RH">
    <w:p w14:paraId="59F653BF" w14:textId="77777777" w:rsidR="00721028" w:rsidRDefault="00721028">
      <w:pPr>
        <w:pStyle w:val="a5"/>
      </w:pPr>
      <w:r>
        <w:rPr>
          <w:rStyle w:val="a4"/>
        </w:rPr>
        <w:annotationRef/>
      </w:r>
      <w:r>
        <w:rPr>
          <w:rFonts w:hint="eastAsia"/>
        </w:rPr>
        <w:t>M</w:t>
      </w:r>
      <w:r>
        <w:t>H</w:t>
      </w:r>
    </w:p>
  </w:comment>
  <w:comment w:id="8" w:author="Ruiyan Huang" w:date="2019-03-17T02:14:00Z" w:initials="RH">
    <w:p w14:paraId="59F7AE9C" w14:textId="77777777" w:rsidR="00721028" w:rsidRDefault="00721028">
      <w:pPr>
        <w:pStyle w:val="a5"/>
        <w:rPr>
          <w:rFonts w:hint="eastAsia"/>
        </w:rPr>
      </w:pPr>
      <w:r>
        <w:rPr>
          <w:rStyle w:val="a4"/>
        </w:rPr>
        <w:annotationRef/>
      </w:r>
      <w:r>
        <w:rPr>
          <w:rFonts w:hint="eastAsia"/>
        </w:rPr>
        <w:t>M</w:t>
      </w:r>
      <w:r>
        <w:t>L/LW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313D7F" w15:done="0"/>
  <w15:commentEx w15:paraId="28110522" w15:done="0"/>
  <w15:commentEx w15:paraId="2FFEB495" w15:done="0"/>
  <w15:commentEx w15:paraId="596279B1" w15:done="0"/>
  <w15:commentEx w15:paraId="31E352AB" w15:done="0"/>
  <w15:commentEx w15:paraId="78E73C04" w15:done="0"/>
  <w15:commentEx w15:paraId="59F653BF" w15:done="0"/>
  <w15:commentEx w15:paraId="59F7AE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13D7F" w16cid:durableId="20382B10"/>
  <w16cid:commentId w16cid:paraId="28110522" w16cid:durableId="20382B54"/>
  <w16cid:commentId w16cid:paraId="2FFEB495" w16cid:durableId="20382B5D"/>
  <w16cid:commentId w16cid:paraId="596279B1" w16cid:durableId="20382B64"/>
  <w16cid:commentId w16cid:paraId="31E352AB" w16cid:durableId="20382B73"/>
  <w16cid:commentId w16cid:paraId="78E73C04" w16cid:durableId="20382BEF"/>
  <w16cid:commentId w16cid:paraId="59F653BF" w16cid:durableId="20382C1A"/>
  <w16cid:commentId w16cid:paraId="59F7AE9C" w16cid:durableId="20382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4C5A"/>
    <w:multiLevelType w:val="hybridMultilevel"/>
    <w:tmpl w:val="0DBE82C6"/>
    <w:lvl w:ilvl="0" w:tplc="BDD07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1E0315"/>
    <w:multiLevelType w:val="hybridMultilevel"/>
    <w:tmpl w:val="9A8EB4DC"/>
    <w:lvl w:ilvl="0" w:tplc="B16E49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BA61EEF"/>
    <w:multiLevelType w:val="hybridMultilevel"/>
    <w:tmpl w:val="BD7CC514"/>
    <w:lvl w:ilvl="0" w:tplc="49220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3F2A70"/>
    <w:multiLevelType w:val="hybridMultilevel"/>
    <w:tmpl w:val="EC7E5594"/>
    <w:lvl w:ilvl="0" w:tplc="81DA29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Windows Live" w15:userId="88d042e4a88c5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37"/>
    <w:rsid w:val="00101173"/>
    <w:rsid w:val="00355EB8"/>
    <w:rsid w:val="004A4620"/>
    <w:rsid w:val="006013BA"/>
    <w:rsid w:val="00625CAD"/>
    <w:rsid w:val="00721028"/>
    <w:rsid w:val="00805164"/>
    <w:rsid w:val="00873AF4"/>
    <w:rsid w:val="00895D37"/>
    <w:rsid w:val="008E6373"/>
    <w:rsid w:val="00917307"/>
    <w:rsid w:val="0099412C"/>
    <w:rsid w:val="009C4E9E"/>
    <w:rsid w:val="00B1212E"/>
    <w:rsid w:val="00BC0601"/>
    <w:rsid w:val="00CE7111"/>
    <w:rsid w:val="00CF6E49"/>
    <w:rsid w:val="00E85F8D"/>
    <w:rsid w:val="00EA6973"/>
    <w:rsid w:val="00EB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AE6"/>
  <w15:chartTrackingRefBased/>
  <w15:docId w15:val="{B5092AB1-1C94-424C-B893-F1570C10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895D37"/>
    <w:pPr>
      <w:ind w:firstLineChars="200" w:firstLine="420"/>
    </w:pPr>
  </w:style>
  <w:style w:type="character" w:styleId="a4">
    <w:name w:val="annotation reference"/>
    <w:basedOn w:val="a0"/>
    <w:uiPriority w:val="99"/>
    <w:semiHidden/>
    <w:unhideWhenUsed/>
    <w:rsid w:val="00805164"/>
    <w:rPr>
      <w:sz w:val="21"/>
      <w:szCs w:val="21"/>
    </w:rPr>
  </w:style>
  <w:style w:type="paragraph" w:styleId="a5">
    <w:name w:val="annotation text"/>
    <w:basedOn w:val="a"/>
    <w:link w:val="a6"/>
    <w:uiPriority w:val="99"/>
    <w:semiHidden/>
    <w:unhideWhenUsed/>
    <w:rsid w:val="00805164"/>
    <w:pPr>
      <w:jc w:val="left"/>
    </w:pPr>
  </w:style>
  <w:style w:type="character" w:customStyle="1" w:styleId="a6">
    <w:name w:val="批注文字 字符"/>
    <w:basedOn w:val="a0"/>
    <w:link w:val="a5"/>
    <w:uiPriority w:val="99"/>
    <w:semiHidden/>
    <w:rsid w:val="00805164"/>
  </w:style>
  <w:style w:type="paragraph" w:styleId="a7">
    <w:name w:val="annotation subject"/>
    <w:basedOn w:val="a5"/>
    <w:next w:val="a5"/>
    <w:link w:val="a8"/>
    <w:uiPriority w:val="99"/>
    <w:semiHidden/>
    <w:unhideWhenUsed/>
    <w:rsid w:val="00805164"/>
    <w:rPr>
      <w:b/>
      <w:bCs/>
    </w:rPr>
  </w:style>
  <w:style w:type="character" w:customStyle="1" w:styleId="a8">
    <w:name w:val="批注主题 字符"/>
    <w:basedOn w:val="a6"/>
    <w:link w:val="a7"/>
    <w:uiPriority w:val="99"/>
    <w:semiHidden/>
    <w:rsid w:val="00805164"/>
    <w:rPr>
      <w:b/>
      <w:bCs/>
    </w:rPr>
  </w:style>
  <w:style w:type="paragraph" w:styleId="a9">
    <w:name w:val="Balloon Text"/>
    <w:basedOn w:val="a"/>
    <w:link w:val="aa"/>
    <w:uiPriority w:val="99"/>
    <w:semiHidden/>
    <w:unhideWhenUsed/>
    <w:rsid w:val="00805164"/>
    <w:rPr>
      <w:sz w:val="18"/>
      <w:szCs w:val="18"/>
    </w:rPr>
  </w:style>
  <w:style w:type="character" w:customStyle="1" w:styleId="aa">
    <w:name w:val="批注框文本 字符"/>
    <w:basedOn w:val="a0"/>
    <w:link w:val="a9"/>
    <w:uiPriority w:val="99"/>
    <w:semiHidden/>
    <w:rsid w:val="008051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7</cp:revision>
  <dcterms:created xsi:type="dcterms:W3CDTF">2019-03-16T17:53:00Z</dcterms:created>
  <dcterms:modified xsi:type="dcterms:W3CDTF">2019-03-17T04:00:00Z</dcterms:modified>
</cp:coreProperties>
</file>