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2FA" w:rsidRPr="00866DBB" w:rsidRDefault="006862FA" w:rsidP="00381F95">
      <w:pPr>
        <w:pStyle w:val="1"/>
        <w:spacing w:line="240" w:lineRule="auto"/>
        <w:ind w:left="240" w:right="240"/>
        <w:rPr>
          <w:i/>
        </w:rPr>
      </w:pPr>
      <w:r w:rsidRPr="00866DBB">
        <w:t> </w:t>
      </w:r>
      <w:r w:rsidRPr="00866DBB">
        <w:rPr>
          <w:rFonts w:ascii="Tahoma" w:hAnsi="Tahoma" w:cs="Tahoma"/>
        </w:rPr>
        <w:t>﻿</w:t>
      </w:r>
      <w:r w:rsidR="00866DBB">
        <w:rPr>
          <w:rFonts w:ascii="Tahoma" w:hAnsi="Tahoma" w:cs="Tahoma"/>
        </w:rPr>
        <w:t xml:space="preserve">Notes on </w:t>
      </w:r>
      <w:r w:rsidRPr="00866DBB">
        <w:rPr>
          <w:i/>
        </w:rPr>
        <w:t>Dangerous Weather: Fog, Smog and Poisoned Rain</w:t>
      </w:r>
    </w:p>
    <w:p w:rsidR="001B1976" w:rsidRDefault="006862FA" w:rsidP="00381F95">
      <w:pPr>
        <w:pStyle w:val="2"/>
        <w:spacing w:line="240" w:lineRule="auto"/>
      </w:pPr>
      <w:r>
        <w:t>Chapter one: Water in the air</w:t>
      </w:r>
      <w:r w:rsidR="00866DBB">
        <w:t>, pp. 1-39.</w:t>
      </w:r>
    </w:p>
    <w:p w:rsidR="006862FA" w:rsidRDefault="006862FA" w:rsidP="00381F95">
      <w:pPr>
        <w:pStyle w:val="a5"/>
        <w:numPr>
          <w:ilvl w:val="0"/>
          <w:numId w:val="1"/>
        </w:numPr>
        <w:spacing w:line="24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The wide dispersion of air pollut</w:t>
      </w:r>
      <w:r w:rsidR="00866DBB">
        <w:rPr>
          <w:rFonts w:eastAsiaTheme="minorEastAsia"/>
        </w:rPr>
        <w:t>ant</w:t>
      </w:r>
    </w:p>
    <w:p w:rsidR="006862FA" w:rsidRDefault="006862FA" w:rsidP="00381F95">
      <w:pPr>
        <w:pStyle w:val="a5"/>
        <w:numPr>
          <w:ilvl w:val="0"/>
          <w:numId w:val="2"/>
        </w:numPr>
        <w:spacing w:line="24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The movement of the atmosphere, leading to the form of a cycle</w:t>
      </w:r>
    </w:p>
    <w:p w:rsidR="006862FA" w:rsidRDefault="006862FA" w:rsidP="00381F95">
      <w:pPr>
        <w:pStyle w:val="a5"/>
        <w:numPr>
          <w:ilvl w:val="0"/>
          <w:numId w:val="2"/>
        </w:numPr>
        <w:spacing w:line="24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vortex of the atmosphere according to the air pressure</w:t>
      </w:r>
    </w:p>
    <w:p w:rsidR="006862FA" w:rsidRDefault="006862FA" w:rsidP="00381F95">
      <w:pPr>
        <w:pStyle w:val="a5"/>
        <w:numPr>
          <w:ilvl w:val="0"/>
          <w:numId w:val="2"/>
        </w:numPr>
        <w:spacing w:line="24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general circulation of atmosphere.</w:t>
      </w:r>
    </w:p>
    <w:p w:rsidR="006862FA" w:rsidRPr="006862FA" w:rsidRDefault="006862FA" w:rsidP="00381F95">
      <w:pPr>
        <w:pStyle w:val="a5"/>
        <w:numPr>
          <w:ilvl w:val="0"/>
          <w:numId w:val="1"/>
        </w:numPr>
        <w:spacing w:line="240" w:lineRule="auto"/>
        <w:ind w:leftChars="0" w:right="240" w:firstLineChars="0"/>
        <w:rPr>
          <w:rFonts w:eastAsiaTheme="minorEastAsia"/>
        </w:rPr>
      </w:pPr>
      <w:r w:rsidRPr="006862FA">
        <w:rPr>
          <w:rFonts w:eastAsiaTheme="minorEastAsia"/>
        </w:rPr>
        <w:t>Direction of fluid—</w:t>
      </w:r>
      <w:proofErr w:type="spellStart"/>
      <w:r w:rsidRPr="006862FA">
        <w:rPr>
          <w:rFonts w:eastAsiaTheme="minorEastAsia"/>
        </w:rPr>
        <w:t>CorF</w:t>
      </w:r>
      <w:proofErr w:type="spellEnd"/>
    </w:p>
    <w:p w:rsidR="006862FA" w:rsidRDefault="006862FA" w:rsidP="00381F95">
      <w:pPr>
        <w:pStyle w:val="a5"/>
        <w:numPr>
          <w:ilvl w:val="0"/>
          <w:numId w:val="1"/>
        </w:numPr>
        <w:spacing w:line="24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The three-cell model</w:t>
      </w:r>
    </w:p>
    <w:p w:rsidR="006862FA" w:rsidRDefault="006862FA" w:rsidP="00381F95">
      <w:pPr>
        <w:pStyle w:val="a5"/>
        <w:numPr>
          <w:ilvl w:val="0"/>
          <w:numId w:val="1"/>
        </w:numPr>
        <w:spacing w:line="240" w:lineRule="auto"/>
        <w:ind w:leftChars="0" w:right="240" w:firstLineChars="0"/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ir mass</w:t>
      </w:r>
    </w:p>
    <w:p w:rsidR="006862FA" w:rsidRDefault="006862FA" w:rsidP="00381F95">
      <w:pPr>
        <w:pStyle w:val="a5"/>
        <w:numPr>
          <w:ilvl w:val="0"/>
          <w:numId w:val="2"/>
        </w:numPr>
        <w:spacing w:line="24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The air mass can carry the pollutant in the air</w:t>
      </w:r>
      <w:r w:rsidR="000753A8">
        <w:rPr>
          <w:rFonts w:eastAsiaTheme="minorEastAsia"/>
        </w:rPr>
        <w:t>, and disperse it to the whole world</w:t>
      </w:r>
    </w:p>
    <w:p w:rsidR="000753A8" w:rsidRDefault="000753A8" w:rsidP="00381F95">
      <w:pPr>
        <w:pStyle w:val="a5"/>
        <w:numPr>
          <w:ilvl w:val="0"/>
          <w:numId w:val="1"/>
        </w:numPr>
        <w:spacing w:line="24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 xml:space="preserve">Font </w:t>
      </w:r>
    </w:p>
    <w:p w:rsidR="000753A8" w:rsidRDefault="000753A8" w:rsidP="00381F95">
      <w:pPr>
        <w:pStyle w:val="a5"/>
        <w:numPr>
          <w:ilvl w:val="0"/>
          <w:numId w:val="2"/>
        </w:numPr>
        <w:spacing w:line="24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Can both clear the air and carry the pollutants and aggravate the pollution, depending on the weather caused by font.</w:t>
      </w:r>
    </w:p>
    <w:p w:rsidR="000753A8" w:rsidRDefault="000753A8" w:rsidP="00381F95">
      <w:pPr>
        <w:pStyle w:val="a5"/>
        <w:numPr>
          <w:ilvl w:val="0"/>
          <w:numId w:val="1"/>
        </w:numPr>
        <w:spacing w:line="24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OH</w:t>
      </w:r>
    </w:p>
    <w:p w:rsidR="000753A8" w:rsidRDefault="000753A8" w:rsidP="00381F95">
      <w:pPr>
        <w:pStyle w:val="a5"/>
        <w:numPr>
          <w:ilvl w:val="0"/>
          <w:numId w:val="2"/>
        </w:numPr>
        <w:spacing w:line="24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Formation:</w:t>
      </w:r>
    </w:p>
    <w:p w:rsidR="000753A8" w:rsidRPr="000753A8" w:rsidRDefault="000753A8" w:rsidP="00381F95">
      <w:pPr>
        <w:pStyle w:val="a5"/>
        <w:spacing w:line="240" w:lineRule="auto"/>
        <w:ind w:leftChars="0" w:left="960" w:right="240" w:firstLineChars="0"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+p</m:t>
          </m:r>
          <m:r>
            <m:rPr>
              <m:sty m:val="p"/>
            </m:rPr>
            <w:rPr>
              <w:rFonts w:ascii="Cambria Math" w:eastAsiaTheme="minorEastAsia" w:hAnsi="Cambria Math"/>
            </w:rPr>
            <m:t>hoton</m:t>
          </m:r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O</m:t>
          </m:r>
        </m:oMath>
      </m:oMathPara>
    </w:p>
    <w:p w:rsidR="000753A8" w:rsidRPr="000753A8" w:rsidRDefault="000753A8" w:rsidP="00381F95">
      <w:pPr>
        <w:pStyle w:val="a5"/>
        <w:spacing w:line="240" w:lineRule="auto"/>
        <w:ind w:leftChars="0" w:left="960" w:right="240" w:firstLineChars="0" w:firstLine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0+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O→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0753A8" w:rsidRPr="00542F82" w:rsidRDefault="000753A8" w:rsidP="00381F95">
      <w:pPr>
        <w:pStyle w:val="a5"/>
        <w:spacing w:line="240" w:lineRule="auto"/>
        <w:ind w:leftChars="0" w:left="960" w:right="240" w:firstLineChars="0"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</w:rPr>
            <m:t>OH</m:t>
          </m:r>
        </m:oMath>
      </m:oMathPara>
    </w:p>
    <w:p w:rsidR="00542F82" w:rsidRDefault="00542F82" w:rsidP="00381F95">
      <w:pPr>
        <w:pStyle w:val="a5"/>
        <w:numPr>
          <w:ilvl w:val="0"/>
          <w:numId w:val="2"/>
        </w:numPr>
        <w:spacing w:line="24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 xml:space="preserve">The use: can efficiently absorb toxic gases including </w:t>
      </w:r>
      <m:oMath>
        <m:r>
          <m:rPr>
            <m:sty m:val="p"/>
          </m:rP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, CO, </m:t>
        </m:r>
        <m:r>
          <m:rPr>
            <m:sty m:val="p"/>
          </m:rP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S, </m:t>
        </m:r>
        <m:r>
          <m:rPr>
            <m:sty m:val="p"/>
          </m:rP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Br, etc.</m:t>
        </m:r>
      </m:oMath>
    </w:p>
    <w:p w:rsidR="006862FA" w:rsidRDefault="00542F82" w:rsidP="00381F95">
      <w:pPr>
        <w:pStyle w:val="a5"/>
        <w:numPr>
          <w:ilvl w:val="0"/>
          <w:numId w:val="1"/>
        </w:numPr>
        <w:spacing w:line="24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 xml:space="preserve">Water—the alkahest </w:t>
      </w:r>
    </w:p>
    <w:p w:rsidR="00542F82" w:rsidRDefault="00542F82" w:rsidP="00381F95">
      <w:pPr>
        <w:pStyle w:val="a5"/>
        <w:numPr>
          <w:ilvl w:val="0"/>
          <w:numId w:val="2"/>
        </w:numPr>
        <w:spacing w:line="24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Condensation</w:t>
      </w:r>
    </w:p>
    <w:p w:rsidR="00542F82" w:rsidRDefault="00542F82" w:rsidP="00381F95">
      <w:pPr>
        <w:pStyle w:val="a5"/>
        <w:numPr>
          <w:ilvl w:val="0"/>
          <w:numId w:val="2"/>
        </w:numPr>
        <w:spacing w:line="24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Humidity</w:t>
      </w:r>
    </w:p>
    <w:p w:rsidR="00542F82" w:rsidRDefault="00542F82" w:rsidP="00381F95">
      <w:pPr>
        <w:pStyle w:val="a5"/>
        <w:numPr>
          <w:ilvl w:val="0"/>
          <w:numId w:val="2"/>
        </w:numPr>
        <w:spacing w:line="24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Evaporation</w:t>
      </w:r>
    </w:p>
    <w:p w:rsidR="00542F82" w:rsidRDefault="00542F82" w:rsidP="00381F95">
      <w:pPr>
        <w:pStyle w:val="a5"/>
        <w:numPr>
          <w:ilvl w:val="0"/>
          <w:numId w:val="2"/>
        </w:numPr>
        <w:spacing w:line="24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Latent heat—for water to escape, the conservation of heat, the transition of energy, the emission of H</w:t>
      </w:r>
    </w:p>
    <w:p w:rsidR="00542F82" w:rsidRDefault="00542F82" w:rsidP="00381F95">
      <w:pPr>
        <w:pStyle w:val="a5"/>
        <w:numPr>
          <w:ilvl w:val="0"/>
          <w:numId w:val="1"/>
        </w:numPr>
        <w:spacing w:line="24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The classification of smog.</w:t>
      </w:r>
    </w:p>
    <w:p w:rsidR="00542F82" w:rsidRPr="00542F82" w:rsidRDefault="00866DBB" w:rsidP="00381F95">
      <w:pPr>
        <w:pStyle w:val="a5"/>
        <w:numPr>
          <w:ilvl w:val="0"/>
          <w:numId w:val="2"/>
        </w:numPr>
        <w:spacing w:line="240" w:lineRule="auto"/>
        <w:ind w:leftChars="0" w:right="240" w:firstLineChars="0"/>
        <w:rPr>
          <w:rFonts w:eastAsiaTheme="minorEastAsia" w:hint="eastAsia"/>
        </w:rPr>
      </w:pPr>
      <w:r>
        <w:rPr>
          <w:rFonts w:eastAsiaTheme="minorEastAsia"/>
        </w:rPr>
        <w:t>Mist, haze</w:t>
      </w:r>
    </w:p>
    <w:p w:rsidR="00542F82" w:rsidRDefault="00866DBB" w:rsidP="00381F95">
      <w:pPr>
        <w:pStyle w:val="a5"/>
        <w:numPr>
          <w:ilvl w:val="0"/>
          <w:numId w:val="2"/>
        </w:numPr>
        <w:spacing w:line="240" w:lineRule="auto"/>
        <w:ind w:leftChars="0" w:right="240"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>D</w:t>
      </w:r>
      <w:r>
        <w:rPr>
          <w:rFonts w:eastAsiaTheme="minorEastAsia"/>
        </w:rPr>
        <w:t>ALR, temperature lapse rate—the determinant of the formation of smog</w:t>
      </w:r>
    </w:p>
    <w:p w:rsidR="00866DBB" w:rsidRDefault="00866DBB" w:rsidP="00381F95">
      <w:pPr>
        <w:pStyle w:val="a5"/>
        <w:numPr>
          <w:ilvl w:val="0"/>
          <w:numId w:val="2"/>
        </w:numPr>
        <w:spacing w:line="24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Stability and instability—depending on environmental lapse rate, dry adiabatic lapse rate, and saturated adiabatic lapse rate.</w:t>
      </w:r>
    </w:p>
    <w:p w:rsidR="00866DBB" w:rsidRPr="00866DBB" w:rsidRDefault="00866DBB" w:rsidP="00381F95">
      <w:pPr>
        <w:pStyle w:val="a5"/>
        <w:numPr>
          <w:ilvl w:val="0"/>
          <w:numId w:val="2"/>
        </w:numPr>
        <w:spacing w:line="240" w:lineRule="auto"/>
        <w:ind w:leftChars="0" w:right="240" w:firstLineChars="0"/>
        <w:rPr>
          <w:rFonts w:eastAsiaTheme="minorEastAsia"/>
        </w:rPr>
      </w:pPr>
      <w:r w:rsidRPr="00866DBB">
        <w:rPr>
          <w:rFonts w:eastAsiaTheme="minorEastAsia"/>
        </w:rPr>
        <w:t>Cheyenne fog</w:t>
      </w:r>
    </w:p>
    <w:p w:rsidR="00866DBB" w:rsidRDefault="00866DBB" w:rsidP="00381F95">
      <w:pPr>
        <w:pStyle w:val="a5"/>
        <w:numPr>
          <w:ilvl w:val="0"/>
          <w:numId w:val="2"/>
        </w:numPr>
        <w:spacing w:line="24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Radiation fog</w:t>
      </w:r>
      <w:r w:rsidR="002A676C">
        <w:rPr>
          <w:rFonts w:eastAsiaTheme="minorEastAsia"/>
        </w:rPr>
        <w:t>—the heat and radiation from the sun</w:t>
      </w:r>
    </w:p>
    <w:p w:rsidR="002A676C" w:rsidRDefault="002A676C" w:rsidP="00381F95">
      <w:pPr>
        <w:pStyle w:val="a5"/>
        <w:numPr>
          <w:ilvl w:val="0"/>
          <w:numId w:val="2"/>
        </w:numPr>
        <w:spacing w:line="24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Advection fog—the horizontal heat transition between air or water.</w:t>
      </w:r>
    </w:p>
    <w:p w:rsidR="00866DBB" w:rsidRDefault="002A676C" w:rsidP="00381F95">
      <w:pPr>
        <w:pStyle w:val="a5"/>
        <w:numPr>
          <w:ilvl w:val="0"/>
          <w:numId w:val="2"/>
        </w:numPr>
        <w:spacing w:line="24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Steam fog—caused by the evaporation of water, e.g. sea fog.</w:t>
      </w:r>
    </w:p>
    <w:p w:rsidR="002A676C" w:rsidRDefault="002A676C" w:rsidP="00381F95">
      <w:pPr>
        <w:pStyle w:val="a5"/>
        <w:numPr>
          <w:ilvl w:val="0"/>
          <w:numId w:val="2"/>
        </w:numPr>
        <w:spacing w:line="24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Frontal fog—the fog with the most moisture, caused by the contact of hot front and cold air.</w:t>
      </w:r>
    </w:p>
    <w:p w:rsidR="002A676C" w:rsidRDefault="002A676C" w:rsidP="00381F95">
      <w:pPr>
        <w:pStyle w:val="a5"/>
        <w:numPr>
          <w:ilvl w:val="0"/>
          <w:numId w:val="2"/>
        </w:numPr>
        <w:spacing w:line="24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Pogonip—can cause the frozen of water.</w:t>
      </w:r>
    </w:p>
    <w:p w:rsidR="002A676C" w:rsidRDefault="002A676C" w:rsidP="00381F95">
      <w:pPr>
        <w:spacing w:line="240" w:lineRule="auto"/>
        <w:ind w:leftChars="0" w:left="600" w:right="240"/>
        <w:rPr>
          <w:rFonts w:eastAsiaTheme="minorEastAsia"/>
        </w:rPr>
      </w:pPr>
    </w:p>
    <w:p w:rsidR="002A676C" w:rsidRDefault="002A676C" w:rsidP="00381F95">
      <w:pPr>
        <w:pStyle w:val="2"/>
        <w:spacing w:line="240" w:lineRule="auto"/>
      </w:pPr>
      <w:r>
        <w:rPr>
          <w:rFonts w:hint="eastAsia"/>
        </w:rPr>
        <w:t>C</w:t>
      </w:r>
      <w:r>
        <w:t>hapter two</w:t>
      </w:r>
      <w:r w:rsidR="00704C27">
        <w:t>: fire, cars, fog and smog, pp. 40-119</w:t>
      </w:r>
    </w:p>
    <w:p w:rsidR="00704C27" w:rsidRDefault="00704C27" w:rsidP="00381F95">
      <w:pPr>
        <w:pStyle w:val="a5"/>
        <w:numPr>
          <w:ilvl w:val="0"/>
          <w:numId w:val="4"/>
        </w:numPr>
        <w:spacing w:line="24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Fuel</w:t>
      </w:r>
    </w:p>
    <w:p w:rsidR="0024563C" w:rsidRDefault="0024563C" w:rsidP="00381F95">
      <w:pPr>
        <w:pStyle w:val="a5"/>
        <w:numPr>
          <w:ilvl w:val="0"/>
          <w:numId w:val="2"/>
        </w:numPr>
        <w:spacing w:line="24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Air pollution caused by burning fuel</w:t>
      </w:r>
    </w:p>
    <w:p w:rsidR="0024563C" w:rsidRDefault="0024563C" w:rsidP="00381F95">
      <w:pPr>
        <w:pStyle w:val="a5"/>
        <w:numPr>
          <w:ilvl w:val="0"/>
          <w:numId w:val="2"/>
        </w:numPr>
        <w:spacing w:line="24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The definition of combustion—oxidization</w:t>
      </w:r>
    </w:p>
    <w:p w:rsidR="0024563C" w:rsidRDefault="0024563C" w:rsidP="00381F95">
      <w:pPr>
        <w:pStyle w:val="a5"/>
        <w:numPr>
          <w:ilvl w:val="0"/>
          <w:numId w:val="2"/>
        </w:numPr>
        <w:spacing w:line="24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The result of incomplete combustion—formation of CO, N, and S</w:t>
      </w:r>
    </w:p>
    <w:p w:rsidR="0024563C" w:rsidRDefault="0024563C" w:rsidP="00381F95">
      <w:pPr>
        <w:pStyle w:val="a5"/>
        <w:numPr>
          <w:ilvl w:val="0"/>
          <w:numId w:val="2"/>
        </w:numPr>
        <w:spacing w:line="24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Floating dust and its recycling.</w:t>
      </w:r>
    </w:p>
    <w:p w:rsidR="00E642E2" w:rsidRDefault="00E642E2" w:rsidP="00381F95">
      <w:pPr>
        <w:pStyle w:val="a5"/>
        <w:numPr>
          <w:ilvl w:val="0"/>
          <w:numId w:val="4"/>
        </w:numPr>
        <w:spacing w:line="240" w:lineRule="auto"/>
        <w:ind w:leftChars="0" w:right="240" w:firstLineChars="0"/>
        <w:rPr>
          <w:rFonts w:eastAsiaTheme="minorEastAsia"/>
        </w:rPr>
      </w:pPr>
      <w:r w:rsidRPr="00E642E2">
        <w:rPr>
          <w:rFonts w:eastAsiaTheme="minorEastAsia"/>
        </w:rPr>
        <w:t>Fossil fuel</w:t>
      </w:r>
    </w:p>
    <w:p w:rsidR="00381F95" w:rsidRDefault="00381F95" w:rsidP="00381F95">
      <w:pPr>
        <w:pStyle w:val="a5"/>
        <w:numPr>
          <w:ilvl w:val="0"/>
          <w:numId w:val="2"/>
        </w:numPr>
        <w:spacing w:line="240" w:lineRule="auto"/>
        <w:ind w:leftChars="0" w:right="240" w:firstLineChars="0"/>
        <w:rPr>
          <w:rFonts w:eastAsiaTheme="minorEastAsia"/>
        </w:rPr>
      </w:pPr>
      <w:r w:rsidRPr="00381F95">
        <w:rPr>
          <w:rFonts w:eastAsiaTheme="minorEastAsia"/>
        </w:rPr>
        <w:t xml:space="preserve">Definition: </w:t>
      </w:r>
      <w:r w:rsidRPr="00381F95">
        <w:rPr>
          <w:rFonts w:eastAsiaTheme="minorEastAsia"/>
        </w:rPr>
        <w:t xml:space="preserve">fuel consisting of the remains of organisms preserved in rocks in the earth's crust </w:t>
      </w:r>
      <w:r w:rsidRPr="00381F95">
        <w:rPr>
          <w:rFonts w:eastAsiaTheme="minorEastAsia"/>
        </w:rPr>
        <w:t>for a long time</w:t>
      </w:r>
    </w:p>
    <w:p w:rsidR="00381F95" w:rsidRDefault="00381F95" w:rsidP="00381F95">
      <w:pPr>
        <w:pStyle w:val="a5"/>
        <w:numPr>
          <w:ilvl w:val="0"/>
          <w:numId w:val="2"/>
        </w:numPr>
        <w:spacing w:line="24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Peat</w:t>
      </w:r>
      <w:r w:rsidR="00B67732">
        <w:rPr>
          <w:rFonts w:eastAsiaTheme="minorEastAsia"/>
        </w:rPr>
        <w:t xml:space="preserve">: </w:t>
      </w:r>
      <w:r w:rsidR="00B67732" w:rsidRPr="00B67732">
        <w:rPr>
          <w:rFonts w:eastAsiaTheme="minorEastAsia"/>
        </w:rPr>
        <w:t>partially carbonized vegetable matter saturated with water; can be used as a fuel when dried</w:t>
      </w:r>
      <w:r w:rsidR="00B67732">
        <w:rPr>
          <w:rFonts w:eastAsiaTheme="minorEastAsia"/>
        </w:rPr>
        <w:t>, but can cause great pollution in cities.</w:t>
      </w:r>
    </w:p>
    <w:p w:rsidR="00381F95" w:rsidRDefault="00381F95" w:rsidP="00381F95">
      <w:pPr>
        <w:pStyle w:val="a5"/>
        <w:numPr>
          <w:ilvl w:val="0"/>
          <w:numId w:val="2"/>
        </w:numPr>
        <w:spacing w:line="24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Coal</w:t>
      </w:r>
      <w:r w:rsidR="00B67732">
        <w:rPr>
          <w:rFonts w:eastAsiaTheme="minorEastAsia"/>
        </w:rPr>
        <w:t>: f</w:t>
      </w:r>
      <w:r w:rsidR="00B67732" w:rsidRPr="00B67732">
        <w:rPr>
          <w:rFonts w:eastAsiaTheme="minorEastAsia"/>
        </w:rPr>
        <w:t>ossil fuel consisting of carbonized vegetable matter deposited in the Carboniferous period</w:t>
      </w:r>
      <w:r w:rsidR="00B67732">
        <w:rPr>
          <w:rFonts w:eastAsiaTheme="minorEastAsia"/>
        </w:rPr>
        <w:t>, the final form of peat, produces CH4 when burned, but the higher the quality, the less the pollution it causes.</w:t>
      </w:r>
    </w:p>
    <w:p w:rsidR="00B67732" w:rsidRPr="00B67732" w:rsidRDefault="00381F95" w:rsidP="00B67732">
      <w:pPr>
        <w:pStyle w:val="a5"/>
        <w:numPr>
          <w:ilvl w:val="0"/>
          <w:numId w:val="2"/>
        </w:numPr>
        <w:spacing w:line="240" w:lineRule="auto"/>
        <w:ind w:leftChars="0" w:right="240" w:firstLineChars="0"/>
        <w:rPr>
          <w:rFonts w:eastAsiaTheme="minorEastAsia" w:hint="eastAsia"/>
        </w:rPr>
      </w:pPr>
      <w:r>
        <w:rPr>
          <w:rFonts w:eastAsiaTheme="minorEastAsia"/>
        </w:rPr>
        <w:t>Charcoal &amp; coke</w:t>
      </w:r>
      <w:r w:rsidR="00B67732">
        <w:rPr>
          <w:rFonts w:eastAsiaTheme="minorEastAsia"/>
        </w:rPr>
        <w:t xml:space="preserve">: </w:t>
      </w:r>
      <w:r w:rsidR="00B67732" w:rsidRPr="00B67732">
        <w:rPr>
          <w:rFonts w:eastAsiaTheme="minorEastAsia"/>
        </w:rPr>
        <w:t>carbonaceous material</w:t>
      </w:r>
      <w:r w:rsidR="00B67732">
        <w:rPr>
          <w:rFonts w:eastAsiaTheme="minorEastAsia"/>
        </w:rPr>
        <w:t>,</w:t>
      </w:r>
      <w:r w:rsidR="00B67732" w:rsidRPr="00B67732">
        <w:rPr>
          <w:rFonts w:eastAsiaTheme="minorEastAsia"/>
        </w:rPr>
        <w:t xml:space="preserve"> obtained by heating wood or other organic matter in the absence of air</w:t>
      </w:r>
      <w:r w:rsidR="00B67732">
        <w:rPr>
          <w:rFonts w:eastAsiaTheme="minorEastAsia"/>
        </w:rPr>
        <w:t>, usually used for barbecue, can also emit CO2 and SO2 when burned.</w:t>
      </w:r>
    </w:p>
    <w:p w:rsidR="00381F95" w:rsidRDefault="00381F95" w:rsidP="00381F95">
      <w:pPr>
        <w:pStyle w:val="a5"/>
        <w:numPr>
          <w:ilvl w:val="0"/>
          <w:numId w:val="2"/>
        </w:numPr>
        <w:spacing w:line="24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Petroleum and natural gas</w:t>
      </w:r>
      <w:r w:rsidR="00B67732">
        <w:rPr>
          <w:rFonts w:eastAsiaTheme="minorEastAsia"/>
        </w:rPr>
        <w:t>: the formation is similar to that of coal</w:t>
      </w:r>
      <w:r w:rsidR="00AF4F88">
        <w:rPr>
          <w:rFonts w:eastAsiaTheme="minorEastAsia"/>
        </w:rPr>
        <w:t xml:space="preserve">, </w:t>
      </w:r>
      <w:r w:rsidR="00B67732" w:rsidRPr="00AF4F88">
        <w:rPr>
          <w:rFonts w:eastAsiaTheme="minorEastAsia"/>
        </w:rPr>
        <w:t>a fossil fuel in the gaseous state</w:t>
      </w:r>
      <w:r w:rsidR="00AF4F88">
        <w:rPr>
          <w:rFonts w:eastAsiaTheme="minorEastAsia"/>
        </w:rPr>
        <w:t>,</w:t>
      </w:r>
      <w:r w:rsidR="00B67732" w:rsidRPr="00AF4F88">
        <w:rPr>
          <w:rFonts w:eastAsiaTheme="minorEastAsia"/>
        </w:rPr>
        <w:t xml:space="preserve"> used for cooking and heating homes</w:t>
      </w:r>
      <w:r w:rsidR="00AF4F88">
        <w:rPr>
          <w:rFonts w:eastAsiaTheme="minorEastAsia"/>
        </w:rPr>
        <w:t>.</w:t>
      </w:r>
    </w:p>
    <w:p w:rsidR="00B67732" w:rsidRPr="00381F95" w:rsidRDefault="00B67732" w:rsidP="00381F95">
      <w:pPr>
        <w:pStyle w:val="a5"/>
        <w:numPr>
          <w:ilvl w:val="0"/>
          <w:numId w:val="2"/>
        </w:numPr>
        <w:spacing w:line="24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Ways of purification</w:t>
      </w:r>
      <w:r w:rsidR="00AF4F88">
        <w:rPr>
          <w:rFonts w:eastAsiaTheme="minorEastAsia"/>
        </w:rPr>
        <w:t>: coal does not need purification for using it; petroleum and natural gases should be purified or processed before being used; in most cases, fractionation of crude oil is used for purification by taking advantage of different boiling point of different matters.</w:t>
      </w:r>
      <w:bookmarkStart w:id="0" w:name="_GoBack"/>
      <w:bookmarkEnd w:id="0"/>
    </w:p>
    <w:p w:rsidR="00704C27" w:rsidRPr="00381F95" w:rsidRDefault="00E642E2" w:rsidP="001B5531">
      <w:pPr>
        <w:pStyle w:val="a5"/>
        <w:numPr>
          <w:ilvl w:val="0"/>
          <w:numId w:val="4"/>
        </w:numPr>
        <w:spacing w:line="240" w:lineRule="auto"/>
        <w:ind w:leftChars="0" w:right="240" w:firstLineChars="0"/>
        <w:rPr>
          <w:rFonts w:eastAsiaTheme="minorEastAsia"/>
        </w:rPr>
      </w:pPr>
      <w:r w:rsidRPr="00381F95">
        <w:rPr>
          <w:rFonts w:eastAsiaTheme="minorEastAsia"/>
        </w:rPr>
        <w:t>Heavy fog</w:t>
      </w:r>
    </w:p>
    <w:p w:rsidR="00E642E2" w:rsidRDefault="00E642E2" w:rsidP="00381F95">
      <w:pPr>
        <w:pStyle w:val="a5"/>
        <w:numPr>
          <w:ilvl w:val="0"/>
          <w:numId w:val="4"/>
        </w:numPr>
        <w:spacing w:line="24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Automobile exhaust</w:t>
      </w:r>
    </w:p>
    <w:p w:rsidR="00E642E2" w:rsidRDefault="00E642E2" w:rsidP="00381F95">
      <w:pPr>
        <w:pStyle w:val="a5"/>
        <w:numPr>
          <w:ilvl w:val="0"/>
          <w:numId w:val="4"/>
        </w:numPr>
        <w:spacing w:line="24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Photochemical fog</w:t>
      </w:r>
    </w:p>
    <w:p w:rsidR="00E642E2" w:rsidRDefault="00E642E2" w:rsidP="00381F95">
      <w:pPr>
        <w:pStyle w:val="a5"/>
        <w:numPr>
          <w:ilvl w:val="0"/>
          <w:numId w:val="4"/>
        </w:numPr>
        <w:spacing w:line="24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Fog and smog in the past</w:t>
      </w:r>
    </w:p>
    <w:p w:rsidR="00E642E2" w:rsidRDefault="00E642E2" w:rsidP="00381F95">
      <w:pPr>
        <w:pStyle w:val="a5"/>
        <w:numPr>
          <w:ilvl w:val="0"/>
          <w:numId w:val="4"/>
        </w:numPr>
        <w:spacing w:line="24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Exhaust in factories and power plants</w:t>
      </w:r>
    </w:p>
    <w:p w:rsidR="00E642E2" w:rsidRDefault="00435C66" w:rsidP="00381F95">
      <w:pPr>
        <w:pStyle w:val="a5"/>
        <w:numPr>
          <w:ilvl w:val="0"/>
          <w:numId w:val="4"/>
        </w:numPr>
        <w:spacing w:line="240" w:lineRule="auto"/>
        <w:ind w:leftChars="0" w:right="240" w:firstLineChars="0"/>
        <w:rPr>
          <w:rFonts w:eastAsiaTheme="minorEastAsia"/>
        </w:rPr>
      </w:pPr>
      <w:r>
        <w:rPr>
          <w:rFonts w:eastAsiaTheme="minorEastAsia"/>
        </w:rPr>
        <w:t>Stack effluents and smoke plume</w:t>
      </w:r>
    </w:p>
    <w:p w:rsidR="00435C66" w:rsidRDefault="00435C66" w:rsidP="00381F95">
      <w:pPr>
        <w:spacing w:line="240" w:lineRule="auto"/>
        <w:ind w:leftChars="0" w:left="240" w:right="240"/>
        <w:rPr>
          <w:rFonts w:eastAsiaTheme="minorEastAsia"/>
        </w:rPr>
      </w:pPr>
    </w:p>
    <w:p w:rsidR="00435C66" w:rsidRDefault="00435C66" w:rsidP="00381F95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t>Chapter three: Acid in the air, pp. 120-145</w:t>
      </w:r>
    </w:p>
    <w:p w:rsidR="00435C66" w:rsidRDefault="00435C66" w:rsidP="00381F95">
      <w:pPr>
        <w:pStyle w:val="2"/>
        <w:spacing w:line="240" w:lineRule="auto"/>
      </w:pPr>
      <w:r>
        <w:t>Chapter four: Ozone and ultraviolet radiation, pp. 146-159</w:t>
      </w:r>
    </w:p>
    <w:p w:rsidR="00435C66" w:rsidRDefault="00435C66" w:rsidP="00381F95">
      <w:pPr>
        <w:pStyle w:val="2"/>
        <w:spacing w:line="240" w:lineRule="auto"/>
      </w:pPr>
      <w:r>
        <w:rPr>
          <w:rFonts w:hint="eastAsia"/>
        </w:rPr>
        <w:t>C</w:t>
      </w:r>
      <w:r>
        <w:t>hapter five: Natural polluters, pp. 160-203</w:t>
      </w:r>
    </w:p>
    <w:p w:rsidR="00435C66" w:rsidRPr="00435C66" w:rsidRDefault="00435C66" w:rsidP="00381F95">
      <w:pPr>
        <w:pStyle w:val="2"/>
        <w:spacing w:line="240" w:lineRule="auto"/>
        <w:rPr>
          <w:rFonts w:hint="eastAsia"/>
        </w:rPr>
      </w:pPr>
      <w:r>
        <w:rPr>
          <w:rFonts w:hint="eastAsia"/>
        </w:rPr>
        <w:t>C</w:t>
      </w:r>
      <w:r>
        <w:t>hapter six: atmosphere controlling, pp. 204-275</w:t>
      </w:r>
    </w:p>
    <w:p w:rsidR="00435C66" w:rsidRPr="00435C66" w:rsidRDefault="00435C66" w:rsidP="00381F95">
      <w:pPr>
        <w:spacing w:line="240" w:lineRule="auto"/>
        <w:ind w:left="240" w:right="240"/>
        <w:rPr>
          <w:rFonts w:eastAsiaTheme="minorEastAsia" w:hint="eastAsia"/>
        </w:rPr>
      </w:pPr>
    </w:p>
    <w:p w:rsidR="00704C27" w:rsidRPr="00704C27" w:rsidRDefault="00704C27" w:rsidP="00381F95">
      <w:pPr>
        <w:spacing w:line="240" w:lineRule="auto"/>
        <w:ind w:left="240" w:right="240"/>
        <w:rPr>
          <w:rFonts w:eastAsiaTheme="minorEastAsia" w:hint="eastAsia"/>
        </w:rPr>
      </w:pPr>
    </w:p>
    <w:p w:rsidR="002A676C" w:rsidRPr="002A676C" w:rsidRDefault="002A676C" w:rsidP="00381F95">
      <w:pPr>
        <w:spacing w:line="240" w:lineRule="auto"/>
        <w:ind w:left="240" w:right="240"/>
        <w:rPr>
          <w:rFonts w:eastAsiaTheme="minorEastAsia" w:hint="eastAsia"/>
        </w:rPr>
      </w:pPr>
    </w:p>
    <w:p w:rsidR="006862FA" w:rsidRPr="006862FA" w:rsidRDefault="006862FA" w:rsidP="00381F95">
      <w:pPr>
        <w:spacing w:line="240" w:lineRule="auto"/>
        <w:ind w:left="240" w:right="240"/>
        <w:rPr>
          <w:rFonts w:hint="eastAsia"/>
        </w:rPr>
      </w:pPr>
    </w:p>
    <w:sectPr w:rsidR="006862FA" w:rsidRPr="006862F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972B2"/>
    <w:multiLevelType w:val="hybridMultilevel"/>
    <w:tmpl w:val="DF36A294"/>
    <w:lvl w:ilvl="0" w:tplc="0DE8F3EA">
      <w:start w:val="1"/>
      <w:numFmt w:val="bullet"/>
      <w:lvlText w:val="-"/>
      <w:lvlJc w:val="left"/>
      <w:pPr>
        <w:ind w:left="9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 w15:restartNumberingAfterBreak="0">
    <w:nsid w:val="37740A0E"/>
    <w:multiLevelType w:val="hybridMultilevel"/>
    <w:tmpl w:val="8AAE9EC0"/>
    <w:lvl w:ilvl="0" w:tplc="3ED8793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54190AE9"/>
    <w:multiLevelType w:val="hybridMultilevel"/>
    <w:tmpl w:val="61E89700"/>
    <w:lvl w:ilvl="0" w:tplc="FEBAB5E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7BBA705E"/>
    <w:multiLevelType w:val="multilevel"/>
    <w:tmpl w:val="47D4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FA"/>
    <w:rsid w:val="000753A8"/>
    <w:rsid w:val="001B1976"/>
    <w:rsid w:val="0024563C"/>
    <w:rsid w:val="00284309"/>
    <w:rsid w:val="002A676C"/>
    <w:rsid w:val="00381F95"/>
    <w:rsid w:val="00435C66"/>
    <w:rsid w:val="00445E40"/>
    <w:rsid w:val="004E7D26"/>
    <w:rsid w:val="00542F82"/>
    <w:rsid w:val="006830D7"/>
    <w:rsid w:val="006862FA"/>
    <w:rsid w:val="00704C27"/>
    <w:rsid w:val="00732F57"/>
    <w:rsid w:val="00866DBB"/>
    <w:rsid w:val="00A520A8"/>
    <w:rsid w:val="00AF4F88"/>
    <w:rsid w:val="00B67732"/>
    <w:rsid w:val="00DC62C8"/>
    <w:rsid w:val="00E6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C283"/>
  <w15:chartTrackingRefBased/>
  <w15:docId w15:val="{ABA54DA3-CFE7-494D-9F49-FCCEFBCB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7D26"/>
    <w:pPr>
      <w:widowControl w:val="0"/>
      <w:spacing w:before="120" w:after="120" w:line="480" w:lineRule="auto"/>
      <w:ind w:leftChars="100" w:left="210" w:rightChars="100" w:right="100"/>
      <w:jc w:val="both"/>
    </w:pPr>
    <w:rPr>
      <w:rFonts w:ascii="Arial" w:eastAsia="Arial" w:hAnsi="Arial" w:cs="Arial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866DBB"/>
    <w:pPr>
      <w:keepNext/>
      <w:keepLines/>
      <w:spacing w:before="340" w:after="330" w:line="578" w:lineRule="auto"/>
      <w:outlineLvl w:val="0"/>
    </w:pPr>
    <w:rPr>
      <w:b/>
      <w:bCs/>
      <w:color w:val="385623" w:themeColor="accent6" w:themeShade="80"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66DBB"/>
    <w:pPr>
      <w:keepNext/>
      <w:keepLines/>
      <w:spacing w:before="260" w:after="260" w:line="416" w:lineRule="auto"/>
      <w:ind w:left="240" w:right="240"/>
      <w:outlineLvl w:val="1"/>
    </w:pPr>
    <w:rPr>
      <w:rFonts w:cstheme="minorHAnsi"/>
      <w:b/>
      <w:bCs/>
      <w:color w:val="538135" w:themeColor="accent6" w:themeShade="BF"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45E40"/>
    <w:pPr>
      <w:keepNext/>
      <w:keepLines/>
      <w:spacing w:before="140" w:after="140" w:line="416" w:lineRule="auto"/>
      <w:ind w:right="210"/>
      <w:jc w:val="left"/>
      <w:outlineLvl w:val="2"/>
    </w:pPr>
    <w:rPr>
      <w:b/>
      <w:bCs/>
      <w:sz w:val="28"/>
      <w:szCs w:val="32"/>
      <w:u w:val="single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830D7"/>
    <w:pPr>
      <w:keepNext/>
      <w:keepLines/>
      <w:ind w:right="210"/>
      <w:jc w:val="left"/>
      <w:outlineLvl w:val="3"/>
    </w:pPr>
    <w:rPr>
      <w:rFonts w:ascii="Comic Sans MS" w:eastAsia="Kristen ITC" w:hAnsi="Comic Sans MS" w:cstheme="majorBidi"/>
      <w:b/>
      <w:bCs/>
      <w:color w:val="5B9BD5" w:themeColor="accent5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6830D7"/>
    <w:pPr>
      <w:keepNext/>
      <w:keepLines/>
      <w:spacing w:before="280" w:after="290" w:line="376" w:lineRule="auto"/>
      <w:ind w:right="210"/>
      <w:jc w:val="left"/>
      <w:outlineLvl w:val="4"/>
    </w:pPr>
    <w:rPr>
      <w:rFonts w:ascii="Comic Sans MS" w:eastAsia="Comic Sans MS" w:hAnsi="Comic Sans MS" w:cs="Comic Sans MS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45E40"/>
    <w:rPr>
      <w:rFonts w:ascii="Arial" w:eastAsia="Arial" w:hAnsi="Arial" w:cs="Arial"/>
      <w:b/>
      <w:bCs/>
      <w:sz w:val="28"/>
      <w:szCs w:val="32"/>
      <w:u w:val="single"/>
    </w:rPr>
  </w:style>
  <w:style w:type="character" w:customStyle="1" w:styleId="40">
    <w:name w:val="标题 4 字符"/>
    <w:basedOn w:val="a0"/>
    <w:link w:val="4"/>
    <w:uiPriority w:val="9"/>
    <w:rsid w:val="006830D7"/>
    <w:rPr>
      <w:rFonts w:ascii="Comic Sans MS" w:eastAsia="Kristen ITC" w:hAnsi="Comic Sans MS" w:cstheme="majorBidi"/>
      <w:b/>
      <w:bCs/>
      <w:color w:val="5B9BD5" w:themeColor="accent5"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830D7"/>
    <w:rPr>
      <w:rFonts w:ascii="Comic Sans MS" w:eastAsia="Comic Sans MS" w:hAnsi="Comic Sans MS" w:cs="Comic Sans MS"/>
      <w:b/>
      <w:bCs/>
      <w:szCs w:val="21"/>
    </w:rPr>
  </w:style>
  <w:style w:type="character" w:customStyle="1" w:styleId="10">
    <w:name w:val="标题 1 字符"/>
    <w:basedOn w:val="a0"/>
    <w:link w:val="1"/>
    <w:uiPriority w:val="9"/>
    <w:rsid w:val="00866DBB"/>
    <w:rPr>
      <w:rFonts w:ascii="Arial" w:eastAsia="Arial" w:hAnsi="Arial" w:cs="Arial"/>
      <w:b/>
      <w:bCs/>
      <w:color w:val="385623" w:themeColor="accent6" w:themeShade="80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66DBB"/>
    <w:rPr>
      <w:rFonts w:ascii="Arial" w:eastAsia="Arial" w:hAnsi="Arial" w:cstheme="minorHAnsi"/>
      <w:b/>
      <w:bCs/>
      <w:color w:val="538135" w:themeColor="accent6" w:themeShade="BF"/>
      <w:sz w:val="28"/>
      <w:szCs w:val="32"/>
    </w:rPr>
  </w:style>
  <w:style w:type="paragraph" w:styleId="a3">
    <w:name w:val="Normal (Web)"/>
    <w:basedOn w:val="a"/>
    <w:uiPriority w:val="99"/>
    <w:semiHidden/>
    <w:unhideWhenUsed/>
    <w:rsid w:val="006862FA"/>
    <w:pPr>
      <w:widowControl/>
      <w:spacing w:before="100" w:beforeAutospacing="1" w:after="100" w:afterAutospacing="1" w:line="240" w:lineRule="auto"/>
      <w:ind w:leftChars="0" w:left="0" w:rightChars="0" w:right="0"/>
      <w:jc w:val="left"/>
    </w:pPr>
    <w:rPr>
      <w:rFonts w:ascii="宋体" w:eastAsia="宋体" w:hAnsi="宋体" w:cs="宋体"/>
      <w:kern w:val="0"/>
    </w:rPr>
  </w:style>
  <w:style w:type="character" w:styleId="a4">
    <w:name w:val="Strong"/>
    <w:basedOn w:val="a0"/>
    <w:uiPriority w:val="22"/>
    <w:qFormat/>
    <w:rsid w:val="006862FA"/>
    <w:rPr>
      <w:b/>
      <w:bCs/>
    </w:rPr>
  </w:style>
  <w:style w:type="paragraph" w:styleId="a5">
    <w:name w:val="List Paragraph"/>
    <w:basedOn w:val="a"/>
    <w:uiPriority w:val="34"/>
    <w:qFormat/>
    <w:rsid w:val="006862FA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0753A8"/>
    <w:rPr>
      <w:color w:val="808080"/>
    </w:rPr>
  </w:style>
  <w:style w:type="paragraph" w:customStyle="1" w:styleId="src">
    <w:name w:val="src"/>
    <w:basedOn w:val="a"/>
    <w:rsid w:val="00866DBB"/>
    <w:pPr>
      <w:widowControl/>
      <w:spacing w:before="100" w:beforeAutospacing="1" w:after="100" w:afterAutospacing="1" w:line="240" w:lineRule="auto"/>
      <w:ind w:leftChars="0" w:left="0" w:rightChars="0" w:right="0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6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Huang</dc:creator>
  <cp:keywords/>
  <dc:description/>
  <cp:lastModifiedBy>Maggie Huang</cp:lastModifiedBy>
  <cp:revision>4</cp:revision>
  <dcterms:created xsi:type="dcterms:W3CDTF">2018-12-30T02:01:00Z</dcterms:created>
  <dcterms:modified xsi:type="dcterms:W3CDTF">2018-12-30T03:46:00Z</dcterms:modified>
</cp:coreProperties>
</file>