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76" w:rsidRDefault="004B446C" w:rsidP="007755B3">
      <w:pPr>
        <w:pStyle w:val="1"/>
        <w:spacing w:line="240" w:lineRule="auto"/>
        <w:ind w:left="240" w:right="240"/>
      </w:pPr>
      <w:r>
        <w:rPr>
          <w:rFonts w:hint="eastAsia"/>
        </w:rPr>
        <w:t>P</w:t>
      </w:r>
      <w:r>
        <w:t>M2.5 AND THE ENVIRONMENT IN CHINA</w:t>
      </w:r>
    </w:p>
    <w:p w:rsidR="004B446C" w:rsidRDefault="004B446C" w:rsidP="007755B3">
      <w:pPr>
        <w:pStyle w:val="2"/>
        <w:spacing w:line="240" w:lineRule="auto"/>
      </w:pPr>
      <w:r>
        <w:rPr>
          <w:rFonts w:hint="eastAsia"/>
        </w:rPr>
        <w:t>C</w:t>
      </w:r>
      <w:r>
        <w:t>hapter one: An Overview of PM2.5</w:t>
      </w:r>
    </w:p>
    <w:p w:rsidR="007755B3" w:rsidRPr="007755B3" w:rsidRDefault="007755B3" w:rsidP="007755B3">
      <w:pPr>
        <w:spacing w:line="240" w:lineRule="auto"/>
        <w:ind w:left="240" w:right="240"/>
        <w:rPr>
          <w:rFonts w:eastAsiaTheme="minorEastAsia" w:hint="eastAsia"/>
        </w:rPr>
      </w:pPr>
      <w:r>
        <w:rPr>
          <w:rFonts w:eastAsiaTheme="minorEastAsia"/>
        </w:rPr>
        <w:t>Fine particle: PM2.5</w:t>
      </w:r>
    </w:p>
    <w:p w:rsidR="004B446C" w:rsidRDefault="004B446C" w:rsidP="007755B3">
      <w:pPr>
        <w:pStyle w:val="3"/>
        <w:spacing w:line="240" w:lineRule="auto"/>
        <w:ind w:left="240" w:right="240"/>
      </w:pPr>
      <w:r>
        <w:t>Atmospheric Particl</w:t>
      </w:r>
      <w:r w:rsidR="00E61FFA">
        <w:t>e</w:t>
      </w:r>
    </w:p>
    <w:p w:rsidR="00DE2C0B" w:rsidRDefault="002C4E14" w:rsidP="00DE2C0B">
      <w:pPr>
        <w:pStyle w:val="a3"/>
        <w:numPr>
          <w:ilvl w:val="0"/>
          <w:numId w:val="2"/>
        </w:numPr>
        <w:ind w:leftChars="0" w:right="240" w:firstLineChars="0"/>
        <w:rPr>
          <w:rFonts w:eastAsiaTheme="minorEastAsia"/>
          <w:b/>
        </w:rPr>
      </w:pPr>
      <w:r w:rsidRPr="00DE2C0B">
        <w:rPr>
          <w:rFonts w:eastAsiaTheme="minorEastAsia"/>
        </w:rPr>
        <w:t xml:space="preserve">The difference between </w:t>
      </w:r>
      <w:r w:rsidRPr="00DE2C0B">
        <w:rPr>
          <w:rFonts w:eastAsiaTheme="minorEastAsia"/>
          <w:b/>
        </w:rPr>
        <w:t>aerosol</w:t>
      </w:r>
      <w:r w:rsidRPr="00DE2C0B">
        <w:rPr>
          <w:rFonts w:eastAsiaTheme="minorEastAsia"/>
        </w:rPr>
        <w:t xml:space="preserve"> and </w:t>
      </w:r>
      <w:r w:rsidRPr="00DE2C0B">
        <w:rPr>
          <w:rFonts w:eastAsiaTheme="minorEastAsia"/>
          <w:b/>
        </w:rPr>
        <w:t>particle</w:t>
      </w:r>
    </w:p>
    <w:p w:rsidR="00DE2C0B" w:rsidRDefault="002C4E14" w:rsidP="00DE2C0B">
      <w:pPr>
        <w:pStyle w:val="a3"/>
        <w:ind w:leftChars="0" w:left="600" w:right="240" w:firstLineChars="0" w:firstLine="0"/>
        <w:rPr>
          <w:rFonts w:eastAsiaTheme="minorEastAsia"/>
        </w:rPr>
      </w:pPr>
      <w:r w:rsidRPr="00DE2C0B">
        <w:rPr>
          <w:rFonts w:eastAsiaTheme="minorEastAsia"/>
        </w:rPr>
        <w:t>Aerosol: dust, fume, smoke, fog, mist, haze and smog.</w:t>
      </w:r>
    </w:p>
    <w:p w:rsidR="00DE2C0B" w:rsidRPr="00DE2C0B" w:rsidRDefault="00DE2C0B" w:rsidP="00DE2C0B">
      <w:pPr>
        <w:pStyle w:val="a3"/>
        <w:ind w:leftChars="0" w:left="600" w:right="240" w:firstLineChars="0" w:firstLine="0"/>
        <w:rPr>
          <w:rFonts w:eastAsiaTheme="minorEastAsia"/>
          <w:b/>
        </w:rPr>
      </w:pPr>
      <w:r>
        <w:rPr>
          <w:rFonts w:eastAsiaTheme="minorEastAsia"/>
        </w:rPr>
        <w:t>Particle, part of aerosol, has diameter with range 0.003 to 100</w:t>
      </w:r>
      <w:r>
        <w:rPr>
          <w:rFonts w:eastAsiaTheme="minorEastAsia" w:hint="eastAsia"/>
        </w:rPr>
        <w:t>μ</w:t>
      </w:r>
      <w:r>
        <w:rPr>
          <w:rFonts w:eastAsiaTheme="minorEastAsia"/>
        </w:rPr>
        <w:t>m</w:t>
      </w:r>
    </w:p>
    <w:p w:rsidR="00DE2C0B" w:rsidRDefault="00DE2C0B" w:rsidP="00DE2C0B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 w:rsidRPr="00DE2C0B">
        <w:rPr>
          <w:rFonts w:eastAsiaTheme="minorEastAsia"/>
          <w:b/>
        </w:rPr>
        <w:t>Atmospheric particles</w:t>
      </w:r>
      <w:r w:rsidRPr="00DE2C0B">
        <w:rPr>
          <w:rFonts w:eastAsiaTheme="minorEastAsia"/>
        </w:rPr>
        <w:t xml:space="preserve"> are defined as solid particles dispersed among aerosol.</w:t>
      </w:r>
    </w:p>
    <w:p w:rsidR="0037152F" w:rsidRDefault="0037152F" w:rsidP="00DE2C0B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Particles with different diameters have different sources and properties:</w:t>
      </w:r>
    </w:p>
    <w:p w:rsidR="0037152F" w:rsidRDefault="0037152F" w:rsidP="0037152F">
      <w:pPr>
        <w:pStyle w:val="a3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Particles with small diameters: mainly composed of particles produced by burning effect, particles made up by gases, and matters transformed to particles from gases.</w:t>
      </w:r>
    </w:p>
    <w:p w:rsidR="0037152F" w:rsidRDefault="0037152F" w:rsidP="0037152F">
      <w:pPr>
        <w:pStyle w:val="a3"/>
        <w:ind w:leftChars="0" w:left="600" w:right="240" w:firstLineChars="0" w:firstLine="0"/>
        <w:rPr>
          <w:rFonts w:eastAsiaTheme="minorEastAsia" w:hint="eastAsia"/>
        </w:rPr>
      </w:pPr>
      <w:r>
        <w:rPr>
          <w:rFonts w:eastAsiaTheme="minorEastAsia"/>
        </w:rPr>
        <w:t xml:space="preserve">Particles with relatively big diameters </w:t>
      </w:r>
      <w:r w:rsidR="006A55EE">
        <w:rPr>
          <w:rFonts w:eastAsiaTheme="minorEastAsia"/>
        </w:rPr>
        <w:t xml:space="preserve">are usually formed by mechanical processes like dust from roads, construction, soil dust, </w:t>
      </w:r>
      <w:proofErr w:type="spellStart"/>
      <w:r w:rsidR="006A55EE">
        <w:rPr>
          <w:rFonts w:eastAsiaTheme="minorEastAsia"/>
        </w:rPr>
        <w:t>ect</w:t>
      </w:r>
      <w:proofErr w:type="spellEnd"/>
      <w:r w:rsidR="006A55EE">
        <w:rPr>
          <w:rFonts w:eastAsiaTheme="minorEastAsia"/>
        </w:rPr>
        <w:t>.</w:t>
      </w:r>
    </w:p>
    <w:p w:rsidR="0037152F" w:rsidRDefault="006A55EE" w:rsidP="00DE2C0B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Different ways of definition for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 xml:space="preserve"> (Particle diameter)</w:t>
      </w:r>
    </w:p>
    <w:p w:rsidR="006A55EE" w:rsidRDefault="006A55EE" w:rsidP="00DE2C0B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 xml:space="preserve"> for common particles in air pollution research:</w:t>
      </w:r>
    </w:p>
    <w:p w:rsidR="006A55EE" w:rsidRDefault="006A55EE" w:rsidP="006A55EE">
      <w:pPr>
        <w:pStyle w:val="a3"/>
        <w:numPr>
          <w:ilvl w:val="0"/>
          <w:numId w:val="3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Total suspended particles, TSP,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&lt;100</w:t>
      </w:r>
      <w:r>
        <w:rPr>
          <w:rFonts w:eastAsiaTheme="minorEastAsia" w:hint="eastAsia"/>
        </w:rPr>
        <w:t>μ</w:t>
      </w:r>
      <w:r>
        <w:rPr>
          <w:rFonts w:eastAsiaTheme="minorEastAsia"/>
        </w:rPr>
        <w:t>m</w:t>
      </w:r>
    </w:p>
    <w:p w:rsidR="006A55EE" w:rsidRDefault="006A55EE" w:rsidP="006A55EE">
      <w:pPr>
        <w:pStyle w:val="a3"/>
        <w:numPr>
          <w:ilvl w:val="0"/>
          <w:numId w:val="3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Inhalable particle or respiratory suspended particle, PM10,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&lt;10</w:t>
      </w:r>
      <w:r>
        <w:rPr>
          <w:rFonts w:eastAsiaTheme="minorEastAsia" w:hint="eastAsia"/>
        </w:rPr>
        <w:t>μ</w:t>
      </w:r>
      <w:r>
        <w:rPr>
          <w:rFonts w:eastAsiaTheme="minorEastAsia"/>
        </w:rPr>
        <w:lastRenderedPageBreak/>
        <w:t>m</w:t>
      </w:r>
    </w:p>
    <w:p w:rsidR="006A55EE" w:rsidRPr="006A55EE" w:rsidRDefault="006A55EE" w:rsidP="006A55EE">
      <w:pPr>
        <w:pStyle w:val="a3"/>
        <w:numPr>
          <w:ilvl w:val="0"/>
          <w:numId w:val="3"/>
        </w:numPr>
        <w:ind w:leftChars="0" w:right="240" w:firstLineChars="0"/>
        <w:rPr>
          <w:rFonts w:eastAsiaTheme="minorEastAsia" w:hint="eastAsia"/>
        </w:rPr>
      </w:pPr>
      <w:r>
        <w:rPr>
          <w:rFonts w:eastAsiaTheme="minorEastAsia"/>
        </w:rPr>
        <w:t xml:space="preserve">Fine particle, PM2.5,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&lt;</w:t>
      </w:r>
      <w:r>
        <w:rPr>
          <w:rFonts w:eastAsiaTheme="minorEastAsia"/>
        </w:rPr>
        <w:t>2.5</w:t>
      </w:r>
      <w:r>
        <w:rPr>
          <w:rFonts w:eastAsiaTheme="minorEastAsia" w:hint="eastAsia"/>
        </w:rPr>
        <w:t>μ</w:t>
      </w:r>
      <w:r>
        <w:rPr>
          <w:rFonts w:eastAsiaTheme="minorEastAsia"/>
        </w:rPr>
        <w:t>m</w:t>
      </w:r>
      <w:r>
        <w:rPr>
          <w:rFonts w:eastAsiaTheme="minorEastAsia"/>
        </w:rPr>
        <w:t>, can be inhaled into lungs.</w:t>
      </w:r>
    </w:p>
    <w:p w:rsidR="006A55EE" w:rsidRPr="006A55EE" w:rsidRDefault="006A55EE" w:rsidP="006A55EE">
      <w:pPr>
        <w:pStyle w:val="a3"/>
        <w:numPr>
          <w:ilvl w:val="0"/>
          <w:numId w:val="3"/>
        </w:numPr>
        <w:ind w:leftChars="0" w:right="240" w:firstLineChars="0"/>
        <w:rPr>
          <w:rFonts w:eastAsiaTheme="minorEastAsia"/>
          <w:lang w:val="es-ES"/>
        </w:rPr>
      </w:pPr>
      <w:r w:rsidRPr="006A55EE">
        <w:rPr>
          <w:rFonts w:eastAsiaTheme="minorEastAsia"/>
          <w:lang w:val="es-ES"/>
        </w:rPr>
        <w:t xml:space="preserve">Ultrafine particle, UFP, </w:t>
      </w:r>
      <w:r w:rsidRPr="006A55EE">
        <w:rPr>
          <w:rFonts w:eastAsiaTheme="minorEastAsia"/>
          <w:lang w:val="es-ES"/>
        </w:rPr>
        <w:t>Dp&lt;</w:t>
      </w:r>
      <w:r>
        <w:rPr>
          <w:rFonts w:eastAsiaTheme="minorEastAsia"/>
          <w:lang w:val="es-ES"/>
        </w:rPr>
        <w:t>0.1</w:t>
      </w:r>
      <w:r>
        <w:rPr>
          <w:rFonts w:eastAsiaTheme="minorEastAsia" w:hint="eastAsia"/>
        </w:rPr>
        <w:t>μ</w:t>
      </w:r>
      <w:r w:rsidRPr="006A55EE">
        <w:rPr>
          <w:rFonts w:eastAsiaTheme="minorEastAsia"/>
          <w:lang w:val="es-ES"/>
        </w:rPr>
        <w:t>m</w:t>
      </w:r>
    </w:p>
    <w:p w:rsidR="006A55EE" w:rsidRDefault="006A55EE" w:rsidP="006A55EE">
      <w:pPr>
        <w:pStyle w:val="a3"/>
        <w:numPr>
          <w:ilvl w:val="0"/>
          <w:numId w:val="3"/>
        </w:numPr>
        <w:ind w:leftChars="0" w:right="240" w:firstLineChars="0"/>
        <w:rPr>
          <w:rFonts w:eastAsiaTheme="minorEastAsia"/>
        </w:rPr>
      </w:pPr>
      <w:r w:rsidRPr="006A55EE">
        <w:rPr>
          <w:rFonts w:eastAsiaTheme="minorEastAsia"/>
        </w:rPr>
        <w:t xml:space="preserve">Nano-particle, </w:t>
      </w:r>
      <w:proofErr w:type="spellStart"/>
      <w:r w:rsidRPr="006A55EE">
        <w:rPr>
          <w:rFonts w:eastAsiaTheme="minorEastAsia"/>
        </w:rPr>
        <w:t>Dp</w:t>
      </w:r>
      <w:proofErr w:type="spellEnd"/>
      <w:r>
        <w:rPr>
          <w:rFonts w:eastAsiaTheme="minorEastAsia"/>
        </w:rPr>
        <w:t xml:space="preserve"> below 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00n</w:t>
      </w:r>
      <w:r>
        <w:rPr>
          <w:rFonts w:eastAsiaTheme="minorEastAsia"/>
        </w:rPr>
        <w:t>m</w:t>
      </w:r>
    </w:p>
    <w:p w:rsidR="0011292C" w:rsidRPr="0011292C" w:rsidRDefault="0011292C" w:rsidP="0011292C">
      <w:pPr>
        <w:ind w:leftChars="0" w:left="600" w:right="240"/>
        <w:rPr>
          <w:rFonts w:eastAsiaTheme="minorEastAsia" w:hint="eastAsia"/>
        </w:rPr>
      </w:pPr>
      <w:bookmarkStart w:id="0" w:name="_GoBack"/>
      <w:bookmarkEnd w:id="0"/>
    </w:p>
    <w:p w:rsidR="004B446C" w:rsidRDefault="004B446C" w:rsidP="007755B3">
      <w:pPr>
        <w:pStyle w:val="3"/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Essential Feature of PM2.5</w:t>
      </w:r>
    </w:p>
    <w:p w:rsidR="004B446C" w:rsidRPr="004B446C" w:rsidRDefault="004B446C" w:rsidP="007755B3">
      <w:pPr>
        <w:pStyle w:val="3"/>
        <w:spacing w:line="240" w:lineRule="auto"/>
        <w:ind w:left="240" w:right="240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esearch Significance and Pollution Status</w:t>
      </w:r>
    </w:p>
    <w:p w:rsidR="004B446C" w:rsidRPr="004B446C" w:rsidRDefault="004B446C" w:rsidP="007755B3">
      <w:pPr>
        <w:spacing w:line="240" w:lineRule="auto"/>
        <w:ind w:left="240" w:right="240"/>
        <w:rPr>
          <w:rFonts w:eastAsiaTheme="minorEastAsia" w:hint="eastAsia"/>
        </w:rPr>
      </w:pPr>
    </w:p>
    <w:sectPr w:rsidR="004B446C" w:rsidRPr="004B44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57D"/>
    <w:multiLevelType w:val="hybridMultilevel"/>
    <w:tmpl w:val="1C36B5A4"/>
    <w:lvl w:ilvl="0" w:tplc="6F4893F8"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3D0D534B"/>
    <w:multiLevelType w:val="hybridMultilevel"/>
    <w:tmpl w:val="B004063A"/>
    <w:lvl w:ilvl="0" w:tplc="7EF8668E"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62F806AB"/>
    <w:multiLevelType w:val="hybridMultilevel"/>
    <w:tmpl w:val="4278641C"/>
    <w:lvl w:ilvl="0" w:tplc="5D9EF038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C"/>
    <w:rsid w:val="0011292C"/>
    <w:rsid w:val="00171C27"/>
    <w:rsid w:val="001B1976"/>
    <w:rsid w:val="00284309"/>
    <w:rsid w:val="002C4E14"/>
    <w:rsid w:val="0037152F"/>
    <w:rsid w:val="00445E40"/>
    <w:rsid w:val="004B446C"/>
    <w:rsid w:val="004E7D26"/>
    <w:rsid w:val="006830D7"/>
    <w:rsid w:val="006A55EE"/>
    <w:rsid w:val="00732F57"/>
    <w:rsid w:val="007755B3"/>
    <w:rsid w:val="00A520A8"/>
    <w:rsid w:val="00DE2C0B"/>
    <w:rsid w:val="00E6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D4D8"/>
  <w15:chartTrackingRefBased/>
  <w15:docId w15:val="{5EE298BF-FF10-4F5C-9AB0-2979CD31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1C27"/>
    <w:pPr>
      <w:keepNext/>
      <w:keepLines/>
      <w:spacing w:before="340" w:after="330" w:line="578" w:lineRule="auto"/>
      <w:outlineLvl w:val="0"/>
    </w:pPr>
    <w:rPr>
      <w:b/>
      <w:bCs/>
      <w:color w:val="385623" w:themeColor="accent6" w:themeShade="8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446C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446C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color w:val="70AD47" w:themeColor="accent6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B446C"/>
    <w:rPr>
      <w:rFonts w:ascii="Arial" w:eastAsia="Arial" w:hAnsi="Arial" w:cs="Arial"/>
      <w:b/>
      <w:bCs/>
      <w:color w:val="70AD47" w:themeColor="accent6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171C27"/>
    <w:rPr>
      <w:rFonts w:ascii="Arial" w:eastAsia="Arial" w:hAnsi="Arial" w:cs="Arial"/>
      <w:b/>
      <w:bCs/>
      <w:color w:val="385623" w:themeColor="accent6" w:themeShade="8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B446C"/>
    <w:rPr>
      <w:rFonts w:ascii="Arial" w:eastAsia="Arial" w:hAnsi="Arial" w:cstheme="minorHAnsi"/>
      <w:b/>
      <w:bCs/>
      <w:color w:val="538135" w:themeColor="accent6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2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3</cp:revision>
  <dcterms:created xsi:type="dcterms:W3CDTF">2019-01-04T10:02:00Z</dcterms:created>
  <dcterms:modified xsi:type="dcterms:W3CDTF">2019-01-04T13:02:00Z</dcterms:modified>
</cp:coreProperties>
</file>