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2DEA0" w14:textId="77777777" w:rsidR="006C47AD" w:rsidRP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rade Gothic LT Std" w:hAnsi="Trade Gothic LT Std" w:cs="Trade Gothic LT Std"/>
          <w:color w:val="B5B5B5"/>
          <w:sz w:val="100"/>
          <w:szCs w:val="100"/>
        </w:rPr>
      </w:pPr>
      <w:proofErr w:type="spellStart"/>
      <w:r w:rsidRPr="006C47AD">
        <w:rPr>
          <w:rFonts w:ascii="Trade Gothic LT Std" w:hAnsi="Trade Gothic LT Std" w:cs="Trade Gothic LT Std"/>
          <w:sz w:val="100"/>
          <w:szCs w:val="100"/>
        </w:rPr>
        <w:t>Ruiyi</w:t>
      </w:r>
      <w:proofErr w:type="spellEnd"/>
      <w:r w:rsidRPr="006C47AD">
        <w:rPr>
          <w:rFonts w:ascii="Trade Gothic LT Std" w:hAnsi="Trade Gothic LT Std" w:cs="Trade Gothic LT Std"/>
          <w:sz w:val="100"/>
          <w:szCs w:val="100"/>
        </w:rPr>
        <w:t xml:space="preserve"> </w:t>
      </w:r>
      <w:r w:rsidRPr="006C47AD">
        <w:rPr>
          <w:rFonts w:ascii="Trade Gothic LT Std" w:hAnsi="Trade Gothic LT Std" w:cs="Trade Gothic LT Std"/>
          <w:b/>
          <w:bCs/>
          <w:sz w:val="100"/>
          <w:szCs w:val="100"/>
        </w:rPr>
        <w:t>Zhou</w:t>
      </w:r>
    </w:p>
    <w:p w14:paraId="51835686" w14:textId="77777777" w:rsidR="006C47AD" w:rsidRP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rade Gothic LT Std" w:hAnsi="Trade Gothic LT Std" w:cs="Trade Gothic LT Std"/>
          <w:color w:val="B5B5B5"/>
          <w:sz w:val="60"/>
          <w:szCs w:val="60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ABOUT ME </w:t>
      </w:r>
    </w:p>
    <w:p w14:paraId="369B2793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>4-year experience in User Centered Design</w:t>
      </w:r>
      <w:r>
        <w:rPr>
          <w:rFonts w:ascii="MS Mincho" w:eastAsia="MS Mincho" w:hAnsi="MS Mincho" w:cs="MS Mincho"/>
          <w:color w:val="070909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3-year working experience as a product manager at </w:t>
      </w:r>
      <w:proofErr w:type="spellStart"/>
      <w:r>
        <w:rPr>
          <w:rFonts w:ascii="Trade Gothic LT Std" w:hAnsi="Trade Gothic LT Std" w:cs="Trade Gothic LT Std"/>
          <w:color w:val="070909"/>
          <w:sz w:val="26"/>
          <w:szCs w:val="26"/>
        </w:rPr>
        <w:t>Tencent</w:t>
      </w:r>
      <w:proofErr w:type="spellEnd"/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 2-year hands-on experience in front-end development </w:t>
      </w:r>
    </w:p>
    <w:p w14:paraId="794A0485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EDUCATION </w:t>
      </w:r>
    </w:p>
    <w:p w14:paraId="279C6585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University of Washington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 xml:space="preserve">| Seattle, WA | 09/2014 - 03/2016 (Expected) Master Student in Human Centered Design &amp; Engineering | GPA:3.9 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User Centered Design | Information Visualization | Web Design Usability Test | Qualitative Research | Visual Communication </w:t>
      </w:r>
    </w:p>
    <w:p w14:paraId="35EF54E4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University of Electronic S&amp;T of China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| China | 09/2008 - 07/2012 Bachelor of Communication Engineering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>Suzhou Industrial Park Scholarship (Top 5%)</w:t>
      </w:r>
      <w:r>
        <w:rPr>
          <w:rFonts w:ascii="MS Mincho" w:eastAsia="MS Mincho" w:hAnsi="MS Mincho" w:cs="MS Mincho"/>
          <w:color w:val="070909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Signals and Systems | Digital Signal Processing </w:t>
      </w:r>
    </w:p>
    <w:p w14:paraId="399883CC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WORKING EXPERIENCE </w:t>
      </w:r>
    </w:p>
    <w:p w14:paraId="2B050233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proofErr w:type="spellStart"/>
      <w:r>
        <w:rPr>
          <w:rFonts w:ascii="Trade Gothic LT Std" w:hAnsi="Trade Gothic LT Std" w:cs="Trade Gothic LT Std"/>
          <w:b/>
          <w:bCs/>
          <w:sz w:val="26"/>
          <w:szCs w:val="26"/>
        </w:rPr>
        <w:t>Glassdoor</w:t>
      </w:r>
      <w:proofErr w:type="spellEnd"/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| Mill Valley, CA | 06/2015 - 09/2015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UX/UI Design Intern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sz w:val="26"/>
          <w:szCs w:val="26"/>
        </w:rPr>
        <w:t xml:space="preserve">Redesign of 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Glassdoor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Employer Center; Update pattern library; Data- driven user experience design </w:t>
      </w:r>
    </w:p>
    <w:p w14:paraId="7A32373D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proofErr w:type="spellStart"/>
      <w:r>
        <w:rPr>
          <w:rFonts w:ascii="Trade Gothic LT Std" w:hAnsi="Trade Gothic LT Std" w:cs="Trade Gothic LT Std"/>
          <w:b/>
          <w:bCs/>
          <w:sz w:val="26"/>
          <w:szCs w:val="26"/>
        </w:rPr>
        <w:t>Tencent</w:t>
      </w:r>
      <w:proofErr w:type="spellEnd"/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| Chengdu, China | 07/2011 - 06/2014 Product Manager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sz w:val="26"/>
          <w:szCs w:val="26"/>
        </w:rPr>
        <w:t xml:space="preserve">Outstanding Employee of the year 2012 (Top 5%) </w:t>
      </w:r>
    </w:p>
    <w:p w14:paraId="737E21C2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SELECTED PROJECTS </w:t>
      </w:r>
    </w:p>
    <w:p w14:paraId="48E20065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proofErr w:type="spellStart"/>
      <w:r>
        <w:rPr>
          <w:rFonts w:ascii="Trade Gothic LT Std" w:hAnsi="Trade Gothic LT Std" w:cs="Trade Gothic LT Std"/>
          <w:b/>
          <w:bCs/>
          <w:sz w:val="26"/>
          <w:szCs w:val="26"/>
        </w:rPr>
        <w:t>TraveLENS</w:t>
      </w:r>
      <w:proofErr w:type="spellEnd"/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| Seattle, WA | 10/2014 - 12/2014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UX Designer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A data visualization app that helps travelers pick destinations. Used data sets collected from WEF, Wikipedia, and the World Bank. </w:t>
      </w:r>
    </w:p>
    <w:p w14:paraId="2135F258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Led the user experience design process. Conducted the usability studies. </w:t>
      </w:r>
    </w:p>
    <w:p w14:paraId="2D9ED0AB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QQ Browser 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| Chengdu, China | 07/2011 - 06/2014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6A6A6A"/>
          <w:sz w:val="26"/>
          <w:szCs w:val="26"/>
        </w:rPr>
        <w:t>Product Manager</w:t>
      </w:r>
      <w:r>
        <w:rPr>
          <w:rFonts w:ascii="MS Mincho" w:eastAsia="MS Mincho" w:hAnsi="MS Mincho" w:cs="MS Mincho"/>
          <w:color w:val="6A6A6A"/>
          <w:sz w:val="26"/>
          <w:szCs w:val="26"/>
        </w:rPr>
        <w:t> 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Was responsible for the mobile browser run on Android platform designed </w:t>
      </w:r>
      <w:proofErr w:type="spellStart"/>
      <w:r>
        <w:rPr>
          <w:rFonts w:ascii="Trade Gothic LT Std" w:hAnsi="Trade Gothic LT Std" w:cs="Trade Gothic LT Std"/>
          <w:color w:val="070909"/>
          <w:sz w:val="26"/>
          <w:szCs w:val="26"/>
        </w:rPr>
        <w:t>speci</w:t>
      </w:r>
      <w:proofErr w:type="spellEnd"/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 </w:t>
      </w:r>
      <w:proofErr w:type="spellStart"/>
      <w:r>
        <w:rPr>
          <w:rFonts w:ascii="Trade Gothic LT Std" w:hAnsi="Trade Gothic LT Std" w:cs="Trade Gothic LT Std"/>
          <w:color w:val="070909"/>
          <w:sz w:val="26"/>
          <w:szCs w:val="26"/>
        </w:rPr>
        <w:t>cally</w:t>
      </w:r>
      <w:proofErr w:type="spellEnd"/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 </w:t>
      </w:r>
      <w:r>
        <w:rPr>
          <w:rFonts w:ascii="Trade Gothic LT Std" w:hAnsi="Trade Gothic LT Std" w:cs="Trade Gothic LT Std"/>
          <w:color w:val="070909"/>
          <w:sz w:val="26"/>
          <w:szCs w:val="26"/>
        </w:rPr>
        <w:lastRenderedPageBreak/>
        <w:t xml:space="preserve">for Chinese users, had over 30 million daily active users. </w:t>
      </w:r>
    </w:p>
    <w:p w14:paraId="40B7FA86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Used Agile methodology to design features like QQ Browser Forum, QR Code Scanning, Website Security Check, and Bookmarks. </w:t>
      </w:r>
    </w:p>
    <w:p w14:paraId="6D12CEAD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Had overall charge of user feedback and usability evaluation. </w:t>
      </w:r>
    </w:p>
    <w:p w14:paraId="058FC78D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CONTACT </w:t>
      </w:r>
    </w:p>
    <w:p w14:paraId="77E713B5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>ryzhou@uw.edu (206) 383-9873 students.washington.edu/</w:t>
      </w:r>
      <w:proofErr w:type="spellStart"/>
      <w:r>
        <w:rPr>
          <w:rFonts w:ascii="Trade Gothic LT Std" w:hAnsi="Trade Gothic LT Std" w:cs="Trade Gothic LT Std"/>
          <w:color w:val="070909"/>
          <w:sz w:val="26"/>
          <w:szCs w:val="26"/>
        </w:rPr>
        <w:t>ryzhou</w:t>
      </w:r>
      <w:proofErr w:type="spellEnd"/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 </w:t>
      </w:r>
    </w:p>
    <w:p w14:paraId="76EBFC63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SKILLS </w:t>
      </w:r>
    </w:p>
    <w:p w14:paraId="563E690F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Sketching Storyboarding Interaction Design </w:t>
      </w:r>
      <w:proofErr w:type="spellStart"/>
      <w:r>
        <w:rPr>
          <w:rFonts w:ascii="Trade Gothic LT Std" w:hAnsi="Trade Gothic LT Std" w:cs="Trade Gothic LT Std"/>
          <w:color w:val="070909"/>
          <w:sz w:val="26"/>
          <w:szCs w:val="26"/>
        </w:rPr>
        <w:t>Wireframing</w:t>
      </w:r>
      <w:proofErr w:type="spellEnd"/>
      <w:r>
        <w:rPr>
          <w:rFonts w:ascii="Trade Gothic LT Std" w:hAnsi="Trade Gothic LT Std" w:cs="Trade Gothic LT Std"/>
          <w:color w:val="070909"/>
          <w:sz w:val="26"/>
          <w:szCs w:val="26"/>
        </w:rPr>
        <w:t xml:space="preserve"> Prototyping Web/Mobile Design Visualization </w:t>
      </w:r>
    </w:p>
    <w:p w14:paraId="33515179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58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color w:val="B5B5B5"/>
          <w:sz w:val="48"/>
          <w:szCs w:val="48"/>
        </w:rPr>
        <w:t xml:space="preserve">TOOLS </w:t>
      </w:r>
    </w:p>
    <w:p w14:paraId="51AF4D72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Design </w:t>
      </w:r>
    </w:p>
    <w:p w14:paraId="4D3AFAFC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proofErr w:type="spellStart"/>
      <w:r>
        <w:rPr>
          <w:rFonts w:ascii="Trade Gothic LT Std" w:hAnsi="Trade Gothic LT Std" w:cs="Trade Gothic LT Std"/>
          <w:sz w:val="26"/>
          <w:szCs w:val="26"/>
        </w:rPr>
        <w:t>Axure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Photoshop 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Indesign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Illustrator Sketch Dreamweaver 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InVision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Balsamiq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Proto.io </w:t>
      </w:r>
    </w:p>
    <w:p w14:paraId="6ABB76F4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Visualization </w:t>
      </w:r>
      <w:bookmarkStart w:id="0" w:name="_GoBack"/>
      <w:bookmarkEnd w:id="0"/>
    </w:p>
    <w:p w14:paraId="34CF4D93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sz w:val="26"/>
          <w:szCs w:val="26"/>
        </w:rPr>
        <w:t xml:space="preserve">Tableau </w:t>
      </w:r>
    </w:p>
    <w:p w14:paraId="0FDFDF91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Programming </w:t>
      </w:r>
    </w:p>
    <w:p w14:paraId="1A906504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sz w:val="26"/>
          <w:szCs w:val="26"/>
        </w:rPr>
        <w:t>HTML/CSS jQuery MATLAB R/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RStudio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Bootstrap </w:t>
      </w:r>
    </w:p>
    <w:p w14:paraId="30800BCB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Version Control </w:t>
      </w:r>
    </w:p>
    <w:p w14:paraId="3B512D35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proofErr w:type="spellStart"/>
      <w:r>
        <w:rPr>
          <w:rFonts w:ascii="Trade Gothic LT Std" w:hAnsi="Trade Gothic LT Std" w:cs="Trade Gothic LT Std"/>
          <w:sz w:val="26"/>
          <w:szCs w:val="26"/>
        </w:rPr>
        <w:t>GitHub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</w:t>
      </w:r>
      <w:proofErr w:type="spellStart"/>
      <w:r>
        <w:rPr>
          <w:rFonts w:ascii="Trade Gothic LT Std" w:hAnsi="Trade Gothic LT Std" w:cs="Trade Gothic LT Std"/>
          <w:sz w:val="26"/>
          <w:szCs w:val="26"/>
        </w:rPr>
        <w:t>TortoiseSVN</w:t>
      </w:r>
      <w:proofErr w:type="spellEnd"/>
      <w:r>
        <w:rPr>
          <w:rFonts w:ascii="Trade Gothic LT Std" w:hAnsi="Trade Gothic LT Std" w:cs="Trade Gothic LT Std"/>
          <w:sz w:val="26"/>
          <w:szCs w:val="26"/>
        </w:rPr>
        <w:t xml:space="preserve"> </w:t>
      </w:r>
    </w:p>
    <w:p w14:paraId="34402884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b/>
          <w:bCs/>
          <w:sz w:val="26"/>
          <w:szCs w:val="26"/>
        </w:rPr>
        <w:t xml:space="preserve">Typesetting </w:t>
      </w:r>
    </w:p>
    <w:p w14:paraId="1C5F16C3" w14:textId="77777777" w:rsidR="006C47AD" w:rsidRDefault="006C47AD" w:rsidP="006C47AD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</w:rPr>
      </w:pPr>
      <w:r>
        <w:rPr>
          <w:rFonts w:ascii="Trade Gothic LT Std" w:hAnsi="Trade Gothic LT Std" w:cs="Trade Gothic LT Std"/>
          <w:sz w:val="26"/>
          <w:szCs w:val="26"/>
        </w:rPr>
        <w:t xml:space="preserve">Latex </w:t>
      </w:r>
    </w:p>
    <w:p w14:paraId="06F90345" w14:textId="77777777" w:rsidR="00320227" w:rsidRDefault="00320227"/>
    <w:sectPr w:rsidR="00320227" w:rsidSect="009C2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ade Gothic LT Std">
    <w:panose1 w:val="020B050302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AD"/>
    <w:rsid w:val="00320227"/>
    <w:rsid w:val="006C47AD"/>
    <w:rsid w:val="0073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BA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Macintosh Word</Application>
  <DocSecurity>0</DocSecurity>
  <Lines>14</Lines>
  <Paragraphs>4</Paragraphs>
  <ScaleCrop>false</ScaleCrop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 Zhou</dc:creator>
  <cp:keywords/>
  <dc:description/>
  <cp:lastModifiedBy>Ruiyi Zhou</cp:lastModifiedBy>
  <cp:revision>1</cp:revision>
  <dcterms:created xsi:type="dcterms:W3CDTF">2015-12-29T06:48:00Z</dcterms:created>
  <dcterms:modified xsi:type="dcterms:W3CDTF">2015-12-29T06:49:00Z</dcterms:modified>
</cp:coreProperties>
</file>