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BA5" w:rsidRPr="00A22BA5" w:rsidRDefault="00A22BA5" w:rsidP="00A22BA5">
      <w:pPr>
        <w:shd w:val="clear" w:color="auto" w:fill="FFFFFF"/>
        <w:spacing w:after="0" w:line="290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n-US" w:eastAsia="fr-FR"/>
        </w:rPr>
      </w:pPr>
      <w:proofErr w:type="spellStart"/>
      <w:r w:rsidRPr="00A22BA5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n-US" w:eastAsia="fr-FR"/>
        </w:rPr>
        <w:t>PowerShell</w:t>
      </w:r>
      <w:proofErr w:type="spellEnd"/>
      <w:r w:rsidRPr="00A22BA5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val="en-US" w:eastAsia="fr-FR"/>
        </w:rPr>
        <w:t xml:space="preserve"> Integrated Scripting Environment</w:t>
      </w:r>
    </w:p>
    <w:p w:rsidR="00A22BA5" w:rsidRPr="00A22BA5" w:rsidRDefault="00A22BA5" w:rsidP="004F16EB">
      <w:pPr>
        <w:shd w:val="clear" w:color="auto" w:fill="FFFFFF"/>
        <w:spacing w:before="360" w:after="360" w:line="380" w:lineRule="atLeast"/>
        <w:rPr>
          <w:rFonts w:ascii="Arial" w:eastAsia="Times New Roman" w:hAnsi="Arial" w:cs="Arial"/>
          <w:color w:val="000000" w:themeColor="text1"/>
          <w:lang w:val="en-US" w:eastAsia="fr-FR"/>
        </w:rPr>
      </w:pPr>
      <w:proofErr w:type="spellStart"/>
      <w:r w:rsidRPr="00A22BA5">
        <w:rPr>
          <w:rFonts w:ascii="Arial" w:eastAsia="Times New Roman" w:hAnsi="Arial" w:cs="Arial"/>
          <w:color w:val="000000" w:themeColor="text1"/>
          <w:lang w:val="en-US" w:eastAsia="fr-FR"/>
        </w:rPr>
        <w:t>PowerShell</w:t>
      </w:r>
      <w:proofErr w:type="spellEnd"/>
      <w:r w:rsidRPr="00A22BA5">
        <w:rPr>
          <w:rFonts w:ascii="Arial" w:eastAsia="Times New Roman" w:hAnsi="Arial" w:cs="Arial"/>
          <w:color w:val="000000" w:themeColor="text1"/>
          <w:lang w:val="en-US" w:eastAsia="fr-FR"/>
        </w:rPr>
        <w:t xml:space="preserve"> Integrated Scripting Environment (ISE), introduced by Microsoft in </w:t>
      </w:r>
      <w:proofErr w:type="spellStart"/>
      <w:r w:rsidRPr="00A22BA5">
        <w:rPr>
          <w:rFonts w:ascii="Arial" w:eastAsia="Times New Roman" w:hAnsi="Arial" w:cs="Arial"/>
          <w:color w:val="000000" w:themeColor="text1"/>
          <w:lang w:val="en-US" w:eastAsia="fr-FR"/>
        </w:rPr>
        <w:t>PowerShell</w:t>
      </w:r>
      <w:proofErr w:type="spellEnd"/>
      <w:r w:rsidRPr="00A22BA5">
        <w:rPr>
          <w:rFonts w:ascii="Arial" w:eastAsia="Times New Roman" w:hAnsi="Arial" w:cs="Arial"/>
          <w:color w:val="000000" w:themeColor="text1"/>
          <w:lang w:val="en-US" w:eastAsia="fr-FR"/>
        </w:rPr>
        <w:t xml:space="preserve"> version 2.0, is a </w:t>
      </w:r>
      <w:proofErr w:type="spellStart"/>
      <w:r w:rsidRPr="00A22BA5">
        <w:rPr>
          <w:rFonts w:ascii="Arial" w:eastAsia="Times New Roman" w:hAnsi="Arial" w:cs="Arial"/>
          <w:color w:val="000000" w:themeColor="text1"/>
          <w:lang w:val="en-US" w:eastAsia="fr-FR"/>
        </w:rPr>
        <w:t>PowerShell</w:t>
      </w:r>
      <w:proofErr w:type="spellEnd"/>
      <w:r w:rsidRPr="00A22BA5">
        <w:rPr>
          <w:rFonts w:ascii="Arial" w:eastAsia="Times New Roman" w:hAnsi="Arial" w:cs="Arial"/>
          <w:color w:val="000000" w:themeColor="text1"/>
          <w:lang w:val="en-US" w:eastAsia="fr-FR"/>
        </w:rPr>
        <w:t xml:space="preserve"> host application used to write, test and debug scripts or write commands in a Windows GUI. </w:t>
      </w:r>
    </w:p>
    <w:p w:rsidR="00A22BA5" w:rsidRPr="00A22BA5" w:rsidRDefault="00A22BA5" w:rsidP="004F16EB">
      <w:pPr>
        <w:shd w:val="clear" w:color="auto" w:fill="FFFFFF"/>
        <w:spacing w:before="360" w:after="360" w:line="380" w:lineRule="atLeast"/>
        <w:rPr>
          <w:rFonts w:ascii="Arial" w:eastAsia="Times New Roman" w:hAnsi="Arial" w:cs="Arial"/>
          <w:color w:val="000000" w:themeColor="text1"/>
          <w:lang w:val="en-US" w:eastAsia="fr-FR"/>
        </w:rPr>
      </w:pPr>
      <w:proofErr w:type="spellStart"/>
      <w:r w:rsidRPr="00A22BA5">
        <w:rPr>
          <w:rFonts w:ascii="Arial" w:eastAsia="Times New Roman" w:hAnsi="Arial" w:cs="Arial"/>
          <w:color w:val="000000" w:themeColor="text1"/>
          <w:lang w:val="en-US" w:eastAsia="fr-FR"/>
        </w:rPr>
        <w:t>PowerShell</w:t>
      </w:r>
      <w:proofErr w:type="spellEnd"/>
      <w:r w:rsidRPr="00A22BA5">
        <w:rPr>
          <w:rFonts w:ascii="Arial" w:eastAsia="Times New Roman" w:hAnsi="Arial" w:cs="Arial"/>
          <w:color w:val="000000" w:themeColor="text1"/>
          <w:lang w:val="en-US" w:eastAsia="fr-FR"/>
        </w:rPr>
        <w:t xml:space="preserve"> ISE comes with multiple features, such as syntax coloring, multiline editing, context-sensitive help and tab completion. </w:t>
      </w:r>
    </w:p>
    <w:p w:rsidR="00A22BA5" w:rsidRPr="00A22BA5" w:rsidRDefault="00A22BA5">
      <w:pPr>
        <w:rPr>
          <w:color w:val="000000" w:themeColor="text1"/>
          <w:lang w:val="en-US"/>
        </w:rPr>
      </w:pPr>
      <w:r w:rsidRPr="00A22BA5">
        <w:rPr>
          <w:noProof/>
          <w:color w:val="000000" w:themeColor="text1"/>
          <w:lang w:eastAsia="fr-FR"/>
        </w:rPr>
        <w:drawing>
          <wp:inline distT="0" distB="0" distL="0" distR="0">
            <wp:extent cx="5760720" cy="2840850"/>
            <wp:effectExtent l="19050" t="0" r="0" b="0"/>
            <wp:docPr id="4" name="Image 4" descr="https://cdn.ttgtmedia.com/rms/editorial/sWS_bertram_powershell_integrated_scrip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ttgtmedia.com/rms/editorial/sWS_bertram_powershell_integrated_scriptin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BA5" w:rsidRPr="00A22BA5" w:rsidRDefault="00A22BA5" w:rsidP="004F16EB">
      <w:pPr>
        <w:pStyle w:val="NormalWeb"/>
        <w:spacing w:before="360" w:beforeAutospacing="0" w:after="360" w:afterAutospacing="0" w:line="320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spellStart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>PowerShell</w:t>
      </w:r>
      <w:proofErr w:type="spellEnd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ISE has sophisticated features that are familiar to Windows users. For instance, a user can highlight and copy a portion of a </w:t>
      </w:r>
      <w:proofErr w:type="spellStart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>PowerShell</w:t>
      </w:r>
      <w:proofErr w:type="spellEnd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command with a mouse or with the Shift + Arrow hotkey combination. The user can also paste the content anywhere in the editor window.</w:t>
      </w:r>
    </w:p>
    <w:p w:rsidR="00A22BA5" w:rsidRPr="00A22BA5" w:rsidRDefault="00A22BA5" w:rsidP="004F16EB">
      <w:pPr>
        <w:pStyle w:val="NormalWeb"/>
        <w:spacing w:before="360" w:beforeAutospacing="0" w:after="360" w:afterAutospacing="0" w:line="320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Another useful feature is the ability to keep different versions of a command in the editor and run commands that you need in the </w:t>
      </w:r>
      <w:proofErr w:type="spellStart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>PowerShell</w:t>
      </w:r>
      <w:proofErr w:type="spellEnd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ISE.</w:t>
      </w:r>
    </w:p>
    <w:p w:rsidR="00A22BA5" w:rsidRPr="00A22BA5" w:rsidRDefault="00A22BA5" w:rsidP="004F16EB">
      <w:pPr>
        <w:pStyle w:val="NormalWeb"/>
        <w:spacing w:before="360" w:beforeAutospacing="0" w:after="360" w:afterAutospacing="0" w:line="320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The F5 key launches a command directly from the editor. To execute a particular line, select it and press F8. The context-sensitive help displays matching </w:t>
      </w:r>
      <w:proofErr w:type="spellStart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>cmdlets</w:t>
      </w:r>
      <w:proofErr w:type="spellEnd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when the user starts to enter a command. A command add-on shows a list of </w:t>
      </w:r>
      <w:proofErr w:type="spellStart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>cmdlets</w:t>
      </w:r>
      <w:proofErr w:type="spellEnd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to select.</w:t>
      </w:r>
    </w:p>
    <w:p w:rsidR="00A22BA5" w:rsidRPr="00A22BA5" w:rsidRDefault="00A22BA5" w:rsidP="004F16EB">
      <w:pPr>
        <w:pStyle w:val="NormalWeb"/>
        <w:spacing w:before="360" w:beforeAutospacing="0" w:after="360" w:afterAutospacing="0" w:line="320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spellStart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>PowerShell</w:t>
      </w:r>
      <w:proofErr w:type="spellEnd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ISE provides tabs to allow work on multiple administrative tasks. </w:t>
      </w:r>
      <w:proofErr w:type="spellStart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>PowerShell</w:t>
      </w:r>
      <w:proofErr w:type="spellEnd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ISE enables quick switching from the CLI to scripting mode.</w:t>
      </w:r>
    </w:p>
    <w:p w:rsidR="00A22BA5" w:rsidRPr="00A22BA5" w:rsidRDefault="00A22BA5" w:rsidP="00A22BA5">
      <w:pPr>
        <w:pStyle w:val="Titre3"/>
        <w:spacing w:before="0" w:beforeAutospacing="0" w:after="0" w:afterAutospacing="0" w:line="290" w:lineRule="atLeast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A22BA5">
        <w:rPr>
          <w:rFonts w:ascii="Arial" w:hAnsi="Arial" w:cs="Arial"/>
          <w:color w:val="000000" w:themeColor="text1"/>
          <w:sz w:val="32"/>
          <w:szCs w:val="32"/>
          <w:lang w:val="en-US"/>
        </w:rPr>
        <w:t>Language constructs</w:t>
      </w:r>
    </w:p>
    <w:p w:rsidR="004F16EB" w:rsidRDefault="00A22BA5" w:rsidP="00A22BA5">
      <w:pPr>
        <w:pStyle w:val="firstparagraph"/>
        <w:spacing w:before="360" w:beforeAutospacing="0" w:after="360" w:afterAutospacing="0" w:line="401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As a scripting language, </w:t>
      </w:r>
      <w:proofErr w:type="spellStart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>PowerShell</w:t>
      </w:r>
      <w:proofErr w:type="spellEnd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offers several </w:t>
      </w:r>
      <w:proofErr w:type="gramStart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>language</w:t>
      </w:r>
      <w:proofErr w:type="gramEnd"/>
      <w:r w:rsidRPr="00A22BA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constructs that control the flow of scripts, while making decisions as to what should be done. Some of the language constructs include conditionals, switches, loops and variables.</w:t>
      </w:r>
    </w:p>
    <w:p w:rsidR="004F16EB" w:rsidRPr="00290E99" w:rsidRDefault="004F16EB" w:rsidP="004F16EB">
      <w:pPr>
        <w:pStyle w:val="firstparagraph"/>
        <w:spacing w:before="360" w:beforeAutospacing="0" w:after="360" w:afterAutospacing="0" w:line="401" w:lineRule="atLeast"/>
        <w:jc w:val="righ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gramStart"/>
      <w:r w:rsidRPr="00290E99">
        <w:rPr>
          <w:rFonts w:ascii="Arial" w:hAnsi="Arial" w:cs="Arial"/>
          <w:color w:val="000000" w:themeColor="text1"/>
          <w:sz w:val="20"/>
          <w:szCs w:val="20"/>
          <w:lang w:val="en-US"/>
        </w:rPr>
        <w:t>Source :</w:t>
      </w:r>
      <w:proofErr w:type="gramEnd"/>
      <w:r w:rsidRPr="00290E99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290E99">
        <w:rPr>
          <w:rFonts w:ascii="Arial" w:hAnsi="Arial" w:cs="Arial"/>
          <w:color w:val="000000" w:themeColor="text1"/>
          <w:sz w:val="16"/>
          <w:szCs w:val="16"/>
          <w:lang w:val="en-US"/>
        </w:rPr>
        <w:t>searchwindowsserver.techtarget.com/definition/</w:t>
      </w:r>
      <w:proofErr w:type="spellStart"/>
      <w:r w:rsidRPr="00290E99">
        <w:rPr>
          <w:rFonts w:ascii="Arial" w:hAnsi="Arial" w:cs="Arial"/>
          <w:color w:val="000000" w:themeColor="text1"/>
          <w:sz w:val="16"/>
          <w:szCs w:val="16"/>
          <w:lang w:val="en-US"/>
        </w:rPr>
        <w:t>PowerShell</w:t>
      </w:r>
      <w:proofErr w:type="spellEnd"/>
    </w:p>
    <w:sectPr w:rsidR="004F16EB" w:rsidRPr="00290E99" w:rsidSect="00A22B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2BA5"/>
    <w:rsid w:val="0015318B"/>
    <w:rsid w:val="00290E99"/>
    <w:rsid w:val="004F16EB"/>
    <w:rsid w:val="006E7B3E"/>
    <w:rsid w:val="00747228"/>
    <w:rsid w:val="00886129"/>
    <w:rsid w:val="00A22BA5"/>
    <w:rsid w:val="00D47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129"/>
  </w:style>
  <w:style w:type="paragraph" w:styleId="Titre3">
    <w:name w:val="heading 3"/>
    <w:basedOn w:val="Normal"/>
    <w:link w:val="Titre3Car"/>
    <w:uiPriority w:val="9"/>
    <w:qFormat/>
    <w:rsid w:val="00A22B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22BA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firstparagraph">
    <w:name w:val="firstparagraph"/>
    <w:basedOn w:val="Normal"/>
    <w:rsid w:val="00A2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A22BA5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2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2B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ruizmarino</dc:creator>
  <cp:lastModifiedBy>ruizmarino</cp:lastModifiedBy>
  <cp:revision>3</cp:revision>
  <dcterms:created xsi:type="dcterms:W3CDTF">2018-12-10T08:32:00Z</dcterms:created>
  <dcterms:modified xsi:type="dcterms:W3CDTF">2018-12-10T10:10:00Z</dcterms:modified>
</cp:coreProperties>
</file>