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B93" w:rsidRDefault="00217DAA" w:rsidP="00585B93">
      <w:pPr>
        <w:pStyle w:val="Titre1"/>
        <w:shd w:val="clear" w:color="auto" w:fill="FFFFFF"/>
        <w:spacing w:before="0" w:after="138" w:line="480" w:lineRule="auto"/>
        <w:contextualSpacing/>
        <w:rPr>
          <w:rFonts w:ascii="Arial" w:hAnsi="Arial" w:cs="Arial"/>
          <w:color w:val="000000" w:themeColor="text1"/>
          <w:sz w:val="44"/>
          <w:szCs w:val="44"/>
          <w:lang w:val="en-US"/>
        </w:rPr>
      </w:pPr>
      <w:r w:rsidRPr="005A309F">
        <w:rPr>
          <w:rFonts w:ascii="Arial" w:hAnsi="Arial" w:cs="Arial"/>
          <w:color w:val="000000" w:themeColor="text1"/>
          <w:sz w:val="44"/>
          <w:szCs w:val="44"/>
          <w:lang w:val="en-US"/>
        </w:rPr>
        <w:t>Virtual Machine Migration (VM Migration)</w:t>
      </w:r>
    </w:p>
    <w:p w:rsidR="00217DAA" w:rsidRPr="00585B93" w:rsidRDefault="00217DAA" w:rsidP="00585B93">
      <w:pPr>
        <w:pStyle w:val="Titre1"/>
        <w:shd w:val="clear" w:color="auto" w:fill="FFFFFF"/>
        <w:spacing w:before="0" w:after="138" w:line="480" w:lineRule="auto"/>
        <w:contextualSpacing/>
        <w:rPr>
          <w:rFonts w:ascii="Arial" w:hAnsi="Arial" w:cs="Arial"/>
          <w:color w:val="000000" w:themeColor="text1"/>
          <w:lang w:val="en-US"/>
        </w:rPr>
      </w:pPr>
      <w:r w:rsidRPr="00585B93">
        <w:rPr>
          <w:rFonts w:ascii="Arial" w:hAnsi="Arial" w:cs="Arial"/>
          <w:color w:val="000000" w:themeColor="text1"/>
          <w:lang w:val="en-US"/>
        </w:rPr>
        <w:t>Definition - What does </w:t>
      </w:r>
      <w:r w:rsidR="00D676E5">
        <w:rPr>
          <w:rStyle w:val="it"/>
          <w:rFonts w:ascii="Arial" w:hAnsi="Arial" w:cs="Arial"/>
          <w:i/>
          <w:iCs/>
          <w:color w:val="000000" w:themeColor="text1"/>
          <w:lang w:val="en-US"/>
        </w:rPr>
        <w:t xml:space="preserve">Virtual Machine Migration (VM </w:t>
      </w:r>
      <w:r w:rsidRPr="00585B93">
        <w:rPr>
          <w:rStyle w:val="it"/>
          <w:rFonts w:ascii="Arial" w:hAnsi="Arial" w:cs="Arial"/>
          <w:i/>
          <w:iCs/>
          <w:color w:val="000000" w:themeColor="text1"/>
          <w:lang w:val="en-US"/>
        </w:rPr>
        <w:t>Migration)</w:t>
      </w:r>
      <w:r w:rsidRPr="00585B93">
        <w:rPr>
          <w:rFonts w:ascii="Arial" w:hAnsi="Arial" w:cs="Arial"/>
          <w:color w:val="000000" w:themeColor="text1"/>
          <w:lang w:val="en-US"/>
        </w:rPr>
        <w:t> mean?</w:t>
      </w:r>
    </w:p>
    <w:p w:rsidR="00217DAA" w:rsidRPr="00217DAA" w:rsidRDefault="00217DAA" w:rsidP="00585B93">
      <w:pPr>
        <w:pStyle w:val="NormalWeb"/>
        <w:shd w:val="clear" w:color="auto" w:fill="FFFFFF"/>
        <w:spacing w:before="0" w:beforeAutospacing="0" w:after="138" w:afterAutospacing="0" w:line="480" w:lineRule="auto"/>
        <w:contextualSpacing/>
        <w:rPr>
          <w:rFonts w:ascii="Arial" w:hAnsi="Arial" w:cs="Arial"/>
          <w:color w:val="000000" w:themeColor="text1"/>
          <w:sz w:val="22"/>
          <w:szCs w:val="22"/>
          <w:lang w:val="en-US"/>
        </w:rPr>
      </w:pPr>
      <w:r w:rsidRPr="00217DAA">
        <w:rPr>
          <w:rFonts w:ascii="Arial" w:hAnsi="Arial" w:cs="Arial"/>
          <w:color w:val="000000" w:themeColor="text1"/>
          <w:sz w:val="22"/>
          <w:szCs w:val="22"/>
          <w:lang w:val="en-US"/>
        </w:rPr>
        <w:t>Virtual machine migration is the task of moving a virtual machine from one physical hardware environment to another. It is part of managing hardware virtualization systems and is something that providers look at as they offer virtualization services.</w:t>
      </w:r>
    </w:p>
    <w:p w:rsidR="00217DAA" w:rsidRPr="00217DAA" w:rsidRDefault="00217DAA" w:rsidP="00585B93">
      <w:pPr>
        <w:pStyle w:val="NormalWeb"/>
        <w:shd w:val="clear" w:color="auto" w:fill="FFFFFF"/>
        <w:spacing w:before="0" w:beforeAutospacing="0" w:after="63" w:afterAutospacing="0" w:line="480" w:lineRule="auto"/>
        <w:contextualSpacing/>
        <w:rPr>
          <w:rFonts w:ascii="Arial" w:hAnsi="Arial" w:cs="Arial"/>
          <w:color w:val="000000" w:themeColor="text1"/>
          <w:sz w:val="22"/>
          <w:szCs w:val="22"/>
          <w:lang w:val="en-US"/>
        </w:rPr>
      </w:pPr>
      <w:r w:rsidRPr="00217DAA">
        <w:rPr>
          <w:rStyle w:val="vm-hook"/>
          <w:rFonts w:ascii="Arial" w:hAnsi="Arial" w:cs="Arial"/>
          <w:color w:val="000000" w:themeColor="text1"/>
          <w:sz w:val="22"/>
          <w:szCs w:val="22"/>
          <w:bdr w:val="none" w:sz="0" w:space="0" w:color="auto" w:frame="1"/>
          <w:lang w:val="en-US"/>
        </w:rPr>
        <w:t>Virtual machine</w:t>
      </w:r>
      <w:r w:rsidRPr="00217DAA">
        <w:rPr>
          <w:rFonts w:ascii="Arial" w:hAnsi="Arial" w:cs="Arial"/>
          <w:color w:val="000000" w:themeColor="text1"/>
          <w:sz w:val="22"/>
          <w:szCs w:val="22"/>
          <w:lang w:val="en-US"/>
        </w:rPr>
        <w:t> migration is also known as teleportation.</w:t>
      </w:r>
    </w:p>
    <w:p w:rsidR="00585B93" w:rsidRPr="00585B93" w:rsidRDefault="00217DAA" w:rsidP="00585B93">
      <w:pPr>
        <w:pStyle w:val="Titre2"/>
        <w:shd w:val="clear" w:color="auto" w:fill="FFFFFF"/>
        <w:spacing w:before="275" w:after="138" w:line="480" w:lineRule="auto"/>
        <w:contextualSpacing/>
        <w:rPr>
          <w:rFonts w:ascii="Arial" w:hAnsi="Arial" w:cs="Arial"/>
          <w:color w:val="000000" w:themeColor="text1"/>
          <w:sz w:val="28"/>
          <w:szCs w:val="28"/>
          <w:lang w:val="en-US"/>
        </w:rPr>
      </w:pPr>
      <w:proofErr w:type="spellStart"/>
      <w:r w:rsidRPr="00585B93">
        <w:rPr>
          <w:rFonts w:ascii="Arial" w:hAnsi="Arial" w:cs="Arial"/>
          <w:color w:val="000000" w:themeColor="text1"/>
          <w:sz w:val="28"/>
          <w:szCs w:val="28"/>
          <w:lang w:val="en-US"/>
        </w:rPr>
        <w:t>Techopedia</w:t>
      </w:r>
      <w:proofErr w:type="spellEnd"/>
      <w:r w:rsidRPr="00585B93">
        <w:rPr>
          <w:rFonts w:ascii="Arial" w:hAnsi="Arial" w:cs="Arial"/>
          <w:color w:val="000000" w:themeColor="text1"/>
          <w:sz w:val="28"/>
          <w:szCs w:val="28"/>
          <w:lang w:val="en-US"/>
        </w:rPr>
        <w:t xml:space="preserve"> explains </w:t>
      </w:r>
      <w:r w:rsidRPr="00585B93">
        <w:rPr>
          <w:rStyle w:val="it"/>
          <w:rFonts w:ascii="Arial" w:hAnsi="Arial" w:cs="Arial"/>
          <w:i/>
          <w:iCs/>
          <w:color w:val="000000" w:themeColor="text1"/>
          <w:sz w:val="28"/>
          <w:szCs w:val="28"/>
          <w:lang w:val="en-US"/>
        </w:rPr>
        <w:t>Virtual Machine Migration (VM Migration)</w:t>
      </w:r>
    </w:p>
    <w:p w:rsidR="00217DAA" w:rsidRPr="00217DAA" w:rsidRDefault="00217DAA" w:rsidP="00585B93">
      <w:pPr>
        <w:pStyle w:val="NormalWeb"/>
        <w:shd w:val="clear" w:color="auto" w:fill="FFFFFF"/>
        <w:spacing w:before="0" w:beforeAutospacing="0" w:after="0" w:afterAutospacing="0" w:line="480" w:lineRule="auto"/>
        <w:contextualSpacing/>
        <w:rPr>
          <w:rFonts w:ascii="Arial" w:hAnsi="Arial" w:cs="Arial"/>
          <w:color w:val="000000" w:themeColor="text1"/>
          <w:sz w:val="22"/>
          <w:szCs w:val="22"/>
          <w:lang w:val="en-US"/>
        </w:rPr>
      </w:pPr>
      <w:r w:rsidRPr="00217DAA">
        <w:rPr>
          <w:rFonts w:ascii="Arial" w:hAnsi="Arial" w:cs="Arial"/>
          <w:color w:val="000000" w:themeColor="text1"/>
          <w:sz w:val="22"/>
          <w:szCs w:val="22"/>
          <w:lang w:val="en-US"/>
        </w:rPr>
        <w:t xml:space="preserve">In hardware virtualization, physical hardware pieces are carved up </w:t>
      </w:r>
      <w:r w:rsidR="009D4B25">
        <w:rPr>
          <w:rFonts w:ascii="Arial" w:hAnsi="Arial" w:cs="Arial"/>
          <w:color w:val="000000" w:themeColor="text1"/>
          <w:sz w:val="22"/>
          <w:szCs w:val="22"/>
          <w:lang w:val="en-US"/>
        </w:rPr>
        <w:t xml:space="preserve">into a set of virtual machines </w:t>
      </w:r>
      <w:r w:rsidRPr="00217DAA">
        <w:rPr>
          <w:rFonts w:ascii="Arial" w:hAnsi="Arial" w:cs="Arial"/>
          <w:color w:val="000000" w:themeColor="text1"/>
          <w:sz w:val="22"/>
          <w:szCs w:val="22"/>
          <w:lang w:val="en-US"/>
        </w:rPr>
        <w:t>logical hardware pieces that do not have a physical shell or composition, which are essentially just programmed pieces of an overall </w:t>
      </w:r>
      <w:r w:rsidRPr="00217DAA">
        <w:rPr>
          <w:rStyle w:val="vm-hook"/>
          <w:rFonts w:ascii="Arial" w:hAnsi="Arial" w:cs="Arial"/>
          <w:color w:val="000000" w:themeColor="text1"/>
          <w:sz w:val="22"/>
          <w:szCs w:val="22"/>
          <w:bdr w:val="none" w:sz="0" w:space="0" w:color="auto" w:frame="1"/>
          <w:lang w:val="en-US"/>
        </w:rPr>
        <w:t>hardware system</w:t>
      </w:r>
      <w:r w:rsidRPr="00217DAA">
        <w:rPr>
          <w:rFonts w:ascii="Arial" w:hAnsi="Arial" w:cs="Arial"/>
          <w:color w:val="000000" w:themeColor="text1"/>
          <w:sz w:val="22"/>
          <w:szCs w:val="22"/>
          <w:lang w:val="en-US"/>
        </w:rPr>
        <w:t>. In a virtualization setup, a central hypervisor or another tool allocates resources like CPU and memory to virtual machines. For instance, in older networks, most of the individual elements were physical workstations, such as desktop PCs, which were connected by Ethernet cabling or other physical connections. By contrast, virtual machines do not have a physical interface. They do not have a box or shell or anything to move around. But they can be connected to the same keyboards, monitors and peripherals that humans have always used to interact with personal computers.</w:t>
      </w:r>
    </w:p>
    <w:p w:rsidR="00585B93" w:rsidRDefault="00217DAA" w:rsidP="00585B93">
      <w:pPr>
        <w:pStyle w:val="NormalWeb"/>
        <w:shd w:val="clear" w:color="auto" w:fill="FFFFFF"/>
        <w:spacing w:before="0" w:beforeAutospacing="0" w:after="0" w:afterAutospacing="0" w:line="480" w:lineRule="auto"/>
        <w:contextualSpacing/>
        <w:rPr>
          <w:rFonts w:ascii="Arial" w:hAnsi="Arial" w:cs="Arial"/>
          <w:color w:val="000000" w:themeColor="text1"/>
          <w:sz w:val="22"/>
          <w:szCs w:val="22"/>
          <w:lang w:val="en-US"/>
        </w:rPr>
      </w:pPr>
      <w:r w:rsidRPr="00217DAA">
        <w:rPr>
          <w:rFonts w:ascii="Arial" w:hAnsi="Arial" w:cs="Arial"/>
          <w:color w:val="000000" w:themeColor="text1"/>
          <w:sz w:val="22"/>
          <w:szCs w:val="22"/>
          <w:lang w:val="en-US"/>
        </w:rPr>
        <w:t>In virtual machine migration, system administrators move these virtual pieces between physical servers or other hardware pieces. In an effort to facilitate this, a new kind of migration has evolved called "</w:t>
      </w:r>
      <w:proofErr w:type="gramStart"/>
      <w:r w:rsidRPr="00217DAA">
        <w:rPr>
          <w:rFonts w:ascii="Arial" w:hAnsi="Arial" w:cs="Arial"/>
          <w:color w:val="000000" w:themeColor="text1"/>
          <w:sz w:val="22"/>
          <w:szCs w:val="22"/>
          <w:lang w:val="en-US"/>
        </w:rPr>
        <w:t>live virtual machine migration</w:t>
      </w:r>
      <w:proofErr w:type="gramEnd"/>
      <w:r w:rsidRPr="00217DAA">
        <w:rPr>
          <w:rFonts w:ascii="Arial" w:hAnsi="Arial" w:cs="Arial"/>
          <w:color w:val="000000" w:themeColor="text1"/>
          <w:sz w:val="22"/>
          <w:szCs w:val="22"/>
          <w:lang w:val="en-US"/>
        </w:rPr>
        <w:t>." Live migration involves moving these virtual machines without shutting down a client system. Modern services often provide live migration </w:t>
      </w:r>
      <w:r w:rsidRPr="00217DAA">
        <w:rPr>
          <w:rStyle w:val="vm-hook"/>
          <w:rFonts w:ascii="Arial" w:hAnsi="Arial" w:cs="Arial"/>
          <w:color w:val="000000" w:themeColor="text1"/>
          <w:sz w:val="22"/>
          <w:szCs w:val="22"/>
          <w:bdr w:val="none" w:sz="0" w:space="0" w:color="auto" w:frame="1"/>
          <w:lang w:val="en-US"/>
        </w:rPr>
        <w:t>functionality</w:t>
      </w:r>
      <w:r w:rsidRPr="00217DAA">
        <w:rPr>
          <w:rFonts w:ascii="Arial" w:hAnsi="Arial" w:cs="Arial"/>
          <w:color w:val="000000" w:themeColor="text1"/>
          <w:sz w:val="22"/>
          <w:szCs w:val="22"/>
          <w:lang w:val="en-US"/>
        </w:rPr>
        <w:t> to make it easier to move virtual machines without doing a lot of other administrative work.</w:t>
      </w:r>
    </w:p>
    <w:p w:rsidR="00A14DBC" w:rsidRPr="00585B93" w:rsidRDefault="00A14DBC" w:rsidP="008054EB">
      <w:pPr>
        <w:pStyle w:val="NormalWeb"/>
        <w:shd w:val="clear" w:color="auto" w:fill="FFFFFF"/>
        <w:spacing w:before="0" w:beforeAutospacing="0" w:after="0" w:afterAutospacing="0" w:line="480" w:lineRule="auto"/>
        <w:contextualSpacing/>
        <w:jc w:val="right"/>
        <w:rPr>
          <w:rFonts w:ascii="Arial" w:hAnsi="Arial" w:cs="Arial"/>
          <w:color w:val="000000" w:themeColor="text1"/>
          <w:sz w:val="20"/>
          <w:szCs w:val="20"/>
        </w:rPr>
      </w:pPr>
      <w:r w:rsidRPr="00585B93">
        <w:rPr>
          <w:rFonts w:ascii="Arial" w:hAnsi="Arial" w:cs="Arial"/>
          <w:color w:val="000000" w:themeColor="text1"/>
          <w:sz w:val="20"/>
          <w:szCs w:val="20"/>
        </w:rPr>
        <w:t>Source :</w:t>
      </w:r>
      <w:r w:rsidRPr="00585B93">
        <w:rPr>
          <w:rFonts w:ascii="Arial" w:hAnsi="Arial" w:cs="Arial"/>
          <w:color w:val="000000" w:themeColor="text1"/>
          <w:sz w:val="22"/>
          <w:szCs w:val="22"/>
        </w:rPr>
        <w:t xml:space="preserve"> </w:t>
      </w:r>
      <w:r w:rsidRPr="00585B93">
        <w:rPr>
          <w:rFonts w:ascii="Arial" w:hAnsi="Arial" w:cs="Arial"/>
          <w:color w:val="000000" w:themeColor="text1"/>
          <w:sz w:val="16"/>
          <w:szCs w:val="16"/>
        </w:rPr>
        <w:t>www.techopedia.com/definition/15033/virtual-machine-migration-vm-migration</w:t>
      </w:r>
    </w:p>
    <w:sectPr w:rsidR="00A14DBC" w:rsidRPr="00585B93" w:rsidSect="008054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A22BA5"/>
    <w:rsid w:val="00217DAA"/>
    <w:rsid w:val="00585B93"/>
    <w:rsid w:val="005A309F"/>
    <w:rsid w:val="00747228"/>
    <w:rsid w:val="00771276"/>
    <w:rsid w:val="008054EB"/>
    <w:rsid w:val="00886129"/>
    <w:rsid w:val="009D4B25"/>
    <w:rsid w:val="00A14DBC"/>
    <w:rsid w:val="00A22BA5"/>
    <w:rsid w:val="00CD07A6"/>
    <w:rsid w:val="00D47052"/>
    <w:rsid w:val="00D676E5"/>
    <w:rsid w:val="00F842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29"/>
  </w:style>
  <w:style w:type="paragraph" w:styleId="Titre1">
    <w:name w:val="heading 1"/>
    <w:basedOn w:val="Normal"/>
    <w:next w:val="Normal"/>
    <w:link w:val="Titre1Car"/>
    <w:uiPriority w:val="9"/>
    <w:qFormat/>
    <w:rsid w:val="00217D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17D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22B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22BA5"/>
    <w:rPr>
      <w:rFonts w:ascii="Times New Roman" w:eastAsia="Times New Roman" w:hAnsi="Times New Roman" w:cs="Times New Roman"/>
      <w:b/>
      <w:bCs/>
      <w:sz w:val="27"/>
      <w:szCs w:val="27"/>
      <w:lang w:eastAsia="fr-FR"/>
    </w:rPr>
  </w:style>
  <w:style w:type="paragraph" w:customStyle="1" w:styleId="firstparagraph">
    <w:name w:val="firstparagraph"/>
    <w:basedOn w:val="Normal"/>
    <w:rsid w:val="00A22B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22BA5"/>
    <w:rPr>
      <w:color w:val="0000FF"/>
      <w:u w:val="single"/>
    </w:rPr>
  </w:style>
  <w:style w:type="paragraph" w:styleId="Textedebulles">
    <w:name w:val="Balloon Text"/>
    <w:basedOn w:val="Normal"/>
    <w:link w:val="TextedebullesCar"/>
    <w:uiPriority w:val="99"/>
    <w:semiHidden/>
    <w:unhideWhenUsed/>
    <w:rsid w:val="00A22B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BA5"/>
    <w:rPr>
      <w:rFonts w:ascii="Tahoma" w:hAnsi="Tahoma" w:cs="Tahoma"/>
      <w:sz w:val="16"/>
      <w:szCs w:val="16"/>
    </w:rPr>
  </w:style>
  <w:style w:type="paragraph" w:styleId="NormalWeb">
    <w:name w:val="Normal (Web)"/>
    <w:basedOn w:val="Normal"/>
    <w:uiPriority w:val="99"/>
    <w:unhideWhenUsed/>
    <w:rsid w:val="00A22B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217DAA"/>
    <w:rPr>
      <w:rFonts w:asciiTheme="majorHAnsi" w:eastAsiaTheme="majorEastAsia" w:hAnsiTheme="majorHAnsi" w:cstheme="majorBidi"/>
      <w:b/>
      <w:bCs/>
      <w:color w:val="4F81BD" w:themeColor="accent1"/>
      <w:sz w:val="26"/>
      <w:szCs w:val="26"/>
    </w:rPr>
  </w:style>
  <w:style w:type="character" w:customStyle="1" w:styleId="it">
    <w:name w:val="it"/>
    <w:basedOn w:val="Policepardfaut"/>
    <w:rsid w:val="00217DAA"/>
  </w:style>
  <w:style w:type="character" w:customStyle="1" w:styleId="vm-hook">
    <w:name w:val="vm-hook"/>
    <w:basedOn w:val="Policepardfaut"/>
    <w:rsid w:val="00217DAA"/>
  </w:style>
  <w:style w:type="character" w:customStyle="1" w:styleId="Titre1Car">
    <w:name w:val="Titre 1 Car"/>
    <w:basedOn w:val="Policepardfaut"/>
    <w:link w:val="Titre1"/>
    <w:uiPriority w:val="9"/>
    <w:rsid w:val="00217D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24109648">
      <w:bodyDiv w:val="1"/>
      <w:marLeft w:val="0"/>
      <w:marRight w:val="0"/>
      <w:marTop w:val="0"/>
      <w:marBottom w:val="0"/>
      <w:divBdr>
        <w:top w:val="none" w:sz="0" w:space="0" w:color="auto"/>
        <w:left w:val="none" w:sz="0" w:space="0" w:color="auto"/>
        <w:bottom w:val="none" w:sz="0" w:space="0" w:color="auto"/>
        <w:right w:val="none" w:sz="0" w:space="0" w:color="auto"/>
      </w:divBdr>
      <w:divsChild>
        <w:div w:id="1018317727">
          <w:marLeft w:val="0"/>
          <w:marRight w:val="0"/>
          <w:marTop w:val="0"/>
          <w:marBottom w:val="192"/>
          <w:divBdr>
            <w:top w:val="none" w:sz="0" w:space="0" w:color="auto"/>
            <w:left w:val="none" w:sz="0" w:space="0" w:color="auto"/>
            <w:bottom w:val="none" w:sz="0" w:space="0" w:color="auto"/>
            <w:right w:val="none" w:sz="0" w:space="0" w:color="auto"/>
          </w:divBdr>
          <w:divsChild>
            <w:div w:id="1351252949">
              <w:marLeft w:val="0"/>
              <w:marRight w:val="0"/>
              <w:marTop w:val="0"/>
              <w:marBottom w:val="0"/>
              <w:divBdr>
                <w:top w:val="none" w:sz="0" w:space="0" w:color="auto"/>
                <w:left w:val="none" w:sz="0" w:space="0" w:color="auto"/>
                <w:bottom w:val="none" w:sz="0" w:space="0" w:color="auto"/>
                <w:right w:val="none" w:sz="0" w:space="0" w:color="auto"/>
              </w:divBdr>
              <w:divsChild>
                <w:div w:id="1254893403">
                  <w:marLeft w:val="0"/>
                  <w:marRight w:val="0"/>
                  <w:marTop w:val="0"/>
                  <w:marBottom w:val="0"/>
                  <w:divBdr>
                    <w:top w:val="none" w:sz="0" w:space="0" w:color="auto"/>
                    <w:left w:val="none" w:sz="0" w:space="0" w:color="auto"/>
                    <w:bottom w:val="none" w:sz="0" w:space="0" w:color="auto"/>
                    <w:right w:val="none" w:sz="0" w:space="0" w:color="auto"/>
                  </w:divBdr>
                  <w:divsChild>
                    <w:div w:id="10959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6725">
          <w:marLeft w:val="0"/>
          <w:marRight w:val="0"/>
          <w:marTop w:val="0"/>
          <w:marBottom w:val="0"/>
          <w:divBdr>
            <w:top w:val="none" w:sz="0" w:space="0" w:color="auto"/>
            <w:left w:val="none" w:sz="0" w:space="0" w:color="auto"/>
            <w:bottom w:val="none" w:sz="0" w:space="0" w:color="auto"/>
            <w:right w:val="none" w:sz="0" w:space="0" w:color="auto"/>
          </w:divBdr>
          <w:divsChild>
            <w:div w:id="614563776">
              <w:marLeft w:val="0"/>
              <w:marRight w:val="0"/>
              <w:marTop w:val="0"/>
              <w:marBottom w:val="192"/>
              <w:divBdr>
                <w:top w:val="none" w:sz="0" w:space="0" w:color="auto"/>
                <w:left w:val="none" w:sz="0" w:space="0" w:color="auto"/>
                <w:bottom w:val="none" w:sz="0" w:space="0" w:color="auto"/>
                <w:right w:val="none" w:sz="0" w:space="0" w:color="auto"/>
              </w:divBdr>
              <w:divsChild>
                <w:div w:id="805858422">
                  <w:marLeft w:val="0"/>
                  <w:marRight w:val="0"/>
                  <w:marTop w:val="0"/>
                  <w:marBottom w:val="0"/>
                  <w:divBdr>
                    <w:top w:val="none" w:sz="0" w:space="0" w:color="auto"/>
                    <w:left w:val="none" w:sz="0" w:space="0" w:color="auto"/>
                    <w:bottom w:val="none" w:sz="0" w:space="0" w:color="auto"/>
                    <w:right w:val="none" w:sz="0" w:space="0" w:color="auto"/>
                  </w:divBdr>
                  <w:divsChild>
                    <w:div w:id="846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3394">
      <w:bodyDiv w:val="1"/>
      <w:marLeft w:val="0"/>
      <w:marRight w:val="0"/>
      <w:marTop w:val="0"/>
      <w:marBottom w:val="0"/>
      <w:divBdr>
        <w:top w:val="none" w:sz="0" w:space="0" w:color="auto"/>
        <w:left w:val="none" w:sz="0" w:space="0" w:color="auto"/>
        <w:bottom w:val="none" w:sz="0" w:space="0" w:color="auto"/>
        <w:right w:val="none" w:sz="0" w:space="0" w:color="auto"/>
      </w:divBdr>
    </w:div>
    <w:div w:id="1620914402">
      <w:bodyDiv w:val="1"/>
      <w:marLeft w:val="0"/>
      <w:marRight w:val="0"/>
      <w:marTop w:val="0"/>
      <w:marBottom w:val="0"/>
      <w:divBdr>
        <w:top w:val="none" w:sz="0" w:space="0" w:color="auto"/>
        <w:left w:val="none" w:sz="0" w:space="0" w:color="auto"/>
        <w:bottom w:val="none" w:sz="0" w:space="0" w:color="auto"/>
        <w:right w:val="none" w:sz="0" w:space="0" w:color="auto"/>
      </w:divBdr>
    </w:div>
    <w:div w:id="182342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288</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ruizmarino</dc:creator>
  <cp:lastModifiedBy>ruizmarino</cp:lastModifiedBy>
  <cp:revision>5</cp:revision>
  <dcterms:created xsi:type="dcterms:W3CDTF">2018-12-10T08:44:00Z</dcterms:created>
  <dcterms:modified xsi:type="dcterms:W3CDTF">2018-12-17T12:39:00Z</dcterms:modified>
</cp:coreProperties>
</file>