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2FC4" w14:textId="77777777" w:rsidR="00923C1C" w:rsidRDefault="00923C1C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-55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23C1C" w14:paraId="2BE2DDF2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4D896B36" w14:textId="77777777" w:rsidR="00923C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923C1C" w14:paraId="51B8A67A" w14:textId="77777777">
        <w:trPr>
          <w:trHeight w:val="540"/>
        </w:trPr>
        <w:tc>
          <w:tcPr>
            <w:tcW w:w="9570" w:type="dxa"/>
            <w:vAlign w:val="center"/>
          </w:tcPr>
          <w:p w14:paraId="396952E6" w14:textId="77777777" w:rsidR="00923C1C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Escollir una àrea d’interès a partir de:</w:t>
            </w:r>
          </w:p>
          <w:p w14:paraId="189E0E0F" w14:textId="77777777" w:rsidR="00923C1C" w:rsidRDefault="00000000">
            <w:pPr>
              <w:numPr>
                <w:ilvl w:val="1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Autoavaluació de les nostres habilitats</w:t>
            </w:r>
          </w:p>
          <w:p w14:paraId="028E1A63" w14:textId="77777777" w:rsidR="00923C1C" w:rsidRDefault="00000000">
            <w:pPr>
              <w:numPr>
                <w:ilvl w:val="1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Valoració dels resultats dels mòduls que formen part de cada àrea de coneixement</w:t>
            </w:r>
          </w:p>
          <w:p w14:paraId="2096FFA4" w14:textId="77777777" w:rsidR="00923C1C" w:rsidRDefault="00000000">
            <w:pPr>
              <w:numPr>
                <w:ilvl w:val="1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Les nostres preferències</w:t>
            </w:r>
          </w:p>
          <w:p w14:paraId="5BD9E87B" w14:textId="77777777" w:rsidR="00923C1C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una àrea d'interès per poder explorar les possibilitats d'especialització d'aquesta.</w:t>
            </w:r>
          </w:p>
        </w:tc>
      </w:tr>
    </w:tbl>
    <w:p w14:paraId="33D77076" w14:textId="77777777" w:rsidR="00923C1C" w:rsidRDefault="00923C1C">
      <w:pPr>
        <w:rPr>
          <w:rFonts w:ascii="Arial" w:eastAsia="Arial" w:hAnsi="Arial" w:cs="Arial"/>
        </w:rPr>
      </w:pPr>
    </w:p>
    <w:p w14:paraId="6B02260C" w14:textId="77777777" w:rsidR="00923C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AUTOAVALUACIÓ DE LES HABILITATS PERSONALS</w:t>
      </w:r>
    </w:p>
    <w:p w14:paraId="4C7A89A1" w14:textId="77777777" w:rsidR="00923C1C" w:rsidRDefault="00923C1C">
      <w:pPr>
        <w:rPr>
          <w:rFonts w:ascii="Arial" w:eastAsia="Arial" w:hAnsi="Arial" w:cs="Arial"/>
          <w:b/>
        </w:rPr>
      </w:pPr>
    </w:p>
    <w:p w14:paraId="13FEB54A" w14:textId="77777777" w:rsidR="00923C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 d’habilitats personals de la web de Barcelona Activa</w:t>
      </w:r>
    </w:p>
    <w:p w14:paraId="2D7D9C85" w14:textId="77777777" w:rsidR="00923C1C" w:rsidRDefault="00923C1C">
      <w:pPr>
        <w:rPr>
          <w:rFonts w:ascii="Arial" w:eastAsia="Arial" w:hAnsi="Arial" w:cs="Arial"/>
          <w:b/>
        </w:rPr>
      </w:pPr>
    </w:p>
    <w:p w14:paraId="46EA5C7A" w14:textId="77777777" w:rsidR="00923C1C" w:rsidRDefault="00000000">
      <w:pPr>
        <w:numPr>
          <w:ilvl w:val="0"/>
          <w:numId w:val="2"/>
        </w:numPr>
        <w:spacing w:befor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Cal registrar-se al web: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https://treball.barcelonactiva.cat/porta22/cat/</w:t>
        </w:r>
      </w:hyperlink>
    </w:p>
    <w:p w14:paraId="27EA9D12" w14:textId="77777777" w:rsidR="00923C1C" w:rsidRDefault="00000000">
      <w:pPr>
        <w:numPr>
          <w:ilvl w:val="0"/>
          <w:numId w:val="2"/>
        </w:numPr>
        <w:spacing w:befor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Registra’t i realitza el test.</w:t>
      </w:r>
    </w:p>
    <w:p w14:paraId="6E9892D4" w14:textId="77777777" w:rsidR="00923C1C" w:rsidRDefault="00000000">
      <w:pPr>
        <w:numPr>
          <w:ilvl w:val="0"/>
          <w:numId w:val="2"/>
        </w:numPr>
        <w:spacing w:befor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Guarda el resultat de l’enquesta en el teu </w:t>
      </w:r>
      <w:proofErr w:type="spellStart"/>
      <w:r>
        <w:rPr>
          <w:rFonts w:ascii="Arial" w:eastAsia="Arial" w:hAnsi="Arial" w:cs="Arial"/>
          <w:b/>
        </w:rPr>
        <w:t>portfoli</w:t>
      </w:r>
      <w:proofErr w:type="spellEnd"/>
      <w:r>
        <w:rPr>
          <w:rFonts w:ascii="Arial" w:eastAsia="Arial" w:hAnsi="Arial" w:cs="Arial"/>
          <w:b/>
        </w:rPr>
        <w:t xml:space="preserve"> personal i comenta el resultat amb el teu tutor.</w:t>
      </w:r>
    </w:p>
    <w:p w14:paraId="6E45C04E" w14:textId="77777777" w:rsidR="00923C1C" w:rsidRDefault="00923C1C">
      <w:pPr>
        <w:rPr>
          <w:rFonts w:ascii="Arial" w:eastAsia="Arial" w:hAnsi="Arial" w:cs="Arial"/>
        </w:rPr>
      </w:pPr>
    </w:p>
    <w:p w14:paraId="04EF62C1" w14:textId="77777777" w:rsidR="00923C1C" w:rsidRDefault="00000000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Un cop registrat anar al Perfils → Plataforma Empresa Ocupació → Competències clau</w:t>
      </w:r>
    </w:p>
    <w:p w14:paraId="6EAC47AC" w14:textId="43175D52" w:rsidR="00923C1C" w:rsidRDefault="00923C1C">
      <w:pPr>
        <w:rPr>
          <w:rFonts w:ascii="Arial" w:eastAsia="Arial" w:hAnsi="Arial" w:cs="Arial"/>
        </w:rPr>
      </w:pPr>
    </w:p>
    <w:p w14:paraId="62468F36" w14:textId="77777777" w:rsidR="00923C1C" w:rsidRDefault="00923C1C">
      <w:pPr>
        <w:rPr>
          <w:rFonts w:ascii="Arial" w:eastAsia="Arial" w:hAnsi="Arial" w:cs="Arial"/>
        </w:rPr>
      </w:pPr>
    </w:p>
    <w:p w14:paraId="47F10307" w14:textId="77777777" w:rsidR="00923C1C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 un DAFO personal, amb punts forts i punts febles</w:t>
      </w:r>
    </w:p>
    <w:p w14:paraId="040DF96A" w14:textId="77777777" w:rsidR="00923C1C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</w:t>
      </w:r>
    </w:p>
    <w:p w14:paraId="27261121" w14:textId="77777777" w:rsidR="00923C1C" w:rsidRDefault="00923C1C">
      <w:pPr>
        <w:rPr>
          <w:rFonts w:ascii="Arial" w:eastAsia="Arial" w:hAnsi="Arial" w:cs="Arial"/>
          <w:b/>
        </w:rPr>
      </w:pPr>
    </w:p>
    <w:p w14:paraId="7A6BEC9C" w14:textId="77777777" w:rsidR="00923C1C" w:rsidRDefault="00923C1C">
      <w:pPr>
        <w:rPr>
          <w:rFonts w:ascii="Arial" w:eastAsia="Arial" w:hAnsi="Arial" w:cs="Arial"/>
          <w:b/>
        </w:rPr>
      </w:pPr>
    </w:p>
    <w:p w14:paraId="196123C5" w14:textId="77777777" w:rsidR="00923C1C" w:rsidRDefault="00923C1C">
      <w:pPr>
        <w:rPr>
          <w:rFonts w:ascii="Arial" w:eastAsia="Arial" w:hAnsi="Arial" w:cs="Arial"/>
          <w:b/>
        </w:rPr>
      </w:pPr>
    </w:p>
    <w:p w14:paraId="3EA60339" w14:textId="77777777" w:rsidR="00923C1C" w:rsidRDefault="00923C1C">
      <w:pPr>
        <w:rPr>
          <w:rFonts w:ascii="Arial" w:eastAsia="Arial" w:hAnsi="Arial" w:cs="Arial"/>
          <w:b/>
        </w:rPr>
      </w:pPr>
    </w:p>
    <w:p w14:paraId="01D68691" w14:textId="77777777" w:rsidR="00923C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07B0F3B4" wp14:editId="2A81F31E">
            <wp:extent cx="6119820" cy="3568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50886" w14:textId="77777777" w:rsidR="00923C1C" w:rsidRDefault="00923C1C">
      <w:pPr>
        <w:rPr>
          <w:rFonts w:ascii="Arial" w:eastAsia="Arial" w:hAnsi="Arial" w:cs="Arial"/>
          <w:b/>
        </w:rPr>
      </w:pPr>
    </w:p>
    <w:p w14:paraId="5C54B7B9" w14:textId="77777777" w:rsidR="00923C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6589E9D" wp14:editId="20C9C946">
            <wp:extent cx="6119820" cy="1422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92A25" w14:textId="77777777" w:rsidR="00923C1C" w:rsidRDefault="00923C1C">
      <w:pPr>
        <w:rPr>
          <w:rFonts w:ascii="Arial" w:eastAsia="Arial" w:hAnsi="Arial" w:cs="Arial"/>
          <w:b/>
        </w:rPr>
      </w:pPr>
    </w:p>
    <w:p w14:paraId="1572A389" w14:textId="77777777" w:rsidR="00923C1C" w:rsidRDefault="00923C1C">
      <w:pPr>
        <w:rPr>
          <w:rFonts w:ascii="Arial" w:eastAsia="Arial" w:hAnsi="Arial" w:cs="Arial"/>
          <w:b/>
        </w:rPr>
      </w:pPr>
    </w:p>
    <w:p w14:paraId="69F88D4B" w14:textId="77777777" w:rsidR="00923C1C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783B4CE8" wp14:editId="16024F41">
            <wp:extent cx="3932873" cy="300317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873" cy="3003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15DDE" w14:textId="77777777" w:rsidR="00923C1C" w:rsidRDefault="00923C1C">
      <w:pPr>
        <w:rPr>
          <w:rFonts w:ascii="Arial" w:eastAsia="Arial" w:hAnsi="Arial" w:cs="Arial"/>
        </w:rPr>
      </w:pPr>
    </w:p>
    <w:p w14:paraId="6F8B15DE" w14:textId="77777777" w:rsidR="00923C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test es composa de 220 preguntes en les que s’ha de valorar el grau d’acord o de desacord que es té al respecte.</w:t>
      </w:r>
    </w:p>
    <w:p w14:paraId="45D2C82E" w14:textId="77777777" w:rsidR="00923C1C" w:rsidRDefault="00923C1C">
      <w:pPr>
        <w:rPr>
          <w:rFonts w:ascii="Arial" w:eastAsia="Arial" w:hAnsi="Arial" w:cs="Arial"/>
        </w:rPr>
      </w:pPr>
    </w:p>
    <w:p w14:paraId="42566128" w14:textId="77777777" w:rsidR="00923C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finalitzar el test es genera una gràfica a on es pot consultar quines característiques personals tenen més o menys</w:t>
      </w:r>
    </w:p>
    <w:p w14:paraId="06DA0A36" w14:textId="77777777" w:rsidR="00923C1C" w:rsidRDefault="00923C1C">
      <w:pPr>
        <w:rPr>
          <w:rFonts w:ascii="Arial" w:eastAsia="Arial" w:hAnsi="Arial" w:cs="Arial"/>
        </w:rPr>
      </w:pPr>
    </w:p>
    <w:p w14:paraId="75C66273" w14:textId="77777777" w:rsidR="00923C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l’apartat d’anàlisi de resultats, s’especifica, a partir de les respostes que s’han realitzat, quins són els punts forts i febles.</w:t>
      </w:r>
    </w:p>
    <w:p w14:paraId="56BBD5C1" w14:textId="77777777" w:rsidR="00923C1C" w:rsidRDefault="00923C1C">
      <w:pPr>
        <w:rPr>
          <w:rFonts w:ascii="Arial" w:eastAsia="Arial" w:hAnsi="Arial" w:cs="Arial"/>
        </w:rPr>
      </w:pPr>
    </w:p>
    <w:p w14:paraId="7F04303D" w14:textId="77777777" w:rsidR="00923C1C" w:rsidRDefault="00923C1C">
      <w:pPr>
        <w:rPr>
          <w:rFonts w:ascii="Arial" w:eastAsia="Arial" w:hAnsi="Arial" w:cs="Arial"/>
          <w:b/>
        </w:rPr>
      </w:pPr>
    </w:p>
    <w:p w14:paraId="5EBBA046" w14:textId="77777777" w:rsidR="00923C1C" w:rsidRDefault="00923C1C">
      <w:pPr>
        <w:rPr>
          <w:rFonts w:ascii="Arial" w:eastAsia="Arial" w:hAnsi="Arial" w:cs="Arial"/>
          <w:b/>
        </w:rPr>
      </w:pPr>
    </w:p>
    <w:p w14:paraId="5F00910B" w14:textId="77777777" w:rsidR="00923C1C" w:rsidRDefault="00923C1C">
      <w:pPr>
        <w:rPr>
          <w:rFonts w:ascii="Arial" w:eastAsia="Arial" w:hAnsi="Arial" w:cs="Arial"/>
          <w:b/>
        </w:rPr>
      </w:pPr>
    </w:p>
    <w:p w14:paraId="33C93740" w14:textId="77777777" w:rsidR="00923C1C" w:rsidRDefault="00923C1C">
      <w:pPr>
        <w:rPr>
          <w:rFonts w:ascii="Arial" w:eastAsia="Arial" w:hAnsi="Arial" w:cs="Arial"/>
          <w:b/>
        </w:rPr>
      </w:pPr>
    </w:p>
    <w:p w14:paraId="49596D70" w14:textId="77777777" w:rsidR="00923C1C" w:rsidRDefault="00923C1C">
      <w:pPr>
        <w:rPr>
          <w:rFonts w:ascii="Arial" w:eastAsia="Arial" w:hAnsi="Arial" w:cs="Arial"/>
          <w:b/>
        </w:rPr>
      </w:pPr>
    </w:p>
    <w:p w14:paraId="06C83DB4" w14:textId="77777777" w:rsidR="00923C1C" w:rsidRDefault="00923C1C">
      <w:pPr>
        <w:rPr>
          <w:rFonts w:ascii="Arial" w:eastAsia="Arial" w:hAnsi="Arial" w:cs="Arial"/>
          <w:b/>
        </w:rPr>
      </w:pPr>
    </w:p>
    <w:p w14:paraId="4AF3D7F7" w14:textId="77777777" w:rsidR="00923C1C" w:rsidRDefault="00923C1C">
      <w:pPr>
        <w:rPr>
          <w:rFonts w:ascii="Arial" w:eastAsia="Arial" w:hAnsi="Arial" w:cs="Arial"/>
          <w:b/>
        </w:rPr>
      </w:pPr>
    </w:p>
    <w:sectPr w:rsidR="00923C1C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B463D" w14:textId="77777777" w:rsidR="005F3335" w:rsidRDefault="005F3335">
      <w:r>
        <w:separator/>
      </w:r>
    </w:p>
  </w:endnote>
  <w:endnote w:type="continuationSeparator" w:id="0">
    <w:p w14:paraId="23EDF4D8" w14:textId="77777777" w:rsidR="005F3335" w:rsidRDefault="005F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10CB2" w14:textId="77777777" w:rsidR="00923C1C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1F4A53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1F4A53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16F3C" w14:textId="77777777" w:rsidR="005F3335" w:rsidRDefault="005F3335">
      <w:r>
        <w:separator/>
      </w:r>
    </w:p>
  </w:footnote>
  <w:footnote w:type="continuationSeparator" w:id="0">
    <w:p w14:paraId="22A21839" w14:textId="77777777" w:rsidR="005F3335" w:rsidRDefault="005F3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8EC93" w14:textId="77777777" w:rsidR="00923C1C" w:rsidRDefault="00923C1C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0"/>
      <w:tblW w:w="9624" w:type="dxa"/>
      <w:tblInd w:w="-57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923C1C" w14:paraId="5BDA0E79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6178839D" w14:textId="77777777" w:rsidR="00923C1C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FE2FF86" wp14:editId="5271A1C7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75E116C" w14:textId="77777777" w:rsidR="00923C1C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1ECF51F3" w14:textId="77777777" w:rsidR="00923C1C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12879878" w14:textId="77777777" w:rsidR="00923C1C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g">
                <w:drawing>
                  <wp:inline distT="0" distB="0" distL="114300" distR="114300" wp14:anchorId="6C5830EC" wp14:editId="0E59C194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FFEE39C" w14:textId="77777777" w:rsidR="00923C1C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3B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0" distT="0" distL="114300" distR="114300">
                    <wp:extent cx="614997" cy="574537"/>
                    <wp:effectExtent b="0" l="0" r="0" t="0"/>
                    <wp:docPr id="1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  <w:p w14:paraId="76F0E81E" w14:textId="77777777" w:rsidR="00923C1C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ÀREES INTERÉS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1305AD67" w14:textId="77777777" w:rsidR="00923C1C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2463F75A" wp14:editId="2A14EE18">
                <wp:extent cx="1192465" cy="384428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23C1C" w14:paraId="56DCB7C9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576A31CA" w14:textId="77777777" w:rsidR="00923C1C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2</w:t>
          </w:r>
        </w:p>
        <w:p w14:paraId="2004F990" w14:textId="77777777" w:rsidR="00923C1C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D’INTERÈS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79E6C15B" w14:textId="77777777" w:rsidR="00923C1C" w:rsidRDefault="00923C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2494BB2B" w14:textId="77777777" w:rsidR="00923C1C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78DD24E1" w14:textId="77777777" w:rsidR="00923C1C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6C837129" w14:textId="77777777" w:rsidR="00923C1C" w:rsidRDefault="00923C1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1D05"/>
    <w:multiLevelType w:val="multilevel"/>
    <w:tmpl w:val="E42AE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45DC9"/>
    <w:multiLevelType w:val="multilevel"/>
    <w:tmpl w:val="8A1CF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384195">
    <w:abstractNumId w:val="0"/>
  </w:num>
  <w:num w:numId="2" w16cid:durableId="131178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1C"/>
    <w:rsid w:val="00101DAA"/>
    <w:rsid w:val="001F4A53"/>
    <w:rsid w:val="005F3335"/>
    <w:rsid w:val="00923C1C"/>
    <w:rsid w:val="00C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0DF6"/>
  <w15:docId w15:val="{98BA4AE9-F035-492B-9BD3-0848340B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ball.barcelonactiva.cat/porta22/ca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Ibañez Hernando, Miguel</cp:lastModifiedBy>
  <cp:revision>3</cp:revision>
  <dcterms:created xsi:type="dcterms:W3CDTF">2024-05-24T15:09:00Z</dcterms:created>
  <dcterms:modified xsi:type="dcterms:W3CDTF">2024-05-24T18:27:00Z</dcterms:modified>
</cp:coreProperties>
</file>