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4DA00" w14:textId="77777777" w:rsidR="007228F1" w:rsidRPr="007228F1" w:rsidRDefault="007228F1" w:rsidP="007228F1">
      <w:pPr>
        <w:spacing w:after="0" w:line="240" w:lineRule="auto"/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14:ligatures w14:val="none"/>
        </w:rPr>
      </w:pPr>
      <w:r w:rsidRPr="007228F1"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14:ligatures w14:val="none"/>
        </w:rPr>
        <w:t>Useful Links</w:t>
      </w:r>
    </w:p>
    <w:p w14:paraId="57BC0FE3" w14:textId="77777777" w:rsidR="007228F1" w:rsidRPr="007228F1" w:rsidRDefault="007228F1" w:rsidP="007228F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Azure Portal – </w:t>
      </w:r>
      <w:hyperlink r:id="rId4" w:tgtFrame="_blank" w:history="1">
        <w:r w:rsidRPr="007228F1">
          <w:rPr>
            <w:rFonts w:ascii="Times New Roman" w:eastAsia="Times New Roman" w:hAnsi="Times New Roman" w:cs="Times New Roman"/>
            <w:color w:val="5624D0"/>
            <w:kern w:val="0"/>
            <w:sz w:val="24"/>
            <w:szCs w:val="24"/>
            <w:u w:val="single"/>
            <w14:ligatures w14:val="none"/>
          </w:rPr>
          <w:t>https://portal.azure.com</w:t>
        </w:r>
      </w:hyperlink>
    </w:p>
    <w:p w14:paraId="64BA58CB" w14:textId="77777777" w:rsidR="007228F1" w:rsidRPr="007228F1" w:rsidRDefault="007228F1" w:rsidP="007228F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ED6213" w14:textId="77777777" w:rsidR="007228F1" w:rsidRPr="007228F1" w:rsidRDefault="007228F1" w:rsidP="007228F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Synapse Web Poral - </w:t>
      </w:r>
      <w:hyperlink r:id="rId5" w:tgtFrame="_blank" w:history="1">
        <w:r w:rsidRPr="007228F1">
          <w:rPr>
            <w:rFonts w:ascii="Times New Roman" w:eastAsia="Times New Roman" w:hAnsi="Times New Roman" w:cs="Times New Roman"/>
            <w:color w:val="5624D0"/>
            <w:kern w:val="0"/>
            <w:sz w:val="24"/>
            <w:szCs w:val="24"/>
            <w:u w:val="single"/>
            <w14:ligatures w14:val="none"/>
          </w:rPr>
          <w:t>https://web.azuresynapse.net</w:t>
        </w:r>
      </w:hyperlink>
    </w:p>
    <w:p w14:paraId="3CD8562F" w14:textId="77777777" w:rsidR="007228F1" w:rsidRPr="007228F1" w:rsidRDefault="007228F1" w:rsidP="007228F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6F1666" w14:textId="77777777" w:rsidR="007228F1" w:rsidRPr="007228F1" w:rsidRDefault="007228F1" w:rsidP="007228F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NYC Trip Record Data - </w:t>
      </w:r>
      <w:hyperlink r:id="rId6" w:tgtFrame="_blank" w:history="1">
        <w:r w:rsidRPr="007228F1">
          <w:rPr>
            <w:rFonts w:ascii="Times New Roman" w:eastAsia="Times New Roman" w:hAnsi="Times New Roman" w:cs="Times New Roman"/>
            <w:color w:val="5624D0"/>
            <w:kern w:val="0"/>
            <w:sz w:val="24"/>
            <w:szCs w:val="24"/>
            <w:u w:val="single"/>
            <w14:ligatures w14:val="none"/>
          </w:rPr>
          <w:t>https://www1.nyc.gov/site/tlc/about/tlc-trip-record-data.page</w:t>
        </w:r>
      </w:hyperlink>
    </w:p>
    <w:p w14:paraId="0ABB3248" w14:textId="77777777" w:rsidR="007228F1" w:rsidRPr="007228F1" w:rsidRDefault="007228F1" w:rsidP="007228F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84A4DC" w14:textId="77777777" w:rsidR="007228F1" w:rsidRPr="007228F1" w:rsidRDefault="007228F1" w:rsidP="007228F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Azure Data Studio Download - </w:t>
      </w:r>
      <w:hyperlink r:id="rId7" w:tgtFrame="_blank" w:history="1">
        <w:r w:rsidRPr="007228F1">
          <w:rPr>
            <w:rFonts w:ascii="Times New Roman" w:eastAsia="Times New Roman" w:hAnsi="Times New Roman" w:cs="Times New Roman"/>
            <w:color w:val="5624D0"/>
            <w:kern w:val="0"/>
            <w:sz w:val="24"/>
            <w:szCs w:val="24"/>
            <w:u w:val="single"/>
            <w14:ligatures w14:val="none"/>
          </w:rPr>
          <w:t>https://docs.microsoft.com/en-us/sql/azure-data-studio/download-azure-data-studio?view=sql-server-ver15</w:t>
        </w:r>
      </w:hyperlink>
    </w:p>
    <w:p w14:paraId="5DB5684F" w14:textId="77777777" w:rsidR="007228F1" w:rsidRPr="007228F1" w:rsidRDefault="007228F1" w:rsidP="007228F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6F771E" w14:textId="77777777" w:rsidR="007228F1" w:rsidRPr="007228F1" w:rsidRDefault="007228F1" w:rsidP="007228F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Power BI Desktop Download – </w:t>
      </w:r>
      <w:hyperlink r:id="rId8" w:tgtFrame="_blank" w:history="1">
        <w:r w:rsidRPr="007228F1">
          <w:rPr>
            <w:rFonts w:ascii="Times New Roman" w:eastAsia="Times New Roman" w:hAnsi="Times New Roman" w:cs="Times New Roman"/>
            <w:color w:val="5624D0"/>
            <w:kern w:val="0"/>
            <w:sz w:val="24"/>
            <w:szCs w:val="24"/>
            <w:u w:val="single"/>
            <w14:ligatures w14:val="none"/>
          </w:rPr>
          <w:t>https://powerbi.microsoft.com/en-us/desktop/</w:t>
        </w:r>
      </w:hyperlink>
    </w:p>
    <w:p w14:paraId="36397A43" w14:textId="77777777" w:rsidR="007228F1" w:rsidRPr="007228F1" w:rsidRDefault="007228F1" w:rsidP="007228F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14374D" w14:textId="77777777" w:rsidR="007228F1" w:rsidRPr="007228F1" w:rsidRDefault="007228F1" w:rsidP="007228F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Power BI Workspace - </w:t>
      </w:r>
      <w:hyperlink r:id="rId9" w:tgtFrame="_blank" w:history="1">
        <w:r w:rsidRPr="007228F1">
          <w:rPr>
            <w:rFonts w:ascii="Times New Roman" w:eastAsia="Times New Roman" w:hAnsi="Times New Roman" w:cs="Times New Roman"/>
            <w:color w:val="5624D0"/>
            <w:kern w:val="0"/>
            <w:sz w:val="24"/>
            <w:szCs w:val="24"/>
            <w:u w:val="single"/>
            <w14:ligatures w14:val="none"/>
          </w:rPr>
          <w:t>https://powerbi.microsoft.com/en-gb/</w:t>
        </w:r>
      </w:hyperlink>
    </w:p>
    <w:p w14:paraId="609A7271" w14:textId="77777777" w:rsidR="007228F1" w:rsidRPr="007228F1" w:rsidRDefault="007228F1" w:rsidP="007228F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25415A" w14:textId="77777777" w:rsidR="007228F1" w:rsidRPr="007228F1" w:rsidRDefault="007228F1" w:rsidP="007228F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POLARIS White Paper - </w:t>
      </w:r>
      <w:hyperlink r:id="rId10" w:tgtFrame="_blank" w:history="1">
        <w:r w:rsidRPr="007228F1">
          <w:rPr>
            <w:rFonts w:ascii="Times New Roman" w:eastAsia="Times New Roman" w:hAnsi="Times New Roman" w:cs="Times New Roman"/>
            <w:color w:val="5624D0"/>
            <w:kern w:val="0"/>
            <w:sz w:val="24"/>
            <w:szCs w:val="24"/>
            <w:u w:val="single"/>
            <w14:ligatures w14:val="none"/>
          </w:rPr>
          <w:t>https://www.vldb.org/pvldb/vol13/p3204-saborit.pdf</w:t>
        </w:r>
      </w:hyperlink>
    </w:p>
    <w:p w14:paraId="5048ED8A" w14:textId="77777777" w:rsidR="007228F1" w:rsidRPr="007228F1" w:rsidRDefault="007228F1" w:rsidP="007228F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CDAACA" w14:textId="77777777" w:rsidR="007228F1" w:rsidRPr="007228F1" w:rsidRDefault="007228F1" w:rsidP="007228F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OPENROWSET Function - </w:t>
      </w:r>
      <w:hyperlink r:id="rId11" w:tgtFrame="_blank" w:history="1">
        <w:r w:rsidRPr="007228F1">
          <w:rPr>
            <w:rFonts w:ascii="Times New Roman" w:eastAsia="Times New Roman" w:hAnsi="Times New Roman" w:cs="Times New Roman"/>
            <w:color w:val="5624D0"/>
            <w:kern w:val="0"/>
            <w:sz w:val="24"/>
            <w:szCs w:val="24"/>
            <w:u w:val="single"/>
            <w14:ligatures w14:val="none"/>
          </w:rPr>
          <w:t>https://docs.microsoft.com/en-us/azure/synapse-analytics/sql/develop-openrowset</w:t>
        </w:r>
      </w:hyperlink>
    </w:p>
    <w:p w14:paraId="251DD130" w14:textId="77777777" w:rsidR="007228F1" w:rsidRPr="007228F1" w:rsidRDefault="007228F1" w:rsidP="007228F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EEF50F" w14:textId="77777777" w:rsidR="007228F1" w:rsidRPr="007228F1" w:rsidRDefault="007228F1" w:rsidP="007228F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CSV Parser Versions - </w:t>
      </w:r>
      <w:hyperlink r:id="rId12" w:tgtFrame="_blank" w:history="1">
        <w:r w:rsidRPr="007228F1">
          <w:rPr>
            <w:rFonts w:ascii="Times New Roman" w:eastAsia="Times New Roman" w:hAnsi="Times New Roman" w:cs="Times New Roman"/>
            <w:color w:val="5624D0"/>
            <w:kern w:val="0"/>
            <w:sz w:val="24"/>
            <w:szCs w:val="24"/>
            <w:u w:val="single"/>
            <w14:ligatures w14:val="none"/>
          </w:rPr>
          <w:t>https://docs.microsoft.com/en-us/azure/synapse-analytics/sql/develop-openrowset</w:t>
        </w:r>
      </w:hyperlink>
    </w:p>
    <w:p w14:paraId="013BF308" w14:textId="77777777" w:rsidR="007228F1" w:rsidRPr="007228F1" w:rsidRDefault="007228F1" w:rsidP="007228F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E71E52" w14:textId="77777777" w:rsidR="007228F1" w:rsidRPr="007228F1" w:rsidRDefault="007228F1" w:rsidP="007228F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T-SQL Data Types - </w:t>
      </w:r>
      <w:hyperlink r:id="rId13" w:tgtFrame="_blank" w:history="1">
        <w:r w:rsidRPr="007228F1">
          <w:rPr>
            <w:rFonts w:ascii="Times New Roman" w:eastAsia="Times New Roman" w:hAnsi="Times New Roman" w:cs="Times New Roman"/>
            <w:color w:val="5624D0"/>
            <w:kern w:val="0"/>
            <w:sz w:val="24"/>
            <w:szCs w:val="24"/>
            <w:u w:val="single"/>
            <w14:ligatures w14:val="none"/>
          </w:rPr>
          <w:t>https://docs.microsoft.com/en-us/sql/t-sql/data-types/int-bigint-smallint-and-tinyint-transact-sql?view=sql-server-ver15</w:t>
        </w:r>
      </w:hyperlink>
    </w:p>
    <w:p w14:paraId="04831446" w14:textId="77777777" w:rsidR="007228F1" w:rsidRPr="007228F1" w:rsidRDefault="007228F1" w:rsidP="007228F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AD7069" w14:textId="77777777" w:rsidR="007228F1" w:rsidRPr="007228F1" w:rsidRDefault="007228F1" w:rsidP="007228F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COUNT Function - </w:t>
      </w:r>
      <w:hyperlink r:id="rId14" w:tgtFrame="_blank" w:history="1">
        <w:r w:rsidRPr="007228F1">
          <w:rPr>
            <w:rFonts w:ascii="Times New Roman" w:eastAsia="Times New Roman" w:hAnsi="Times New Roman" w:cs="Times New Roman"/>
            <w:color w:val="5624D0"/>
            <w:kern w:val="0"/>
            <w:sz w:val="24"/>
            <w:szCs w:val="24"/>
            <w:u w:val="single"/>
            <w14:ligatures w14:val="none"/>
          </w:rPr>
          <w:t>https://docs.microsoft.com/en-us/sql/t-sql/functions/count-transact-sql?view=azure-sqldw-latest</w:t>
        </w:r>
      </w:hyperlink>
    </w:p>
    <w:p w14:paraId="1FBE41B7" w14:textId="77777777" w:rsidR="007228F1" w:rsidRPr="007228F1" w:rsidRDefault="007228F1" w:rsidP="007228F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EBCD97" w14:textId="77777777" w:rsidR="007228F1" w:rsidRPr="007228F1" w:rsidRDefault="007228F1" w:rsidP="007228F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External Tables - </w:t>
      </w:r>
      <w:hyperlink r:id="rId15" w:tgtFrame="_blank" w:history="1">
        <w:r w:rsidRPr="007228F1">
          <w:rPr>
            <w:rFonts w:ascii="Times New Roman" w:eastAsia="Times New Roman" w:hAnsi="Times New Roman" w:cs="Times New Roman"/>
            <w:color w:val="5624D0"/>
            <w:kern w:val="0"/>
            <w:sz w:val="24"/>
            <w:szCs w:val="24"/>
            <w:u w:val="single"/>
            <w14:ligatures w14:val="none"/>
          </w:rPr>
          <w:t>https://docs.microsoft.com/en-us/azure/synapse-analytics/sql/develop-tables-external-tables?tabs=hadoop</w:t>
        </w:r>
      </w:hyperlink>
    </w:p>
    <w:p w14:paraId="513AF7F7" w14:textId="77777777" w:rsidR="007228F1" w:rsidRPr="007228F1" w:rsidRDefault="007228F1" w:rsidP="007228F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479DF6" w14:textId="77777777" w:rsidR="007228F1" w:rsidRPr="007228F1" w:rsidRDefault="007228F1" w:rsidP="007228F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CETAS Statement - </w:t>
      </w:r>
      <w:hyperlink r:id="rId16" w:tgtFrame="_blank" w:history="1">
        <w:r w:rsidRPr="007228F1">
          <w:rPr>
            <w:rFonts w:ascii="Times New Roman" w:eastAsia="Times New Roman" w:hAnsi="Times New Roman" w:cs="Times New Roman"/>
            <w:color w:val="5624D0"/>
            <w:kern w:val="0"/>
            <w:sz w:val="24"/>
            <w:szCs w:val="24"/>
            <w:u w:val="single"/>
            <w14:ligatures w14:val="none"/>
          </w:rPr>
          <w:t>https://docs.microsoft.com/en-us/azure/synapse-analytics/sql/develop-tables-cetas</w:t>
        </w:r>
      </w:hyperlink>
    </w:p>
    <w:p w14:paraId="7C83E165" w14:textId="77777777" w:rsidR="007228F1" w:rsidRPr="007228F1" w:rsidRDefault="007228F1" w:rsidP="007228F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6AE9A2" w14:textId="77777777" w:rsidR="007228F1" w:rsidRPr="007228F1" w:rsidRDefault="007228F1" w:rsidP="007228F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COPY Command - </w:t>
      </w:r>
      <w:hyperlink r:id="rId17" w:tgtFrame="_blank" w:history="1">
        <w:r w:rsidRPr="007228F1">
          <w:rPr>
            <w:rFonts w:ascii="Times New Roman" w:eastAsia="Times New Roman" w:hAnsi="Times New Roman" w:cs="Times New Roman"/>
            <w:color w:val="5624D0"/>
            <w:kern w:val="0"/>
            <w:sz w:val="24"/>
            <w:szCs w:val="24"/>
            <w:u w:val="single"/>
            <w14:ligatures w14:val="none"/>
          </w:rPr>
          <w:t>https://docs.microsoft.com/en-us/azure/synapse-analytics/sql-data-warehouse/quickstart-bulk-load-copy-tsql?context=%2Fazure%2Fsynapse-analytics%2Fcontext%2Fcontext</w:t>
        </w:r>
      </w:hyperlink>
    </w:p>
    <w:p w14:paraId="2291D521" w14:textId="77777777" w:rsidR="007228F1" w:rsidRPr="007228F1" w:rsidRDefault="007228F1" w:rsidP="007228F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2C48B6" w14:textId="77777777" w:rsidR="00F25813" w:rsidRDefault="00F25813"/>
    <w:sectPr w:rsidR="00F25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88A"/>
    <w:rsid w:val="007228F1"/>
    <w:rsid w:val="00ED388A"/>
    <w:rsid w:val="00F2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28350"/>
  <w15:chartTrackingRefBased/>
  <w15:docId w15:val="{860B7A2F-029F-459A-9E51-EC97820C2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2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228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9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werbi.microsoft.com/en-us/desktop/" TargetMode="External"/><Relationship Id="rId13" Type="http://schemas.openxmlformats.org/officeDocument/2006/relationships/hyperlink" Target="https://docs.microsoft.com/en-us/sql/t-sql/data-types/int-bigint-smallint-and-tinyint-transact-sql?view=sql-server-ver15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sql/azure-data-studio/download-azure-data-studio?view=sql-server-ver15" TargetMode="External"/><Relationship Id="rId12" Type="http://schemas.openxmlformats.org/officeDocument/2006/relationships/hyperlink" Target="https://docs.microsoft.com/en-us/azure/synapse-analytics/sql/develop-openrowset" TargetMode="External"/><Relationship Id="rId17" Type="http://schemas.openxmlformats.org/officeDocument/2006/relationships/hyperlink" Target="https://docs.microsoft.com/en-us/azure/synapse-analytics/sql-data-warehouse/quickstart-bulk-load-copy-tsql?context=%2Fazure%2Fsynapse-analytics%2Fcontext%2Fcontex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microsoft.com/en-us/azure/synapse-analytics/sql/develop-tables-ceta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1.nyc.gov/site/tlc/about/tlc-trip-record-data.page" TargetMode="External"/><Relationship Id="rId11" Type="http://schemas.openxmlformats.org/officeDocument/2006/relationships/hyperlink" Target="https://docs.microsoft.com/en-us/azure/synapse-analytics/sql/develop-openrowset" TargetMode="External"/><Relationship Id="rId5" Type="http://schemas.openxmlformats.org/officeDocument/2006/relationships/hyperlink" Target="https://web.azuresynapse.net/" TargetMode="External"/><Relationship Id="rId15" Type="http://schemas.openxmlformats.org/officeDocument/2006/relationships/hyperlink" Target="https://docs.microsoft.com/en-us/azure/synapse-analytics/sql/develop-tables-external-tables?tabs=hadoop" TargetMode="External"/><Relationship Id="rId10" Type="http://schemas.openxmlformats.org/officeDocument/2006/relationships/hyperlink" Target="https://www.vldb.org/pvldb/vol13/p3204-saborit.pdf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portal.azure.com/" TargetMode="External"/><Relationship Id="rId9" Type="http://schemas.openxmlformats.org/officeDocument/2006/relationships/hyperlink" Target="https://powerbi.microsoft.com/en-gb/" TargetMode="External"/><Relationship Id="rId14" Type="http://schemas.openxmlformats.org/officeDocument/2006/relationships/hyperlink" Target="https://docs.microsoft.com/en-us/sql/t-sql/functions/count-transact-sql?view=azure-sqldw-la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rujula bhaskar</dc:creator>
  <cp:keywords/>
  <dc:description/>
  <cp:lastModifiedBy>rujula bhaskar</cp:lastModifiedBy>
  <cp:revision>2</cp:revision>
  <dcterms:created xsi:type="dcterms:W3CDTF">2023-09-14T17:49:00Z</dcterms:created>
  <dcterms:modified xsi:type="dcterms:W3CDTF">2023-09-14T17:49:00Z</dcterms:modified>
</cp:coreProperties>
</file>