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DB2D3E" w14:textId="77777777" w:rsidR="004E6E41" w:rsidRDefault="00000000">
      <w:pPr>
        <w:spacing w:after="0"/>
      </w:pPr>
      <w:r>
        <w:rPr>
          <w:rFonts w:ascii="Franklin Gothic Book" w:eastAsia="Franklin Gothic Book" w:hAnsi="Franklin Gothic Book" w:cs="Franklin Gothic Book"/>
          <w:color w:val="231F20"/>
        </w:rPr>
        <w:t xml:space="preserve"> </w:t>
      </w:r>
    </w:p>
    <w:p w14:paraId="3463836F" w14:textId="77777777" w:rsidR="004E6E41" w:rsidRDefault="00000000">
      <w:pPr>
        <w:spacing w:after="0"/>
        <w:ind w:left="14"/>
      </w:pPr>
      <w:r>
        <w:rPr>
          <w:noProof/>
        </w:rPr>
        <w:drawing>
          <wp:inline distT="0" distB="0" distL="0" distR="0" wp14:anchorId="509C9652" wp14:editId="6F661DC9">
            <wp:extent cx="3083560" cy="1914525"/>
            <wp:effectExtent l="0" t="0" r="2540" b="9525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356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FFFB" w14:textId="77777777" w:rsidR="004E6E41" w:rsidRDefault="00000000" w:rsidP="0075599F">
      <w:pPr>
        <w:spacing w:after="183"/>
        <w:ind w:left="14"/>
      </w:pPr>
      <w:r>
        <w:rPr>
          <w:rFonts w:ascii="Franklin Gothic Book" w:eastAsia="Franklin Gothic Book" w:hAnsi="Franklin Gothic Book" w:cs="Franklin Gothic Book"/>
          <w:color w:val="231F20"/>
          <w:sz w:val="6"/>
        </w:rPr>
        <w:t xml:space="preserve"> </w:t>
      </w:r>
      <w:r w:rsidR="0075599F">
        <w:t xml:space="preserve">             </w:t>
      </w:r>
      <w:r>
        <w:rPr>
          <w:rFonts w:ascii="Arial" w:eastAsia="Arial" w:hAnsi="Arial" w:cs="Arial"/>
          <w:b/>
          <w:sz w:val="28"/>
        </w:rPr>
        <w:t xml:space="preserve">Practice Overview </w:t>
      </w:r>
    </w:p>
    <w:p w14:paraId="292A250A" w14:textId="24BD116C" w:rsidR="004E6E41" w:rsidRDefault="00000000">
      <w:pPr>
        <w:spacing w:after="0" w:line="279" w:lineRule="auto"/>
        <w:ind w:left="751" w:right="716" w:hanging="10"/>
        <w:jc w:val="both"/>
      </w:pPr>
      <w:r>
        <w:rPr>
          <w:rFonts w:ascii="Arial" w:eastAsia="Arial" w:hAnsi="Arial" w:cs="Arial"/>
          <w:b/>
          <w:sz w:val="24"/>
        </w:rPr>
        <w:t>Norphil Meditech</w:t>
      </w:r>
      <w:r>
        <w:rPr>
          <w:rFonts w:ascii="Arial" w:eastAsia="Arial" w:hAnsi="Arial" w:cs="Arial"/>
          <w:sz w:val="24"/>
        </w:rPr>
        <w:t xml:space="preserve"> is a comprehensive primary care medical practice led by </w:t>
      </w:r>
      <w:r>
        <w:rPr>
          <w:rFonts w:ascii="Arial" w:eastAsia="Arial" w:hAnsi="Arial" w:cs="Arial"/>
          <w:b/>
          <w:sz w:val="24"/>
        </w:rPr>
        <w:t>Dr. Gregory Athekame</w:t>
      </w:r>
      <w:r w:rsidRPr="009979B2">
        <w:rPr>
          <w:rFonts w:ascii="Arial" w:eastAsia="Arial" w:hAnsi="Arial" w:cs="Arial"/>
          <w:b/>
          <w:bCs/>
          <w:sz w:val="24"/>
        </w:rPr>
        <w:t>,</w:t>
      </w:r>
      <w:r w:rsidR="009979B2">
        <w:rPr>
          <w:rFonts w:ascii="Arial" w:eastAsia="Arial" w:hAnsi="Arial" w:cs="Arial"/>
          <w:b/>
          <w:bCs/>
          <w:sz w:val="24"/>
        </w:rPr>
        <w:t xml:space="preserve"> </w:t>
      </w:r>
      <w:r w:rsidR="009979B2" w:rsidRPr="009979B2">
        <w:rPr>
          <w:rFonts w:ascii="Arial" w:eastAsia="Arial" w:hAnsi="Arial" w:cs="Arial"/>
          <w:b/>
          <w:bCs/>
          <w:sz w:val="24"/>
        </w:rPr>
        <w:t>MBBS</w:t>
      </w:r>
      <w:r w:rsidR="009979B2">
        <w:rPr>
          <w:rFonts w:ascii="Arial" w:eastAsia="Arial" w:hAnsi="Arial" w:cs="Arial"/>
          <w:b/>
          <w:bCs/>
          <w:sz w:val="24"/>
        </w:rPr>
        <w:t xml:space="preserve"> --</w:t>
      </w:r>
      <w:r>
        <w:rPr>
          <w:rFonts w:ascii="Arial" w:eastAsia="Arial" w:hAnsi="Arial" w:cs="Arial"/>
          <w:sz w:val="24"/>
        </w:rPr>
        <w:t xml:space="preserve"> a dedicated and compassionate physician with more than </w:t>
      </w:r>
      <w:r>
        <w:rPr>
          <w:rFonts w:ascii="Arial" w:eastAsia="Arial" w:hAnsi="Arial" w:cs="Arial"/>
          <w:b/>
          <w:sz w:val="24"/>
        </w:rPr>
        <w:t>twelve (12) years of experience</w:t>
      </w:r>
      <w:r>
        <w:rPr>
          <w:rFonts w:ascii="Arial" w:eastAsia="Arial" w:hAnsi="Arial" w:cs="Arial"/>
          <w:sz w:val="24"/>
        </w:rPr>
        <w:t xml:space="preserve"> in general and family medicine. </w:t>
      </w:r>
    </w:p>
    <w:p w14:paraId="50DBB6D7" w14:textId="77777777" w:rsidR="004E6E41" w:rsidRDefault="00000000">
      <w:pPr>
        <w:spacing w:after="21"/>
        <w:ind w:left="756"/>
      </w:pPr>
      <w:r>
        <w:rPr>
          <w:rFonts w:ascii="Arial" w:eastAsia="Arial" w:hAnsi="Arial" w:cs="Arial"/>
          <w:sz w:val="24"/>
        </w:rPr>
        <w:t xml:space="preserve"> </w:t>
      </w:r>
    </w:p>
    <w:p w14:paraId="18023784" w14:textId="77777777" w:rsidR="004E6E41" w:rsidRDefault="00000000">
      <w:pPr>
        <w:spacing w:after="162" w:line="279" w:lineRule="auto"/>
        <w:ind w:left="751" w:right="716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DF4B17C" wp14:editId="2F49DF41">
                <wp:simplePos x="0" y="0"/>
                <wp:positionH relativeFrom="page">
                  <wp:posOffset>4181094</wp:posOffset>
                </wp:positionH>
                <wp:positionV relativeFrom="page">
                  <wp:posOffset>0</wp:posOffset>
                </wp:positionV>
                <wp:extent cx="3408426" cy="1892173"/>
                <wp:effectExtent l="0" t="0" r="0" b="0"/>
                <wp:wrapTopAndBottom/>
                <wp:docPr id="2843" name="Group 2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8426" cy="1892173"/>
                          <a:chOff x="0" y="0"/>
                          <a:chExt cx="3408426" cy="1892173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1512824" y="1133983"/>
                            <a:ext cx="757936" cy="758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936" h="758190">
                                <a:moveTo>
                                  <a:pt x="378968" y="0"/>
                                </a:moveTo>
                                <a:lnTo>
                                  <a:pt x="757936" y="379095"/>
                                </a:lnTo>
                                <a:lnTo>
                                  <a:pt x="378968" y="758190"/>
                                </a:lnTo>
                                <a:lnTo>
                                  <a:pt x="0" y="379095"/>
                                </a:lnTo>
                                <a:lnTo>
                                  <a:pt x="3789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95A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1133729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729" h="754380">
                                <a:moveTo>
                                  <a:pt x="0" y="0"/>
                                </a:moveTo>
                                <a:lnTo>
                                  <a:pt x="757936" y="0"/>
                                </a:lnTo>
                                <a:lnTo>
                                  <a:pt x="1133729" y="375285"/>
                                </a:lnTo>
                                <a:lnTo>
                                  <a:pt x="754126" y="754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95A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375158" y="754380"/>
                            <a:ext cx="1137666" cy="1137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7666" h="1137793">
                                <a:moveTo>
                                  <a:pt x="378968" y="0"/>
                                </a:moveTo>
                                <a:lnTo>
                                  <a:pt x="1137666" y="758698"/>
                                </a:lnTo>
                                <a:lnTo>
                                  <a:pt x="758571" y="1137793"/>
                                </a:lnTo>
                                <a:lnTo>
                                  <a:pt x="0" y="379602"/>
                                </a:lnTo>
                                <a:lnTo>
                                  <a:pt x="3789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D4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1515999" y="0"/>
                            <a:ext cx="750951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0951" h="375285">
                                <a:moveTo>
                                  <a:pt x="0" y="0"/>
                                </a:moveTo>
                                <a:lnTo>
                                  <a:pt x="750951" y="0"/>
                                </a:lnTo>
                                <a:lnTo>
                                  <a:pt x="375158" y="3752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95A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754126" y="375285"/>
                            <a:ext cx="1137666" cy="1137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7666" h="1137793">
                                <a:moveTo>
                                  <a:pt x="379603" y="0"/>
                                </a:moveTo>
                                <a:lnTo>
                                  <a:pt x="1137666" y="758698"/>
                                </a:lnTo>
                                <a:lnTo>
                                  <a:pt x="758698" y="1137793"/>
                                </a:lnTo>
                                <a:lnTo>
                                  <a:pt x="0" y="379095"/>
                                </a:lnTo>
                                <a:lnTo>
                                  <a:pt x="3796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A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1891792" y="375285"/>
                            <a:ext cx="1516634" cy="1516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6634" h="1516888">
                                <a:moveTo>
                                  <a:pt x="757936" y="0"/>
                                </a:moveTo>
                                <a:lnTo>
                                  <a:pt x="1516634" y="758698"/>
                                </a:lnTo>
                                <a:lnTo>
                                  <a:pt x="757936" y="1516888"/>
                                </a:lnTo>
                                <a:lnTo>
                                  <a:pt x="0" y="758698"/>
                                </a:lnTo>
                                <a:lnTo>
                                  <a:pt x="7579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D4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43" style="width:268.38pt;height:148.99pt;position:absolute;mso-position-horizontal-relative:page;mso-position-horizontal:absolute;margin-left:329.22pt;mso-position-vertical-relative:page;margin-top:0pt;" coordsize="34084,18921">
                <v:shape id="Shape 6" style="position:absolute;width:7579;height:7581;left:15128;top:11339;" coordsize="757936,758190" path="m378968,0l757936,379095l378968,758190l0,379095l378968,0x">
                  <v:stroke weight="0pt" endcap="flat" joinstyle="miter" miterlimit="10" on="false" color="#000000" opacity="0"/>
                  <v:fill on="true" color="#4495a2"/>
                </v:shape>
                <v:shape id="Shape 7" style="position:absolute;width:11337;height:7543;left:0;top:0;" coordsize="1133729,754380" path="m0,0l757936,0l1133729,375285l754126,754380l0,0x">
                  <v:stroke weight="0pt" endcap="flat" joinstyle="miter" miterlimit="10" on="false" color="#000000" opacity="0"/>
                  <v:fill on="true" color="#4495a2"/>
                </v:shape>
                <v:shape id="Shape 8" style="position:absolute;width:11376;height:11377;left:3751;top:7543;" coordsize="1137666,1137793" path="m378968,0l1137666,758698l758571,1137793l0,379602l378968,0x">
                  <v:stroke weight="0pt" endcap="flat" joinstyle="miter" miterlimit="10" on="false" color="#000000" opacity="0"/>
                  <v:fill on="true" color="#f9d448"/>
                </v:shape>
                <v:shape id="Shape 9" style="position:absolute;width:7509;height:3752;left:15159;top:0;" coordsize="750951,375285" path="m0,0l750951,0l375158,375285l0,0x">
                  <v:stroke weight="0pt" endcap="flat" joinstyle="miter" miterlimit="10" on="false" color="#000000" opacity="0"/>
                  <v:fill on="true" color="#4495a2"/>
                </v:shape>
                <v:shape id="Shape 10" style="position:absolute;width:11376;height:11377;left:7541;top:3752;" coordsize="1137666,1137793" path="m379603,0l1137666,758698l758698,1137793l0,379095l379603,0x">
                  <v:stroke weight="0pt" endcap="flat" joinstyle="miter" miterlimit="10" on="false" color="#000000" opacity="0"/>
                  <v:fill on="true" color="#7ca655"/>
                </v:shape>
                <v:shape id="Shape 11" style="position:absolute;width:15166;height:15168;left:18917;top:3752;" coordsize="1516634,1516888" path="m757936,0l1516634,758698l757936,1516888l0,758698l757936,0x">
                  <v:stroke weight="0pt" endcap="flat" joinstyle="miter" miterlimit="10" on="false" color="#000000" opacity="0"/>
                  <v:fill on="true" color="#f9d448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006882C" wp14:editId="55A2C55E">
                <wp:simplePos x="0" y="0"/>
                <wp:positionH relativeFrom="page">
                  <wp:posOffset>0</wp:posOffset>
                </wp:positionH>
                <wp:positionV relativeFrom="page">
                  <wp:posOffset>7803008</wp:posOffset>
                </wp:positionV>
                <wp:extent cx="2253742" cy="2254123"/>
                <wp:effectExtent l="0" t="0" r="0" b="0"/>
                <wp:wrapSquare wrapText="bothSides"/>
                <wp:docPr id="2844" name="Group 2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3742" cy="2254123"/>
                          <a:chOff x="0" y="0"/>
                          <a:chExt cx="2253742" cy="2254123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1135736" cy="1515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5736" h="1515033">
                                <a:moveTo>
                                  <a:pt x="0" y="0"/>
                                </a:moveTo>
                                <a:lnTo>
                                  <a:pt x="1135736" y="1135964"/>
                                </a:lnTo>
                                <a:lnTo>
                                  <a:pt x="756730" y="1515033"/>
                                </a:lnTo>
                                <a:lnTo>
                                  <a:pt x="0" y="7581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95A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1516938"/>
                            <a:ext cx="737045" cy="737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7045" h="737184">
                                <a:moveTo>
                                  <a:pt x="0" y="0"/>
                                </a:moveTo>
                                <a:lnTo>
                                  <a:pt x="737045" y="737184"/>
                                </a:lnTo>
                                <a:lnTo>
                                  <a:pt x="0" y="7371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A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775145" y="1515033"/>
                            <a:ext cx="1478598" cy="739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598" h="739088">
                                <a:moveTo>
                                  <a:pt x="739584" y="0"/>
                                </a:moveTo>
                                <a:lnTo>
                                  <a:pt x="1478598" y="739088"/>
                                </a:lnTo>
                                <a:lnTo>
                                  <a:pt x="0" y="739088"/>
                                </a:lnTo>
                                <a:lnTo>
                                  <a:pt x="7395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D4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Rectangle 68"/>
                        <wps:cNvSpPr/>
                        <wps:spPr>
                          <a:xfrm>
                            <a:off x="457200" y="673608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0E22F" w14:textId="77777777" w:rsidR="004E6E41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457200" y="95549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192A5" w14:textId="77777777" w:rsidR="004E6E41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457200" y="1769618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01EEA" w14:textId="77777777" w:rsidR="004E6E41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06882C" id="Group 2844" o:spid="_x0000_s1026" style="position:absolute;left:0;text-align:left;margin-left:0;margin-top:614.4pt;width:177.45pt;height:177.5pt;z-index:251659264;mso-position-horizontal-relative:page;mso-position-vertical-relative:page" coordsize="22537,22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s8tLgQAALQSAAAOAAAAZHJzL2Uyb0RvYy54bWzkWM1u4zYQvhfoOwi6N5KsP8uIswiSJihQ&#10;dBe72wegacoSQJECydhOn77DoSjLTpoaKTY92AdpJA6HMx/nGw91/Wnf8WDLlG6lWIbJVRwGTFC5&#10;bsVmGf75/eGXeRhoQ8SacCnYMnxmOvx08/NP17t+wWaykXzNVABGhF7s+mXYGNMvokjThnVEX8me&#10;CRispeqIgUe1idaK7MB6x6NZHBfRTqp1ryRlWsPbezcY3qD9umbUfK5rzUzAlyH4ZvCq8Lqy1+jm&#10;miw2ivRNSwc3yDu86EgrYNHR1D0xJHhS7QtTXUuV1LI2V1R2kazrljKMAaJJ4pNoHpV86jGWzWK3&#10;6UeYANoTnN5tlv6xfVT9t/6LAiR2/QawwCcby75Wnb2Dl8EeIXseIWN7E1B4OZvlaZnNwoDCGDxk&#10;ySx1oNIGkH8xjza//svMyC8cHbmz6yFB9AED/d8w+NaQniG0egEYfFFBu4b8hUAE6SBPcTyAZ4QF&#10;dUaQ9EIDXucilCRpXqaFQyjJkzxOEaExTrKgT9o8Molgk+3v2risXHuJNF6ie+FFBbn9Zlb3xNh5&#10;1k8rBjuIz/vSgDy4Ysc7uWXfJWqaky0DNw+jXEy1Rmuw9VauiszCBTO8nr/3aLXMizIFElr1Ixy8&#10;mr87dadZ5vNkXr1p1ykilydrUy41c+7Y8NGvERLQm4LOhUUH7FACNajmxCCZu9ZAceJtBw7Pyjg+&#10;LAHWbEK6PEDJPHNmAeTiK6shmZAw9oVWm9UdV8GW2BKEPzROeN+Q4e0Q3qA6QAh27Py65Xw0meDU&#10;I5NZVuW3mKcQ1KBs5zGsfuPM2M2kgzeuBEIhgaB9IYT54yRcWQozzhdQvtHNSbRWXMn1MxYPBAQY&#10;asvIR1A1PaEqksouDXQ+l6qQhkWVzm1cEPtQmMq0jLPc8RXkZO6z2tfDaeb8ULp6T4CtgyPWzwMd&#10;pzzxuXkYPWaTtwXkOwrKa/n71ObZin5xb+RSuFfe3RZ5PrD3griXnXAPGXI298oyTyzBjv8HDgRM&#10;snKeV9A42p6iTKt4jgyF8vThDBxdQQqiJ69REJzMoUzYiDwV/omHo8XT2Dx3/P2YiBMQvIK/O8VX&#10;XPAKl8LGh+o+y3yqXA4bC2CKa1q/QktIxIazAN7Bf9rZjMzyEg5TmL/QohXxyT9ibns7R8dZluSZ&#10;b8c8HXvl+tfACsvQdqauxRl6WWCuV7Hs4cJehXyAzsb3iy8aKrNf7YcQXIsRNFL99RmOmjWX0KxB&#10;x4pSaE+fsKgdDQP+m4CDAURivKC8sPKCMvxO4nHQuXH7ZGTd2p4bWxi32vDwcf1MUb2yiwj0e3ax&#10;ymGXyuO+5mQXc1+pfvQuupOVz8eL2Mzylc2Ed++kZFIWVZG8zcmP3c3xWPx/7yZ+I4BPI3hkGj7j&#10;2G8v02ek8uFj083fAAAA//8DAFBLAwQUAAYACAAAACEAKdyqSeAAAAAKAQAADwAAAGRycy9kb3du&#10;cmV2LnhtbEyPT0vDQBDF74LfYRnBm938MZKm2ZRS1FMR2gribZtMk9DsbMhuk/TbO570OO893rxf&#10;vp5NJ0YcXGtJQbgIQCCVtmqpVvB5fHtKQTivqdKdJVRwQwfr4v4u11llJ9rjePC14BJymVbQeN9n&#10;UrqyQaPdwvZI7J3tYLTnc6hlNeiJy00noyB4kUa3xB8a3eO2wfJyuBoF75OeNnH4Ou4u5+3t+5h8&#10;fO1CVOrxYd6sQHic/V8YfufzdCh408leqXKiU8AgntUoSpmA/Th5XoI4sZSkcQqyyOV/hOIHAAD/&#10;/wMAUEsBAi0AFAAGAAgAAAAhALaDOJL+AAAA4QEAABMAAAAAAAAAAAAAAAAAAAAAAFtDb250ZW50&#10;X1R5cGVzXS54bWxQSwECLQAUAAYACAAAACEAOP0h/9YAAACUAQAACwAAAAAAAAAAAAAAAAAvAQAA&#10;X3JlbHMvLnJlbHNQSwECLQAUAAYACAAAACEAqbrPLS4EAAC0EgAADgAAAAAAAAAAAAAAAAAuAgAA&#10;ZHJzL2Uyb0RvYy54bWxQSwECLQAUAAYACAAAACEAKdyqSeAAAAAKAQAADwAAAAAAAAAAAAAAAACI&#10;BgAAZHJzL2Rvd25yZXYueG1sUEsFBgAAAAAEAAQA8wAAAJUHAAAAAA==&#10;">
                <v:shape id="Shape 12" o:spid="_x0000_s1027" style="position:absolute;width:11357;height:15150;visibility:visible;mso-wrap-style:square;v-text-anchor:top" coordsize="1135736,1515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fiLwgAAANsAAAAPAAAAZHJzL2Rvd25yZXYueG1sRE9La8JA&#10;EL4X/A/LFLwUs6kFLdGNSGnQS8FHcx+yYx7NzobsNqb/visI3ubje856M5pWDNS72rKC1ygGQVxY&#10;XXOp4Puczd5BOI+ssbVMCv7IwSadPK0x0fbKRxpOvhQhhF2CCirvu0RKV1Rk0EW2Iw7cxfYGfYB9&#10;KXWP1xBuWjmP44U0WHNoqLCjj4qKn9OvUXDYH/PF1yHefQ5N9vZiTXZplrlS0+dxuwLhafQP8d29&#10;12H+HG6/hANk+g8AAP//AwBQSwECLQAUAAYACAAAACEA2+H2y+4AAACFAQAAEwAAAAAAAAAAAAAA&#10;AAAAAAAAW0NvbnRlbnRfVHlwZXNdLnhtbFBLAQItABQABgAIAAAAIQBa9CxbvwAAABUBAAALAAAA&#10;AAAAAAAAAAAAAB8BAABfcmVscy8ucmVsc1BLAQItABQABgAIAAAAIQDpsfiLwgAAANsAAAAPAAAA&#10;AAAAAAAAAAAAAAcCAABkcnMvZG93bnJldi54bWxQSwUGAAAAAAMAAwC3AAAA9gIAAAAA&#10;" path="m,l1135736,1135964,756730,1515033,,758189,,xe" fillcolor="#4495a2" stroked="f" strokeweight="0">
                  <v:stroke miterlimit="83231f" joinstyle="miter"/>
                  <v:path arrowok="t" textboxrect="0,0,1135736,1515033"/>
                </v:shape>
                <v:shape id="Shape 13" o:spid="_x0000_s1028" style="position:absolute;top:15169;width:7370;height:7372;visibility:visible;mso-wrap-style:square;v-text-anchor:top" coordsize="737045,737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f2ZwAAAANsAAAAPAAAAZHJzL2Rvd25yZXYueG1sRE9Ni8Iw&#10;EL0L/ocwwt5sqoK41SgiXVgP4m4VvA7N2BabSW2yWv+9ERa8zeN9zmLVmVrcqHWVZQWjKAZBnFtd&#10;caHgePgazkA4j6yxtkwKHuRgtez3Fphoe+dfumW+ECGEXYIKSu+bREqXl2TQRbYhDtzZtgZ9gG0h&#10;dYv3EG5qOY7jqTRYcWgosaFNSfkl+zMK9vtRmmqju8/Jz2l3LdJsy3Wl1MegW89BeOr8W/zv/tZh&#10;/gRev4QD5PIJAAD//wMAUEsBAi0AFAAGAAgAAAAhANvh9svuAAAAhQEAABMAAAAAAAAAAAAAAAAA&#10;AAAAAFtDb250ZW50X1R5cGVzXS54bWxQSwECLQAUAAYACAAAACEAWvQsW78AAAAVAQAACwAAAAAA&#10;AAAAAAAAAAAfAQAAX3JlbHMvLnJlbHNQSwECLQAUAAYACAAAACEA1G39mcAAAADbAAAADwAAAAAA&#10;AAAAAAAAAAAHAgAAZHJzL2Rvd25yZXYueG1sUEsFBgAAAAADAAMAtwAAAPQCAAAAAA==&#10;" path="m,l737045,737184,,737184,,xe" fillcolor="#7ca655" stroked="f" strokeweight="0">
                  <v:stroke miterlimit="83231f" joinstyle="miter"/>
                  <v:path arrowok="t" textboxrect="0,0,737045,737184"/>
                </v:shape>
                <v:shape id="Shape 14" o:spid="_x0000_s1029" style="position:absolute;left:7751;top:15150;width:14786;height:7391;visibility:visible;mso-wrap-style:square;v-text-anchor:top" coordsize="1478598,739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9ghwgAAANsAAAAPAAAAZHJzL2Rvd25yZXYueG1sRE9Na8JA&#10;EL0L/Q/LFHrTTYuITV2DlLYUTzXm0N6G3TEJZmdDdhOTf+8KBW/zeJ+zyUbbiIE6XztW8LxIQBBr&#10;Z2ouFRTHz/kahA/IBhvHpGAiD9n2YbbB1LgLH2jIQyliCPsUFVQhtKmUXldk0S9cSxy5k+sshgi7&#10;UpoOLzHcNvIlSVbSYs2xocKW3ivS57y3Ctb9afiSxe/+QyeT/9F/r0s9BaWeHsfdG4hAY7iL/93f&#10;Js5fwu2XeIDcXgEAAP//AwBQSwECLQAUAAYACAAAACEA2+H2y+4AAACFAQAAEwAAAAAAAAAAAAAA&#10;AAAAAAAAW0NvbnRlbnRfVHlwZXNdLnhtbFBLAQItABQABgAIAAAAIQBa9CxbvwAAABUBAAALAAAA&#10;AAAAAAAAAAAAAB8BAABfcmVscy8ucmVsc1BLAQItABQABgAIAAAAIQAZc9ghwgAAANsAAAAPAAAA&#10;AAAAAAAAAAAAAAcCAABkcnMvZG93bnJldi54bWxQSwUGAAAAAAMAAwC3AAAA9gIAAAAA&#10;" path="m739584,r739014,739088l,739088,739584,xe" fillcolor="#f9d448" stroked="f" strokeweight="0">
                  <v:stroke miterlimit="83231f" joinstyle="miter"/>
                  <v:path arrowok="t" textboxrect="0,0,1478598,739088"/>
                </v:shape>
                <v:rect id="Rectangle 68" o:spid="_x0000_s1030" style="position:absolute;left:4572;top:6736;width:53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6BF0E22F" w14:textId="77777777" w:rsidR="004E6E41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31" style="position:absolute;left:4572;top:9554;width:535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1EF192A5" w14:textId="77777777" w:rsidR="004E6E41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32" style="position:absolute;left:4572;top:17696;width:53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1A501EEA" w14:textId="77777777" w:rsidR="004E6E41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The practice is committed to delivering </w:t>
      </w:r>
      <w:r>
        <w:rPr>
          <w:rFonts w:ascii="Arial" w:eastAsia="Arial" w:hAnsi="Arial" w:cs="Arial"/>
          <w:b/>
          <w:sz w:val="24"/>
        </w:rPr>
        <w:t>accessible, patient-centred healthcare</w:t>
      </w:r>
      <w:r>
        <w:rPr>
          <w:rFonts w:ascii="Arial" w:eastAsia="Arial" w:hAnsi="Arial" w:cs="Arial"/>
          <w:sz w:val="24"/>
        </w:rPr>
        <w:t xml:space="preserve"> through a combination of </w:t>
      </w:r>
      <w:r>
        <w:rPr>
          <w:rFonts w:ascii="Arial" w:eastAsia="Arial" w:hAnsi="Arial" w:cs="Arial"/>
          <w:b/>
          <w:sz w:val="24"/>
        </w:rPr>
        <w:t>in-office consultations, house calls, and workplace visits</w:t>
      </w:r>
      <w:r>
        <w:rPr>
          <w:rFonts w:ascii="Arial" w:eastAsia="Arial" w:hAnsi="Arial" w:cs="Arial"/>
          <w:sz w:val="24"/>
        </w:rPr>
        <w:t xml:space="preserve">. Dr. Athekame’s approach focuses on preventive medicine, early diagnosis, and personalized treatment plans for individuals and corporate clients alike. </w:t>
      </w:r>
    </w:p>
    <w:p w14:paraId="28187B87" w14:textId="77777777" w:rsidR="004E6E41" w:rsidRDefault="00000000">
      <w:pPr>
        <w:spacing w:after="96"/>
      </w:pPr>
      <w:r>
        <w:rPr>
          <w:color w:val="231F20"/>
          <w:sz w:val="24"/>
        </w:rPr>
        <w:t xml:space="preserve"> </w:t>
      </w:r>
    </w:p>
    <w:p w14:paraId="4E47A2D7" w14:textId="77777777" w:rsidR="004E6E41" w:rsidRDefault="00000000">
      <w:pPr>
        <w:pStyle w:val="Heading1"/>
      </w:pPr>
      <w:r>
        <w:t xml:space="preserve">Key Services </w:t>
      </w:r>
    </w:p>
    <w:p w14:paraId="2D3EDFCF" w14:textId="77777777" w:rsidR="004E6E41" w:rsidRDefault="00000000">
      <w:pPr>
        <w:numPr>
          <w:ilvl w:val="0"/>
          <w:numId w:val="1"/>
        </w:numPr>
        <w:spacing w:after="71"/>
        <w:ind w:right="1467" w:hanging="314"/>
      </w:pPr>
      <w:r>
        <w:rPr>
          <w:rFonts w:ascii="Arial" w:eastAsia="Arial" w:hAnsi="Arial" w:cs="Arial"/>
          <w:b/>
          <w:sz w:val="28"/>
        </w:rPr>
        <w:t xml:space="preserve">General &amp; Preventive Care </w:t>
      </w:r>
    </w:p>
    <w:p w14:paraId="601CC989" w14:textId="77777777" w:rsidR="004E6E41" w:rsidRDefault="00000000">
      <w:pPr>
        <w:spacing w:after="68" w:line="265" w:lineRule="auto"/>
        <w:ind w:left="-5" w:hanging="10"/>
      </w:pPr>
      <w:r>
        <w:rPr>
          <w:sz w:val="28"/>
        </w:rPr>
        <w:t xml:space="preserve">Full medical examinations and wellness screenings </w:t>
      </w:r>
    </w:p>
    <w:p w14:paraId="4B6C7598" w14:textId="77777777" w:rsidR="004E6E41" w:rsidRDefault="00000000">
      <w:pPr>
        <w:spacing w:after="68" w:line="265" w:lineRule="auto"/>
        <w:ind w:left="-5" w:hanging="10"/>
      </w:pPr>
      <w:r>
        <w:rPr>
          <w:sz w:val="28"/>
        </w:rPr>
        <w:t xml:space="preserve">Preventive health counselling </w:t>
      </w:r>
    </w:p>
    <w:p w14:paraId="1AE8267B" w14:textId="77777777" w:rsidR="004E6E41" w:rsidRDefault="00000000">
      <w:pPr>
        <w:spacing w:after="68" w:line="265" w:lineRule="auto"/>
        <w:ind w:left="-5" w:hanging="10"/>
      </w:pPr>
      <w:r>
        <w:rPr>
          <w:sz w:val="28"/>
        </w:rPr>
        <w:t xml:space="preserve">Medical certification for </w:t>
      </w:r>
      <w:r>
        <w:rPr>
          <w:b/>
          <w:sz w:val="28"/>
        </w:rPr>
        <w:t>Food Handler’s Badge</w:t>
      </w:r>
      <w:r>
        <w:rPr>
          <w:sz w:val="28"/>
        </w:rPr>
        <w:t xml:space="preserve"> and occupational fitness assessments </w:t>
      </w:r>
    </w:p>
    <w:p w14:paraId="5719037D" w14:textId="77777777" w:rsidR="004E6E41" w:rsidRDefault="00000000">
      <w:pPr>
        <w:numPr>
          <w:ilvl w:val="0"/>
          <w:numId w:val="1"/>
        </w:numPr>
        <w:spacing w:after="74"/>
        <w:ind w:right="1467" w:hanging="314"/>
      </w:pPr>
      <w:r>
        <w:rPr>
          <w:b/>
          <w:sz w:val="28"/>
        </w:rPr>
        <w:t xml:space="preserve">Chronic Disease Management </w:t>
      </w:r>
    </w:p>
    <w:p w14:paraId="75A7C533" w14:textId="77777777" w:rsidR="004E6E41" w:rsidRDefault="00000000">
      <w:pPr>
        <w:spacing w:after="74"/>
        <w:ind w:left="-5" w:hanging="10"/>
      </w:pPr>
      <w:r>
        <w:rPr>
          <w:sz w:val="28"/>
        </w:rPr>
        <w:t xml:space="preserve">Ongoing care for patients with </w:t>
      </w:r>
      <w:r>
        <w:rPr>
          <w:b/>
          <w:sz w:val="28"/>
        </w:rPr>
        <w:t>diabetes, hypertension, high cholesterol, and asthma</w:t>
      </w:r>
      <w:r>
        <w:rPr>
          <w:sz w:val="28"/>
        </w:rPr>
        <w:t xml:space="preserve"> </w:t>
      </w:r>
    </w:p>
    <w:p w14:paraId="404519DB" w14:textId="0A3C45E0" w:rsidR="004E6E41" w:rsidRDefault="00000000">
      <w:pPr>
        <w:spacing w:after="950" w:line="265" w:lineRule="auto"/>
        <w:ind w:left="-5" w:hanging="10"/>
      </w:pPr>
      <w:r>
        <w:rPr>
          <w:sz w:val="28"/>
        </w:rPr>
        <w:t>Regular monitoring, medication review, and lifestyle</w:t>
      </w:r>
      <w:r w:rsidR="0075599F">
        <w:rPr>
          <w:sz w:val="28"/>
        </w:rPr>
        <w:t>/</w:t>
      </w:r>
      <w:r w:rsidR="004A111D">
        <w:rPr>
          <w:sz w:val="28"/>
        </w:rPr>
        <w:t>nutritional guidance</w:t>
      </w:r>
      <w:r>
        <w:rPr>
          <w:sz w:val="28"/>
        </w:rPr>
        <w:t xml:space="preserve">   </w:t>
      </w:r>
    </w:p>
    <w:p w14:paraId="35FDC8CA" w14:textId="77777777" w:rsidR="004E6E41" w:rsidRDefault="00000000">
      <w:pPr>
        <w:spacing w:after="71"/>
        <w:ind w:left="-5" w:right="1467" w:hanging="10"/>
      </w:pPr>
      <w:r>
        <w:rPr>
          <w:sz w:val="28"/>
        </w:rPr>
        <w:t xml:space="preserve">                                                                                                                                                          </w:t>
      </w:r>
      <w:r w:rsidR="0075599F">
        <w:rPr>
          <w:sz w:val="28"/>
        </w:rPr>
        <w:t xml:space="preserve">                          </w:t>
      </w:r>
      <w:r w:rsidR="0075599F">
        <w:rPr>
          <w:rFonts w:ascii="Arial" w:eastAsia="Arial" w:hAnsi="Arial" w:cs="Arial"/>
          <w:b/>
          <w:sz w:val="28"/>
        </w:rPr>
        <w:t xml:space="preserve">                      </w:t>
      </w:r>
    </w:p>
    <w:p w14:paraId="5A043EB6" w14:textId="7F1819EE" w:rsidR="004E6E41" w:rsidRDefault="00000000" w:rsidP="009921FD">
      <w:pPr>
        <w:spacing w:after="0"/>
        <w:jc w:val="both"/>
      </w:pPr>
      <w:r>
        <w:rPr>
          <w:rFonts w:ascii="Arial" w:eastAsia="Arial" w:hAnsi="Arial" w:cs="Arial"/>
          <w:sz w:val="28"/>
        </w:rPr>
        <w:t xml:space="preserve">                    </w:t>
      </w:r>
      <w:r w:rsidR="0075599F">
        <w:rPr>
          <w:rFonts w:ascii="Arial" w:eastAsia="Arial" w:hAnsi="Arial" w:cs="Arial"/>
          <w:sz w:val="28"/>
        </w:rPr>
        <w:t xml:space="preserve">                                                                     </w:t>
      </w:r>
      <w:r>
        <w:rPr>
          <w:rFonts w:ascii="Arial" w:eastAsia="Arial" w:hAnsi="Arial" w:cs="Arial"/>
          <w:sz w:val="28"/>
        </w:rPr>
        <w:t xml:space="preserve">                                                                                                                              </w:t>
      </w:r>
    </w:p>
    <w:p w14:paraId="6FE6C44D" w14:textId="77777777" w:rsidR="004E6E41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607A88A1" wp14:editId="57D86E64">
            <wp:extent cx="1083945" cy="1344549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134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0305A54E" w14:textId="77777777" w:rsidR="004E6E41" w:rsidRDefault="00000000">
      <w:pPr>
        <w:spacing w:after="68" w:line="265" w:lineRule="auto"/>
        <w:ind w:left="-5" w:hanging="10"/>
      </w:pPr>
      <w:r>
        <w:rPr>
          <w:sz w:val="28"/>
        </w:rPr>
        <w:t xml:space="preserve">__________________________________________________________________________ </w:t>
      </w:r>
    </w:p>
    <w:p w14:paraId="2CF4FF57" w14:textId="60648D7B" w:rsidR="004A111D" w:rsidRPr="004A111D" w:rsidRDefault="004A111D" w:rsidP="004A111D">
      <w:pPr>
        <w:pStyle w:val="pdq2pgselectionanchorcontainer"/>
        <w:numPr>
          <w:ilvl w:val="0"/>
          <w:numId w:val="1"/>
        </w:numPr>
        <w:rPr>
          <w:sz w:val="28"/>
          <w:szCs w:val="28"/>
        </w:rPr>
      </w:pPr>
      <w:r w:rsidRPr="004A111D">
        <w:rPr>
          <w:b/>
          <w:bCs/>
          <w:sz w:val="28"/>
          <w:szCs w:val="28"/>
        </w:rPr>
        <w:t>Advanced Limb Salvag</w:t>
      </w:r>
      <w:r w:rsidR="009921FD">
        <w:rPr>
          <w:b/>
          <w:bCs/>
          <w:sz w:val="28"/>
          <w:szCs w:val="28"/>
        </w:rPr>
        <w:t>ing</w:t>
      </w:r>
      <w:r w:rsidRPr="004A111D">
        <w:rPr>
          <w:b/>
          <w:bCs/>
          <w:sz w:val="28"/>
          <w:szCs w:val="28"/>
        </w:rPr>
        <w:t xml:space="preserve"> &amp; Specialized Diabetic Wound Care</w:t>
      </w:r>
    </w:p>
    <w:p w14:paraId="4DF48505" w14:textId="77777777" w:rsidR="004A111D" w:rsidRPr="004A111D" w:rsidRDefault="004A111D" w:rsidP="004A111D">
      <w:pPr>
        <w:numPr>
          <w:ilvl w:val="0"/>
          <w:numId w:val="3"/>
        </w:numPr>
        <w:spacing w:before="100" w:beforeAutospacing="1" w:after="100" w:afterAutospacing="1" w:line="240" w:lineRule="auto"/>
        <w:ind w:left="792" w:right="1728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4A111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Comprehensive assessment and management of diabetic foot ulcers, pressure injuries, venous ulcers, and other chronic wounds. </w:t>
      </w:r>
    </w:p>
    <w:p w14:paraId="389FF78B" w14:textId="77777777" w:rsidR="004A111D" w:rsidRPr="004A111D" w:rsidRDefault="004A111D" w:rsidP="004A111D">
      <w:pPr>
        <w:numPr>
          <w:ilvl w:val="0"/>
          <w:numId w:val="3"/>
        </w:numPr>
        <w:spacing w:before="100" w:beforeAutospacing="1" w:after="100" w:afterAutospacing="1" w:line="240" w:lineRule="auto"/>
        <w:ind w:left="792" w:right="1728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4A111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Evidence-based wound care, infection management, off-loading strategies, and ongoing wound surveillance. </w:t>
      </w:r>
    </w:p>
    <w:p w14:paraId="6BE86A75" w14:textId="77777777" w:rsidR="004A111D" w:rsidRPr="004A111D" w:rsidRDefault="004A111D" w:rsidP="004A111D">
      <w:pPr>
        <w:numPr>
          <w:ilvl w:val="0"/>
          <w:numId w:val="3"/>
        </w:numPr>
        <w:spacing w:before="100" w:beforeAutospacing="1" w:after="100" w:afterAutospacing="1" w:line="240" w:lineRule="auto"/>
        <w:ind w:left="792" w:right="1728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4A111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 xml:space="preserve">Limb preservation (limb salvage) through early diagnosis, timely intervention, and coordinated multidisciplinary care to reduce the risk of lower-extremity amputation. </w:t>
      </w:r>
    </w:p>
    <w:p w14:paraId="4E48F7F9" w14:textId="77777777" w:rsidR="004A111D" w:rsidRPr="004A111D" w:rsidRDefault="004A111D" w:rsidP="004A111D">
      <w:pPr>
        <w:numPr>
          <w:ilvl w:val="0"/>
          <w:numId w:val="3"/>
        </w:numPr>
        <w:spacing w:before="100" w:beforeAutospacing="1" w:after="100" w:afterAutospacing="1" w:line="240" w:lineRule="auto"/>
        <w:ind w:left="792" w:right="1728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</w:pPr>
      <w:r w:rsidRPr="004A111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14:ligatures w14:val="none"/>
        </w:rPr>
        <w:t>Dr. Gregory Athekame has successfully preserved the limbs of numerous patients with advanced diabetic foot disease who had previously been advised that amputation was necessary, where clinically appropriate.</w:t>
      </w:r>
    </w:p>
    <w:p w14:paraId="6442980B" w14:textId="295597B8" w:rsidR="004E6E41" w:rsidRDefault="004A111D" w:rsidP="004A111D">
      <w:pPr>
        <w:spacing w:after="0"/>
      </w:pPr>
      <w:r>
        <w:rPr>
          <w:sz w:val="28"/>
          <w:szCs w:val="28"/>
        </w:rPr>
        <w:t xml:space="preserve">    </w:t>
      </w:r>
      <w:r>
        <w:rPr>
          <w:rFonts w:ascii="Arial" w:eastAsia="Arial" w:hAnsi="Arial" w:cs="Arial"/>
          <w:b/>
          <w:sz w:val="28"/>
        </w:rPr>
        <w:t xml:space="preserve">4. Acute Illness &amp; Injury Care </w:t>
      </w:r>
    </w:p>
    <w:p w14:paraId="69CFCA74" w14:textId="77777777" w:rsidR="004E6E41" w:rsidRDefault="00000000">
      <w:pPr>
        <w:spacing w:after="2" w:line="310" w:lineRule="auto"/>
        <w:ind w:left="-5" w:right="624" w:hanging="10"/>
      </w:pPr>
      <w:r>
        <w:rPr>
          <w:rFonts w:ascii="Arial" w:eastAsia="Arial" w:hAnsi="Arial" w:cs="Arial"/>
          <w:sz w:val="28"/>
        </w:rPr>
        <w:t xml:space="preserve">Diagnosis and management of common medical conditions such as colds, flu, infections, and minor injuries </w:t>
      </w:r>
    </w:p>
    <w:p w14:paraId="6396AE3D" w14:textId="5A56C819" w:rsidR="004E6E41" w:rsidRDefault="00000000" w:rsidP="000E54FD">
      <w:pPr>
        <w:pStyle w:val="ListParagraph"/>
        <w:numPr>
          <w:ilvl w:val="0"/>
          <w:numId w:val="8"/>
        </w:numPr>
        <w:spacing w:after="71"/>
        <w:ind w:right="1467"/>
      </w:pPr>
      <w:r w:rsidRPr="000E54FD">
        <w:rPr>
          <w:rFonts w:ascii="Arial" w:eastAsia="Arial" w:hAnsi="Arial" w:cs="Arial"/>
          <w:b/>
          <w:sz w:val="28"/>
        </w:rPr>
        <w:t xml:space="preserve">Minor Surgical Procedures </w:t>
      </w:r>
    </w:p>
    <w:p w14:paraId="12592C8A" w14:textId="77777777" w:rsidR="004A111D" w:rsidRPr="004A111D" w:rsidRDefault="004A111D" w:rsidP="004A11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4A111D">
        <w:rPr>
          <w:rFonts w:ascii="Arial" w:hAnsi="Arial" w:cs="Arial"/>
          <w:sz w:val="28"/>
          <w:szCs w:val="28"/>
        </w:rPr>
        <w:t xml:space="preserve">Wound suturing and laceration repair </w:t>
      </w:r>
    </w:p>
    <w:p w14:paraId="020E596B" w14:textId="77777777" w:rsidR="004A111D" w:rsidRPr="004A111D" w:rsidRDefault="004A111D" w:rsidP="004A11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4A111D">
        <w:rPr>
          <w:rFonts w:ascii="Arial" w:hAnsi="Arial" w:cs="Arial"/>
          <w:sz w:val="28"/>
          <w:szCs w:val="28"/>
        </w:rPr>
        <w:t xml:space="preserve">Incision and drainage of abscesses </w:t>
      </w:r>
    </w:p>
    <w:p w14:paraId="7B890295" w14:textId="77777777" w:rsidR="004A111D" w:rsidRPr="004A111D" w:rsidRDefault="004A111D" w:rsidP="004A11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4A111D">
        <w:rPr>
          <w:rFonts w:ascii="Arial" w:hAnsi="Arial" w:cs="Arial"/>
          <w:sz w:val="28"/>
          <w:szCs w:val="28"/>
        </w:rPr>
        <w:t xml:space="preserve">Excision of skin tags, sebaceous cysts, and other benign skin lesions </w:t>
      </w:r>
    </w:p>
    <w:p w14:paraId="52350E7C" w14:textId="77777777" w:rsidR="004A111D" w:rsidRPr="004A111D" w:rsidRDefault="004A111D" w:rsidP="004A11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4A111D">
        <w:rPr>
          <w:rFonts w:ascii="Arial" w:hAnsi="Arial" w:cs="Arial"/>
          <w:sz w:val="28"/>
          <w:szCs w:val="28"/>
        </w:rPr>
        <w:t xml:space="preserve">Partial and complete nail avulsion for ingrown toenails </w:t>
      </w:r>
    </w:p>
    <w:p w14:paraId="58797B4B" w14:textId="77777777" w:rsidR="004A111D" w:rsidRPr="004A111D" w:rsidRDefault="004A111D" w:rsidP="004A11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4A111D">
        <w:rPr>
          <w:rFonts w:ascii="Arial" w:hAnsi="Arial" w:cs="Arial"/>
          <w:sz w:val="28"/>
          <w:szCs w:val="28"/>
        </w:rPr>
        <w:t xml:space="preserve">Wound debridement for diabetic foot ulcers and chronic wounds </w:t>
      </w:r>
    </w:p>
    <w:p w14:paraId="477BDAB1" w14:textId="77777777" w:rsidR="004A111D" w:rsidRPr="004A111D" w:rsidRDefault="004A111D" w:rsidP="004A11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4A111D">
        <w:rPr>
          <w:rFonts w:ascii="Arial" w:hAnsi="Arial" w:cs="Arial"/>
          <w:sz w:val="28"/>
          <w:szCs w:val="28"/>
        </w:rPr>
        <w:t xml:space="preserve">Foreign body removal </w:t>
      </w:r>
    </w:p>
    <w:p w14:paraId="75818819" w14:textId="77777777" w:rsidR="004A111D" w:rsidRPr="004A111D" w:rsidRDefault="004A111D" w:rsidP="004A11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4A111D">
        <w:rPr>
          <w:rFonts w:ascii="Arial" w:hAnsi="Arial" w:cs="Arial"/>
          <w:sz w:val="28"/>
          <w:szCs w:val="28"/>
        </w:rPr>
        <w:t xml:space="preserve">Suture and staple removal </w:t>
      </w:r>
    </w:p>
    <w:p w14:paraId="054F1215" w14:textId="77777777" w:rsidR="004A111D" w:rsidRPr="004A111D" w:rsidRDefault="004A111D" w:rsidP="004A11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sz w:val="28"/>
          <w:szCs w:val="28"/>
        </w:rPr>
      </w:pPr>
      <w:r w:rsidRPr="004A111D">
        <w:rPr>
          <w:rFonts w:ascii="Arial" w:hAnsi="Arial" w:cs="Arial"/>
          <w:sz w:val="28"/>
          <w:szCs w:val="28"/>
        </w:rPr>
        <w:t>Sterile dressing of acute and chronic wounds</w:t>
      </w:r>
    </w:p>
    <w:p w14:paraId="001FDAA3" w14:textId="77777777" w:rsidR="000E54FD" w:rsidRPr="000E54FD" w:rsidRDefault="000E54FD" w:rsidP="000E54FD">
      <w:pPr>
        <w:spacing w:after="71"/>
        <w:ind w:left="675" w:right="1467"/>
      </w:pPr>
    </w:p>
    <w:p w14:paraId="3CAE899B" w14:textId="77777777" w:rsidR="000E54FD" w:rsidRPr="000E54FD" w:rsidRDefault="000E54FD" w:rsidP="000E54FD">
      <w:pPr>
        <w:spacing w:after="71"/>
        <w:ind w:left="314" w:right="1467"/>
      </w:pPr>
    </w:p>
    <w:p w14:paraId="079C8C44" w14:textId="77777777" w:rsidR="000E54FD" w:rsidRPr="000E54FD" w:rsidRDefault="000E54FD" w:rsidP="000E54FD">
      <w:pPr>
        <w:spacing w:after="71"/>
        <w:ind w:left="674" w:right="1467"/>
      </w:pPr>
    </w:p>
    <w:p w14:paraId="5BF23A51" w14:textId="77777777" w:rsidR="000E54FD" w:rsidRPr="000E54FD" w:rsidRDefault="000E54FD" w:rsidP="000E54FD">
      <w:pPr>
        <w:spacing w:after="71"/>
        <w:ind w:left="674" w:right="1467"/>
      </w:pPr>
    </w:p>
    <w:p w14:paraId="789FE87F" w14:textId="77777777" w:rsidR="000E54FD" w:rsidRPr="000E54FD" w:rsidRDefault="000E54FD" w:rsidP="000E54FD">
      <w:pPr>
        <w:spacing w:after="71"/>
        <w:ind w:left="674" w:right="1467"/>
      </w:pPr>
    </w:p>
    <w:p w14:paraId="09C8FA57" w14:textId="77777777" w:rsidR="009921FD" w:rsidRDefault="009921FD" w:rsidP="009921FD">
      <w:pPr>
        <w:pStyle w:val="ListParagraph"/>
        <w:spacing w:after="71"/>
        <w:ind w:left="1440" w:right="1467"/>
      </w:pPr>
    </w:p>
    <w:p w14:paraId="57414C47" w14:textId="77777777" w:rsidR="009921FD" w:rsidRPr="009921FD" w:rsidRDefault="009921FD" w:rsidP="009921FD">
      <w:pPr>
        <w:pStyle w:val="ListParagraph"/>
        <w:spacing w:after="71"/>
        <w:ind w:left="1440" w:right="1467"/>
      </w:pPr>
    </w:p>
    <w:p w14:paraId="78ADA838" w14:textId="53AD7E0F" w:rsidR="004E6E41" w:rsidRDefault="00000000" w:rsidP="009921FD">
      <w:pPr>
        <w:pStyle w:val="ListParagraph"/>
        <w:numPr>
          <w:ilvl w:val="0"/>
          <w:numId w:val="8"/>
        </w:numPr>
        <w:spacing w:after="71"/>
        <w:ind w:right="1467"/>
      </w:pPr>
      <w:r w:rsidRPr="009921FD">
        <w:rPr>
          <w:rFonts w:ascii="Arial" w:eastAsia="Arial" w:hAnsi="Arial" w:cs="Arial"/>
          <w:b/>
          <w:sz w:val="28"/>
        </w:rPr>
        <w:lastRenderedPageBreak/>
        <w:t xml:space="preserve">Laboratory Services </w:t>
      </w:r>
    </w:p>
    <w:p w14:paraId="391B6581" w14:textId="77777777" w:rsidR="004E6E41" w:rsidRDefault="00000000">
      <w:pPr>
        <w:spacing w:after="80" w:line="250" w:lineRule="auto"/>
        <w:ind w:left="-5" w:right="624" w:hanging="10"/>
      </w:pPr>
      <w:r>
        <w:rPr>
          <w:rFonts w:ascii="Arial" w:eastAsia="Arial" w:hAnsi="Arial" w:cs="Arial"/>
          <w:b/>
          <w:sz w:val="28"/>
        </w:rPr>
        <w:t>On-site laboratory testing</w:t>
      </w:r>
      <w:r>
        <w:rPr>
          <w:rFonts w:ascii="Arial" w:eastAsia="Arial" w:hAnsi="Arial" w:cs="Arial"/>
          <w:sz w:val="28"/>
        </w:rPr>
        <w:t xml:space="preserve"> for a wide range of blood tests </w:t>
      </w:r>
    </w:p>
    <w:p w14:paraId="6B11D4C3" w14:textId="77777777" w:rsidR="004E6E41" w:rsidRDefault="00000000">
      <w:pPr>
        <w:spacing w:after="80" w:line="250" w:lineRule="auto"/>
        <w:ind w:left="-5" w:right="624" w:hanging="10"/>
      </w:pPr>
      <w:r>
        <w:rPr>
          <w:rFonts w:ascii="Arial" w:eastAsia="Arial" w:hAnsi="Arial" w:cs="Arial"/>
          <w:b/>
          <w:sz w:val="28"/>
        </w:rPr>
        <w:t>External lab partnerships</w:t>
      </w:r>
      <w:r>
        <w:rPr>
          <w:rFonts w:ascii="Arial" w:eastAsia="Arial" w:hAnsi="Arial" w:cs="Arial"/>
          <w:sz w:val="28"/>
        </w:rPr>
        <w:t xml:space="preserve"> for specialized investigations </w:t>
      </w:r>
    </w:p>
    <w:p w14:paraId="261C20F2" w14:textId="72469E79" w:rsidR="00C76FB5" w:rsidRDefault="00000000" w:rsidP="00C76FB5">
      <w:pPr>
        <w:spacing w:after="2" w:line="311" w:lineRule="auto"/>
        <w:ind w:left="-5" w:right="1278" w:hanging="10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b/>
          <w:sz w:val="28"/>
        </w:rPr>
        <w:t>Comprehensive</w:t>
      </w:r>
      <w:r w:rsidR="009921FD">
        <w:rPr>
          <w:rFonts w:ascii="Arial" w:eastAsia="Arial" w:hAnsi="Arial" w:cs="Arial"/>
          <w:b/>
          <w:sz w:val="28"/>
        </w:rPr>
        <w:t xml:space="preserve"> and discounted </w:t>
      </w:r>
      <w:r>
        <w:rPr>
          <w:rFonts w:ascii="Arial" w:eastAsia="Arial" w:hAnsi="Arial" w:cs="Arial"/>
          <w:b/>
          <w:sz w:val="28"/>
        </w:rPr>
        <w:t>medical packages</w:t>
      </w:r>
      <w:r>
        <w:rPr>
          <w:rFonts w:ascii="Arial" w:eastAsia="Arial" w:hAnsi="Arial" w:cs="Arial"/>
          <w:sz w:val="28"/>
        </w:rPr>
        <w:t xml:space="preserve"> available for </w:t>
      </w:r>
      <w:r w:rsidR="009921FD">
        <w:rPr>
          <w:rFonts w:ascii="Arial" w:eastAsia="Arial" w:hAnsi="Arial" w:cs="Arial"/>
          <w:sz w:val="28"/>
        </w:rPr>
        <w:t xml:space="preserve">in-office patients, and </w:t>
      </w:r>
      <w:r>
        <w:rPr>
          <w:rFonts w:ascii="Arial" w:eastAsia="Arial" w:hAnsi="Arial" w:cs="Arial"/>
          <w:sz w:val="28"/>
        </w:rPr>
        <w:t>corporate health screening</w:t>
      </w:r>
    </w:p>
    <w:p w14:paraId="2028B12B" w14:textId="4B1EFCFD" w:rsidR="004E6E41" w:rsidRPr="00C76FB5" w:rsidRDefault="00000000" w:rsidP="00C76FB5">
      <w:pPr>
        <w:spacing w:after="2" w:line="311" w:lineRule="auto"/>
        <w:ind w:left="-5" w:right="1278" w:hanging="10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 xml:space="preserve"> </w:t>
      </w:r>
      <w:r w:rsidR="009921FD">
        <w:rPr>
          <w:rFonts w:ascii="Arial" w:eastAsia="Arial" w:hAnsi="Arial" w:cs="Arial"/>
          <w:b/>
          <w:sz w:val="28"/>
        </w:rPr>
        <w:t xml:space="preserve">  7</w:t>
      </w:r>
      <w:r>
        <w:rPr>
          <w:rFonts w:ascii="Arial" w:eastAsia="Arial" w:hAnsi="Arial" w:cs="Arial"/>
          <w:b/>
          <w:sz w:val="28"/>
        </w:rPr>
        <w:t xml:space="preserve">. Home &amp; Office Visits </w:t>
      </w:r>
    </w:p>
    <w:p w14:paraId="1A03F4DA" w14:textId="55CAF61C" w:rsidR="004A111D" w:rsidRPr="004A111D" w:rsidRDefault="00000000" w:rsidP="004A111D">
      <w:pPr>
        <w:pStyle w:val="ListParagraph"/>
        <w:numPr>
          <w:ilvl w:val="0"/>
          <w:numId w:val="7"/>
        </w:numPr>
        <w:spacing w:line="240" w:lineRule="auto"/>
        <w:ind w:right="1872"/>
        <w:rPr>
          <w:rFonts w:ascii="Arial" w:eastAsia="Times New Roman" w:hAnsi="Arial" w:cs="Arial"/>
          <w:color w:val="auto"/>
          <w:kern w:val="0"/>
          <w:sz w:val="28"/>
          <w:szCs w:val="28"/>
          <w14:ligatures w14:val="none"/>
        </w:rPr>
      </w:pPr>
      <w:r w:rsidRPr="004A111D">
        <w:rPr>
          <w:rFonts w:ascii="Arial" w:eastAsia="Arial" w:hAnsi="Arial" w:cs="Arial"/>
          <w:b/>
          <w:sz w:val="28"/>
        </w:rPr>
        <w:t>House Calls:</w:t>
      </w:r>
      <w:r w:rsidRPr="004A111D">
        <w:rPr>
          <w:rFonts w:ascii="Arial" w:eastAsia="Arial" w:hAnsi="Arial" w:cs="Arial"/>
          <w:sz w:val="28"/>
        </w:rPr>
        <w:t xml:space="preserve"> </w:t>
      </w:r>
      <w:r w:rsidRPr="004A111D">
        <w:rPr>
          <w:rFonts w:ascii="Arial" w:eastAsia="Arial" w:hAnsi="Arial" w:cs="Arial"/>
          <w:sz w:val="28"/>
          <w:szCs w:val="28"/>
        </w:rPr>
        <w:t>At-home medical visits for patients requiring care in the comfort of their homes</w:t>
      </w:r>
      <w:r w:rsidR="004A111D">
        <w:rPr>
          <w:rFonts w:ascii="Arial" w:eastAsia="Arial" w:hAnsi="Arial" w:cs="Arial"/>
          <w:sz w:val="28"/>
          <w:szCs w:val="28"/>
        </w:rPr>
        <w:t>.</w:t>
      </w:r>
      <w:r w:rsidRPr="004A111D">
        <w:rPr>
          <w:rFonts w:ascii="Arial" w:eastAsia="Arial" w:hAnsi="Arial" w:cs="Arial"/>
          <w:sz w:val="28"/>
          <w:szCs w:val="28"/>
        </w:rPr>
        <w:t xml:space="preserve"> </w:t>
      </w:r>
      <w:r w:rsidR="004A111D">
        <w:rPr>
          <w:rFonts w:ascii="Arial" w:eastAsia="Times New Roman" w:hAnsi="Arial" w:cs="Arial"/>
          <w:color w:val="auto"/>
          <w:kern w:val="0"/>
          <w:sz w:val="28"/>
          <w:szCs w:val="28"/>
          <w14:ligatures w14:val="none"/>
        </w:rPr>
        <w:t>M</w:t>
      </w:r>
      <w:r w:rsidR="004A111D" w:rsidRPr="004A111D">
        <w:rPr>
          <w:rFonts w:ascii="Arial" w:eastAsia="Times New Roman" w:hAnsi="Arial" w:cs="Arial"/>
          <w:color w:val="auto"/>
          <w:kern w:val="0"/>
          <w:sz w:val="28"/>
          <w:szCs w:val="28"/>
          <w14:ligatures w14:val="none"/>
        </w:rPr>
        <w:t xml:space="preserve">edical consultations for patients requiring care in the comfort and convenience of their homes. </w:t>
      </w:r>
    </w:p>
    <w:p w14:paraId="24D50B5D" w14:textId="55071908" w:rsidR="004A111D" w:rsidRPr="004A111D" w:rsidRDefault="004A111D" w:rsidP="004A111D">
      <w:pPr>
        <w:pStyle w:val="ListParagraph"/>
        <w:numPr>
          <w:ilvl w:val="0"/>
          <w:numId w:val="7"/>
        </w:numPr>
        <w:spacing w:after="0" w:line="240" w:lineRule="auto"/>
        <w:ind w:right="1872"/>
        <w:rPr>
          <w:rFonts w:ascii="Arial" w:eastAsia="Times New Roman" w:hAnsi="Arial" w:cs="Arial"/>
          <w:color w:val="auto"/>
          <w:kern w:val="0"/>
          <w:sz w:val="28"/>
          <w:szCs w:val="28"/>
          <w14:ligatures w14:val="none"/>
        </w:rPr>
      </w:pPr>
      <w:r w:rsidRPr="004A111D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14:ligatures w14:val="none"/>
        </w:rPr>
        <w:t>Office Visits:</w:t>
      </w:r>
      <w:r w:rsidRPr="004A111D">
        <w:rPr>
          <w:rFonts w:ascii="Arial" w:eastAsia="Times New Roman" w:hAnsi="Arial" w:cs="Arial"/>
          <w:color w:val="auto"/>
          <w:kern w:val="0"/>
          <w:sz w:val="28"/>
          <w:szCs w:val="28"/>
          <w14:ligatures w14:val="none"/>
        </w:rPr>
        <w:t xml:space="preserve"> Workplace consultations for staff members and corporate clients, including executive health assessments and employee wellness services. </w:t>
      </w:r>
    </w:p>
    <w:p w14:paraId="1C21C328" w14:textId="0418AEED" w:rsidR="004A111D" w:rsidRPr="004A111D" w:rsidRDefault="004A111D" w:rsidP="004A111D">
      <w:pPr>
        <w:pStyle w:val="ListParagraph"/>
        <w:numPr>
          <w:ilvl w:val="0"/>
          <w:numId w:val="7"/>
        </w:numPr>
        <w:spacing w:after="0" w:line="240" w:lineRule="auto"/>
        <w:ind w:right="1872"/>
        <w:rPr>
          <w:rFonts w:ascii="Arial" w:eastAsia="Times New Roman" w:hAnsi="Arial" w:cs="Arial"/>
          <w:color w:val="auto"/>
          <w:kern w:val="0"/>
          <w:sz w:val="28"/>
          <w:szCs w:val="28"/>
          <w14:ligatures w14:val="none"/>
        </w:rPr>
      </w:pPr>
      <w:r w:rsidRPr="004A111D">
        <w:rPr>
          <w:rFonts w:ascii="Arial" w:eastAsia="Times New Roman" w:hAnsi="Arial" w:cs="Arial"/>
          <w:b/>
          <w:bCs/>
          <w:color w:val="auto"/>
          <w:kern w:val="0"/>
          <w:sz w:val="28"/>
          <w:szCs w:val="28"/>
          <w14:ligatures w14:val="none"/>
        </w:rPr>
        <w:t>Intravenous (IV) Therapy:</w:t>
      </w:r>
      <w:r w:rsidRPr="004A111D">
        <w:rPr>
          <w:rFonts w:ascii="Arial" w:eastAsia="Times New Roman" w:hAnsi="Arial" w:cs="Arial"/>
          <w:color w:val="auto"/>
          <w:kern w:val="0"/>
          <w:sz w:val="28"/>
          <w:szCs w:val="28"/>
          <w14:ligatures w14:val="none"/>
        </w:rPr>
        <w:t xml:space="preserve"> Administration of prescribed intravenous fluids, medications, vitamins, and antibiotics, where clinically indicated, in the home or workplace setting. </w:t>
      </w:r>
    </w:p>
    <w:p w14:paraId="56489D3D" w14:textId="5561808C" w:rsidR="004A111D" w:rsidRPr="004A111D" w:rsidRDefault="004A111D" w:rsidP="004A111D">
      <w:pPr>
        <w:pStyle w:val="ListParagraph"/>
        <w:numPr>
          <w:ilvl w:val="0"/>
          <w:numId w:val="7"/>
        </w:numPr>
        <w:spacing w:after="0" w:line="240" w:lineRule="auto"/>
        <w:ind w:right="1872"/>
        <w:rPr>
          <w:rFonts w:ascii="Arial" w:eastAsia="Times New Roman" w:hAnsi="Arial" w:cs="Arial"/>
          <w:color w:val="auto"/>
          <w:kern w:val="0"/>
          <w:sz w:val="28"/>
          <w:szCs w:val="28"/>
          <w14:ligatures w14:val="none"/>
        </w:rPr>
      </w:pPr>
      <w:r w:rsidRPr="004A111D">
        <w:rPr>
          <w:rFonts w:ascii="Arial" w:eastAsia="Times New Roman" w:hAnsi="Arial" w:cs="Arial"/>
          <w:color w:val="auto"/>
          <w:kern w:val="0"/>
          <w:sz w:val="28"/>
          <w:szCs w:val="28"/>
          <w14:ligatures w14:val="none"/>
        </w:rPr>
        <w:t xml:space="preserve">Follow-up assessments, chronic disease monitoring, post-hospitalization care, and medication management. </w:t>
      </w:r>
    </w:p>
    <w:p w14:paraId="54217C83" w14:textId="0501028E" w:rsidR="004E6E41" w:rsidRPr="004A111D" w:rsidRDefault="004A111D" w:rsidP="004A111D">
      <w:pPr>
        <w:pStyle w:val="ListParagraph"/>
        <w:numPr>
          <w:ilvl w:val="0"/>
          <w:numId w:val="7"/>
        </w:numPr>
        <w:spacing w:after="2" w:line="310" w:lineRule="auto"/>
        <w:ind w:right="1872"/>
        <w:rPr>
          <w:rFonts w:ascii="Arial" w:hAnsi="Arial" w:cs="Arial"/>
          <w:sz w:val="28"/>
          <w:szCs w:val="28"/>
        </w:rPr>
      </w:pPr>
      <w:r w:rsidRPr="004A111D">
        <w:rPr>
          <w:rFonts w:ascii="Arial" w:eastAsia="Times New Roman" w:hAnsi="Arial" w:cs="Arial"/>
          <w:color w:val="auto"/>
          <w:kern w:val="0"/>
          <w:sz w:val="28"/>
          <w:szCs w:val="28"/>
          <w14:ligatures w14:val="none"/>
        </w:rPr>
        <w:t>Suitable for elderly patients, individuals with limited mobility, and patients recovering from illness or surgery.</w:t>
      </w:r>
    </w:p>
    <w:p w14:paraId="1336164F" w14:textId="672283F2" w:rsidR="004E6E41" w:rsidRDefault="000E54FD" w:rsidP="009921FD">
      <w:pPr>
        <w:pStyle w:val="ListParagraph"/>
        <w:numPr>
          <w:ilvl w:val="0"/>
          <w:numId w:val="9"/>
        </w:numPr>
        <w:spacing w:after="82" w:line="250" w:lineRule="auto"/>
        <w:ind w:right="624"/>
      </w:pPr>
      <w:r w:rsidRPr="009921FD">
        <w:rPr>
          <w:rFonts w:ascii="Arial" w:eastAsia="Arial" w:hAnsi="Arial" w:cs="Arial"/>
          <w:b/>
          <w:sz w:val="28"/>
        </w:rPr>
        <w:t>Workplace Visits:</w:t>
      </w:r>
      <w:r w:rsidRPr="009921FD">
        <w:rPr>
          <w:rFonts w:ascii="Arial" w:eastAsia="Arial" w:hAnsi="Arial" w:cs="Arial"/>
          <w:sz w:val="28"/>
        </w:rPr>
        <w:t xml:space="preserve"> Workplace consultations for staff members and corporate clients. Suitable for executive checkups, follow-ups, and employee wellness programs </w:t>
      </w:r>
    </w:p>
    <w:p w14:paraId="1D028A47" w14:textId="3514AA58" w:rsidR="004E6E41" w:rsidRDefault="009921FD" w:rsidP="000E54FD">
      <w:pPr>
        <w:spacing w:after="71"/>
        <w:ind w:left="-5" w:right="1467" w:firstLine="320"/>
      </w:pPr>
      <w:r>
        <w:rPr>
          <w:rFonts w:ascii="Arial" w:eastAsia="Arial" w:hAnsi="Arial" w:cs="Arial"/>
          <w:b/>
          <w:sz w:val="28"/>
        </w:rPr>
        <w:t xml:space="preserve">9. Diagnostic Imaging </w:t>
      </w:r>
    </w:p>
    <w:p w14:paraId="057F7467" w14:textId="77777777" w:rsidR="004E6E41" w:rsidRDefault="00000000" w:rsidP="000E54FD">
      <w:pPr>
        <w:spacing w:after="71"/>
        <w:ind w:left="-5" w:right="1467" w:firstLine="725"/>
      </w:pPr>
      <w:r>
        <w:rPr>
          <w:rFonts w:ascii="Arial" w:eastAsia="Arial" w:hAnsi="Arial" w:cs="Arial"/>
          <w:b/>
          <w:sz w:val="28"/>
        </w:rPr>
        <w:t>Mobile Ultrasound Services:</w:t>
      </w:r>
      <w:r>
        <w:rPr>
          <w:rFonts w:ascii="Arial" w:eastAsia="Arial" w:hAnsi="Arial" w:cs="Arial"/>
          <w:sz w:val="28"/>
        </w:rPr>
        <w:t xml:space="preserve"> </w:t>
      </w:r>
    </w:p>
    <w:p w14:paraId="05A14626" w14:textId="77777777" w:rsidR="004E6E41" w:rsidRDefault="00000000" w:rsidP="000E54FD">
      <w:pPr>
        <w:spacing w:after="2" w:line="310" w:lineRule="auto"/>
        <w:ind w:left="720" w:right="624"/>
      </w:pPr>
      <w:r>
        <w:rPr>
          <w:rFonts w:ascii="Arial" w:eastAsia="Arial" w:hAnsi="Arial" w:cs="Arial"/>
          <w:sz w:val="28"/>
        </w:rPr>
        <w:t xml:space="preserve">A certified </w:t>
      </w:r>
      <w:r>
        <w:rPr>
          <w:rFonts w:ascii="Arial" w:eastAsia="Arial" w:hAnsi="Arial" w:cs="Arial"/>
          <w:b/>
          <w:sz w:val="28"/>
        </w:rPr>
        <w:t>mobile ultrasound technician</w:t>
      </w:r>
      <w:r>
        <w:rPr>
          <w:rFonts w:ascii="Arial" w:eastAsia="Arial" w:hAnsi="Arial" w:cs="Arial"/>
          <w:sz w:val="28"/>
        </w:rPr>
        <w:t xml:space="preserve"> is available </w:t>
      </w:r>
      <w:r>
        <w:rPr>
          <w:rFonts w:ascii="Arial" w:eastAsia="Arial" w:hAnsi="Arial" w:cs="Arial"/>
          <w:b/>
          <w:sz w:val="28"/>
        </w:rPr>
        <w:t>on call</w:t>
      </w:r>
      <w:r>
        <w:rPr>
          <w:rFonts w:ascii="Arial" w:eastAsia="Arial" w:hAnsi="Arial" w:cs="Arial"/>
          <w:sz w:val="28"/>
        </w:rPr>
        <w:t xml:space="preserve"> for home and office visits, providing convenient on-site imaging for diagnostic evaluations. </w:t>
      </w:r>
    </w:p>
    <w:p w14:paraId="170CD229" w14:textId="59941B0E" w:rsidR="004E6E41" w:rsidRDefault="000E54FD" w:rsidP="000E54FD">
      <w:pPr>
        <w:spacing w:after="71"/>
        <w:ind w:left="-5" w:right="1467" w:firstLine="5"/>
      </w:pPr>
      <w:r>
        <w:rPr>
          <w:rFonts w:ascii="Arial" w:eastAsia="Arial" w:hAnsi="Arial" w:cs="Arial"/>
          <w:b/>
          <w:sz w:val="28"/>
        </w:rPr>
        <w:t xml:space="preserve">    </w:t>
      </w:r>
      <w:r w:rsidR="009921FD">
        <w:rPr>
          <w:rFonts w:ascii="Arial" w:eastAsia="Arial" w:hAnsi="Arial" w:cs="Arial"/>
          <w:b/>
          <w:sz w:val="28"/>
        </w:rPr>
        <w:t>10</w:t>
      </w:r>
      <w:r>
        <w:rPr>
          <w:rFonts w:ascii="Arial" w:eastAsia="Arial" w:hAnsi="Arial" w:cs="Arial"/>
          <w:b/>
          <w:sz w:val="28"/>
        </w:rPr>
        <w:t xml:space="preserve">. Patient Education </w:t>
      </w:r>
    </w:p>
    <w:p w14:paraId="61E724C4" w14:textId="0D973DC7" w:rsidR="004E6E41" w:rsidRDefault="000E54FD">
      <w:pPr>
        <w:spacing w:after="49" w:line="250" w:lineRule="auto"/>
        <w:ind w:left="-5" w:right="624" w:hanging="10"/>
      </w:pPr>
      <w:r>
        <w:rPr>
          <w:rFonts w:ascii="Arial" w:eastAsia="Arial" w:hAnsi="Arial" w:cs="Arial"/>
          <w:sz w:val="28"/>
        </w:rPr>
        <w:t xml:space="preserve">         Guidance on preventive health, treatment options, and disease management </w:t>
      </w:r>
    </w:p>
    <w:p w14:paraId="7B7A640B" w14:textId="77777777" w:rsidR="004E6E41" w:rsidRDefault="00000000">
      <w:pPr>
        <w:spacing w:after="120"/>
      </w:pPr>
      <w:r>
        <w:rPr>
          <w:sz w:val="24"/>
        </w:rPr>
        <w:t xml:space="preserve"> </w:t>
      </w:r>
    </w:p>
    <w:p w14:paraId="45735F11" w14:textId="77777777" w:rsidR="009921FD" w:rsidRDefault="00000000">
      <w:pPr>
        <w:spacing w:after="71"/>
        <w:ind w:left="-5" w:right="1467" w:hanging="10"/>
        <w:rPr>
          <w:b/>
          <w:sz w:val="24"/>
        </w:rPr>
      </w:pPr>
      <w:r>
        <w:rPr>
          <w:b/>
          <w:sz w:val="24"/>
        </w:rPr>
        <w:t xml:space="preserve">        </w:t>
      </w:r>
    </w:p>
    <w:p w14:paraId="215CE8F8" w14:textId="79BF92E5" w:rsidR="004E6E41" w:rsidRDefault="00000000">
      <w:pPr>
        <w:spacing w:after="71"/>
        <w:ind w:left="-5" w:right="1467" w:hanging="10"/>
      </w:pPr>
      <w:r>
        <w:rPr>
          <w:b/>
          <w:sz w:val="24"/>
        </w:rPr>
        <w:t xml:space="preserve">                                                                                                                                                                             </w:t>
      </w:r>
    </w:p>
    <w:p w14:paraId="04622606" w14:textId="77777777" w:rsidR="004E6E41" w:rsidRDefault="00000000">
      <w:pPr>
        <w:spacing w:after="8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50FCD5E" wp14:editId="6A465D39">
                <wp:extent cx="6884568" cy="1644430"/>
                <wp:effectExtent l="0" t="0" r="0" b="0"/>
                <wp:docPr id="3147" name="Group 3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4568" cy="1644430"/>
                          <a:chOff x="0" y="0"/>
                          <a:chExt cx="6884568" cy="1644430"/>
                        </a:xfrm>
                      </wpg:grpSpPr>
                      <wps:wsp>
                        <wps:cNvPr id="3844" name="Shape 3844"/>
                        <wps:cNvSpPr/>
                        <wps:spPr>
                          <a:xfrm>
                            <a:off x="0" y="1551305"/>
                            <a:ext cx="68491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9110" h="19685">
                                <a:moveTo>
                                  <a:pt x="0" y="0"/>
                                </a:moveTo>
                                <a:lnTo>
                                  <a:pt x="6849110" y="0"/>
                                </a:lnTo>
                                <a:lnTo>
                                  <a:pt x="68491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5" name="Shape 3845"/>
                        <wps:cNvSpPr/>
                        <wps:spPr>
                          <a:xfrm>
                            <a:off x="0" y="1551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6" name="Shape 3846"/>
                        <wps:cNvSpPr/>
                        <wps:spPr>
                          <a:xfrm>
                            <a:off x="3048" y="1551686"/>
                            <a:ext cx="68440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4031" h="9144">
                                <a:moveTo>
                                  <a:pt x="0" y="0"/>
                                </a:moveTo>
                                <a:lnTo>
                                  <a:pt x="6844031" y="0"/>
                                </a:lnTo>
                                <a:lnTo>
                                  <a:pt x="68440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7" name="Shape 3847"/>
                        <wps:cNvSpPr/>
                        <wps:spPr>
                          <a:xfrm>
                            <a:off x="6847078" y="1551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8" name="Shape 3848"/>
                        <wps:cNvSpPr/>
                        <wps:spPr>
                          <a:xfrm>
                            <a:off x="0" y="155473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9" name="Shape 3849"/>
                        <wps:cNvSpPr/>
                        <wps:spPr>
                          <a:xfrm>
                            <a:off x="6847078" y="155473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0" name="Shape 3850"/>
                        <wps:cNvSpPr/>
                        <wps:spPr>
                          <a:xfrm>
                            <a:off x="0" y="15684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1" name="Shape 3851"/>
                        <wps:cNvSpPr/>
                        <wps:spPr>
                          <a:xfrm>
                            <a:off x="3048" y="1568450"/>
                            <a:ext cx="68440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4031" h="9144">
                                <a:moveTo>
                                  <a:pt x="0" y="0"/>
                                </a:moveTo>
                                <a:lnTo>
                                  <a:pt x="6844031" y="0"/>
                                </a:lnTo>
                                <a:lnTo>
                                  <a:pt x="68440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2" name="Shape 3852"/>
                        <wps:cNvSpPr/>
                        <wps:spPr>
                          <a:xfrm>
                            <a:off x="6847078" y="15684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6850126" y="148920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5FC2D" w14:textId="77777777" w:rsidR="004E6E41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6" name="Picture 26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945" cy="13445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50FCD5E" id="Group 3147" o:spid="_x0000_s1033" style="width:542.1pt;height:129.5pt;mso-position-horizontal-relative:char;mso-position-vertical-relative:line" coordsize="68845,1644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mQl9WZAUAAOEmAAAOAAAAZHJzL2Uyb0RvYy54bWzsWm1v2zgM/n7A&#10;/QfD39fYifNmNB2GdSsGHG7FtvsBiiPHxmTLkJWX3q8/krJs56VN0uE2YPGKxbREURTFR6Il3r7d&#10;ZsJZc1WmMp+5/o3nOjyP5CLNlzP3n28f30xcp9QsXzAhcz5zn3jpvr3784/bTRHyvkykWHDlgJC8&#10;DDfFzE20LsJer4wSnrHyRhY8h8pYqoxpeFXL3kKxDUjPRK/veaPeRqpFoWTEyxJK702le0fy45hH&#10;+nMcl1w7YuaCbpp+Ff3O8bd3d8vCpWJFkkaVGuwVWmQszaHTWtQ908xZqfRAVJZGSpYy1jeRzHoy&#10;jtOI0xhgNL63N5oHJVcFjWUZbpZFbSYw7Z6dXi02+nv9oIqvxaMCS2yKJdiC3nAs21hl+AQtnS2Z&#10;7Kk2Gd9qJ4LC0WQSDEcwyRHU+aMgCAaVUaMELH/QLko+nGjZsx33dtTZFOAgZWOD8sds8DVhBSfT&#10;liHY4FE56WLmDiZB4Do5y8BTicOhEjIN8dWGKsMSbPaslfzh0B94Q+Neja2Cqe+DF5KtpqMJ1dfj&#10;ZWG0KvUDl2R0tv6r1MY7F5ZiiaWibW5JBT7+oncXTGM71BVJZ4OzVmmSwKSRIlibyTX/JolP700c&#10;KNnUirzNVcuyzgG8lsM+C5LX5jS9wvie5QY7oUu1zGSl2aeRavjI6WpZQOBQSXo9fChsG1jkaAmc&#10;DQbrTiyYJgBnqYYFSaQZ9N0fe14jGKShE5p5J0o/CY7mEvkXHoMDEUiwoFTL+XuhnDXDZYf+kXAm&#10;ioRVpegboFLFWhkC5GD7OBWiFulT0x2R7zz8qyRUzNiO04pXt/RMy6jSxix7sHjAoO3iBxrUjahn&#10;meu6fQ5LNnXSGi2Sc7l4ogWDDAKoxKXj58BzeABPAhF2DzC+BJ6jyWgXnlMfwY/YJMpMj10D257z&#10;v0LTaAG4JAKnpAHeMYdvandhYeScxGTNRsRpPJ7JZn3T6NTBsb02/E5wHB3AkUB1NhwHXgCxA67z&#10;sGEeIBI2jMAb+L8elLUiP47LWtRJaLY5z4TdmWwdOq9jsxwfoHOMW97Z6AQPHHvjFwBK/tZtmc8F&#10;vCY07UDZRbCtD0yA094H5uQiUBqngv0yGA+C5yJYfzD2aSeG0OvXhbBGi58Xw7ZHbaNh+2zHzufy&#10;dfvkdeyT0wNITi+C5N4+2QEzNGgz4QFG963lyALSPjtgnjrt+TDAP/RIWM2v6bRnCHvd7l4JJZcE&#10;sHavBICalnDaVR0/d6Fr5VAWh/bZxmMXuh4JXa8XjnASswdH/yI4tk57jiASirrTHjoMOxN2Z7Jd&#10;VxR7vejsH6CzfxE6d6PYIwDttsxuy3zdfeWVghIury0mv8AtPcuXgjtYeEkMC2kCnt8HQfgdFUym&#10;fY9g3USywXDiVQkYfW8UDO2Xgj33KZTJKnCQmLmYL2Auo6sMA7ydq1jwc1/k+JvLj3AHbT45sGTv&#10;6ltv51uTMWHHYu6EnUSqfz9DPlAsJNyuQ0IBUS6mCEHfWOs64lMO2RsQm2tLKEvMLaG0eC8pZ8do&#10;826lZZxiQgRpYnqrXugCukijEP5XOTJAHeSHnM4lglZ6pbhbCcnOkpEx9X1VvIF0Hsg0SOepSPUT&#10;pSaBkVGpfP2YRpgqgi9Nqkl/VPsG1GO3DhbBAC0ftsLx4vuOkLlIC5wdtAzSlbpwvb+XFXRkxCbj&#10;6F5Gq4zn2qRQKQ7JD5C/VSZpUbqOCnk255ANoz4tKL6DJAWtuI4gn8J+f0Y0E60K0rJRDHV+MUGG&#10;gpLGh31vMpgGcLlPqTGDIBgGdATTOr60PnqWG5M6RgEiQR9yFsqjAmonUav9TlxNZtrdfwAAAP//&#10;AwBQSwMECgAAAAAAAAAhAA2L6VjtMAAA7TAAABQAAABkcnMvbWVkaWEvaW1hZ2UxLmpwZ//Y/+AA&#10;EEpGSUYAAQEBANwA3AAA/9sAQwADAgIDAgIDAwMDBAMDBAUIBQUEBAUKBwcGCAwKDAwLCgsLDQ4S&#10;EA0OEQ4LCxAWEBETFBUVFQwPFxgWFBgSFBUU/9sAQwEDBAQFBAUJBQUJFA0LDRQUFBQUFBQUFBQU&#10;FBQUFBQUFBQUFBQUFBQUFBQUFBQUFBQUFBQUFBQUFBQUFBQUFBQU/8AAEQgBRQEG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kpaKAPPvi&#10;N8ZvCvwpawXxJfyWTX+/7OFtpZd2zbu+4p2/fWuQ/wCGwPhg33tdk/8AAG4/+Ir58/bq/wCSwaZ/&#10;2A4v/R89fO9fe5bkGGxmGhVqT96R+fZln2IwuJlSpr4T9Dv+Gwvhf/0HJv8AwBuP/iKX/hsP4X/9&#10;B2b/AMALj/4ivztp9eq+FsJ/NI85cTYv+6fq54X8Sad4w0Gz1bSrtL/T7yISwzxnIbP1+6f9ntit&#10;yvEv2OmP/DPPhr/rtff+ls9e25+b8K/MsRT9lWlT/lP0jD1fbUY1P5h9FFFZHUFFFFABRRRQAUUU&#10;UAFFFFABRRRQAUUUUAFFFFABRRRQAUUUUAFFFFABRRRQAUUUUAFFFFAHwX+3Z/yWLS/+wHF/6Pnr&#10;51r6K/bo/wCSxaX/ANgOL/0fcV861+y5D/yL6Z+L51/yMKoUUUV9BqeIfol+x3/ybv4a/wCu1/8A&#10;+ls9e1DrXiv7Hf8Aybv4a/67X/8A6Wz17UOor8Hx3+91f8UvzP3PAf7pS/wodRRRXEegFFFFABRR&#10;RQAUUUUAFFFFABRRRQAUUUUAFFFFABRRRQAUUUUAFFFFABRRSZoAiB9Bilz7g14z+0x8RNQ8DfCa&#10;XU/D935N3eTwQW97CVfarHfuUbW3blVl/wCB7u1fF3/C/viN/wBDhqf/AH8r3sBktfMqftIS5T57&#10;H51Ry+p7OcT9OeaOa/Mf/hoD4i/9Dhqn/f8Ao/4aA+Iv/Q4ap/3/AK9X/VXFfzRPL/1ow38sj0b9&#10;ucg/GLS8f9AOL/0fcV87VseKPF2s+NL5L3XdSm1S6ii8pZbhtzqu522f+PNWPX3uWYaeEwsaE/sn&#10;weYYmGKxMqsPtBRRRXqanmn6G/sd/wDJvPhwA/N519/6Wz17Zxuznmvy18N/Fvxl4T0mLS9I8RX+&#10;m2EG54reKT5V3Ozv/wCPs1af/C//AIi/9Dhqn/fyvzfEcMYqrWlUjOPvM/RcNxHhqNCNOUfhP04x&#10;RX5j/wDDQHxF/wChw1T/AL+Vf0H9pLx/o+uWF5ceJdQv7aCdGltJXVlni3/MvzJ/Etck+F8VTjz8&#10;0TrhxPhpz5eWR+ltFNj+4v0p1fHH2QUUUUDCiiigAooooAKKKKACiiigAooooAKKKKACiiigAooo&#10;oAjYZ49a8V/ae+I1x4D+Hb2Oj+ZJ4n12X+z9Pht2Imy333Ta6vuVflVl+7I8Ve1HDV8TfHTxhNrn&#10;7WnhHSv3iWui6np1rGnm70dpZYpXfb/D95F/7ZV6OAw/1ir/AIfePIzLE/V6Pu/FLQ9G/a/0m08O&#10;/APSdL0+EW9lZXdraQRBuI40idFX/vmvhivvb9tv/kjdt/2E4P8A0F6+Ca/ReGNcHL/Efn/Ef+9r&#10;/CFFFFfXHyWoUUUUx6hRRRRqGoUUUUBqFH8VFFY1v4czej/Ggfr1H/q0+lObrTY/9Wn0pzda/AD9&#10;6jshaWkpaCgooooAKKKKACiiigAooooAKKKKACiiigAooooAKSlpKAIm4X8K/Mu38QabeftDxa6l&#10;zGmlS+K1v/tczbEWL7b5u9933fkr9NW5TPtX5GX+i3Og3VxpGoR7Lqzla1nX/aX5Hr7PhulGt7eL&#10;/lPiuJKkqSoy/vH3d+25/wAkbtj/ANROD/0CWvguvun4s/2l8ev2ZdM1bRbc3uqOkF/JZWKBg8qf&#10;LPCm7+62/p8zbNq7t9fHX/CsfG3/AEJPir/wR3n/AMar2+HsRRw2GnSqz5Zcx4mfYeriMRCrSjzR&#10;5Tm6K6X/AIVh43/6EjxR/wCCO6/+NUf8Kz8bf9CR4q/8Ed1/8ar6j69hf+fsT5j6hiv+fRzVFXdX&#10;8P6v4fnSDVtI1LSJWXcq6hZywO3+5uRKpV1wnCpDngcUozoz5JhRRRWmo9Qora07wT4m12xS903w&#10;tr+qWUu5EurHSp7iJ9vyvsZU2/eTbVv/AIVn43/6EjxV/wCCO6/+NVwyxmFh7kqsTrjg67j8Ejmq&#10;P4q6L/hWfjf/AKEjxV/4I7z/AONVr+Evgn458VeIrDS18Ja5YfaZVR7vUNMnt7eJf43dmRF+Rf8A&#10;vr+H56562Owvsp/vYnTRwOK9rD90fqDH/q0pzdaI+EUe1Dda/ED9tjshaWkpaCgooooAKKKKACii&#10;igAooooAKKKKACiiigAooooAKKKKAIWU7vwr8y/2hPDsvhf40+LLSSSSb7RfNerK8Wz5Z/3vy/3t&#10;m7bu/wBiv03Lfyr5L/bg+Gsl9pOneN7VPmsf9Dv/AJv+WTN+6f738MjMvyLvbzl/uV9Jw9io4fGK&#10;Mtpe6fM8QYaWIwnNH7JgfsV/FpdNvrrwLqVw4huz9p03cXbZLt/ex+iI23evC5bzf4mr7R4Zulfk&#10;TbXM9ncRXNtPJbXETLLFcQtseJl+46Ov3Wr7t/Zr/aUg+JFtbeHfEM8Vt4uhTCPwiaiiryy+kgH3&#10;k/4Evy7lT0+IMpnTn9ao/D9o8zIc0jOP1ar/ANun0btHpRtHpRS18QfcHw7+3p/yPnhr/sHt/wCj&#10;a+Y6+n/29P8AkevDf/YPb/0bXzBX7JkP/Ivpn41nn+/1Aooor6A8LU/RL9jz/k3fw1/12vv/AEtn&#10;r2kYzXi37Hf/ACbv4a/67X3/AKWz17UOtfhGO/3ur/il+Z+54D/dKX+FCYHpSgDsKWvPfid8XvDX&#10;wl00XWuagEmdWaGyhw9xN1Pyr+m5tqj+Jh1rkhCVSXLE6qlSFGPNI9BXHrS15f8ADDUvFfjaafxP&#10;rcjaLo11EF0rw4kS744/+fi4l+80r/wou1FQ/wAbHcvqFKceV8o6dT2keZC0UUUjUKKKKACiiigA&#10;ooooAKKKKACiiigAooooAKKKKACiiigBq1n6np1trFjc2V3Ctza3MbQyxSDKsjDay1f6UuTTTtqi&#10;ZRUlZn5ofHT4F6l8F9fWJWmvtAum/wBB1Bl+b2il/wCmi/8Aj33v9hPOLa4nsLqK5tpZLa4t5Vli&#10;mhbY8TL9x0r9VfFnhTSfGuiXWk6xZxX1hcJtkilGfX/vlv8Aar4O+Nn7L/iD4WSXGo6cJdc8Mr5s&#10;rXir+8tIk+f9+v8Au/8ALVfl+T5tvyLX6VlOeUq8Pq+L+L/0o/Ms2yWrh5/WMP8ACdt8If2zr7SL&#10;a30fxzDPqlovyLrFvt89fn/5ap/FtX+Jfm+X+Nvmr6w8F/ETw38QLFbvw/rNpqce1HkWGX95Fu5X&#10;en3lPX5WFflf/FViwv7nS7+3vrG5ns72Bt8VxbtteJv76P8Aw1tjeG6GI9/De7IzwXENfD+7W96J&#10;9s/tV/AfxV8UtU03WPDy2tz9gtGia0ln8uWVt+4bNw2f99MtfMGvfs+/Efw3brLeeD9Ufd/BYx/b&#10;X/8AIG+tjwn+1T8SvCv2WP8At7+2LSCLYtvq0Sy7/wDbeX/Wu3/Aq7/Rf27vFkP/ACFdA0e8Xd/y&#10;6ebb/wDobPWWGo5xl1P2VKMZRLxNTKswqe1qylGR4X/wrHxr/wBCP4p/8EV1/wDGq6fSP2aPidrV&#10;vFPbeEbtIm/5+5Yrd0/4BK6tXs9z+3xeeVsh8Fwwy/3m1Pen/opa5K+/bi8fXEsvkWGh2kDf6ofZ&#10;pXlX/gfm7f8Ax2uj6znVTalGJzfVsop/8vZSPqn9n3wNqHw0+E+jeHdYkt31G1e4aXyG3J+8uJZV&#10;x/wF6tePPjV4M+HTOut6/bQXSFP9BhPm3HzZ2/ul+ZR8v3mwtfAXiL47/ELxZFFHqni7UniVWXbb&#10;utqsqt/CywIqt/wOqHw7+E/if4mXkVp4c0iW6t1bypb1l2WsH3PvS/d+RXRtqfNt+6rV4byG0pV8&#10;fV5T3P7e92NDAUuY9u+JH7b2rapDLB4PsDoVpnI1DUFWW4HCN935o1/jXnf8v92un+Af7NN9qd7b&#10;+N/iK91f6nNtlgsNSZ5Zfuoivcb/AJt2xF+Rvu/xf3a774K/st6D8L5YtV1Nhr3iHy1xPNGPJtn3&#10;7sxJ/e+587fN8vy7dzLXvQyq9hXl4vHUKMPYZfHlX832j18Jga9eXt8dLm/uj1AAGBS0lLXzZ9MF&#10;FFFABRRRQAUUUUAFFFFABRRRQAUUUUAFFFFABRRRQAUUUUAFFFFACUMobqKWigDxX4j/ALLvgf4i&#10;XU141i2jarK+9rzS28lpG3s771+625n+Ztu4/wB6vnjxZ+w/4y0dZJNE1LT/ABBFHAXVW3WtxJL/&#10;AHVVt6/8CaVa+7qK9bDZvjMJ7sJ+6eJiMnwmK+KB+Yuv/s//ABG8L2sE974P1R0l/g0+Jbx1/wB5&#10;YN22sX/hVXjnbu/4QrxJ/wCCe4/+Ir9Uto9BTfJX0Fe9HirFJe9GJ4suF6H2ZH5ieHPgR8RPFMks&#10;dj4P1aF4l3N/aFs1kjf7jT7d1ei+Ef2J/HmuLaT6zPp/hu3mD+fDNL9ouIP7vyRfum/7+198bfp+&#10;VSfpXLV4lxs/h906KXDeDh8fvHzt4D/Yw8FeFpLa61mS58T3sQRmW6HlWvmr/EkS/wAP+w7Ote76&#10;fpdrpNjBZWNvDa2kCLFHb26bEjVfuqqr90VoLz3zS5r52tiq+Klz1Z8x9DQwlDCx5aUeUdSUtFc5&#10;2BRRRQAUUUUAFFFFABRRRQAUUUUAFFFFABRRRQAUUV8x/t7fFzxd8F/hDouueDtXbR9Vn1+KykuP&#10;Iim3RPb3DbNsqsv3kT/vmgD6cor86v2Of24vFniz4rx+FPiZrf8AatvrwS30q8a3tbZbW6Xc2xti&#10;RbvN4RfvN5nlKq/M1forQAmKMV+aH7Wn7Xnxb+GP7RXjLwx4a8V/2Zolg9n9ltP7PtZdu+yglf55&#10;Ynb7zvX3n8FNfv8AxZ8G/AeuarP9p1XVNBsb27uNqr5kstuju21fl+83ajlFc72ivl39rT9srTv2&#10;exBoek2qaz43u4DPFbTBvslmvIR5yvLbm6Rp8xAPzL8m786vE37VHxe8Y60uqXfxE8QW10sflLFp&#10;N81hb7d27/UQbVZvn+8y7v8AaquVi5j9t6T8a/Gn4W/trfFj4Z6yk/8AwlV94m01rn7ReaZ4gne9&#10;Wf5NmxJZd8sX95djqu9PuN8yt+oX7Pvxy0f9oP4d23inSYJ7FxK1rfWNwdzW10qqXj3fxL8yMrd1&#10;dchW3IsyiHMeq0V8xft8/FbxZ8G/hBo+t+DtYfR9Tn1yKxlmWGKXfE1vcNtxKjD7yJXwS/7dXxyZ&#10;dv8Awn83/gutf/jVVyhzH7JUV+Omkft6fHHS5rYnxq15FDcLM1vd6dask6q254nfyt2x/ufK6t/c&#10;Za/Qj9kz9qKw/aS8HyvPAuneLtISJNW0+FXELb87biDd/wAsn2t8u5mT7rbvlZ55Q5kfQlFfFX/B&#10;Qz4+ePPgnqXw7j8FeIW0JdVi1Nr3bbQTeb5TWmz/AFqNt2+a/wD31Xx9N+3N8crldreP7n/gFjap&#10;/wCgxVXKHMfstRX5AeEP+CgXxp8N6rYTXviaPxHpsH+s0/ULC32Tr/tSxIsu/wD4F/3392v0u+AP&#10;xp0n4/fDfTPFekobRpS8F7p7yrLJZXCH54mZfqjKflLI6NtXO0SHMeo0V+av7XH7XHxa+GP7RHiv&#10;w14Z8Wf2bolj9l8i0/s61l277SKV/neJ2+8zV+ky0BzElFeK/td+PNe+GP7PfirxL4avv7N1ux+y&#10;mC68pJdm66iR/kdWX7jtXkH/AAT3+PXj344r48PjXXv7bOl/YBZ/6HBbiLzftBf/AFSLu+4n/fNB&#10;R9k0V8Vf8FBf2gfiB8EdY8FQeCvEH9iR6jBdPdL9jguPNKNFt/1qNt+81e2/si+PNf8AiZ+z34V8&#10;TeJb3+0tav8A7UZ7ryki37LqWJPkRVX7iL2oA9oor8jvjR+3F8bvBvxA+JGmaZ44+yWeka5q1pYx&#10;HSrN/KjiupUiXc8B3bUVfv1+uNABRRRQAUUUUAFFFFABRRRQAV8bf8FTP+SA+Hf+xot//SW7r7Jr&#10;42/4Klf8m/8Ah3/saLf/ANJbugD8xbZLy3X+0LZZ0S1lX/S4d/7qX53T5/4W+R/++K/YT9j39oRP&#10;j38JrS5vLlZPFujqllrUTtF5sku35LrYmzYku1m+4q71lVfuV8VfsV/Bey+PHwr+NPhS5cW9zKNJ&#10;n0+8ZE/0a7X7Zsf50fYrco2z5vKmdV2bq8x/Z7+L2r/sr/HSSbVY547S2uZdH8RaTbXETbkV3R/7&#10;ys8Uq7k2fe2bd6KzVoYx900f28v+Tu/iN/11sP8A022tfpf8IfFFl4K/ZQ8F+INTaRNM0nwXZX9y&#10;8K738mKyR32r/F8q1+Yn7bWrWevftReN9T028hv7C8XTp7a7tZFkiuI2021ZXRl+Vkdf4q+5fiPr&#10;1/4d/wCCa9heaYc3EngvSbVvl3/up4reKX/yFK9SaH56aPYeKf2pvjxFA0n2jxF4q1N5ZXeVtlrF&#10;999vmvu8qKJX2rv+7FtXd8tfrd8H/wBnvwF8C9Oig8LaDb29+sH2ebWZ0V766U7N2+XG7azor7F2&#10;pu5VRX5+f8Ey9HsdS/aMu7m7tI7iXTtBurqzdk/1ErSwRbl/2vKllX/ddq/VinIUdj5E/a6/Yu8N&#10;/EXwfrPiPwd4fttL8cWcb3irpsXlLqZDNLKjRINjzvufa+3ez7Azba+Rf+CfvxUf4d/tBafpV1dr&#10;baR4oX+yrlbid0i8/wC9att+60vm7Yl/6+H/AL1frn/DX4k/CKw0/T/2qPBlnpG2bR7fxlZxWext&#10;6fZ1vU2P/wB8URFLc+8v+CpP/JAdA/7Ga3/9JbquH/4J4/BX4e/Ef4K61qXizwH4Z8TX8XiGe3iu&#10;tY0eC6mWL7Pavs3yqzBdzP8AL/tV3H/BUn/kgOgf9jNb/wDpLdV8sfsv/tuf8M1+AdQ8Nf8ACFf8&#10;JIbrU5dSF3/av2XZuiii2bPs7f8APL73+1RH4RfbPsL9pv8AZX+Ff/Ch/GF5pHgjRfDGoaLpd1q9&#10;pceH7CCwfzYInk2t5aqrI+zawfs3G1grL8Xf8E99c1PS/wBqbw1a2M6w2mqW15a3yNHu82D7PLLs&#10;X+5+9iib/gH+3XW/HL/gox4j+K3ga/8AC2h+F7XwtaatBLaajPNefbZXt2+Vki/dKqbl3q+5W+V/&#10;l2t81Tf8E0/hDceKfixdePrmCX+yvC0TxW02508y+niaLbnZskVLd5dy79y+bbtt+ej7IfaO2/4K&#10;0f8AIX+En/XDWf8A0PT6uf8ABOn4K/D34jfBrxJqXi7wF4Z8V6hD4mlt4rvW9Hgu5ki+yWr7EeVG&#10;bbuZ22/7bVT/AOCtH/IX+En/AFw1n/0PT6439i/9sTwb+zn8M9b8O+JdP1y8vbzWpdSibS7eKWJY&#10;2gt4tmWlX5t8T0fZD7Z67+3d+zH8PfD3wN1Dxf4Y8M6Z4T1XQZbVNuj2f2eGe3kn8ryvKj2R/fnV&#10;9+0t+621w3/BK3xgtr4q8c+FpJLl5by0t9UgXd+6TyHaKX5f7zefF/3x/s1xf7Wn7dz/AB08NTeD&#10;fCmkTaP4VuJYpby61Aq91ebCrpFsXcsSrKu75GZm2J935lf17/glp8Pb3TvDfjHxrd2ix2eqTwaf&#10;p8zROkrLBuad13LteJ3dV3IzfNE6/wAFL7IfaPm39vr/AJO08d/9uH/pBb1+w/Wvx4/b7/5O28d/&#10;9uH/AKQW9eZf8Ly+J/8A0VDxx/4U9/8A/HaA5uU/VH9vj/k0zx1/24f+l9vXz9/wSe+78Uf+4X/K&#10;7r4h1f4qeOfEWny6brPjnxVq+m3G3zbLUtcurq3l2tuTessrq/zDd+Ffb3/BJv7vxR/7hf8AK7p/&#10;ZFzc0ih/wVc/5GD4b/8AXtf/APodvX0j+wN/yab4F/7f/wD0vuK+bf8Agq5/yHvhv/163/8A6Hb1&#10;9JfsDf8AJpvgX/t//wDS+4o+yX9o/J39pD/kq3xj/wCxn17/ANLbiv3mr8Gf2kP+SrfGL/sZ9e/9&#10;Lbiv3mpSHEKKKKkoKKKKACiiigAooooAK+Nv+Cpn/JAfDv8A2NFv/wCkt3X2TXxt/wAFTP8AkgPh&#10;3/saLf8A9JbugDgv+CTv/NUv+4X/AO3dZv8AwUu+AJt7y0+LOkW7+XOY9P19d7MFcbEt7jZt+Vf+&#10;WTNvX5hb7V+Z2rS/4JO/81S/7hf/ALd19zeLfC+neNfC+q6Dq9sb7S9TtZbO7tvOdPMidCrpuUhl&#10;zn7y/NVfaI+yfgtdXM95L59zPJcy7Vi3zSu77VRERPm/hRERV/2Ur9kfBfhC48e/sU6B4ZtZYYLv&#10;WPAMFhBLcJmOKWXT1RWb/dZv0r8pvjh8INX+BfxM1Twjq7tc/ZWR7W+EDxJeW7/clTd/3y2xm2sj&#10;rubZX7Ffs4f8m8fC7/sV9L/9JIqciIn5Jfs4/E2f9n/486FrerwX1naWd1Lp+sWLtLausTb4pfNT&#10;bufym/e+U6feiT7rfMv7QaTrVjr+l2upabeQ32n3UaywXVvLvilRvusrL94V8JftwfsT6j4i1i9+&#10;Ifw50kXNxcK9xrWiWSfvZ5fvNcQL/E7/AMaJ87N8y7ndq+KvBvxe+IPwjuLix8OeKdb8N+VPKk+n&#10;xXLLEkv3X3W7/Lu+Tb86bk2UfEHwH61ftTftA6Z8AfhjqGpy3sSeJL6CW30Kyx5jz3Wz7+zH+qi3&#10;Kzt9F+86K35n/sSfDhviJ+0h4RtFin+waNP/AG5ctZyrF5C2ro0T/N95fP8AIidE3f63+7uZfP8A&#10;TrHx98f/ABpBaQNrvj7xK0G2L7Rcy3Uyweb/ABSyv+6iV5fvOyqu/wDhr9Xf2S/2YbH9mvwbdQve&#10;PqXirWPKm1i8Vn+zll37IoE7Im5/mPzvu3N/Cqnwh8Ujzj/gqV/yb/4f/wCxmt//AEluq+e/2N/2&#10;LPB37Rnw01PxL4i1zxFp19a6xLYJDo9xbpCyrFBLv/e27vu3yv8AxV9Cf8FSv+SA+Hv+xmg/9JLq&#10;j/glz/yQDxB/2M9x/wCktrR9kv7R8F/tIfBGb9n34u6h4Tmkk1HS9q3um3Fw6ebdWbb9m7ytu1ty&#10;SxN9zc0TMuzetfrV+z34i8M+MPgz4U1jwdpNromg3Vtvj0yzi8uK1k3v58X3E3bZfN+baNzZb+Kv&#10;JP8AgoB8Dn+LXwfOuadC0viHwj5t9bxrvPnWrri6j271XdtRJfus37jYv+sr5w/4JtfHpPB3jDUP&#10;hzq1wkOleIJftWnFmVfLv1UI6cJ83mxKvLPw0CqqbpaPiD4ZHT/8FaP+Qv8ACT/rhrP/AKHp9eQf&#10;su/sTz/tLeB9V8Sr41Xw2ljqr6V9kbRzd7ttvFLv3efF/wA/G3bt/gr17/grP/yFvhJ/1w1n/wBD&#10;0+vRv+CVv/JB/FX/AGNlx/6RWVH2Q5feMP4e/wDBLPw3ouryXXjPxjeeKbBXieHT9PsP7NVv76Sv&#10;5srMrf7Hlsv96vtbSdJsfD+l2umabaw2FhaxLbwWlvEEiijUbVVVX7q1qUVBZ+O37ff/ACdt46/7&#10;cP8A0gt6/V7/AIVX4M/6FHQv/BZB/wDEV+T/AO35/wAnbeOv+3D/ANN9vX7E9hVPYzjufLf7cvgD&#10;wvof7LPja+0/w5pNhdxiy23FrYxRSr/ptv8AxKteP/8ABJ3/AJql/wBwv/27r6B/b7/5NL8d/wDb&#10;h/6X29fP3/BJv7vxR/7hf8ruj7I/tGf/AMFXP+Q98N/+vW//APQ7evpL9gb/AJNN8C/9v/8A6X3F&#10;fNf/AAVc/wCRg+G//Xtf/wDodvX0p+wN/wAmm+Bf+3//ANL7ij7I/tH5O/tIf8la+MX/AGM2vf8A&#10;pbcV+8uRX4UfHRFm+OXxSVlV0bxbrKMjf9hC4q1/w0R8VP8AopvjL/wf3X/x2gjmP3Oor8fv2Z/j&#10;d8Rdc/aA8Bafqfj7xRqVhdarBDPa3etXUsUqf3HV32tX7A1JqFFFFABRRRQAUUUUAFFFYXifxRo/&#10;gnRbjWtf1Wz0TSbbZ5+oalcpb28O5wi7nf5V+ZlXJ/vUAbtFcv4Q+IXhn4hafLqXhTxFpPifToZ/&#10;Imu9HvorqFJdqtsZ42YbtrKdv+2tdRQAUVwvjD40eAfh3qUdh4q8b+HPDN88X2hLTWNXgtJXi3Mu&#10;8JK65XcrfMP7td1QAVx/jb4T+CviWtt/wl/g/QvFRtQ3kf23pkF35W772zzVbbXPf8NRfBn/AKK7&#10;4E/8KSz/APjtH/DUXwZ/6K34F/8ACksv/jtAHbeG/C2jeDdFttJ0DSLHRdLgGIbHTbVIIY/91Fwq&#10;1t1k6Tq1jr2lWmpabeQ6lYXkaz213ayrLDcRsoZXRl+VlZeje9cLf/tIfCfRNSutP1H4oeDbC/tJ&#10;3t7qzvPENrFLbyq210dGkyjK3y7TQB6hRXnfhv4+fDPxhrUGj6B8RPCmu6xcbhBp+m65a3E8m1dz&#10;bERyzV6JQAUzatZmratZ6Dpd3qWpXcOn2FnG09zd3UqxQ28aqWZ3ZvlVVXq3tWb4P8feGfiJpcmp&#10;+FfEeleJdOhl+zyXWj3sd1Esu1W2b42Zd210O3/aHrQB1FFedeIfj58NPB+uXOj+IfiF4T0HWLXb&#10;5+nalrdrb3Ee5Qy7o3cMvysrD2aqv/DUPwa/6K34F/8ACksv/jtAHp9FedeHvj18NPGGuW2j+H/i&#10;F4V17WLrd5GnabrdrcXEm1SzbY0cs3yqzH/drd8YePvDPw70yPU/FXiPSvDWnTS/Z47rWL2O1iaX&#10;azbN8jKu7ajnb/sn0oA6iivMP+Gofg1/0VvwL/4Ull/8dq14b+PPw08Ya5baP4f+IXhXX9Yutwg0&#10;/TNctbi4k2qWbYiOWb5VZif9mgD0WiiuF+IHxj8EfCuzWbxb4p03Qd0TzxQ3U6iedE27mii+/Ljc&#10;v3Fb71AHdUV5p8Mv2g/h38Y1RfCPi6w1W6dWZbHe0F3sXbvf7PKFl2/Ovzbf4hXpdABRXGzfFTwV&#10;B4z/AOEQk8X6Cnizcqf2C2pQfbvmXev+j79/3Pm+793muyoAKK4XUvjH4D0TxcnhXUPHHh2w8TSS&#10;RQR6NcarBFetLKV8pBAzby7712jb824V3VABRRRQAUUUUAFFFFABXz3+33/yaX47/wC3D/0vt6+h&#10;K+e/2+/+TS/Hf/bh/wCl9vQB8Xf8E5vjivw++Kk/gvVLzydD8VBYrfzZf3UWoJ/qfvOFXzV3RfIr&#10;M7fZ0/hr9NvE3iOx8H+G9U13Vbh7TTNLtJb27uEhaUpFGhZ32ruZvlXO1QWr8f3+ElzN+y/onxX0&#10;aWa21DRNcl06+mt3ZHii3o1vcIyv8jJK7L8nzfvk/uV6v+1B+2pF8YP2dfB3hq0eODW9WVLrxVEq&#10;fJA0DfJFsZXXZLKnnrtl3osUW7/W1REZHzH8YfiTqHxg+IviXxlqS+TdatcPL9nV1f7PEq7Yot6o&#10;u7ZEqpu27m2bmr94f4a/EP8AaM+C8nwJ1vwf4fvVZNduvCVrquqru+7dS3V7+6/1sq/ulSKLcj7W&#10;8rd/FX7eP9ynIIn4k/ss/AN/2kviFN4RGvf8I39n0WXVft32P7Vv8qW3i2bPNX/n4+9u/gr6u/4d&#10;Ny/9FXX/AMJv/wC6q+NPgL8bvEv7Pviz/hKfCcOmXGq3GlvpjLrFrLcReU7RSv8ALHLE2/dAn8X9&#10;+vff+HoHxr/6BXgX/wAFF7/8m1XvER5T9Lvhz4T/AOEB8AeGfDDXQvv7E0y1037UY/K83yoki37N&#10;zbd237tfkQ/w1Hxo/bW8TeBl1P8AsYa74y8QRf2h9n8/yPKlvZ/ubk3bvs+3738VftFX5MfA/wD5&#10;SdJ/2PXir/0n1WoiaSO1+IH/AAS58SaP4Yurvwz4ts/FeqRI7/2XeWH2D7QuxvkR2ldN7Z2fPsX5&#10;vmZa6f8AYH/ae8USeNP+FQ+PJr67uW+0f2Zc6l5v261ni3vLZT713bdqSum/a0Wzyv4kVP0KBr8z&#10;/wBpbwjB4X/4KJeAr+C4Zhrup6Fqjxou3ym+1rb7fl+9u+z7v+BUC+E+7f2h/wDk3/4mf9izqf8A&#10;6Sy18+/8Euf+SAeIP+xnuP8A0lta+gv2h/8Ak3/4l/8AYs6p/wCkstfPv/BLn/k33xB/2M1x/wCk&#10;tpQP7RW+PX/BPR/jd8XPEfjf/hPv7EOrPA/2H+xftHl+VbxQff8AtC7v9Vu+7/FXxV4q/Zw/4Rv9&#10;qKL4Pf8ACQfafNvrOy/tj7Bt/wBfFFLv8rzf4PN/v/wV+0lfmL8Uv+Uoll/2HtH/APSK1oQpHtvw&#10;B/4J8v8AA/4s6D41Hj7+2jpZn/0E6N9n83zYJIj8/wBofb9/d92rH/BUL/k33Rf+xkt//Se6r7D7&#10;Gvj3/gqF/wAm96L/ANjJb/8ApPdUB9k8J+E3/BNtvih8N/Dvi0fEZdKGs2a3X2L+wvN8rd/Dv+0J&#10;u/75r239n/8A4J8P8DvizoPjU/EBdbOlmf8A0E6L9n83zYJIvv8A2h9v3933a+UvAP8AwUG+LHw4&#10;8FaP4X0jT/Bz6ZpMC2ls97pl1LMyL/edLpF3f8Br6V/Yx/bO+IX7QPxfv/Cniqx8N2un2+h3GpRv&#10;o9hPby+bFPaxbf3txL8u24b+EUe8Hunvf7Vfxy/4Z++D994kt4o59ammWw0q3mD7HupQ/wA77Eb5&#10;URZJf4d2zZuXdmvz7+A/7Jnjz9r/AFLWPHXiPXptH0q6n+bxBqFs1xcalcI6q6RJvTfEiJt83fsV&#10;kRVRtj7PX/8AgrHsa6+Fvy/Oi6ptb/wF/wDia+1fgv4atvB3wl8F6HayrPBY6RawCZFVPN2xLulA&#10;X++3zf8AAqBn5uftDfsI+KP2f9Cj8b+F/EM/iTTdMuluJ5baD7FfaXtdXiuF2s+7a33nXay/I23a&#10;rMv29+xj8atW+O/wNstc11WbXbS6m027vvsq28V48e3bKiKx/hdFf7n71Jdqqm2vbNS0u01zT7rT&#10;760hvtPu4mguLW4jWSKWJl2sjq33lZe1aH3fu1Icp+c3iz/lKlaf9flr/wCm1K/Ryvya/a2+IGr/&#10;AAr/AG6Nf8V6DHZz6rpbWUsC6jE0lvu/s+JPnRGRm+//AHquf8PPfjb/ANArwL/4J73/AOTarlFz&#10;F349f8pM9J/7Gnw5/wCgWVfqZX4t+E/idrfxj/a68D+MPEMWnw6vqXinRvPTTIHit18qW3iXaru7&#10;fdVf46/aSiQ4hRRRUlBRRRQAUUUUAFfPf7ff/Jpfjv8A7cP/AEvt6+hK8j/ai+GOtfGT4G+JPB/h&#10;97G31fUvsvkSalK8VuPLuopX3sqM33UbopoA8J/YE8IWHjz9kXXPD2rRedpup6lfWs6IcNsaKJPl&#10;/utXhf7I37KOrR/tSaxbeJbciy+Hd4k8r/Oi3N19+y2/MrbW/wCPj+L5URHX56+zf2Pfgn4i+Afw&#10;ebwx4muNNudTbUJ7vfpM8s0W11Tb80saNu+X+7XtFvp9vZzXcsMEcMt1MJp2VNpkbYqbm/vNtRF/&#10;4CtXzEcp+W//AAVK/wCTkNN/7E+y/wDS3UK/Vb+Gvh/9tD9i/wAf/tEfFqy8UeFb/wAN29hDoEGl&#10;PDrF5PFL5yXFxKW/dW8vy7Z1/iFfcX8NQM/Jn/gmHpdprH7QmoQX1nBeW6+D7pvJuIllTd9qsP71&#10;fqV/wg/h3/oA6X/4Bxf/ABNfmND/AMEufjJDEi/2z4H+VNn/ACE7z/5Cp/8Aw6/+Mn/Qa8D/APg2&#10;vf8A5CqhRP1Tr8l/gb/yk7i/7HrxV/6T6rX6Z/CTwrfeC/hb4N8O6m8L6ho+kWen3L2js8TyxRKj&#10;FGZVbaWTPKr9K+APiV/wTg+LHi74meM9fsNW8HpYaxrl/qVst1qN0kyxT3Usqq6pat821/7zURKP&#10;0G8dfEPw38MPD8+v+KtZtND0mLcDc3UuzcwV32In3pXKo21E3M2PlWvzQ+HGsXP7W/7eun+KtMgv&#10;NK023v7fWvJuHSWa1s7FYtm9N/y+a6xI2zdsa4/i+9W/4b/4Ja/EbUNRMXiLxX4X0iw2cXGmNcX8&#10;qt/1zaK3/wDQ6+5PgD+zz4T/AGd/DE+j+GYZZbi6k8y/1a+2vd3jgts3uqqAqB9qovyr838TOzAj&#10;W/aH/wCTf/iZ/wBizqf/AKSy18+/8Euf+TffEH/YzXH/AKS2lfSPxZ8M33jj4W+MfD2mNCuo6xo1&#10;5YWzXTFIlklgZELsqt8oL/3W+h6V5d+xb8CvE37Pfwt1Tw54qn0yfUbnV5b+N9Hnkmh8t7eBMbpI&#10;ovm3RMfu9x71IfaPoOvzJ+Kn/KUSy/7Dujf+klrX6cfw18Y+Lv2Q/HXiX9sy3+LFtfeHV8LRanY3&#10;jW0t3P8AbSsFvFE3yeRs3Fom/joKPs0da+Pf+Cof/Jvejf8AYy2//pPdV9hL1r58/bT+Bvib9oL4&#10;U6f4a8K3Gl2+oW+rxX7Nq9xLDEY0hlTAaOKVt26Vf4aBPYv/ALKnhPQrz9nP4ezz6NYTyS6PEzSS&#10;WqM7f+O16/p/h3SNJm82x0yzspmXbut4FRtv/ARX5i/8Ov8A4yY2/wBs+B//AAbXn/yFXqH7MH7C&#10;fxK+DHxy8OeMfEOpeF7nR9P+1edFp+o3Ulx+9t5Yl2o9ui/eZf4qoRv/APBUP4b6h4h+HPhnxnay&#10;FrPw1dS299a7E/1V15SpNuZv4ZYoo9iq277R/s13P7DH7ROgfFL4V6H4Se8Sz8YeGrGPT7jTpDta&#10;4gjULFcRbnbzF2BN38Sv1RVdN30tqWl2muafdaffWkN9p93E0Fxa3EayRSxMu1kdW+8rL2r88fjV&#10;/wAEwtZk8QX178OtW02bQbhmlXRtYkdJbX7n7pJdjrKn3/mfayrt++/z0AfWn7Sn7Smhfs+eCp7+&#10;a5tLzxNNHt0zRJJcS3LNnDsv3liTYxZv9nb95lq7+zP8dm/aG+G//CWN4Zu/DJa6ltTb3EvmxS7M&#10;DfDLsXzU/h3bfvq6/wANfEnwz/4JdeLb3VIv+E013S/D3h9fnlt9GY3F83z/AHV3J5Sbl3fP83zf&#10;wtX6J+AfBOh/Dfwjpfhvw7pkWjaLp8Xl29nDyqZO5mLN8zMzbmZ2+ZmZmYlmzUgfA3jOGK4/4KoW&#10;kUkayo13Z7ldf+oalfob/wAI7pf/AEDLP/vwlfKuu/sq+NtS/bat/i5Fe6CnhWOeGUwNdT/biqWS&#10;27fuvI2fe/6a/dr67oFE/LH45W0dn/wUr0qKCJYYl8UeHNqom1fuWVfqjXxJ8UP2NvHvjD9sKy+K&#10;enX/AIdXw3DrOk6hJb3N3Ot6Y7ZYBKNiwMu/90235+/Va+2v4qZYtFFFI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D//2VBLAwQUAAYACAAAACEAzkD0Lt0A&#10;AAAGAQAADwAAAGRycy9kb3ducmV2LnhtbEyPQUvDQBCF74L/YRnBm91NtFJjNqUU9VQEW0G8TbPT&#10;JDQ7G7LbJP33br3oZeDxHu99ky8n24qBet841pDMFAji0pmGKw2fu9e7BQgfkA22jknDmTwsi+ur&#10;HDPjRv6gYRsqEUvYZ6ihDqHLpPRlTRb9zHXE0Tu43mKIsq+k6XGM5baVqVKP0mLDcaHGjtY1lcft&#10;yWp4G3Fc3Scvw+Z4WJ+/d/P3r01CWt/eTKtnEIGm8BeGC35EhyIy7d2JjRethvhI+L0XTy0eUhB7&#10;Den8SYEscvkfv/gB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QItABQABgAIAAAAIQDa9j37DQEAABQC&#10;AAATAAAAAAAAAAAAAAAAAAAAAABbQ29udGVudF9UeXBlc10ueG1sUEsBAi0AFAAGAAgAAAAhADj9&#10;If/WAAAAlAEAAAsAAAAAAAAAAAAAAAAAPgEAAF9yZWxzLy5yZWxzUEsBAi0AFAAGAAgAAAAhACZC&#10;X1ZkBQAA4SYAAA4AAAAAAAAAAAAAAAAAPQIAAGRycy9lMm9Eb2MueG1sUEsBAi0ACgAAAAAAAAAh&#10;AA2L6VjtMAAA7TAAABQAAAAAAAAAAAAAAAAAzQcAAGRycy9tZWRpYS9pbWFnZTEuanBnUEsBAi0A&#10;FAAGAAgAAAAhAM5A9C7dAAAABgEAAA8AAAAAAAAAAAAAAAAA7DgAAGRycy9kb3ducmV2LnhtbFBL&#10;AQItABQABgAIAAAAIQA3ncEYugAAACEBAAAZAAAAAAAAAAAAAAAAAPY5AABkcnMvX3JlbHMvZTJv&#10;RG9jLnhtbC5yZWxzUEsFBgAAAAAGAAYAfAEAAOc6AAAAAA==&#10;">
                <v:shape id="Shape 3844" o:spid="_x0000_s1034" style="position:absolute;top:15513;width:68491;height:196;visibility:visible;mso-wrap-style:square;v-text-anchor:top" coordsize="68491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GBnxwAAAN0AAAAPAAAAZHJzL2Rvd25yZXYueG1sRI9Ba8JA&#10;FITvgv9heUJvdaNNRdJsJArSHoS2KoXeHtnXJJh9G7Jrkv77rlDwOMzMN0y6GU0jeupcbVnBYh6B&#10;IC6srrlUcD7tH9cgnEfW2FgmBb/kYJNNJykm2g78Sf3RlyJA2CWooPK+TaR0RUUG3dy2xMH7sZ1B&#10;H2RXSt3hEOCmkcsoWkmDNYeFClvaVVRcjlejII/P3/37x65u8eIOV/k1vD5vc6UeZmP+AsLT6O/h&#10;//abVvC0jmO4vQlPQGZ/AAAA//8DAFBLAQItABQABgAIAAAAIQDb4fbL7gAAAIUBAAATAAAAAAAA&#10;AAAAAAAAAAAAAABbQ29udGVudF9UeXBlc10ueG1sUEsBAi0AFAAGAAgAAAAhAFr0LFu/AAAAFQEA&#10;AAsAAAAAAAAAAAAAAAAAHwEAAF9yZWxzLy5yZWxzUEsBAi0AFAAGAAgAAAAhAA7EYGfHAAAA3QAA&#10;AA8AAAAAAAAAAAAAAAAABwIAAGRycy9kb3ducmV2LnhtbFBLBQYAAAAAAwADALcAAAD7AgAAAAA=&#10;" path="m,l6849110,r,19685l,19685,,e" fillcolor="#a0a0a0" stroked="f" strokeweight="0">
                  <v:stroke miterlimit="83231f" joinstyle="miter"/>
                  <v:path arrowok="t" textboxrect="0,0,6849110,19685"/>
                </v:shape>
                <v:shape id="Shape 3845" o:spid="_x0000_s1035" style="position:absolute;top:1551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1hExgAAAN0AAAAPAAAAZHJzL2Rvd25yZXYueG1sRI9Pa8JA&#10;FMTvBb/D8gRvdWPTiomuIsVSoSf/IHh7ZJ9JMPs2ZDcxfvuuIHgcZuY3zGLVm0p01LjSsoLJOAJB&#10;nFldcq7gePh5n4FwHlljZZkU3MnBajl4W2Cq7Y131O19LgKEXYoKCu/rVEqXFWTQjW1NHLyLbQz6&#10;IJtc6gZvAW4q+RFFU2mw5LBQYE3fBWXXfWsUnOUpidu4u//K7SSxf3bTJtOjUqNhv56D8NT7V/jZ&#10;3moF8ezzCx5vwhOQy38AAAD//wMAUEsBAi0AFAAGAAgAAAAhANvh9svuAAAAhQEAABMAAAAAAAAA&#10;AAAAAAAAAAAAAFtDb250ZW50X1R5cGVzXS54bWxQSwECLQAUAAYACAAAACEAWvQsW78AAAAVAQAA&#10;CwAAAAAAAAAAAAAAAAAfAQAAX3JlbHMvLnJlbHNQSwECLQAUAAYACAAAACEAzN9YRM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846" o:spid="_x0000_s1036" style="position:absolute;left:30;top:15516;width:68440;height:92;visibility:visible;mso-wrap-style:square;v-text-anchor:top" coordsize="684403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Ng4xwAAAN0AAAAPAAAAZHJzL2Rvd25yZXYueG1sRI9Ba8JA&#10;FITvhf6H5RW8lLqJlSDRVUpBEQspakGPj+wzCc2+TXdXjf++WxB6HGbmG2a26E0rLuR8Y1lBOkxA&#10;EJdWN1wp+NovXyYgfEDW2FomBTfysJg/Psww1/bKW7rsQiUihH2OCuoQulxKX9Zk0A9tRxy9k3UG&#10;Q5SuktrhNcJNK0dJkkmDDceFGjt6r6n83p2NApcWq+ePg/ksM/2jV7fUboriqNTgqX+bggjUh//w&#10;vb3WCl4n4wz+3sQnIOe/AAAA//8DAFBLAQItABQABgAIAAAAIQDb4fbL7gAAAIUBAAATAAAAAAAA&#10;AAAAAAAAAAAAAABbQ29udGVudF9UeXBlc10ueG1sUEsBAi0AFAAGAAgAAAAhAFr0LFu/AAAAFQEA&#10;AAsAAAAAAAAAAAAAAAAAHwEAAF9yZWxzLy5yZWxzUEsBAi0AFAAGAAgAAAAhAC/42DjHAAAA3QAA&#10;AA8AAAAAAAAAAAAAAAAABwIAAGRycy9kb3ducmV2LnhtbFBLBQYAAAAAAwADALcAAAD7AgAAAAA=&#10;" path="m,l6844031,r,9144l,9144,,e" fillcolor="#a0a0a0" stroked="f" strokeweight="0">
                  <v:stroke miterlimit="83231f" joinstyle="miter"/>
                  <v:path arrowok="t" textboxrect="0,0,6844031,9144"/>
                </v:shape>
                <v:shape id="Shape 3847" o:spid="_x0000_s1037" style="position:absolute;left:68470;top:15516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WOoxgAAAN0AAAAPAAAAZHJzL2Rvd25yZXYueG1sRI9Pa8JA&#10;FMTvBb/D8gRvdWNT1ERXkWKp0JN/ELw9ss8kmH0bspsYv31XEHocZuY3zHLdm0p01LjSsoLJOAJB&#10;nFldcq7gdPx+n4NwHlljZZkUPMjBejV4W2Kq7Z331B18LgKEXYoKCu/rVEqXFWTQjW1NHLyrbQz6&#10;IJtc6gbvAW4q+RFFU2mw5LBQYE1fBWW3Q2sUXOQ5idu4e/zI3SSxv3bbJtOTUqNhv1mA8NT7//Cr&#10;vdMK4vnnDJ5vwhOQqz8AAAD//wMAUEsBAi0AFAAGAAgAAAAhANvh9svuAAAAhQEAABMAAAAAAAAA&#10;AAAAAAAAAAAAAFtDb250ZW50X1R5cGVzXS54bWxQSwECLQAUAAYACAAAACEAWvQsW78AAAAVAQAA&#10;CwAAAAAAAAAAAAAAAAAfAQAAX3JlbHMvLnJlbHNQSwECLQAUAAYACAAAACEAU0FjqM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848" o:spid="_x0000_s1038" style="position:absolute;top:15547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RvDxAAAAN0AAAAPAAAAZHJzL2Rvd25yZXYueG1sRE9Na8JA&#10;EL0X/A/LCF5K3aixpKmrqNhSqBdt6XmaHZOY7GzIrpr8e/dQ6PHxvherztTiSq0rLSuYjCMQxJnV&#10;JecKvr/enhIQziNrrC2Tgp4crJaDhwWm2t74QNejz0UIYZeigsL7JpXSZQUZdGPbEAfuZFuDPsA2&#10;l7rFWwg3tZxG0bM0WHJoKLChbUFZdbwYBbvfz83P/jGp+uYc80uVZ+9zv1dqNOzWryA8df5f/Of+&#10;0ApmSRzmhjfhCcjlHQAA//8DAFBLAQItABQABgAIAAAAIQDb4fbL7gAAAIUBAAATAAAAAAAAAAAA&#10;AAAAAAAAAABbQ29udGVudF9UeXBlc10ueG1sUEsBAi0AFAAGAAgAAAAhAFr0LFu/AAAAFQEAAAsA&#10;AAAAAAAAAAAAAAAAHwEAAF9yZWxzLy5yZWxzUEsBAi0AFAAGAAgAAAAhAC+dG8PEAAAA3QAAAA8A&#10;AAAAAAAAAAAAAAAABwIAAGRycy9kb3ducmV2LnhtbFBLBQYAAAAAAwADALcAAAD4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849" o:spid="_x0000_s1039" style="position:absolute;left:68470;top:15547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zKJxgAAAN0AAAAPAAAAZHJzL2Rvd25yZXYueG1sRI9Ba8JA&#10;FITvQv/D8gq91U0bKWl0DSoUahFE7cXbI/uahGTfht1tjP++WxA8DjPzDbMoRtOJgZxvLCt4mSYg&#10;iEurG64UfJ8+njMQPiBr7CyTgit5KJYPkwXm2l74QMMxVCJC2OeooA6hz6X0ZU0G/dT2xNH7sc5g&#10;iNJVUju8RLjp5GuSvEmDDceFGnva1FS2x18TKefsGrZpulu3ZVcNG9fvv2ZbpZ4ex9UcRKAx3MO3&#10;9qdWkGazd/h/E5+AXP4BAAD//wMAUEsBAi0AFAAGAAgAAAAhANvh9svuAAAAhQEAABMAAAAAAAAA&#10;AAAAAAAAAAAAAFtDb250ZW50X1R5cGVzXS54bWxQSwECLQAUAAYACAAAACEAWvQsW78AAAAVAQAA&#10;CwAAAAAAAAAAAAAAAAAfAQAAX3JlbHMvLnJlbHNQSwECLQAUAAYACAAAACEAci8yic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850" o:spid="_x0000_s1040" style="position:absolute;top:156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MgPxAAAAN0AAAAPAAAAZHJzL2Rvd25yZXYueG1sRE9Na8JA&#10;EL0L/odlhF6kbky0SOoqtiB4CIVEDx7H7JiEZmdDdhvjv+8eCj0+3vd2P5pWDNS7xrKC5SICQVxa&#10;3XCl4HI+vm5AOI+ssbVMCp7kYL+bTraYavvgnIbCVyKEsEtRQe19l0rpypoMuoXtiAN3t71BH2Bf&#10;Sd3jI4SbVsZR9CYNNhwaauzos6byu/gxCnKzun/FH8+BbvNE6yjOsvnVKfUyGw/vIDyN/l/85z5p&#10;BclmHfaHN+EJyN0vAAAA//8DAFBLAQItABQABgAIAAAAIQDb4fbL7gAAAIUBAAATAAAAAAAAAAAA&#10;AAAAAAAAAABbQ29udGVudF9UeXBlc10ueG1sUEsBAi0AFAAGAAgAAAAhAFr0LFu/AAAAFQEAAAsA&#10;AAAAAAAAAAAAAAAAHwEAAF9yZWxzLy5yZWxzUEsBAi0AFAAGAAgAAAAhAHBgyA/EAAAA3Q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851" o:spid="_x0000_s1041" style="position:absolute;left:30;top:15684;width:68440;height:91;visibility:visible;mso-wrap-style:square;v-text-anchor:top" coordsize="684403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oRTwwAAAN0AAAAPAAAAZHJzL2Rvd25yZXYueG1sRI9Bi8Iw&#10;FITvC/6H8ARva1pFkWqUIggevKy7Hrw9mmcbbF5Kkmr995uFBY/DzHzDbHaDbcWDfDCOFeTTDARx&#10;5bThWsHP9+FzBSJEZI2tY1LwogC77ehjg4V2T/6ixznWIkE4FKigibErpAxVQxbD1HXEybs5bzEm&#10;6WupPT4T3LZylmVLadFwWmiwo31D1f3cWwU9Ul+bq70M0i/nR5OXp0ClUpPxUK5BRBriO/zfPmoF&#10;89Uih7836QnI7S8AAAD//wMAUEsBAi0AFAAGAAgAAAAhANvh9svuAAAAhQEAABMAAAAAAAAAAAAA&#10;AAAAAAAAAFtDb250ZW50X1R5cGVzXS54bWxQSwECLQAUAAYACAAAACEAWvQsW78AAAAVAQAACwAA&#10;AAAAAAAAAAAAAAAfAQAAX3JlbHMvLnJlbHNQSwECLQAUAAYACAAAACEA/kaEU8MAAADdAAAADwAA&#10;AAAAAAAAAAAAAAAHAgAAZHJzL2Rvd25yZXYueG1sUEsFBgAAAAADAAMAtwAAAPcCAAAAAA==&#10;" path="m,l6844031,r,9144l,9144,,e" fillcolor="#e3e3e3" stroked="f" strokeweight="0">
                  <v:stroke miterlimit="83231f" joinstyle="miter"/>
                  <v:path arrowok="t" textboxrect="0,0,6844031,9144"/>
                </v:shape>
                <v:shape id="Shape 3852" o:spid="_x0000_s1042" style="position:absolute;left:68470;top:1568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PjxgAAAN0AAAAPAAAAZHJzL2Rvd25yZXYueG1sRI9Ba8JA&#10;FITvhf6H5RV6CWZjbCVEV9GC4EGE2B56fM0+k2D2bciuMf77bkHocZiZb5jlejStGKh3jWUF0zgB&#10;QVxa3XCl4OtzN8lAOI+ssbVMCu7kYL16flpiru2NCxpOvhIBwi5HBbX3XS6lK2sy6GLbEQfvbHuD&#10;Psi+krrHW4CbVqZJMpcGGw4LNXb0UVN5OV2NgsK8nY/p9j7QTzTTOkkPh+jbKfX6Mm4WIDyN/j/8&#10;aO+1gln2nsLfm/AE5OoXAAD//wMAUEsBAi0AFAAGAAgAAAAhANvh9svuAAAAhQEAABMAAAAAAAAA&#10;AAAAAAAAAAAAAFtDb250ZW50X1R5cGVzXS54bWxQSwECLQAUAAYACAAAACEAWvQsW78AAAAVAQAA&#10;CwAAAAAAAAAAAAAAAAAfAQAAX3JlbHMvLnJlbHNQSwECLQAUAAYACAAAACEA7/7z4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196" o:spid="_x0000_s1043" style="position:absolute;left:68501;top:1489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44B5FC2D" w14:textId="77777777" w:rsidR="004E6E41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6" o:spid="_x0000_s1044" type="#_x0000_t75" style="position:absolute;width:10839;height:13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WFvxAAAANwAAAAPAAAAZHJzL2Rvd25yZXYueG1sRI9Bi8Iw&#10;FITvwv6H8Bb2Imuqh6LVWIqwuCIerPsDHs2zLTYv3Sba+u+NIHgcZuYbZpUOphE36lxtWcF0EoEg&#10;LqyuuVTwd/r5noNwHlljY5kU3MlBuv4YrTDRtucj3XJfigBhl6CCyvs2kdIVFRl0E9sSB+9sO4M+&#10;yK6UusM+wE0jZ1EUS4M1h4UKW9pUVFzyq1Ewnk/1+JxvN4d/me+H3SI7yGOv1NfnkC1BeBr8O/xq&#10;/2oFsziG55lwBOT6AQAA//8DAFBLAQItABQABgAIAAAAIQDb4fbL7gAAAIUBAAATAAAAAAAAAAAA&#10;AAAAAAAAAABbQ29udGVudF9UeXBlc10ueG1sUEsBAi0AFAAGAAgAAAAhAFr0LFu/AAAAFQEAAAsA&#10;AAAAAAAAAAAAAAAAHwEAAF9yZWxzLy5yZWxzUEsBAi0AFAAGAAgAAAAhACWlYW/EAAAA3AAAAA8A&#10;AAAAAAAAAAAAAAAABwIAAGRycy9kb3ducmV2LnhtbFBLBQYAAAAAAwADALcAAAD4AgAAAAA=&#10;">
                  <v:imagedata r:id="rId7" o:title=""/>
                </v:shape>
                <w10:anchorlock/>
              </v:group>
            </w:pict>
          </mc:Fallback>
        </mc:AlternateContent>
      </w:r>
    </w:p>
    <w:p w14:paraId="445962EF" w14:textId="77777777" w:rsidR="004E6E41" w:rsidRDefault="00000000">
      <w:pPr>
        <w:spacing w:after="71"/>
        <w:ind w:left="-5" w:right="1467" w:hanging="10"/>
      </w:pPr>
      <w:r>
        <w:rPr>
          <w:rFonts w:ascii="Arial" w:eastAsia="Arial" w:hAnsi="Arial" w:cs="Arial"/>
          <w:b/>
          <w:sz w:val="28"/>
        </w:rPr>
        <w:t xml:space="preserve">Our Philosophy </w:t>
      </w:r>
    </w:p>
    <w:p w14:paraId="343551DA" w14:textId="77777777" w:rsidR="004E6E41" w:rsidRDefault="00000000" w:rsidP="009921FD">
      <w:pPr>
        <w:spacing w:after="2" w:line="313" w:lineRule="auto"/>
        <w:ind w:left="-5" w:right="1008" w:hanging="10"/>
      </w:pPr>
      <w:r>
        <w:rPr>
          <w:rFonts w:ascii="Arial" w:eastAsia="Arial" w:hAnsi="Arial" w:cs="Arial"/>
          <w:b/>
          <w:sz w:val="28"/>
        </w:rPr>
        <w:t>Patient-Centred Care:</w:t>
      </w:r>
      <w:r>
        <w:rPr>
          <w:rFonts w:ascii="Arial" w:eastAsia="Arial" w:hAnsi="Arial" w:cs="Arial"/>
          <w:sz w:val="28"/>
        </w:rPr>
        <w:t xml:space="preserve"> Listening, understanding, and tailoring management to each individual </w:t>
      </w:r>
    </w:p>
    <w:p w14:paraId="7C91E8AA" w14:textId="77777777" w:rsidR="004E6E41" w:rsidRDefault="00000000" w:rsidP="009921FD">
      <w:pPr>
        <w:spacing w:after="2" w:line="312" w:lineRule="auto"/>
        <w:ind w:left="-5" w:right="1008" w:hanging="10"/>
      </w:pPr>
      <w:r>
        <w:rPr>
          <w:rFonts w:ascii="Arial" w:eastAsia="Arial" w:hAnsi="Arial" w:cs="Arial"/>
          <w:b/>
          <w:sz w:val="28"/>
        </w:rPr>
        <w:t>Holistic Health:</w:t>
      </w:r>
      <w:r>
        <w:rPr>
          <w:rFonts w:ascii="Arial" w:eastAsia="Arial" w:hAnsi="Arial" w:cs="Arial"/>
          <w:sz w:val="28"/>
        </w:rPr>
        <w:t xml:space="preserve"> Addressing the physical, emotional, and lifestyle factors influencing wellbeing </w:t>
      </w:r>
    </w:p>
    <w:p w14:paraId="0497C51C" w14:textId="77777777" w:rsidR="004E6E41" w:rsidRDefault="00000000" w:rsidP="009921FD">
      <w:pPr>
        <w:spacing w:after="80" w:line="250" w:lineRule="auto"/>
        <w:ind w:left="-5" w:right="1008" w:hanging="10"/>
      </w:pPr>
      <w:r>
        <w:rPr>
          <w:rFonts w:ascii="Arial" w:eastAsia="Arial" w:hAnsi="Arial" w:cs="Arial"/>
          <w:b/>
          <w:sz w:val="28"/>
        </w:rPr>
        <w:t>Quality and Integrity:</w:t>
      </w:r>
      <w:r>
        <w:rPr>
          <w:rFonts w:ascii="Arial" w:eastAsia="Arial" w:hAnsi="Arial" w:cs="Arial"/>
          <w:sz w:val="28"/>
        </w:rPr>
        <w:t xml:space="preserve"> Maintaining high clinical standards and ethical practice </w:t>
      </w:r>
    </w:p>
    <w:p w14:paraId="4D7186AF" w14:textId="77777777" w:rsidR="004E6E41" w:rsidRDefault="00000000" w:rsidP="009921FD">
      <w:pPr>
        <w:spacing w:after="71"/>
        <w:ind w:left="-5" w:right="1008" w:hanging="10"/>
      </w:pPr>
      <w:r>
        <w:rPr>
          <w:rFonts w:ascii="Arial" w:eastAsia="Arial" w:hAnsi="Arial" w:cs="Arial"/>
          <w:b/>
          <w:sz w:val="28"/>
        </w:rPr>
        <w:t>Accessibility:</w:t>
      </w:r>
      <w:r>
        <w:rPr>
          <w:rFonts w:ascii="Arial" w:eastAsia="Arial" w:hAnsi="Arial" w:cs="Arial"/>
          <w:sz w:val="28"/>
        </w:rPr>
        <w:t xml:space="preserve"> Extending care beyond the clinic through </w:t>
      </w:r>
      <w:r>
        <w:rPr>
          <w:rFonts w:ascii="Arial" w:eastAsia="Arial" w:hAnsi="Arial" w:cs="Arial"/>
          <w:b/>
          <w:sz w:val="28"/>
        </w:rPr>
        <w:t>house calls and corporate site visits</w:t>
      </w:r>
      <w:r>
        <w:rPr>
          <w:rFonts w:ascii="Arial" w:eastAsia="Arial" w:hAnsi="Arial" w:cs="Arial"/>
          <w:sz w:val="28"/>
        </w:rPr>
        <w:t xml:space="preserve"> </w:t>
      </w:r>
    </w:p>
    <w:p w14:paraId="1748B44E" w14:textId="77777777" w:rsidR="004E6E41" w:rsidRDefault="00000000">
      <w:pPr>
        <w:spacing w:after="65"/>
      </w:pPr>
      <w:r>
        <w:rPr>
          <w:b/>
          <w:sz w:val="24"/>
        </w:rPr>
        <w:t xml:space="preserve"> </w:t>
      </w:r>
    </w:p>
    <w:p w14:paraId="03CAD7BA" w14:textId="53F2F22F" w:rsidR="009921FD" w:rsidRDefault="009921FD">
      <w:pPr>
        <w:spacing w:after="2" w:line="309" w:lineRule="auto"/>
        <w:ind w:right="440"/>
        <w:rPr>
          <w:b/>
          <w:sz w:val="24"/>
        </w:rPr>
      </w:pPr>
      <w:r>
        <w:rPr>
          <w:b/>
          <w:sz w:val="24"/>
        </w:rPr>
        <w:t>_____________________________________________________________________________________</w:t>
      </w:r>
    </w:p>
    <w:p w14:paraId="217F40D6" w14:textId="77777777" w:rsidR="009921FD" w:rsidRDefault="009921FD">
      <w:pPr>
        <w:spacing w:after="2" w:line="309" w:lineRule="auto"/>
        <w:ind w:right="440"/>
        <w:rPr>
          <w:b/>
          <w:sz w:val="24"/>
        </w:rPr>
      </w:pPr>
    </w:p>
    <w:p w14:paraId="5B39C7CF" w14:textId="17C2A6A2" w:rsidR="004E6E41" w:rsidRPr="003C2A63" w:rsidRDefault="00000000">
      <w:pPr>
        <w:spacing w:after="2" w:line="309" w:lineRule="auto"/>
        <w:ind w:right="440"/>
        <w:rPr>
          <w:rFonts w:ascii="Arial" w:hAnsi="Arial" w:cs="Arial"/>
          <w:sz w:val="26"/>
          <w:szCs w:val="26"/>
        </w:rPr>
      </w:pPr>
      <w:r w:rsidRPr="003C2A63">
        <w:rPr>
          <w:rFonts w:ascii="Arial" w:eastAsia="Arial" w:hAnsi="Arial" w:cs="Arial"/>
          <w:b/>
          <w:sz w:val="26"/>
          <w:szCs w:val="26"/>
        </w:rPr>
        <w:t xml:space="preserve">Staff </w:t>
      </w:r>
    </w:p>
    <w:p w14:paraId="62EC9F4C" w14:textId="6EC9CD4F" w:rsidR="003C2A63" w:rsidRPr="003C2A63" w:rsidRDefault="003C2A63" w:rsidP="001333F3">
      <w:pPr>
        <w:spacing w:after="2" w:line="310" w:lineRule="auto"/>
        <w:ind w:left="-5" w:right="624" w:hanging="10"/>
        <w:rPr>
          <w:rFonts w:ascii="Arial" w:hAnsi="Arial" w:cs="Arial"/>
          <w:b/>
          <w:bCs/>
          <w:sz w:val="26"/>
          <w:szCs w:val="26"/>
        </w:rPr>
      </w:pPr>
      <w:r w:rsidRPr="003C2A63">
        <w:rPr>
          <w:rFonts w:ascii="Arial" w:hAnsi="Arial" w:cs="Arial"/>
          <w:b/>
          <w:bCs/>
          <w:sz w:val="26"/>
          <w:szCs w:val="26"/>
        </w:rPr>
        <w:t>Medical Practitioner &amp; Director</w:t>
      </w:r>
    </w:p>
    <w:p w14:paraId="13F01F39" w14:textId="0EFCF5B7" w:rsidR="001333F3" w:rsidRPr="003C2A63" w:rsidRDefault="001333F3" w:rsidP="001333F3">
      <w:pPr>
        <w:spacing w:after="2" w:line="310" w:lineRule="auto"/>
        <w:ind w:left="-5" w:right="624" w:hanging="10"/>
        <w:rPr>
          <w:rFonts w:ascii="Arial" w:hAnsi="Arial" w:cs="Arial"/>
          <w:b/>
          <w:bCs/>
          <w:sz w:val="26"/>
          <w:szCs w:val="26"/>
        </w:rPr>
      </w:pPr>
      <w:r w:rsidRPr="003C2A63">
        <w:rPr>
          <w:rFonts w:ascii="Arial" w:hAnsi="Arial" w:cs="Arial"/>
          <w:b/>
          <w:bCs/>
          <w:sz w:val="26"/>
          <w:szCs w:val="26"/>
        </w:rPr>
        <w:t xml:space="preserve">Dr. Gregory Athekame, </w:t>
      </w:r>
      <w:r w:rsidRPr="003C2A63">
        <w:rPr>
          <w:rFonts w:ascii="Arial" w:hAnsi="Arial" w:cs="Arial"/>
          <w:b/>
          <w:bCs/>
          <w:i/>
          <w:iCs/>
          <w:sz w:val="26"/>
          <w:szCs w:val="26"/>
        </w:rPr>
        <w:t>MBBS</w:t>
      </w:r>
      <w:r w:rsidR="003C2A63" w:rsidRPr="003C2A63">
        <w:rPr>
          <w:rFonts w:ascii="Arial" w:hAnsi="Arial" w:cs="Arial"/>
          <w:b/>
          <w:bCs/>
          <w:i/>
          <w:iCs/>
          <w:sz w:val="26"/>
          <w:szCs w:val="26"/>
        </w:rPr>
        <w:t xml:space="preserve"> (UWI)</w:t>
      </w:r>
      <w:r w:rsidRPr="003C2A63">
        <w:rPr>
          <w:rFonts w:ascii="Arial" w:hAnsi="Arial" w:cs="Arial"/>
          <w:b/>
          <w:bCs/>
          <w:i/>
          <w:iCs/>
          <w:sz w:val="26"/>
          <w:szCs w:val="26"/>
        </w:rPr>
        <w:br/>
      </w:r>
      <w:r w:rsidRPr="003C2A63">
        <w:rPr>
          <w:rFonts w:ascii="Arial" w:hAnsi="Arial" w:cs="Arial"/>
          <w:b/>
          <w:bCs/>
          <w:sz w:val="26"/>
          <w:szCs w:val="26"/>
        </w:rPr>
        <w:t>Medical Board of Trinidad &amp; Tobago Registration No. A-386</w:t>
      </w:r>
      <w:r w:rsidRPr="003C2A63">
        <w:rPr>
          <w:rFonts w:ascii="Arial" w:hAnsi="Arial" w:cs="Arial"/>
          <w:b/>
          <w:bCs/>
          <w:sz w:val="26"/>
          <w:szCs w:val="26"/>
        </w:rPr>
        <w:br/>
      </w:r>
      <w:r w:rsidRPr="003C2A63">
        <w:rPr>
          <w:rFonts w:ascii="Arial" w:hAnsi="Arial" w:cs="Arial"/>
          <w:sz w:val="26"/>
          <w:szCs w:val="26"/>
        </w:rPr>
        <w:t>Over 12 years' experience in General and Family Medicine, with a special interest in chronic disease</w:t>
      </w:r>
      <w:r w:rsidRPr="003C2A63">
        <w:rPr>
          <w:rFonts w:ascii="Arial" w:hAnsi="Arial" w:cs="Arial"/>
          <w:sz w:val="26"/>
          <w:szCs w:val="26"/>
        </w:rPr>
        <w:br/>
      </w:r>
    </w:p>
    <w:p w14:paraId="2970859C" w14:textId="535A48DB" w:rsidR="003C2A63" w:rsidRPr="003C2A63" w:rsidRDefault="003C2A63" w:rsidP="003C2A63">
      <w:pPr>
        <w:spacing w:after="2" w:line="310" w:lineRule="auto"/>
        <w:ind w:left="-5" w:right="624" w:hanging="10"/>
        <w:rPr>
          <w:rFonts w:ascii="Arial" w:hAnsi="Arial" w:cs="Arial"/>
          <w:b/>
          <w:bCs/>
          <w:sz w:val="26"/>
          <w:szCs w:val="26"/>
        </w:rPr>
      </w:pPr>
      <w:r w:rsidRPr="003C2A63">
        <w:rPr>
          <w:rFonts w:ascii="Arial" w:hAnsi="Arial" w:cs="Arial"/>
          <w:b/>
          <w:bCs/>
          <w:sz w:val="26"/>
          <w:szCs w:val="26"/>
        </w:rPr>
        <w:t>Practice Communications Manager/ Healthcare Customer Relations Specialist/Patient Advocate</w:t>
      </w:r>
    </w:p>
    <w:p w14:paraId="767C2D1E" w14:textId="0CF8375C" w:rsidR="003C2A63" w:rsidRPr="003C2A63" w:rsidRDefault="001333F3" w:rsidP="003C2A63">
      <w:pPr>
        <w:spacing w:after="2" w:line="310" w:lineRule="auto"/>
        <w:ind w:left="-5" w:right="624" w:hanging="10"/>
        <w:rPr>
          <w:rFonts w:ascii="Arial" w:hAnsi="Arial" w:cs="Arial"/>
          <w:b/>
          <w:bCs/>
          <w:sz w:val="26"/>
          <w:szCs w:val="26"/>
        </w:rPr>
      </w:pPr>
      <w:r w:rsidRPr="003C2A63">
        <w:rPr>
          <w:rStyle w:val="Strong"/>
          <w:rFonts w:ascii="Arial" w:hAnsi="Arial" w:cs="Arial"/>
          <w:sz w:val="26"/>
          <w:szCs w:val="26"/>
        </w:rPr>
        <w:t xml:space="preserve">Giselle McIntyre, </w:t>
      </w:r>
      <w:r w:rsidR="001B66F1" w:rsidRPr="003C2A63">
        <w:rPr>
          <w:rStyle w:val="Strong"/>
          <w:rFonts w:ascii="Arial" w:hAnsi="Arial" w:cs="Arial"/>
          <w:b w:val="0"/>
          <w:bCs w:val="0"/>
          <w:sz w:val="26"/>
          <w:szCs w:val="26"/>
        </w:rPr>
        <w:t xml:space="preserve">Advance </w:t>
      </w:r>
      <w:r w:rsidRPr="003C2A63">
        <w:rPr>
          <w:rStyle w:val="Strong"/>
          <w:rFonts w:ascii="Arial" w:hAnsi="Arial" w:cs="Arial"/>
          <w:b w:val="0"/>
          <w:bCs w:val="0"/>
          <w:i/>
          <w:iCs/>
          <w:sz w:val="26"/>
          <w:szCs w:val="26"/>
        </w:rPr>
        <w:t>Dip. (Media &amp; Mass Comms.), B.A. (Communication Studies), M.Sc. (International Relations)</w:t>
      </w:r>
      <w:r w:rsidR="003C2A63" w:rsidRPr="003C2A63">
        <w:rPr>
          <w:rStyle w:val="Strong"/>
          <w:rFonts w:ascii="Arial" w:hAnsi="Arial" w:cs="Arial"/>
          <w:b w:val="0"/>
          <w:bCs w:val="0"/>
          <w:i/>
          <w:iCs/>
          <w:sz w:val="26"/>
          <w:szCs w:val="26"/>
        </w:rPr>
        <w:t xml:space="preserve"> </w:t>
      </w:r>
      <w:r w:rsidR="003C2A63" w:rsidRPr="003C2A63">
        <w:rPr>
          <w:rStyle w:val="Strong"/>
          <w:rFonts w:ascii="Arial" w:hAnsi="Arial" w:cs="Arial"/>
          <w:i/>
          <w:iCs/>
          <w:sz w:val="26"/>
          <w:szCs w:val="26"/>
        </w:rPr>
        <w:t>(UWI)</w:t>
      </w:r>
      <w:r w:rsidRPr="003C2A63">
        <w:rPr>
          <w:rFonts w:ascii="Arial" w:hAnsi="Arial" w:cs="Arial"/>
          <w:i/>
          <w:iCs/>
          <w:sz w:val="26"/>
          <w:szCs w:val="26"/>
        </w:rPr>
        <w:br/>
      </w:r>
      <w:r w:rsidR="003C2A63" w:rsidRPr="003C2A63">
        <w:rPr>
          <w:rFonts w:ascii="Arial" w:hAnsi="Arial" w:cs="Arial"/>
          <w:b/>
          <w:bCs/>
          <w:sz w:val="26"/>
          <w:szCs w:val="26"/>
        </w:rPr>
        <w:t>Florence Academy, London</w:t>
      </w:r>
    </w:p>
    <w:p w14:paraId="14DBCAD7" w14:textId="77777777" w:rsidR="003C2A63" w:rsidRPr="003C2A63" w:rsidRDefault="003C2A63" w:rsidP="003C2A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kern w:val="0"/>
          <w:sz w:val="26"/>
          <w:szCs w:val="26"/>
          <w14:ligatures w14:val="none"/>
        </w:rPr>
      </w:pPr>
      <w:r w:rsidRPr="003C2A63">
        <w:rPr>
          <w:rFonts w:ascii="Arial" w:eastAsia="Times New Roman" w:hAnsi="Arial" w:cs="Arial"/>
          <w:color w:val="auto"/>
          <w:kern w:val="0"/>
          <w:sz w:val="26"/>
          <w:szCs w:val="26"/>
          <w14:ligatures w14:val="none"/>
        </w:rPr>
        <w:t xml:space="preserve">Basic Life Support (BLS) – Theory </w:t>
      </w:r>
    </w:p>
    <w:p w14:paraId="4F016628" w14:textId="77777777" w:rsidR="003C2A63" w:rsidRPr="003C2A63" w:rsidRDefault="003C2A63" w:rsidP="003C2A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kern w:val="0"/>
          <w:sz w:val="26"/>
          <w:szCs w:val="26"/>
          <w14:ligatures w14:val="none"/>
        </w:rPr>
      </w:pPr>
      <w:r w:rsidRPr="003C2A63">
        <w:rPr>
          <w:rFonts w:ascii="Arial" w:eastAsia="Times New Roman" w:hAnsi="Arial" w:cs="Arial"/>
          <w:color w:val="auto"/>
          <w:kern w:val="0"/>
          <w:sz w:val="26"/>
          <w:szCs w:val="26"/>
          <w14:ligatures w14:val="none"/>
        </w:rPr>
        <w:t xml:space="preserve">Adult Medical Support &amp; Protection </w:t>
      </w:r>
    </w:p>
    <w:p w14:paraId="03B8F463" w14:textId="77777777" w:rsidR="003C2A63" w:rsidRPr="003C2A63" w:rsidRDefault="003C2A63" w:rsidP="003C2A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kern w:val="0"/>
          <w:sz w:val="26"/>
          <w:szCs w:val="26"/>
          <w14:ligatures w14:val="none"/>
        </w:rPr>
      </w:pPr>
      <w:r w:rsidRPr="003C2A63">
        <w:rPr>
          <w:rFonts w:ascii="Arial" w:eastAsia="Times New Roman" w:hAnsi="Arial" w:cs="Arial"/>
          <w:color w:val="auto"/>
          <w:kern w:val="0"/>
          <w:sz w:val="26"/>
          <w:szCs w:val="26"/>
          <w14:ligatures w14:val="none"/>
        </w:rPr>
        <w:t>Dementia Awareness – Level 1</w:t>
      </w:r>
    </w:p>
    <w:p w14:paraId="23E630CE" w14:textId="099AC497" w:rsidR="003C2A63" w:rsidRPr="003C2A63" w:rsidRDefault="003C2A63" w:rsidP="003C2A63">
      <w:pPr>
        <w:spacing w:after="69"/>
        <w:rPr>
          <w:rFonts w:ascii="Arial" w:hAnsi="Arial" w:cs="Arial"/>
          <w:sz w:val="26"/>
          <w:szCs w:val="26"/>
        </w:rPr>
      </w:pPr>
      <w:r w:rsidRPr="003C2A63">
        <w:rPr>
          <w:rFonts w:ascii="Arial" w:eastAsia="Arial" w:hAnsi="Arial" w:cs="Arial"/>
          <w:b/>
          <w:bCs/>
          <w:sz w:val="26"/>
          <w:szCs w:val="26"/>
        </w:rPr>
        <w:t xml:space="preserve">On-call </w:t>
      </w:r>
      <w:r w:rsidRPr="003C2A63">
        <w:rPr>
          <w:rFonts w:ascii="Arial" w:hAnsi="Arial" w:cs="Arial"/>
          <w:b/>
          <w:bCs/>
          <w:sz w:val="26"/>
          <w:szCs w:val="26"/>
        </w:rPr>
        <w:t>Ultrasound Technologist/</w:t>
      </w:r>
      <w:r w:rsidRPr="003C2A63">
        <w:rPr>
          <w:rFonts w:ascii="Arial" w:eastAsia="Arial" w:hAnsi="Arial" w:cs="Arial"/>
          <w:b/>
          <w:bCs/>
          <w:sz w:val="26"/>
          <w:szCs w:val="26"/>
        </w:rPr>
        <w:t xml:space="preserve">Sonographer                                                                </w:t>
      </w:r>
    </w:p>
    <w:p w14:paraId="64014701" w14:textId="6EC089C4" w:rsidR="004E6E41" w:rsidRPr="003C2A63" w:rsidRDefault="001333F3" w:rsidP="003C2A63">
      <w:pPr>
        <w:spacing w:after="69"/>
        <w:rPr>
          <w:rFonts w:ascii="Arial" w:eastAsia="Arial" w:hAnsi="Arial" w:cs="Arial"/>
          <w:i/>
          <w:iCs/>
          <w:sz w:val="26"/>
          <w:szCs w:val="26"/>
        </w:rPr>
      </w:pPr>
      <w:r w:rsidRPr="003C2A63">
        <w:rPr>
          <w:rFonts w:ascii="Arial" w:eastAsia="Arial" w:hAnsi="Arial" w:cs="Arial"/>
          <w:b/>
          <w:bCs/>
          <w:sz w:val="26"/>
          <w:szCs w:val="26"/>
        </w:rPr>
        <w:t xml:space="preserve">Alicia Daniel, </w:t>
      </w:r>
      <w:r w:rsidRPr="003C2A63">
        <w:rPr>
          <w:rFonts w:ascii="Arial" w:eastAsia="Arial" w:hAnsi="Arial" w:cs="Arial"/>
          <w:i/>
          <w:iCs/>
          <w:sz w:val="26"/>
          <w:szCs w:val="26"/>
        </w:rPr>
        <w:t>BSc (Radiography</w:t>
      </w:r>
      <w:r w:rsidR="001B66F1" w:rsidRPr="003C2A63">
        <w:rPr>
          <w:rFonts w:ascii="Arial" w:eastAsia="Arial" w:hAnsi="Arial" w:cs="Arial"/>
          <w:i/>
          <w:iCs/>
          <w:sz w:val="26"/>
          <w:szCs w:val="26"/>
        </w:rPr>
        <w:t xml:space="preserve">) </w:t>
      </w:r>
      <w:r w:rsidRPr="003C2A63">
        <w:rPr>
          <w:rFonts w:ascii="Arial" w:eastAsia="Arial" w:hAnsi="Arial" w:cs="Arial"/>
          <w:i/>
          <w:iCs/>
          <w:sz w:val="26"/>
          <w:szCs w:val="26"/>
        </w:rPr>
        <w:t xml:space="preserve">Adv. Dip </w:t>
      </w:r>
      <w:r w:rsidR="001B66F1" w:rsidRPr="003C2A63">
        <w:rPr>
          <w:rFonts w:ascii="Arial" w:eastAsia="Arial" w:hAnsi="Arial" w:cs="Arial"/>
          <w:i/>
          <w:iCs/>
          <w:sz w:val="26"/>
          <w:szCs w:val="26"/>
        </w:rPr>
        <w:t>(</w:t>
      </w:r>
      <w:r w:rsidRPr="003C2A63">
        <w:rPr>
          <w:rFonts w:ascii="Arial" w:eastAsia="Arial" w:hAnsi="Arial" w:cs="Arial"/>
          <w:i/>
          <w:iCs/>
          <w:sz w:val="26"/>
          <w:szCs w:val="26"/>
        </w:rPr>
        <w:t>Ultrasound)</w:t>
      </w:r>
    </w:p>
    <w:p w14:paraId="200DDC97" w14:textId="77777777" w:rsidR="004E6E41" w:rsidRDefault="00000000">
      <w:pPr>
        <w:spacing w:after="13"/>
      </w:pPr>
      <w:r>
        <w:rPr>
          <w:rFonts w:ascii="Arial" w:eastAsia="Arial" w:hAnsi="Arial" w:cs="Arial"/>
          <w:b/>
          <w:sz w:val="28"/>
        </w:rPr>
        <w:lastRenderedPageBreak/>
        <w:t xml:space="preserve"> </w:t>
      </w:r>
    </w:p>
    <w:p w14:paraId="4ED43D8F" w14:textId="77777777" w:rsidR="004E6E41" w:rsidRDefault="00000000">
      <w:pPr>
        <w:spacing w:after="14"/>
      </w:pPr>
      <w:r>
        <w:rPr>
          <w:noProof/>
        </w:rPr>
        <w:drawing>
          <wp:inline distT="0" distB="0" distL="0" distR="0" wp14:anchorId="287337E3" wp14:editId="6733D3AF">
            <wp:extent cx="1083945" cy="1344549"/>
            <wp:effectExtent l="0" t="0" r="0" b="0"/>
            <wp:docPr id="458" name="Picture 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Picture 45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134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8"/>
        </w:rPr>
        <w:t xml:space="preserve"> </w:t>
      </w:r>
    </w:p>
    <w:p w14:paraId="3F4A7356" w14:textId="77777777" w:rsidR="004E6E41" w:rsidRDefault="00000000">
      <w:pPr>
        <w:spacing w:after="362"/>
        <w:ind w:left="-5" w:right="1467" w:hanging="10"/>
      </w:pPr>
      <w:r>
        <w:rPr>
          <w:rFonts w:ascii="Arial" w:eastAsia="Arial" w:hAnsi="Arial" w:cs="Arial"/>
          <w:b/>
          <w:sz w:val="28"/>
        </w:rPr>
        <w:t xml:space="preserve">___________________________________________________________ Hours of Operation </w:t>
      </w:r>
    </w:p>
    <w:p w14:paraId="263782A9" w14:textId="77777777" w:rsidR="004E6E41" w:rsidRDefault="00000000">
      <w:pPr>
        <w:numPr>
          <w:ilvl w:val="0"/>
          <w:numId w:val="2"/>
        </w:numPr>
        <w:spacing w:after="2" w:line="250" w:lineRule="auto"/>
        <w:ind w:right="624" w:hanging="360"/>
      </w:pPr>
      <w:r>
        <w:rPr>
          <w:rFonts w:ascii="Arial" w:eastAsia="Arial" w:hAnsi="Arial" w:cs="Arial"/>
          <w:b/>
          <w:sz w:val="28"/>
        </w:rPr>
        <w:t>Monday – Friday:</w:t>
      </w:r>
      <w:r>
        <w:rPr>
          <w:rFonts w:ascii="Arial" w:eastAsia="Arial" w:hAnsi="Arial" w:cs="Arial"/>
          <w:sz w:val="28"/>
        </w:rPr>
        <w:t xml:space="preserve"> 9</w:t>
      </w:r>
      <w:r w:rsidR="0075599F">
        <w:rPr>
          <w:rFonts w:ascii="Arial" w:eastAsia="Arial" w:hAnsi="Arial" w:cs="Arial"/>
          <w:sz w:val="28"/>
        </w:rPr>
        <w:t>:30</w:t>
      </w:r>
      <w:r>
        <w:rPr>
          <w:rFonts w:ascii="Arial" w:eastAsia="Arial" w:hAnsi="Arial" w:cs="Arial"/>
          <w:sz w:val="28"/>
        </w:rPr>
        <w:t xml:space="preserve">0 a.m. – 5:00 p.m. </w:t>
      </w:r>
      <w:r>
        <w:rPr>
          <w:rFonts w:ascii="Arial" w:eastAsia="Arial" w:hAnsi="Arial" w:cs="Arial"/>
          <w:b/>
          <w:sz w:val="28"/>
        </w:rPr>
        <w:t>Saturday:</w:t>
      </w:r>
      <w:r>
        <w:rPr>
          <w:rFonts w:ascii="Arial" w:eastAsia="Arial" w:hAnsi="Arial" w:cs="Arial"/>
          <w:sz w:val="28"/>
        </w:rPr>
        <w:t xml:space="preserve"> 9:00 a.m. – 2:00 p.m. </w:t>
      </w:r>
    </w:p>
    <w:p w14:paraId="3A9C4DC2" w14:textId="77777777" w:rsidR="004E6E41" w:rsidRDefault="00000000">
      <w:pPr>
        <w:spacing w:after="0"/>
        <w:ind w:left="730" w:right="1467" w:hanging="10"/>
      </w:pPr>
      <w:r>
        <w:rPr>
          <w:rFonts w:ascii="Arial" w:eastAsia="Arial" w:hAnsi="Arial" w:cs="Arial"/>
          <w:b/>
          <w:sz w:val="28"/>
        </w:rPr>
        <w:t>Sundays &amp; Public Holidays:</w:t>
      </w:r>
      <w:r>
        <w:rPr>
          <w:rFonts w:ascii="Arial" w:eastAsia="Arial" w:hAnsi="Arial" w:cs="Arial"/>
          <w:sz w:val="28"/>
        </w:rPr>
        <w:t xml:space="preserve"> By </w:t>
      </w:r>
      <w:r w:rsidR="00C76FB5">
        <w:rPr>
          <w:rFonts w:ascii="Arial" w:eastAsia="Arial" w:hAnsi="Arial" w:cs="Arial"/>
          <w:sz w:val="28"/>
        </w:rPr>
        <w:t xml:space="preserve">special </w:t>
      </w:r>
      <w:r>
        <w:rPr>
          <w:rFonts w:ascii="Arial" w:eastAsia="Arial" w:hAnsi="Arial" w:cs="Arial"/>
          <w:sz w:val="28"/>
        </w:rPr>
        <w:t xml:space="preserve">appointment only </w:t>
      </w:r>
    </w:p>
    <w:p w14:paraId="195FE671" w14:textId="77777777" w:rsidR="004E6E41" w:rsidRDefault="00000000">
      <w:pPr>
        <w:spacing w:after="0"/>
        <w:ind w:left="720"/>
      </w:pPr>
      <w:r>
        <w:rPr>
          <w:rFonts w:ascii="Arial" w:eastAsia="Arial" w:hAnsi="Arial" w:cs="Arial"/>
          <w:sz w:val="28"/>
        </w:rPr>
        <w:t xml:space="preserve">  </w:t>
      </w:r>
    </w:p>
    <w:p w14:paraId="0F184429" w14:textId="77777777" w:rsidR="004E6E41" w:rsidRDefault="00000000">
      <w:pPr>
        <w:numPr>
          <w:ilvl w:val="0"/>
          <w:numId w:val="2"/>
        </w:numPr>
        <w:spacing w:after="2" w:line="250" w:lineRule="auto"/>
        <w:ind w:right="624" w:hanging="360"/>
      </w:pPr>
      <w:r>
        <w:rPr>
          <w:rFonts w:ascii="Arial" w:eastAsia="Arial" w:hAnsi="Arial" w:cs="Arial"/>
          <w:sz w:val="28"/>
        </w:rPr>
        <w:t xml:space="preserve">Flexible availability for urgent or emergency medical needs. </w:t>
      </w:r>
    </w:p>
    <w:p w14:paraId="30FB9AD5" w14:textId="77777777" w:rsidR="004E6E41" w:rsidRDefault="00000000">
      <w:pPr>
        <w:numPr>
          <w:ilvl w:val="0"/>
          <w:numId w:val="2"/>
        </w:numPr>
        <w:spacing w:after="2" w:line="250" w:lineRule="auto"/>
        <w:ind w:right="624" w:hanging="360"/>
      </w:pPr>
      <w:r>
        <w:rPr>
          <w:rFonts w:ascii="Arial" w:eastAsia="Arial" w:hAnsi="Arial" w:cs="Arial"/>
          <w:sz w:val="28"/>
        </w:rPr>
        <w:t xml:space="preserve">On-call services for prompt response </w:t>
      </w:r>
      <w:r>
        <w:rPr>
          <w:rFonts w:ascii="Arial" w:eastAsia="Arial" w:hAnsi="Arial" w:cs="Arial"/>
          <w:b/>
          <w:sz w:val="28"/>
        </w:rPr>
        <w:t>during or outside office hours</w:t>
      </w:r>
      <w:r>
        <w:rPr>
          <w:rFonts w:ascii="Arial" w:eastAsia="Arial" w:hAnsi="Arial" w:cs="Arial"/>
          <w:sz w:val="28"/>
        </w:rPr>
        <w:t xml:space="preserve">. </w:t>
      </w:r>
    </w:p>
    <w:p w14:paraId="3F6FB139" w14:textId="77777777" w:rsidR="004E6E41" w:rsidRDefault="00000000">
      <w:pPr>
        <w:numPr>
          <w:ilvl w:val="0"/>
          <w:numId w:val="2"/>
        </w:numPr>
        <w:spacing w:after="2" w:line="250" w:lineRule="auto"/>
        <w:ind w:right="624" w:hanging="360"/>
      </w:pPr>
      <w:r>
        <w:rPr>
          <w:rFonts w:ascii="Arial" w:eastAsia="Arial" w:hAnsi="Arial" w:cs="Arial"/>
          <w:b/>
          <w:sz w:val="28"/>
        </w:rPr>
        <w:t>House calls and workplace visits</w:t>
      </w:r>
      <w:r>
        <w:rPr>
          <w:rFonts w:ascii="Arial" w:eastAsia="Arial" w:hAnsi="Arial" w:cs="Arial"/>
          <w:sz w:val="28"/>
        </w:rPr>
        <w:t xml:space="preserve"> to ensure minimal disruption to your team. </w:t>
      </w:r>
    </w:p>
    <w:p w14:paraId="3AEEBB5D" w14:textId="77777777" w:rsidR="004E6E41" w:rsidRDefault="00000000">
      <w:pPr>
        <w:numPr>
          <w:ilvl w:val="0"/>
          <w:numId w:val="2"/>
        </w:numPr>
        <w:spacing w:after="212" w:line="250" w:lineRule="auto"/>
        <w:ind w:right="624" w:hanging="360"/>
      </w:pPr>
      <w:r>
        <w:rPr>
          <w:rFonts w:ascii="Arial" w:eastAsia="Arial" w:hAnsi="Arial" w:cs="Arial"/>
          <w:sz w:val="28"/>
        </w:rPr>
        <w:t xml:space="preserve">Reliable, professional care tailored to meet corporate health requirements. </w:t>
      </w:r>
    </w:p>
    <w:p w14:paraId="7396A896" w14:textId="77777777" w:rsidR="004E6E41" w:rsidRDefault="00000000">
      <w:pPr>
        <w:spacing w:after="129"/>
      </w:pPr>
      <w:r>
        <w:rPr>
          <w:rFonts w:ascii="Arial" w:eastAsia="Arial" w:hAnsi="Arial" w:cs="Arial"/>
          <w:sz w:val="28"/>
        </w:rPr>
        <w:t xml:space="preserve"> </w:t>
      </w:r>
    </w:p>
    <w:p w14:paraId="75CE7F78" w14:textId="77777777" w:rsidR="004E6E41" w:rsidRDefault="00000000">
      <w:pPr>
        <w:spacing w:after="11"/>
        <w:ind w:right="65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A4CC0B5" wp14:editId="7D89BB50">
                <wp:extent cx="6850126" cy="20828"/>
                <wp:effectExtent l="0" t="0" r="0" b="0"/>
                <wp:docPr id="3321" name="Group 3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0126" cy="20828"/>
                          <a:chOff x="0" y="0"/>
                          <a:chExt cx="6850126" cy="20828"/>
                        </a:xfrm>
                      </wpg:grpSpPr>
                      <wps:wsp>
                        <wps:cNvPr id="3862" name="Shape 3862"/>
                        <wps:cNvSpPr/>
                        <wps:spPr>
                          <a:xfrm>
                            <a:off x="0" y="0"/>
                            <a:ext cx="68491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9110" h="19685">
                                <a:moveTo>
                                  <a:pt x="0" y="0"/>
                                </a:moveTo>
                                <a:lnTo>
                                  <a:pt x="6849110" y="0"/>
                                </a:lnTo>
                                <a:lnTo>
                                  <a:pt x="68491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3" name="Shape 3863"/>
                        <wps:cNvSpPr/>
                        <wps:spPr>
                          <a:xfrm>
                            <a:off x="0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4" name="Shape 3864"/>
                        <wps:cNvSpPr/>
                        <wps:spPr>
                          <a:xfrm>
                            <a:off x="3048" y="1016"/>
                            <a:ext cx="68440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4031" h="9144">
                                <a:moveTo>
                                  <a:pt x="0" y="0"/>
                                </a:moveTo>
                                <a:lnTo>
                                  <a:pt x="6844031" y="0"/>
                                </a:lnTo>
                                <a:lnTo>
                                  <a:pt x="68440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5" name="Shape 3865"/>
                        <wps:cNvSpPr/>
                        <wps:spPr>
                          <a:xfrm>
                            <a:off x="684707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6" name="Shape 3866"/>
                        <wps:cNvSpPr/>
                        <wps:spPr>
                          <a:xfrm>
                            <a:off x="0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7" name="Shape 3867"/>
                        <wps:cNvSpPr/>
                        <wps:spPr>
                          <a:xfrm>
                            <a:off x="6847078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8" name="Shape 3868"/>
                        <wps:cNvSpPr/>
                        <wps:spPr>
                          <a:xfrm>
                            <a:off x="0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9" name="Shape 3869"/>
                        <wps:cNvSpPr/>
                        <wps:spPr>
                          <a:xfrm>
                            <a:off x="3048" y="17780"/>
                            <a:ext cx="68440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4031" h="9144">
                                <a:moveTo>
                                  <a:pt x="0" y="0"/>
                                </a:moveTo>
                                <a:lnTo>
                                  <a:pt x="6844031" y="0"/>
                                </a:lnTo>
                                <a:lnTo>
                                  <a:pt x="68440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0" name="Shape 3870"/>
                        <wps:cNvSpPr/>
                        <wps:spPr>
                          <a:xfrm>
                            <a:off x="6847078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1" style="width:539.38pt;height:1.64001pt;mso-position-horizontal-relative:char;mso-position-vertical-relative:line" coordsize="68501,208">
                <v:shape id="Shape 3871" style="position:absolute;width:68491;height:196;left:0;top:0;" coordsize="6849110,19685" path="m0,0l6849110,0l6849110,19685l0,19685l0,0">
                  <v:stroke weight="0pt" endcap="flat" joinstyle="miter" miterlimit="10" on="false" color="#000000" opacity="0"/>
                  <v:fill on="true" color="#a0a0a0"/>
                </v:shape>
                <v:shape id="Shape 3872" style="position:absolute;width:91;height:91;left: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73" style="position:absolute;width:68440;height:91;left:30;top:10;" coordsize="6844031,9144" path="m0,0l6844031,0l6844031,9144l0,9144l0,0">
                  <v:stroke weight="0pt" endcap="flat" joinstyle="miter" miterlimit="10" on="false" color="#000000" opacity="0"/>
                  <v:fill on="true" color="#a0a0a0"/>
                </v:shape>
                <v:shape id="Shape 3874" style="position:absolute;width:91;height:91;left:6847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875" style="position:absolute;width:91;height:137;left:0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876" style="position:absolute;width:91;height:137;left:68470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877" style="position:absolute;width:91;height:91;left:0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878" style="position:absolute;width:68440;height:91;left:30;top:177;" coordsize="6844031,9144" path="m0,0l6844031,0l6844031,9144l0,9144l0,0">
                  <v:stroke weight="0pt" endcap="flat" joinstyle="miter" miterlimit="10" on="false" color="#000000" opacity="0"/>
                  <v:fill on="true" color="#e3e3e3"/>
                </v:shape>
                <v:shape id="Shape 3879" style="position:absolute;width:91;height:91;left:68470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8"/>
        </w:rPr>
        <w:t xml:space="preserve"> </w:t>
      </w:r>
    </w:p>
    <w:p w14:paraId="0DFD1DE6" w14:textId="77777777" w:rsidR="004E6E41" w:rsidRDefault="00000000">
      <w:pPr>
        <w:spacing w:after="71"/>
        <w:ind w:left="-5" w:right="1467" w:hanging="10"/>
      </w:pPr>
      <w:r>
        <w:rPr>
          <w:rFonts w:ascii="Arial" w:eastAsia="Arial" w:hAnsi="Arial" w:cs="Arial"/>
          <w:b/>
          <w:sz w:val="28"/>
        </w:rPr>
        <w:t xml:space="preserve">Insurance Accepted </w:t>
      </w:r>
    </w:p>
    <w:p w14:paraId="4270CB69" w14:textId="77777777" w:rsidR="004E6E41" w:rsidRDefault="00000000">
      <w:pPr>
        <w:spacing w:after="70"/>
        <w:ind w:left="-5" w:hanging="10"/>
      </w:pPr>
      <w:r>
        <w:rPr>
          <w:rFonts w:ascii="Arial" w:eastAsia="Arial" w:hAnsi="Arial" w:cs="Arial"/>
          <w:sz w:val="28"/>
        </w:rPr>
        <w:t xml:space="preserve">Beacon • Guardian Group • Maritime • CLICO • Sagicor • Med Access • Pan American </w:t>
      </w:r>
    </w:p>
    <w:p w14:paraId="7C38403A" w14:textId="77777777" w:rsidR="004E6E41" w:rsidRDefault="00000000">
      <w:pPr>
        <w:numPr>
          <w:ilvl w:val="0"/>
          <w:numId w:val="2"/>
        </w:numPr>
        <w:spacing w:after="70"/>
        <w:ind w:right="624" w:hanging="360"/>
      </w:pPr>
      <w:r>
        <w:rPr>
          <w:rFonts w:ascii="Arial" w:eastAsia="Arial" w:hAnsi="Arial" w:cs="Arial"/>
          <w:sz w:val="28"/>
        </w:rPr>
        <w:t>RBC • Tatil • UNIMED • WASA Estate Police &amp; Daily Paid…</w:t>
      </w:r>
      <w:r>
        <w:rPr>
          <w:rFonts w:ascii="Arial" w:eastAsia="Arial" w:hAnsi="Arial" w:cs="Arial"/>
          <w:i/>
          <w:sz w:val="28"/>
        </w:rPr>
        <w:t xml:space="preserve">et al </w:t>
      </w:r>
    </w:p>
    <w:p w14:paraId="1504DD0C" w14:textId="77777777" w:rsidR="004E6E41" w:rsidRDefault="00000000">
      <w:pPr>
        <w:spacing w:after="69"/>
      </w:pPr>
      <w:r>
        <w:rPr>
          <w:rFonts w:ascii="Arial" w:eastAsia="Arial" w:hAnsi="Arial" w:cs="Arial"/>
          <w:color w:val="231F20"/>
          <w:sz w:val="28"/>
        </w:rPr>
        <w:t xml:space="preserve"> </w:t>
      </w:r>
    </w:p>
    <w:p w14:paraId="76A0BF17" w14:textId="77777777" w:rsidR="004E6E41" w:rsidRDefault="00000000">
      <w:pPr>
        <w:spacing w:after="38"/>
      </w:pPr>
      <w:r>
        <w:rPr>
          <w:rFonts w:ascii="Arial" w:eastAsia="Arial" w:hAnsi="Arial" w:cs="Arial"/>
          <w:color w:val="231F20"/>
          <w:sz w:val="28"/>
        </w:rPr>
        <w:t xml:space="preserve"> </w:t>
      </w:r>
    </w:p>
    <w:p w14:paraId="0FCFDC3B" w14:textId="77777777" w:rsidR="004E6E41" w:rsidRDefault="00000000">
      <w:pPr>
        <w:spacing w:after="8"/>
      </w:pPr>
      <w:r>
        <w:rPr>
          <w:color w:val="231F20"/>
          <w:sz w:val="24"/>
        </w:rPr>
        <w:t xml:space="preserve"> </w:t>
      </w:r>
    </w:p>
    <w:p w14:paraId="3440751D" w14:textId="4B17DC96" w:rsidR="004E6E41" w:rsidRDefault="00000000">
      <w:pPr>
        <w:spacing w:after="96"/>
      </w:pPr>
      <w:r>
        <w:rPr>
          <w:b/>
          <w:color w:val="231F20"/>
          <w:sz w:val="18"/>
        </w:rPr>
        <w:t xml:space="preserve">_______________________________                                                   </w:t>
      </w:r>
      <w:r w:rsidR="009921FD">
        <w:rPr>
          <w:b/>
          <w:color w:val="231F20"/>
          <w:sz w:val="18"/>
        </w:rPr>
        <w:t xml:space="preserve">                            </w:t>
      </w:r>
      <w:r>
        <w:rPr>
          <w:b/>
          <w:color w:val="231F20"/>
          <w:sz w:val="18"/>
        </w:rPr>
        <w:t xml:space="preserve">     __________________________________________ </w:t>
      </w:r>
    </w:p>
    <w:p w14:paraId="27D99D6C" w14:textId="741D8084" w:rsidR="004E6E41" w:rsidRDefault="00000000">
      <w:pPr>
        <w:pStyle w:val="Heading2"/>
        <w:tabs>
          <w:tab w:val="center" w:pos="4513"/>
          <w:tab w:val="center" w:pos="6672"/>
        </w:tabs>
      </w:pPr>
      <w:r>
        <w:t xml:space="preserve">Official Stamp </w:t>
      </w:r>
      <w:r>
        <w:tab/>
        <w:t xml:space="preserve"> </w:t>
      </w:r>
      <w:r>
        <w:tab/>
      </w:r>
      <w:r w:rsidR="009921FD">
        <w:t xml:space="preserve">                                 </w:t>
      </w:r>
      <w:r>
        <w:t xml:space="preserve">Signature of Medical Officer </w:t>
      </w:r>
    </w:p>
    <w:p w14:paraId="62790170" w14:textId="77777777" w:rsidR="004E6E41" w:rsidRDefault="00000000">
      <w:pPr>
        <w:spacing w:after="84"/>
      </w:pPr>
      <w:r>
        <w:rPr>
          <w:b/>
          <w:color w:val="231F20"/>
          <w:sz w:val="24"/>
        </w:rPr>
        <w:t xml:space="preserve"> </w:t>
      </w:r>
    </w:p>
    <w:p w14:paraId="57391149" w14:textId="77777777" w:rsidR="004E6E41" w:rsidRDefault="00000000">
      <w:pPr>
        <w:spacing w:after="0"/>
      </w:pPr>
      <w:r>
        <w:rPr>
          <w:rFonts w:ascii="Arial" w:eastAsia="Arial" w:hAnsi="Arial" w:cs="Arial"/>
          <w:color w:val="001D35"/>
          <w:sz w:val="24"/>
        </w:rPr>
        <w:t xml:space="preserve"> </w:t>
      </w:r>
      <w:r>
        <w:rPr>
          <w:rFonts w:ascii="Arial" w:eastAsia="Arial" w:hAnsi="Arial" w:cs="Arial"/>
          <w:color w:val="001D35"/>
          <w:sz w:val="24"/>
        </w:rPr>
        <w:tab/>
        <w:t xml:space="preserve"> </w:t>
      </w:r>
      <w:r>
        <w:rPr>
          <w:rFonts w:ascii="Arial" w:eastAsia="Arial" w:hAnsi="Arial" w:cs="Arial"/>
          <w:color w:val="001D35"/>
          <w:sz w:val="24"/>
        </w:rPr>
        <w:tab/>
        <w:t xml:space="preserve"> </w:t>
      </w:r>
      <w:r>
        <w:rPr>
          <w:rFonts w:ascii="Arial" w:eastAsia="Arial" w:hAnsi="Arial" w:cs="Arial"/>
          <w:color w:val="001D35"/>
          <w:sz w:val="24"/>
        </w:rPr>
        <w:tab/>
        <w:t xml:space="preserve"> </w:t>
      </w:r>
      <w:r>
        <w:rPr>
          <w:rFonts w:ascii="Arial" w:eastAsia="Arial" w:hAnsi="Arial" w:cs="Arial"/>
          <w:color w:val="001D35"/>
          <w:sz w:val="24"/>
        </w:rPr>
        <w:tab/>
        <w:t xml:space="preserve"> </w:t>
      </w:r>
      <w:r>
        <w:rPr>
          <w:rFonts w:ascii="Arial" w:eastAsia="Arial" w:hAnsi="Arial" w:cs="Arial"/>
          <w:color w:val="001D35"/>
          <w:sz w:val="24"/>
        </w:rPr>
        <w:tab/>
        <w:t xml:space="preserve"> </w:t>
      </w:r>
      <w:r>
        <w:rPr>
          <w:rFonts w:ascii="Arial" w:eastAsia="Arial" w:hAnsi="Arial" w:cs="Arial"/>
          <w:color w:val="001D35"/>
          <w:sz w:val="24"/>
        </w:rPr>
        <w:tab/>
        <w:t xml:space="preserve"> </w:t>
      </w:r>
      <w:r>
        <w:rPr>
          <w:rFonts w:ascii="Arial" w:eastAsia="Arial" w:hAnsi="Arial" w:cs="Arial"/>
          <w:color w:val="001D35"/>
          <w:sz w:val="24"/>
        </w:rPr>
        <w:tab/>
        <w:t xml:space="preserve"> </w:t>
      </w:r>
      <w:r>
        <w:rPr>
          <w:rFonts w:ascii="Arial" w:eastAsia="Arial" w:hAnsi="Arial" w:cs="Arial"/>
          <w:color w:val="001D35"/>
          <w:sz w:val="24"/>
        </w:rPr>
        <w:tab/>
        <w:t xml:space="preserve"> </w:t>
      </w:r>
      <w:r>
        <w:rPr>
          <w:rFonts w:ascii="Arial" w:eastAsia="Arial" w:hAnsi="Arial" w:cs="Arial"/>
          <w:color w:val="001D35"/>
          <w:sz w:val="24"/>
        </w:rPr>
        <w:tab/>
        <w:t xml:space="preserve"> </w:t>
      </w:r>
      <w:r>
        <w:rPr>
          <w:rFonts w:ascii="Arial" w:eastAsia="Arial" w:hAnsi="Arial" w:cs="Arial"/>
          <w:color w:val="001D35"/>
          <w:sz w:val="24"/>
        </w:rPr>
        <w:tab/>
        <w:t xml:space="preserve"> </w:t>
      </w:r>
      <w:r>
        <w:rPr>
          <w:rFonts w:ascii="Arial" w:eastAsia="Arial" w:hAnsi="Arial" w:cs="Arial"/>
          <w:color w:val="001D35"/>
          <w:sz w:val="24"/>
        </w:rPr>
        <w:tab/>
        <w:t xml:space="preserve"> </w:t>
      </w:r>
      <w:r>
        <w:rPr>
          <w:rFonts w:ascii="Arial" w:eastAsia="Arial" w:hAnsi="Arial" w:cs="Arial"/>
          <w:color w:val="001D35"/>
          <w:sz w:val="24"/>
        </w:rPr>
        <w:tab/>
        <w:t xml:space="preserve"> </w:t>
      </w:r>
      <w:r>
        <w:rPr>
          <w:rFonts w:ascii="Arial" w:eastAsia="Arial" w:hAnsi="Arial" w:cs="Arial"/>
          <w:color w:val="001D35"/>
          <w:sz w:val="24"/>
        </w:rPr>
        <w:tab/>
        <w:t xml:space="preserve"> </w:t>
      </w:r>
    </w:p>
    <w:p w14:paraId="4358F111" w14:textId="77777777" w:rsidR="004E6E41" w:rsidRDefault="00000000">
      <w:pPr>
        <w:spacing w:after="0"/>
      </w:pPr>
      <w:r>
        <w:rPr>
          <w:rFonts w:ascii="Arial" w:eastAsia="Arial" w:hAnsi="Arial" w:cs="Arial"/>
          <w:color w:val="001D35"/>
          <w:sz w:val="24"/>
        </w:rPr>
        <w:t xml:space="preserve"> </w:t>
      </w:r>
      <w:r>
        <w:rPr>
          <w:rFonts w:ascii="Arial" w:eastAsia="Arial" w:hAnsi="Arial" w:cs="Arial"/>
          <w:color w:val="001D35"/>
          <w:sz w:val="24"/>
        </w:rPr>
        <w:tab/>
        <w:t xml:space="preserve"> </w:t>
      </w:r>
      <w:r>
        <w:rPr>
          <w:rFonts w:ascii="Arial" w:eastAsia="Arial" w:hAnsi="Arial" w:cs="Arial"/>
          <w:color w:val="001D35"/>
          <w:sz w:val="24"/>
        </w:rPr>
        <w:tab/>
        <w:t xml:space="preserve"> </w:t>
      </w:r>
      <w:r>
        <w:rPr>
          <w:rFonts w:ascii="Arial" w:eastAsia="Arial" w:hAnsi="Arial" w:cs="Arial"/>
          <w:color w:val="001D35"/>
          <w:sz w:val="24"/>
        </w:rPr>
        <w:tab/>
        <w:t xml:space="preserve"> </w:t>
      </w:r>
      <w:r>
        <w:rPr>
          <w:rFonts w:ascii="Arial" w:eastAsia="Arial" w:hAnsi="Arial" w:cs="Arial"/>
          <w:color w:val="001D35"/>
          <w:sz w:val="24"/>
        </w:rPr>
        <w:tab/>
        <w:t xml:space="preserve"> </w:t>
      </w:r>
      <w:r>
        <w:rPr>
          <w:rFonts w:ascii="Arial" w:eastAsia="Arial" w:hAnsi="Arial" w:cs="Arial"/>
          <w:color w:val="001D35"/>
          <w:sz w:val="24"/>
        </w:rPr>
        <w:tab/>
        <w:t xml:space="preserve"> </w:t>
      </w:r>
      <w:r>
        <w:rPr>
          <w:rFonts w:ascii="Arial" w:eastAsia="Arial" w:hAnsi="Arial" w:cs="Arial"/>
          <w:color w:val="001D35"/>
          <w:sz w:val="24"/>
        </w:rPr>
        <w:tab/>
        <w:t xml:space="preserve"> </w:t>
      </w:r>
      <w:r>
        <w:rPr>
          <w:rFonts w:ascii="Arial" w:eastAsia="Arial" w:hAnsi="Arial" w:cs="Arial"/>
          <w:color w:val="001D35"/>
          <w:sz w:val="24"/>
        </w:rPr>
        <w:tab/>
        <w:t xml:space="preserve"> </w:t>
      </w:r>
      <w:r>
        <w:rPr>
          <w:rFonts w:ascii="Arial" w:eastAsia="Arial" w:hAnsi="Arial" w:cs="Arial"/>
          <w:color w:val="001D35"/>
          <w:sz w:val="24"/>
        </w:rPr>
        <w:tab/>
        <w:t xml:space="preserve"> </w:t>
      </w:r>
      <w:r>
        <w:rPr>
          <w:rFonts w:ascii="Arial" w:eastAsia="Arial" w:hAnsi="Arial" w:cs="Arial"/>
          <w:color w:val="001D35"/>
          <w:sz w:val="24"/>
        </w:rPr>
        <w:tab/>
        <w:t xml:space="preserve"> </w:t>
      </w:r>
      <w:r>
        <w:rPr>
          <w:rFonts w:ascii="Arial" w:eastAsia="Arial" w:hAnsi="Arial" w:cs="Arial"/>
          <w:color w:val="001D35"/>
          <w:sz w:val="24"/>
        </w:rPr>
        <w:tab/>
        <w:t xml:space="preserve">      </w:t>
      </w:r>
      <w:r>
        <w:rPr>
          <w:rFonts w:ascii="Arial" w:eastAsia="Arial" w:hAnsi="Arial" w:cs="Arial"/>
          <w:color w:val="001D35"/>
          <w:sz w:val="24"/>
        </w:rPr>
        <w:tab/>
        <w:t xml:space="preserve"> </w:t>
      </w:r>
      <w:r>
        <w:rPr>
          <w:rFonts w:ascii="Arial" w:eastAsia="Arial" w:hAnsi="Arial" w:cs="Arial"/>
          <w:color w:val="001D35"/>
          <w:sz w:val="24"/>
        </w:rPr>
        <w:tab/>
        <w:t xml:space="preserve"> </w:t>
      </w:r>
      <w:r>
        <w:rPr>
          <w:rFonts w:ascii="Arial" w:eastAsia="Arial" w:hAnsi="Arial" w:cs="Arial"/>
          <w:color w:val="001D35"/>
          <w:sz w:val="24"/>
        </w:rPr>
        <w:tab/>
      </w:r>
      <w:r>
        <w:rPr>
          <w:rFonts w:ascii="Arial" w:eastAsia="Arial" w:hAnsi="Arial" w:cs="Arial"/>
          <w:color w:val="001D35"/>
          <w:sz w:val="18"/>
        </w:rPr>
        <w:t xml:space="preserve"> </w:t>
      </w:r>
    </w:p>
    <w:p w14:paraId="4624E0F5" w14:textId="77777777" w:rsidR="004E6E41" w:rsidRDefault="00000000">
      <w:pPr>
        <w:spacing w:after="4"/>
      </w:pPr>
      <w:r>
        <w:rPr>
          <w:rFonts w:ascii="Arial" w:eastAsia="Arial" w:hAnsi="Arial" w:cs="Arial"/>
          <w:color w:val="001D35"/>
          <w:sz w:val="18"/>
        </w:rPr>
        <w:t xml:space="preserve"> </w:t>
      </w:r>
      <w:r>
        <w:rPr>
          <w:rFonts w:ascii="Arial" w:eastAsia="Arial" w:hAnsi="Arial" w:cs="Arial"/>
          <w:color w:val="001D35"/>
          <w:sz w:val="18"/>
        </w:rPr>
        <w:tab/>
        <w:t xml:space="preserve"> </w:t>
      </w:r>
      <w:r>
        <w:rPr>
          <w:rFonts w:ascii="Arial" w:eastAsia="Arial" w:hAnsi="Arial" w:cs="Arial"/>
          <w:color w:val="001D35"/>
          <w:sz w:val="18"/>
        </w:rPr>
        <w:tab/>
        <w:t xml:space="preserve"> </w:t>
      </w:r>
      <w:r>
        <w:rPr>
          <w:rFonts w:ascii="Arial" w:eastAsia="Arial" w:hAnsi="Arial" w:cs="Arial"/>
          <w:color w:val="001D35"/>
          <w:sz w:val="18"/>
        </w:rPr>
        <w:tab/>
        <w:t xml:space="preserve"> </w:t>
      </w:r>
      <w:r>
        <w:rPr>
          <w:rFonts w:ascii="Arial" w:eastAsia="Arial" w:hAnsi="Arial" w:cs="Arial"/>
          <w:color w:val="001D35"/>
          <w:sz w:val="18"/>
        </w:rPr>
        <w:tab/>
        <w:t xml:space="preserve"> </w:t>
      </w:r>
      <w:r>
        <w:rPr>
          <w:rFonts w:ascii="Arial" w:eastAsia="Arial" w:hAnsi="Arial" w:cs="Arial"/>
          <w:color w:val="001D35"/>
          <w:sz w:val="18"/>
        </w:rPr>
        <w:tab/>
        <w:t xml:space="preserve"> </w:t>
      </w:r>
      <w:r>
        <w:rPr>
          <w:rFonts w:ascii="Arial" w:eastAsia="Arial" w:hAnsi="Arial" w:cs="Arial"/>
          <w:color w:val="001D35"/>
          <w:sz w:val="18"/>
        </w:rPr>
        <w:tab/>
        <w:t xml:space="preserve"> </w:t>
      </w:r>
      <w:r>
        <w:rPr>
          <w:rFonts w:ascii="Arial" w:eastAsia="Arial" w:hAnsi="Arial" w:cs="Arial"/>
          <w:color w:val="001D35"/>
          <w:sz w:val="18"/>
        </w:rPr>
        <w:tab/>
        <w:t xml:space="preserve"> </w:t>
      </w:r>
      <w:r>
        <w:rPr>
          <w:rFonts w:ascii="Arial" w:eastAsia="Arial" w:hAnsi="Arial" w:cs="Arial"/>
          <w:color w:val="001D35"/>
          <w:sz w:val="18"/>
        </w:rPr>
        <w:tab/>
        <w:t xml:space="preserve"> </w:t>
      </w:r>
      <w:r>
        <w:rPr>
          <w:rFonts w:ascii="Arial" w:eastAsia="Arial" w:hAnsi="Arial" w:cs="Arial"/>
          <w:color w:val="001D35"/>
          <w:sz w:val="18"/>
        </w:rPr>
        <w:tab/>
        <w:t xml:space="preserve"> </w:t>
      </w:r>
      <w:r>
        <w:rPr>
          <w:rFonts w:ascii="Arial" w:eastAsia="Arial" w:hAnsi="Arial" w:cs="Arial"/>
          <w:color w:val="001D35"/>
          <w:sz w:val="18"/>
        </w:rPr>
        <w:tab/>
        <w:t xml:space="preserve"> </w:t>
      </w:r>
      <w:r>
        <w:rPr>
          <w:rFonts w:ascii="Arial" w:eastAsia="Arial" w:hAnsi="Arial" w:cs="Arial"/>
          <w:color w:val="001D35"/>
          <w:sz w:val="18"/>
        </w:rPr>
        <w:tab/>
        <w:t xml:space="preserve"> </w:t>
      </w:r>
      <w:r>
        <w:rPr>
          <w:rFonts w:ascii="Arial" w:eastAsia="Arial" w:hAnsi="Arial" w:cs="Arial"/>
          <w:color w:val="001D35"/>
          <w:sz w:val="18"/>
        </w:rPr>
        <w:tab/>
        <w:t xml:space="preserve"> </w:t>
      </w:r>
      <w:r>
        <w:rPr>
          <w:rFonts w:ascii="Arial" w:eastAsia="Arial" w:hAnsi="Arial" w:cs="Arial"/>
          <w:color w:val="001D35"/>
          <w:sz w:val="18"/>
        </w:rPr>
        <w:tab/>
        <w:t xml:space="preserve"> </w:t>
      </w:r>
    </w:p>
    <w:p w14:paraId="0FD6F14C" w14:textId="77777777" w:rsidR="004E6E41" w:rsidRDefault="00000000">
      <w:pPr>
        <w:spacing w:after="148"/>
      </w:pPr>
      <w:r>
        <w:rPr>
          <w:rFonts w:ascii="Arial" w:eastAsia="Arial" w:hAnsi="Arial" w:cs="Arial"/>
          <w:color w:val="001D35"/>
          <w:sz w:val="18"/>
        </w:rPr>
        <w:t xml:space="preserve"> </w:t>
      </w:r>
      <w:r>
        <w:rPr>
          <w:rFonts w:ascii="Arial" w:eastAsia="Arial" w:hAnsi="Arial" w:cs="Arial"/>
          <w:color w:val="001D35"/>
          <w:sz w:val="18"/>
        </w:rPr>
        <w:tab/>
        <w:t xml:space="preserve"> </w:t>
      </w:r>
      <w:r>
        <w:rPr>
          <w:rFonts w:ascii="Arial" w:eastAsia="Arial" w:hAnsi="Arial" w:cs="Arial"/>
          <w:color w:val="001D35"/>
          <w:sz w:val="18"/>
        </w:rPr>
        <w:tab/>
        <w:t xml:space="preserve"> </w:t>
      </w:r>
      <w:r>
        <w:rPr>
          <w:rFonts w:ascii="Arial" w:eastAsia="Arial" w:hAnsi="Arial" w:cs="Arial"/>
          <w:color w:val="001D35"/>
          <w:sz w:val="18"/>
        </w:rPr>
        <w:tab/>
        <w:t xml:space="preserve"> </w:t>
      </w:r>
      <w:r>
        <w:rPr>
          <w:rFonts w:ascii="Arial" w:eastAsia="Arial" w:hAnsi="Arial" w:cs="Arial"/>
          <w:color w:val="001D35"/>
          <w:sz w:val="18"/>
        </w:rPr>
        <w:tab/>
        <w:t xml:space="preserve"> </w:t>
      </w:r>
      <w:r>
        <w:rPr>
          <w:rFonts w:ascii="Arial" w:eastAsia="Arial" w:hAnsi="Arial" w:cs="Arial"/>
          <w:color w:val="001D35"/>
          <w:sz w:val="18"/>
        </w:rPr>
        <w:tab/>
        <w:t xml:space="preserve"> </w:t>
      </w:r>
      <w:r>
        <w:rPr>
          <w:rFonts w:ascii="Arial" w:eastAsia="Arial" w:hAnsi="Arial" w:cs="Arial"/>
          <w:color w:val="001D35"/>
          <w:sz w:val="18"/>
        </w:rPr>
        <w:tab/>
        <w:t xml:space="preserve"> </w:t>
      </w:r>
      <w:r>
        <w:rPr>
          <w:rFonts w:ascii="Arial" w:eastAsia="Arial" w:hAnsi="Arial" w:cs="Arial"/>
          <w:color w:val="001D35"/>
          <w:sz w:val="18"/>
        </w:rPr>
        <w:tab/>
        <w:t xml:space="preserve"> </w:t>
      </w:r>
      <w:r>
        <w:rPr>
          <w:rFonts w:ascii="Arial" w:eastAsia="Arial" w:hAnsi="Arial" w:cs="Arial"/>
          <w:color w:val="001D35"/>
          <w:sz w:val="18"/>
        </w:rPr>
        <w:tab/>
        <w:t xml:space="preserve"> </w:t>
      </w:r>
      <w:r>
        <w:rPr>
          <w:rFonts w:ascii="Arial" w:eastAsia="Arial" w:hAnsi="Arial" w:cs="Arial"/>
          <w:color w:val="001D35"/>
          <w:sz w:val="18"/>
        </w:rPr>
        <w:tab/>
        <w:t xml:space="preserve"> </w:t>
      </w:r>
      <w:r>
        <w:rPr>
          <w:rFonts w:ascii="Arial" w:eastAsia="Arial" w:hAnsi="Arial" w:cs="Arial"/>
          <w:color w:val="001D35"/>
          <w:sz w:val="18"/>
        </w:rPr>
        <w:tab/>
        <w:t xml:space="preserve"> </w:t>
      </w:r>
      <w:r>
        <w:rPr>
          <w:rFonts w:ascii="Arial" w:eastAsia="Arial" w:hAnsi="Arial" w:cs="Arial"/>
          <w:color w:val="001D35"/>
          <w:sz w:val="18"/>
        </w:rPr>
        <w:tab/>
        <w:t xml:space="preserve"> </w:t>
      </w:r>
      <w:r>
        <w:rPr>
          <w:rFonts w:ascii="Arial" w:eastAsia="Arial" w:hAnsi="Arial" w:cs="Arial"/>
          <w:color w:val="001D35"/>
          <w:sz w:val="18"/>
        </w:rPr>
        <w:tab/>
        <w:t xml:space="preserve"> </w:t>
      </w:r>
      <w:r>
        <w:rPr>
          <w:rFonts w:ascii="Arial" w:eastAsia="Arial" w:hAnsi="Arial" w:cs="Arial"/>
          <w:color w:val="001D35"/>
          <w:sz w:val="18"/>
        </w:rPr>
        <w:tab/>
        <w:t xml:space="preserve"> </w:t>
      </w:r>
    </w:p>
    <w:p w14:paraId="28AB7222" w14:textId="7D328B05" w:rsidR="00616927" w:rsidRDefault="00000000" w:rsidP="009921FD">
      <w:pPr>
        <w:tabs>
          <w:tab w:val="center" w:pos="720"/>
          <w:tab w:val="center" w:pos="144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9196"/>
        </w:tabs>
        <w:spacing w:after="57"/>
      </w:pPr>
      <w:r>
        <w:rPr>
          <w:rFonts w:ascii="Arial" w:eastAsia="Arial" w:hAnsi="Arial" w:cs="Arial"/>
          <w:color w:val="001D35"/>
          <w:sz w:val="18"/>
        </w:rPr>
        <w:t xml:space="preserve"> </w:t>
      </w:r>
      <w:r>
        <w:rPr>
          <w:rFonts w:ascii="Arial" w:eastAsia="Arial" w:hAnsi="Arial" w:cs="Arial"/>
          <w:color w:val="001D35"/>
          <w:sz w:val="18"/>
        </w:rPr>
        <w:tab/>
        <w:t xml:space="preserve"> </w:t>
      </w:r>
      <w:r>
        <w:rPr>
          <w:rFonts w:ascii="Arial" w:eastAsia="Arial" w:hAnsi="Arial" w:cs="Arial"/>
          <w:color w:val="001D35"/>
          <w:sz w:val="18"/>
        </w:rPr>
        <w:tab/>
        <w:t xml:space="preserve"> </w:t>
      </w:r>
      <w:r>
        <w:rPr>
          <w:rFonts w:ascii="Arial" w:eastAsia="Arial" w:hAnsi="Arial" w:cs="Arial"/>
          <w:color w:val="001D35"/>
          <w:sz w:val="18"/>
        </w:rPr>
        <w:tab/>
        <w:t xml:space="preserve"> </w:t>
      </w:r>
      <w:r>
        <w:rPr>
          <w:rFonts w:ascii="Arial" w:eastAsia="Arial" w:hAnsi="Arial" w:cs="Arial"/>
          <w:color w:val="001D35"/>
          <w:sz w:val="18"/>
        </w:rPr>
        <w:tab/>
        <w:t xml:space="preserve"> </w:t>
      </w:r>
      <w:r>
        <w:rPr>
          <w:rFonts w:ascii="Arial" w:eastAsia="Arial" w:hAnsi="Arial" w:cs="Arial"/>
          <w:color w:val="001D35"/>
          <w:sz w:val="18"/>
        </w:rPr>
        <w:tab/>
        <w:t xml:space="preserve"> </w:t>
      </w:r>
      <w:r>
        <w:rPr>
          <w:rFonts w:ascii="Arial" w:eastAsia="Arial" w:hAnsi="Arial" w:cs="Arial"/>
          <w:color w:val="001D35"/>
          <w:sz w:val="18"/>
        </w:rPr>
        <w:tab/>
        <w:t xml:space="preserve"> </w:t>
      </w:r>
      <w:r>
        <w:rPr>
          <w:rFonts w:ascii="Arial" w:eastAsia="Arial" w:hAnsi="Arial" w:cs="Arial"/>
          <w:color w:val="001D35"/>
          <w:sz w:val="18"/>
        </w:rPr>
        <w:tab/>
        <w:t xml:space="preserve"> </w:t>
      </w:r>
      <w:r>
        <w:rPr>
          <w:rFonts w:ascii="Arial" w:eastAsia="Arial" w:hAnsi="Arial" w:cs="Arial"/>
          <w:color w:val="001D35"/>
          <w:sz w:val="18"/>
        </w:rPr>
        <w:tab/>
        <w:t xml:space="preserve"> </w:t>
      </w:r>
      <w:r>
        <w:rPr>
          <w:rFonts w:ascii="Arial" w:eastAsia="Arial" w:hAnsi="Arial" w:cs="Arial"/>
          <w:color w:val="001D35"/>
          <w:sz w:val="18"/>
        </w:rPr>
        <w:tab/>
        <w:t xml:space="preserve"> </w:t>
      </w:r>
      <w:r>
        <w:rPr>
          <w:rFonts w:ascii="Arial" w:eastAsia="Arial" w:hAnsi="Arial" w:cs="Arial"/>
          <w:color w:val="001D35"/>
          <w:sz w:val="18"/>
        </w:rPr>
        <w:tab/>
        <w:t xml:space="preserve"> </w:t>
      </w:r>
      <w:r>
        <w:rPr>
          <w:rFonts w:ascii="Arial" w:eastAsia="Arial" w:hAnsi="Arial" w:cs="Arial"/>
          <w:color w:val="001D35"/>
          <w:sz w:val="18"/>
        </w:rPr>
        <w:tab/>
        <w:t xml:space="preserve"> </w:t>
      </w:r>
      <w:r>
        <w:rPr>
          <w:rFonts w:ascii="Arial" w:eastAsia="Arial" w:hAnsi="Arial" w:cs="Arial"/>
          <w:color w:val="001D35"/>
          <w:sz w:val="18"/>
        </w:rPr>
        <w:tab/>
        <w:t xml:space="preserve">                   </w:t>
      </w:r>
    </w:p>
    <w:sectPr w:rsidR="00616927">
      <w:pgSz w:w="12240" w:h="15840"/>
      <w:pgMar w:top="1440" w:right="1" w:bottom="41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171791"/>
    <w:multiLevelType w:val="hybridMultilevel"/>
    <w:tmpl w:val="6480DDD6"/>
    <w:lvl w:ilvl="0" w:tplc="EC5E7150">
      <w:start w:val="5"/>
      <w:numFmt w:val="decimal"/>
      <w:lvlText w:val="%1."/>
      <w:lvlJc w:val="left"/>
      <w:pPr>
        <w:ind w:left="674" w:hanging="360"/>
      </w:pPr>
      <w:rPr>
        <w:rFonts w:ascii="Arial" w:eastAsia="Arial" w:hAnsi="Arial" w:cs="Arial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394" w:hanging="360"/>
      </w:pPr>
    </w:lvl>
    <w:lvl w:ilvl="2" w:tplc="0409001B" w:tentative="1">
      <w:start w:val="1"/>
      <w:numFmt w:val="lowerRoman"/>
      <w:lvlText w:val="%3."/>
      <w:lvlJc w:val="right"/>
      <w:pPr>
        <w:ind w:left="2114" w:hanging="180"/>
      </w:pPr>
    </w:lvl>
    <w:lvl w:ilvl="3" w:tplc="0409000F" w:tentative="1">
      <w:start w:val="1"/>
      <w:numFmt w:val="decimal"/>
      <w:lvlText w:val="%4."/>
      <w:lvlJc w:val="left"/>
      <w:pPr>
        <w:ind w:left="2834" w:hanging="360"/>
      </w:pPr>
    </w:lvl>
    <w:lvl w:ilvl="4" w:tplc="04090019" w:tentative="1">
      <w:start w:val="1"/>
      <w:numFmt w:val="lowerLetter"/>
      <w:lvlText w:val="%5."/>
      <w:lvlJc w:val="left"/>
      <w:pPr>
        <w:ind w:left="3554" w:hanging="360"/>
      </w:pPr>
    </w:lvl>
    <w:lvl w:ilvl="5" w:tplc="0409001B" w:tentative="1">
      <w:start w:val="1"/>
      <w:numFmt w:val="lowerRoman"/>
      <w:lvlText w:val="%6."/>
      <w:lvlJc w:val="right"/>
      <w:pPr>
        <w:ind w:left="4274" w:hanging="180"/>
      </w:pPr>
    </w:lvl>
    <w:lvl w:ilvl="6" w:tplc="0409000F" w:tentative="1">
      <w:start w:val="1"/>
      <w:numFmt w:val="decimal"/>
      <w:lvlText w:val="%7."/>
      <w:lvlJc w:val="left"/>
      <w:pPr>
        <w:ind w:left="4994" w:hanging="360"/>
      </w:pPr>
    </w:lvl>
    <w:lvl w:ilvl="7" w:tplc="04090019" w:tentative="1">
      <w:start w:val="1"/>
      <w:numFmt w:val="lowerLetter"/>
      <w:lvlText w:val="%8."/>
      <w:lvlJc w:val="left"/>
      <w:pPr>
        <w:ind w:left="5714" w:hanging="360"/>
      </w:pPr>
    </w:lvl>
    <w:lvl w:ilvl="8" w:tplc="0409001B" w:tentative="1">
      <w:start w:val="1"/>
      <w:numFmt w:val="lowerRoman"/>
      <w:lvlText w:val="%9."/>
      <w:lvlJc w:val="right"/>
      <w:pPr>
        <w:ind w:left="6434" w:hanging="180"/>
      </w:pPr>
    </w:lvl>
  </w:abstractNum>
  <w:abstractNum w:abstractNumId="1" w15:restartNumberingAfterBreak="0">
    <w:nsid w:val="12661441"/>
    <w:multiLevelType w:val="multilevel"/>
    <w:tmpl w:val="A698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ascii="Arial" w:eastAsia="Arial" w:hAnsi="Arial" w:cs="Arial" w:hint="default"/>
        <w:b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0C0D6B"/>
    <w:multiLevelType w:val="hybridMultilevel"/>
    <w:tmpl w:val="F66E8872"/>
    <w:lvl w:ilvl="0" w:tplc="04EAF81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E2A407C">
      <w:start w:val="1"/>
      <w:numFmt w:val="bullet"/>
      <w:lvlText w:val="o"/>
      <w:lvlJc w:val="left"/>
      <w:pPr>
        <w:ind w:left="13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7B23FFE">
      <w:start w:val="1"/>
      <w:numFmt w:val="bullet"/>
      <w:lvlText w:val="▪"/>
      <w:lvlJc w:val="left"/>
      <w:pPr>
        <w:ind w:left="21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520B29C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CCED864">
      <w:start w:val="1"/>
      <w:numFmt w:val="bullet"/>
      <w:lvlText w:val="o"/>
      <w:lvlJc w:val="left"/>
      <w:pPr>
        <w:ind w:left="3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8FC5E8A">
      <w:start w:val="1"/>
      <w:numFmt w:val="bullet"/>
      <w:lvlText w:val="▪"/>
      <w:lvlJc w:val="left"/>
      <w:pPr>
        <w:ind w:left="4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D0D15C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A40FCB0">
      <w:start w:val="1"/>
      <w:numFmt w:val="bullet"/>
      <w:lvlText w:val="o"/>
      <w:lvlJc w:val="left"/>
      <w:pPr>
        <w:ind w:left="57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D5688E0">
      <w:start w:val="1"/>
      <w:numFmt w:val="bullet"/>
      <w:lvlText w:val="▪"/>
      <w:lvlJc w:val="left"/>
      <w:pPr>
        <w:ind w:left="6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2E7640"/>
    <w:multiLevelType w:val="hybridMultilevel"/>
    <w:tmpl w:val="A3EC4008"/>
    <w:lvl w:ilvl="0" w:tplc="68F2867C">
      <w:start w:val="5"/>
      <w:numFmt w:val="decimal"/>
      <w:lvlText w:val="%1."/>
      <w:lvlJc w:val="left"/>
      <w:pPr>
        <w:ind w:left="990" w:hanging="360"/>
      </w:pPr>
      <w:rPr>
        <w:rFonts w:ascii="Arial" w:eastAsia="Arial" w:hAnsi="Arial" w:cs="Arial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4" w15:restartNumberingAfterBreak="0">
    <w:nsid w:val="49CE1E12"/>
    <w:multiLevelType w:val="hybridMultilevel"/>
    <w:tmpl w:val="A544B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837D6D"/>
    <w:multiLevelType w:val="hybridMultilevel"/>
    <w:tmpl w:val="CCF440BC"/>
    <w:lvl w:ilvl="0" w:tplc="28C09E64">
      <w:start w:val="8"/>
      <w:numFmt w:val="decimal"/>
      <w:lvlText w:val="%1."/>
      <w:lvlJc w:val="left"/>
      <w:pPr>
        <w:ind w:left="675" w:hanging="360"/>
      </w:pPr>
      <w:rPr>
        <w:rFonts w:ascii="Arial" w:eastAsia="Arial" w:hAnsi="Arial" w:cs="Arial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6BD50D55"/>
    <w:multiLevelType w:val="multilevel"/>
    <w:tmpl w:val="6B06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D176F5"/>
    <w:multiLevelType w:val="hybridMultilevel"/>
    <w:tmpl w:val="C45C9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AC1BBB"/>
    <w:multiLevelType w:val="hybridMultilevel"/>
    <w:tmpl w:val="B8F07396"/>
    <w:lvl w:ilvl="0" w:tplc="AAA64A84">
      <w:start w:val="1"/>
      <w:numFmt w:val="decimal"/>
      <w:lvlText w:val="%1."/>
      <w:lvlJc w:val="left"/>
      <w:pPr>
        <w:ind w:left="3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002A01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910A4E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2F09BA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062B25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8D8700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446614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562C66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CAA47B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B635C85"/>
    <w:multiLevelType w:val="multilevel"/>
    <w:tmpl w:val="2404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335487">
    <w:abstractNumId w:val="8"/>
  </w:num>
  <w:num w:numId="2" w16cid:durableId="268006058">
    <w:abstractNumId w:val="2"/>
  </w:num>
  <w:num w:numId="3" w16cid:durableId="740638981">
    <w:abstractNumId w:val="9"/>
  </w:num>
  <w:num w:numId="4" w16cid:durableId="134681409">
    <w:abstractNumId w:val="1"/>
  </w:num>
  <w:num w:numId="5" w16cid:durableId="271324305">
    <w:abstractNumId w:val="3"/>
  </w:num>
  <w:num w:numId="6" w16cid:durableId="1430080672">
    <w:abstractNumId w:val="4"/>
  </w:num>
  <w:num w:numId="7" w16cid:durableId="984048582">
    <w:abstractNumId w:val="7"/>
  </w:num>
  <w:num w:numId="8" w16cid:durableId="2048142645">
    <w:abstractNumId w:val="0"/>
  </w:num>
  <w:num w:numId="9" w16cid:durableId="797644200">
    <w:abstractNumId w:val="5"/>
  </w:num>
  <w:num w:numId="10" w16cid:durableId="1002514667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E41"/>
    <w:rsid w:val="000E54FD"/>
    <w:rsid w:val="001333F3"/>
    <w:rsid w:val="001B66F1"/>
    <w:rsid w:val="00285402"/>
    <w:rsid w:val="003C2A63"/>
    <w:rsid w:val="00423C29"/>
    <w:rsid w:val="00426220"/>
    <w:rsid w:val="004A111D"/>
    <w:rsid w:val="004E6E41"/>
    <w:rsid w:val="00616927"/>
    <w:rsid w:val="007072DC"/>
    <w:rsid w:val="00715D39"/>
    <w:rsid w:val="0075599F"/>
    <w:rsid w:val="009716DD"/>
    <w:rsid w:val="009921FD"/>
    <w:rsid w:val="009979B2"/>
    <w:rsid w:val="00C76FB5"/>
    <w:rsid w:val="00CA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A33BA"/>
  <w15:docId w15:val="{699FA1A2-A0F0-461C-84A9-987A8AA8C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1" w:line="259" w:lineRule="auto"/>
      <w:outlineLvl w:val="0"/>
    </w:pPr>
    <w:rPr>
      <w:rFonts w:ascii="Arial" w:eastAsia="Arial" w:hAnsi="Arial" w:cs="Arial"/>
      <w:b/>
      <w:color w:val="231F2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outlineLvl w:val="1"/>
    </w:pPr>
    <w:rPr>
      <w:rFonts w:ascii="Calibri" w:eastAsia="Calibri" w:hAnsi="Calibri" w:cs="Calibri"/>
      <w:b/>
      <w:color w:val="231F2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outlineLvl w:val="2"/>
    </w:pPr>
    <w:rPr>
      <w:rFonts w:ascii="Arial" w:eastAsia="Arial" w:hAnsi="Arial" w:cs="Arial"/>
      <w:b/>
      <w:i/>
      <w:color w:val="231F2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i/>
      <w:color w:val="231F2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31F20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31F20"/>
      <w:sz w:val="28"/>
    </w:rPr>
  </w:style>
  <w:style w:type="paragraph" w:customStyle="1" w:styleId="pdq2pgselectionanchorcontainer">
    <w:name w:val="pdq2pg_selectionanchorcontainer"/>
    <w:basedOn w:val="Normal"/>
    <w:rsid w:val="004A11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4A111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333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992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giselle mcintyre</dc:creator>
  <cp:keywords/>
  <cp:lastModifiedBy>Surur Khan</cp:lastModifiedBy>
  <cp:revision>2</cp:revision>
  <dcterms:created xsi:type="dcterms:W3CDTF">2026-07-16T19:34:00Z</dcterms:created>
  <dcterms:modified xsi:type="dcterms:W3CDTF">2026-07-16T19:34:00Z</dcterms:modified>
</cp:coreProperties>
</file>