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471"/>
        <w:tblW w:w="0" w:type="auto"/>
        <w:tblLook w:val="04A0"/>
      </w:tblPr>
      <w:tblGrid>
        <w:gridCol w:w="4510"/>
        <w:gridCol w:w="4510"/>
      </w:tblGrid>
      <w:tr w:rsidR="00266B62" w:rsidRPr="00707DE3" w:rsidTr="005E22B4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5E2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5E2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5E22B4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5E2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5E22B4" w:rsidRPr="005E22B4" w:rsidRDefault="005E22B4" w:rsidP="005E22B4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  <w:tr w:rsidR="00266B62" w:rsidRPr="00707DE3" w:rsidTr="005E22B4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5E2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5E22B4" w:rsidRDefault="005E22B4" w:rsidP="005E22B4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  <w:tr w:rsidR="00266B62" w:rsidRPr="00707DE3" w:rsidTr="005E22B4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5E2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5E22B4" w:rsidRDefault="005E22B4" w:rsidP="005E22B4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5E22B4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Continuous</w:t>
            </w:r>
          </w:p>
        </w:tc>
      </w:tr>
      <w:tr w:rsidR="00266B62" w:rsidRPr="00707DE3" w:rsidTr="005E22B4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5E2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5E22B4" w:rsidRDefault="005E22B4" w:rsidP="005E22B4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5E22B4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Continuous</w:t>
            </w:r>
          </w:p>
        </w:tc>
      </w:tr>
      <w:tr w:rsidR="00266B62" w:rsidRPr="00707DE3" w:rsidTr="005E22B4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5E2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5E22B4" w:rsidRDefault="005E22B4" w:rsidP="005E22B4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5E22B4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Continuous</w:t>
            </w:r>
          </w:p>
        </w:tc>
      </w:tr>
      <w:tr w:rsidR="00266B62" w:rsidRPr="00707DE3" w:rsidTr="005E22B4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5E2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5E22B4" w:rsidRDefault="005E22B4" w:rsidP="005E22B4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5E22B4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Continuous</w:t>
            </w:r>
          </w:p>
        </w:tc>
      </w:tr>
      <w:tr w:rsidR="00266B62" w:rsidRPr="00707DE3" w:rsidTr="005E22B4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5E2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5E22B4" w:rsidRDefault="005E22B4" w:rsidP="005E22B4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5E22B4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Continuous</w:t>
            </w:r>
          </w:p>
        </w:tc>
      </w:tr>
      <w:tr w:rsidR="00266B62" w:rsidRPr="00707DE3" w:rsidTr="005E22B4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5E2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5E22B4" w:rsidRDefault="005E22B4" w:rsidP="005E22B4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5E22B4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  <w:tr w:rsidR="00266B62" w:rsidRPr="00707DE3" w:rsidTr="005E22B4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5E2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5E22B4" w:rsidRDefault="005E22B4" w:rsidP="005E22B4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5E22B4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  <w:tr w:rsidR="00266B62" w:rsidRPr="00707DE3" w:rsidTr="005E22B4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5E2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5E22B4" w:rsidRDefault="005E22B4" w:rsidP="005E22B4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5E22B4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  <w:tr w:rsidR="00266B62" w:rsidRPr="00707DE3" w:rsidTr="005E22B4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5E2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5E22B4" w:rsidRDefault="005E22B4" w:rsidP="005E22B4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5E22B4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  <w:tr w:rsidR="00266B62" w:rsidRPr="00707DE3" w:rsidTr="005E22B4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5E2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5E22B4" w:rsidRDefault="005E22B4" w:rsidP="005E22B4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5E22B4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5E22B4" w:rsidRPr="00707DE3" w:rsidRDefault="005E22B4" w:rsidP="005E22B4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5E22B4" w:rsidRDefault="005E22B4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5E22B4" w:rsidRDefault="005E22B4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5E22B4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5E22B4" w:rsidRDefault="005E22B4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5E22B4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5E22B4" w:rsidRDefault="005E22B4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5E22B4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5E22B4" w:rsidRDefault="005E22B4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5E22B4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5E22B4" w:rsidRDefault="005E22B4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5E22B4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5E22B4" w:rsidRDefault="005E22B4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5E22B4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5E22B4" w:rsidRDefault="005E22B4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5E22B4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5E22B4" w:rsidRDefault="005E22B4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5E22B4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5E22B4" w:rsidRDefault="005E22B4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5E22B4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5E22B4" w:rsidRDefault="005E22B4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5E22B4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5E22B4" w:rsidRDefault="005E22B4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5E22B4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5E22B4" w:rsidRDefault="005E22B4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5E22B4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5E22B4" w:rsidRDefault="005E22B4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5E22B4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5E22B4" w:rsidRDefault="005E22B4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5E22B4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5E22B4" w:rsidRDefault="005E22B4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5E22B4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:rsidR="00266B62" w:rsidRPr="005E22B4" w:rsidRDefault="005E22B4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5E22B4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5E22B4" w:rsidRDefault="005E22B4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5E22B4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5E22B4" w:rsidRDefault="005E22B4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5E22B4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5E22B4" w:rsidRDefault="005E22B4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5E22B4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5E22B4" w:rsidRDefault="005E22B4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5E22B4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Ratio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3D2997" w:rsidRPr="003D2997" w:rsidRDefault="003D2997" w:rsidP="003D2997">
      <w:pPr>
        <w:spacing w:after="0" w:line="240" w:lineRule="auto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3D299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Let X </w:t>
      </w:r>
      <w:proofErr w:type="gramStart"/>
      <w:r w:rsidRPr="003D299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be</w:t>
      </w:r>
      <w:proofErr w:type="gramEnd"/>
      <w:r w:rsidRPr="003D299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the possibilities of tossing a coin.</w:t>
      </w:r>
    </w:p>
    <w:p w:rsidR="003D2997" w:rsidRPr="003D2997" w:rsidRDefault="003D2997" w:rsidP="003D2997">
      <w:pPr>
        <w:spacing w:after="0" w:line="240" w:lineRule="auto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3D299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X = {HH</w:t>
      </w:r>
      <w:r w:rsidR="0084756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H</w:t>
      </w:r>
      <w:proofErr w:type="gramStart"/>
      <w:r w:rsidRPr="003D299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,TT</w:t>
      </w:r>
      <w:r w:rsidR="0084756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T</w:t>
      </w:r>
      <w:r w:rsidRPr="003D299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,H</w:t>
      </w:r>
      <w:r w:rsidR="0084756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H</w:t>
      </w:r>
      <w:r w:rsidRPr="003D299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T</w:t>
      </w:r>
      <w:r w:rsidR="0084756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,HTH,THH,TTH,THT,HTT</w:t>
      </w:r>
      <w:proofErr w:type="gramEnd"/>
      <w:r w:rsidRPr="003D299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}</w:t>
      </w:r>
    </w:p>
    <w:p w:rsidR="003D2997" w:rsidRPr="003D2997" w:rsidRDefault="003D2997" w:rsidP="003D2997">
      <w:pPr>
        <w:spacing w:after="0" w:line="240" w:lineRule="auto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3D299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N(</w:t>
      </w:r>
      <w:r w:rsidR="0084756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X) = 8</w:t>
      </w:r>
    </w:p>
    <w:p w:rsidR="003D2997" w:rsidRPr="003D2997" w:rsidRDefault="003D2997" w:rsidP="003D2997">
      <w:pPr>
        <w:spacing w:after="0" w:line="240" w:lineRule="auto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3D299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2H &amp; 1T = 3</w:t>
      </w:r>
    </w:p>
    <w:p w:rsidR="003D2997" w:rsidRPr="003D2997" w:rsidRDefault="00847562" w:rsidP="003D2997">
      <w:pPr>
        <w:spacing w:after="0" w:line="240" w:lineRule="auto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Probability = 3/8</w:t>
      </w:r>
    </w:p>
    <w:p w:rsidR="003D2997" w:rsidRDefault="003D2997" w:rsidP="00707DE3">
      <w:pPr>
        <w:rPr>
          <w:rFonts w:ascii="Times New Roman" w:hAnsi="Times New Roman" w:cs="Times New Roman"/>
          <w:sz w:val="28"/>
          <w:szCs w:val="28"/>
        </w:rPr>
      </w:pPr>
    </w:p>
    <w:p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3D2997" w:rsidRPr="005D58AF" w:rsidRDefault="003D2997" w:rsidP="003D299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5D58A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X = {(1,1),(1,2),(1,3),(1,4),(1,5),(1,6)</w:t>
      </w:r>
      <w:r w:rsidR="005D58AF" w:rsidRPr="005D58A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,</w:t>
      </w:r>
    </w:p>
    <w:p w:rsidR="003D2997" w:rsidRPr="005D58AF" w:rsidRDefault="005D58AF" w:rsidP="003D299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5D58A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       </w:t>
      </w:r>
      <w:r w:rsidR="003D2997" w:rsidRPr="005D58A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(2,1),(2,2)</w:t>
      </w:r>
      <w:r w:rsidRPr="005D58A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,(2,3),(2,4),(2,5),(2,6),</w:t>
      </w:r>
    </w:p>
    <w:p w:rsidR="005D58AF" w:rsidRPr="005D58AF" w:rsidRDefault="005D58AF" w:rsidP="003D299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5D58A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       (3,1),(3,2),(3,3),(3,4),(3,5),(3,6),</w:t>
      </w:r>
    </w:p>
    <w:p w:rsidR="005D58AF" w:rsidRPr="005D58AF" w:rsidRDefault="005D58AF" w:rsidP="003D299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5D58A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        (4,1),(4,2),(4,3),(4,4),(4,5),(4,6),</w:t>
      </w:r>
    </w:p>
    <w:p w:rsidR="003D2997" w:rsidRPr="005D58AF" w:rsidRDefault="005D58AF" w:rsidP="003D299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5D58A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>(5,1),(5,2),(5,3),(5,4),(5,5),(5,6),</w:t>
      </w:r>
      <w:r w:rsidRPr="005D58A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</w:p>
    <w:p w:rsidR="003D2997" w:rsidRPr="005D58AF" w:rsidRDefault="003D2997" w:rsidP="003D299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5D58A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 w:rsidR="005D58AF" w:rsidRPr="005D58A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(6,1),(6,2),(6,3),(6,4),(6,5),</w:t>
      </w:r>
      <w:r w:rsidRPr="005D58A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(6,6)}</w:t>
      </w:r>
    </w:p>
    <w:p w:rsidR="003D2997" w:rsidRPr="005D58AF" w:rsidRDefault="003D2997" w:rsidP="003D299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5D58A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N(X) = 36</w:t>
      </w:r>
    </w:p>
    <w:p w:rsidR="003D2997" w:rsidRPr="005D58AF" w:rsidRDefault="003D2997" w:rsidP="003D29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5D58A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Sum is equal to 1 = 0/36</w:t>
      </w:r>
    </w:p>
    <w:p w:rsidR="003D2997" w:rsidRPr="005D58AF" w:rsidRDefault="003D2997" w:rsidP="003D29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5D58A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&lt;=4 =  6/36 = 1/6</w:t>
      </w:r>
    </w:p>
    <w:p w:rsidR="003D2997" w:rsidRPr="005D58AF" w:rsidRDefault="003D2997" w:rsidP="003D29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5D58A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Sum is divisible by 2&amp;3 = </w:t>
      </w:r>
      <w:r w:rsidR="00FC5A3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6/36 = 1/6</w:t>
      </w:r>
    </w:p>
    <w:p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FC5A3B" w:rsidRDefault="00FC5A3B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FC5A3B" w:rsidRPr="00FC5A3B" w:rsidRDefault="00FC5A3B" w:rsidP="00F407B7">
      <w:pPr>
        <w:pStyle w:val="NormalWeb"/>
        <w:spacing w:before="0" w:beforeAutospacing="0" w:after="0" w:afterAutospacing="0"/>
        <w:rPr>
          <w:rFonts w:eastAsiaTheme="minorHAnsi"/>
          <w:color w:val="2E74B5" w:themeColor="accent1" w:themeShade="BF"/>
          <w:sz w:val="28"/>
          <w:szCs w:val="28"/>
        </w:rPr>
      </w:pPr>
      <w:r w:rsidRPr="00FC5A3B">
        <w:rPr>
          <w:rFonts w:eastAsiaTheme="minorHAnsi"/>
          <w:color w:val="2E74B5" w:themeColor="accent1" w:themeShade="BF"/>
          <w:sz w:val="28"/>
          <w:szCs w:val="28"/>
        </w:rPr>
        <w:t>2 balls drawn at random = {RR</w:t>
      </w:r>
      <w:proofErr w:type="gramStart"/>
      <w:r w:rsidRPr="00FC5A3B">
        <w:rPr>
          <w:rFonts w:eastAsiaTheme="minorHAnsi"/>
          <w:color w:val="2E74B5" w:themeColor="accent1" w:themeShade="BF"/>
          <w:sz w:val="28"/>
          <w:szCs w:val="28"/>
        </w:rPr>
        <w:t>,GG,BB,RG,RB,GR,GB,BR,BG</w:t>
      </w:r>
      <w:proofErr w:type="gramEnd"/>
      <w:r w:rsidRPr="00FC5A3B">
        <w:rPr>
          <w:rFonts w:eastAsiaTheme="minorHAnsi"/>
          <w:color w:val="2E74B5" w:themeColor="accent1" w:themeShade="BF"/>
          <w:sz w:val="28"/>
          <w:szCs w:val="28"/>
        </w:rPr>
        <w:t xml:space="preserve">} </w:t>
      </w:r>
    </w:p>
    <w:p w:rsidR="005D58AF" w:rsidRPr="00F407B7" w:rsidRDefault="005D58AF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022704" w:rsidRPr="005D58AF" w:rsidRDefault="005D58AF" w:rsidP="00F407B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P</w:t>
      </w:r>
      <w:r w:rsidRPr="005D58A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robability (none of the balls drawn is blue</w:t>
      </w:r>
      <w:r w:rsidR="00FC5A3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) = 4/9</w:t>
      </w: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5D58AF" w:rsidRPr="00847562" w:rsidRDefault="005D58AF" w:rsidP="006D7AA1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4756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Expected number of candies for a randomly selected child is:</w:t>
      </w:r>
    </w:p>
    <w:p w:rsidR="005D58AF" w:rsidRPr="00847562" w:rsidRDefault="005D58AF" w:rsidP="006D7AA1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4756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(1*0.015)</w:t>
      </w:r>
      <w:proofErr w:type="gramStart"/>
      <w:r w:rsidRPr="0084756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+(</w:t>
      </w:r>
      <w:proofErr w:type="gramEnd"/>
      <w:r w:rsidRPr="0084756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4*0.20)+(3*0.65)+(5*0.005)+(6*0.01)+(2*0.120)</w:t>
      </w:r>
    </w:p>
    <w:p w:rsidR="00847562" w:rsidRPr="00847562" w:rsidRDefault="00847562" w:rsidP="006D7AA1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4756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= 0.015+0.8+1.95+0.025+0.06+0.24</w:t>
      </w:r>
    </w:p>
    <w:p w:rsidR="00847562" w:rsidRPr="00847562" w:rsidRDefault="00847562" w:rsidP="006D7AA1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4756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=3.09</w:t>
      </w:r>
    </w:p>
    <w:p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</w:t>
      </w:r>
      <w:bookmarkStart w:id="0" w:name="_GoBack"/>
      <w:bookmarkEnd w:id="0"/>
      <w:r w:rsidRPr="00707DE3">
        <w:rPr>
          <w:sz w:val="28"/>
          <w:szCs w:val="28"/>
        </w:rPr>
        <w:t>ment about the values/ Draw some inferences.</w:t>
      </w:r>
    </w:p>
    <w:p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:rsidR="00A66E01" w:rsidRDefault="009708EE" w:rsidP="00707DE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-1009650</wp:posOffset>
            </wp:positionH>
            <wp:positionV relativeFrom="paragraph">
              <wp:posOffset>-552450</wp:posOffset>
            </wp:positionV>
            <wp:extent cx="2907665" cy="5803900"/>
            <wp:effectExtent l="19050" t="0" r="6985" b="0"/>
            <wp:wrapTight wrapText="bothSides">
              <wp:wrapPolygon edited="0">
                <wp:start x="-142" y="0"/>
                <wp:lineTo x="-142" y="21553"/>
                <wp:lineTo x="21652" y="21553"/>
                <wp:lineTo x="21652" y="0"/>
                <wp:lineTo x="-142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65" cy="580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3168650</wp:posOffset>
            </wp:positionH>
            <wp:positionV relativeFrom="paragraph">
              <wp:posOffset>-679450</wp:posOffset>
            </wp:positionV>
            <wp:extent cx="2444750" cy="3403600"/>
            <wp:effectExtent l="19050" t="0" r="0" b="0"/>
            <wp:wrapTight wrapText="bothSides">
              <wp:wrapPolygon edited="0">
                <wp:start x="-168" y="0"/>
                <wp:lineTo x="-168" y="21519"/>
                <wp:lineTo x="21544" y="21519"/>
                <wp:lineTo x="21544" y="0"/>
                <wp:lineTo x="-168" y="0"/>
              </wp:wrapPolygon>
            </wp:wrapTight>
            <wp:docPr id="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6E01" w:rsidRPr="00A66E01">
        <w:rPr>
          <w:b/>
          <w:bCs/>
          <w:noProof/>
          <w:sz w:val="28"/>
          <w:szCs w:val="28"/>
        </w:rPr>
        <w:t xml:space="preserve"> </w:t>
      </w:r>
    </w:p>
    <w:p w:rsidR="00A66E01" w:rsidRPr="000D69F4" w:rsidRDefault="00A66E01" w:rsidP="00707DE3">
      <w:pPr>
        <w:rPr>
          <w:b/>
          <w:bCs/>
          <w:sz w:val="28"/>
          <w:szCs w:val="28"/>
        </w:rPr>
      </w:pPr>
    </w:p>
    <w:p w:rsidR="009708EE" w:rsidRDefault="009708EE" w:rsidP="00707DE3">
      <w:pPr>
        <w:rPr>
          <w:sz w:val="28"/>
          <w:szCs w:val="28"/>
        </w:rPr>
      </w:pPr>
    </w:p>
    <w:p w:rsidR="009708EE" w:rsidRDefault="009708EE" w:rsidP="00707DE3">
      <w:pPr>
        <w:rPr>
          <w:sz w:val="28"/>
          <w:szCs w:val="28"/>
        </w:rPr>
      </w:pPr>
    </w:p>
    <w:p w:rsidR="009708EE" w:rsidRDefault="009708EE" w:rsidP="00707DE3">
      <w:pPr>
        <w:rPr>
          <w:sz w:val="28"/>
          <w:szCs w:val="28"/>
        </w:rPr>
      </w:pPr>
    </w:p>
    <w:p w:rsidR="009708EE" w:rsidRDefault="009708EE" w:rsidP="00707DE3">
      <w:pPr>
        <w:rPr>
          <w:sz w:val="28"/>
          <w:szCs w:val="28"/>
        </w:rPr>
      </w:pPr>
    </w:p>
    <w:p w:rsidR="009708EE" w:rsidRDefault="009708EE" w:rsidP="00707DE3">
      <w:pPr>
        <w:rPr>
          <w:sz w:val="28"/>
          <w:szCs w:val="28"/>
        </w:rPr>
      </w:pPr>
    </w:p>
    <w:p w:rsidR="009708EE" w:rsidRDefault="009708EE" w:rsidP="00707DE3">
      <w:pPr>
        <w:rPr>
          <w:sz w:val="28"/>
          <w:szCs w:val="28"/>
        </w:rPr>
      </w:pPr>
    </w:p>
    <w:p w:rsidR="009708EE" w:rsidRDefault="009708EE" w:rsidP="00707DE3">
      <w:pPr>
        <w:rPr>
          <w:sz w:val="28"/>
          <w:szCs w:val="28"/>
        </w:rPr>
      </w:pPr>
    </w:p>
    <w:p w:rsidR="009708EE" w:rsidRDefault="009708EE" w:rsidP="00707DE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26672" cy="375920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672" cy="375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8EE" w:rsidRDefault="009708EE" w:rsidP="00707DE3">
      <w:pPr>
        <w:rPr>
          <w:sz w:val="28"/>
          <w:szCs w:val="28"/>
        </w:rPr>
      </w:pPr>
    </w:p>
    <w:p w:rsidR="009708EE" w:rsidRDefault="009708EE" w:rsidP="00707DE3">
      <w:pPr>
        <w:rPr>
          <w:sz w:val="28"/>
          <w:szCs w:val="28"/>
        </w:rPr>
      </w:pPr>
    </w:p>
    <w:p w:rsidR="009708EE" w:rsidRDefault="009708EE" w:rsidP="00707DE3">
      <w:pPr>
        <w:rPr>
          <w:sz w:val="28"/>
          <w:szCs w:val="28"/>
        </w:rPr>
      </w:pPr>
    </w:p>
    <w:p w:rsidR="009708EE" w:rsidRDefault="009708EE" w:rsidP="00707DE3">
      <w:pPr>
        <w:rPr>
          <w:sz w:val="28"/>
          <w:szCs w:val="28"/>
        </w:rPr>
      </w:pP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740B94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-260350</wp:posOffset>
            </wp:positionH>
            <wp:positionV relativeFrom="paragraph">
              <wp:posOffset>539750</wp:posOffset>
            </wp:positionV>
            <wp:extent cx="5651500" cy="1461135"/>
            <wp:effectExtent l="19050" t="0" r="6350" b="0"/>
            <wp:wrapTight wrapText="bothSides">
              <wp:wrapPolygon edited="0">
                <wp:start x="-73" y="0"/>
                <wp:lineTo x="-73" y="21403"/>
                <wp:lineTo x="21624" y="21403"/>
                <wp:lineTo x="21624" y="0"/>
                <wp:lineTo x="-73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146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6B62"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287DA4" w:rsidRDefault="00287DA4" w:rsidP="00707DE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287DA4" w:rsidRDefault="00287DA4" w:rsidP="00707DE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287DA4" w:rsidRDefault="00287DA4" w:rsidP="00707DE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287DA4" w:rsidRDefault="00287DA4" w:rsidP="00707DE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287DA4" w:rsidRDefault="00287DA4" w:rsidP="00707DE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 xml:space="preserve">) Calculate </w:t>
      </w:r>
      <w:proofErr w:type="spellStart"/>
      <w:r w:rsidR="00707DE3" w:rsidRPr="00B12A3A">
        <w:rPr>
          <w:b/>
          <w:sz w:val="28"/>
          <w:szCs w:val="28"/>
        </w:rPr>
        <w:t>Skewness</w:t>
      </w:r>
      <w:proofErr w:type="spellEnd"/>
      <w:r w:rsidR="00707DE3" w:rsidRPr="00B12A3A">
        <w:rPr>
          <w:b/>
          <w:sz w:val="28"/>
          <w:szCs w:val="28"/>
        </w:rPr>
        <w:t>, Kurtosis &amp; draw inferences on the following data</w:t>
      </w:r>
    </w:p>
    <w:p w:rsidR="00707DE3" w:rsidRPr="00B12A3A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287DA4" w:rsidRDefault="00287DA4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569160" cy="3359150"/>
            <wp:effectExtent l="19050" t="0" r="25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275" cy="3364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F509BF" w:rsidP="00707DE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pt;height:200pt">
            <v:imagedata r:id="rId10" o:title="histogram"/>
          </v:shape>
        </w:pict>
      </w:r>
    </w:p>
    <w:p w:rsidR="00707DE3" w:rsidRDefault="00707DE3" w:rsidP="00707DE3"/>
    <w:p w:rsidR="00266B62" w:rsidRDefault="00F509BF" w:rsidP="00EB6B5E">
      <w:r>
        <w:rPr>
          <w:noProof/>
        </w:rPr>
        <w:pict>
          <v:shape id="_x0000_i1026" type="#_x0000_t75" style="width:200.5pt;height:202pt">
            <v:imagedata r:id="rId11" o:title="Boxplot1"/>
          </v:shape>
        </w:pict>
      </w:r>
    </w:p>
    <w:p w:rsidR="00EB6B5E" w:rsidRPr="00F509BF" w:rsidRDefault="00F509BF" w:rsidP="00EB6B5E">
      <w:pPr>
        <w:rPr>
          <w:color w:val="2E74B5" w:themeColor="accent1" w:themeShade="BF"/>
          <w:sz w:val="28"/>
          <w:szCs w:val="28"/>
        </w:rPr>
      </w:pPr>
      <w:r w:rsidRPr="00F509BF">
        <w:rPr>
          <w:color w:val="2E74B5" w:themeColor="accent1" w:themeShade="BF"/>
          <w:sz w:val="28"/>
          <w:szCs w:val="28"/>
          <w:u w:val="single"/>
        </w:rPr>
        <w:t>Findings from Histogram</w:t>
      </w:r>
      <w:r w:rsidRPr="00F509BF">
        <w:rPr>
          <w:color w:val="2E74B5" w:themeColor="accent1" w:themeShade="BF"/>
          <w:sz w:val="28"/>
          <w:szCs w:val="28"/>
        </w:rPr>
        <w:t>:</w:t>
      </w:r>
    </w:p>
    <w:p w:rsidR="00F509BF" w:rsidRDefault="00F509BF" w:rsidP="00EB6B5E">
      <w:pPr>
        <w:rPr>
          <w:color w:val="2E74B5" w:themeColor="accent1" w:themeShade="BF"/>
          <w:sz w:val="28"/>
          <w:szCs w:val="28"/>
        </w:rPr>
      </w:pPr>
      <w:r w:rsidRPr="00F509BF">
        <w:rPr>
          <w:color w:val="2E74B5" w:themeColor="accent1" w:themeShade="BF"/>
          <w:sz w:val="28"/>
          <w:szCs w:val="28"/>
        </w:rPr>
        <w:t xml:space="preserve">It talks about the chicken weight. The high number of chicken weight is </w:t>
      </w:r>
      <w:proofErr w:type="gramStart"/>
      <w:r w:rsidRPr="00F509BF">
        <w:rPr>
          <w:color w:val="2E74B5" w:themeColor="accent1" w:themeShade="BF"/>
          <w:sz w:val="28"/>
          <w:szCs w:val="28"/>
        </w:rPr>
        <w:t>between 50 to 100</w:t>
      </w:r>
      <w:proofErr w:type="gramEnd"/>
      <w:r w:rsidRPr="00F509BF">
        <w:rPr>
          <w:color w:val="2E74B5" w:themeColor="accent1" w:themeShade="BF"/>
          <w:sz w:val="28"/>
          <w:szCs w:val="28"/>
        </w:rPr>
        <w:t>. And the count gradually decreases as the chicken weight decreases.</w:t>
      </w:r>
    </w:p>
    <w:p w:rsidR="00F509BF" w:rsidRDefault="00F509BF" w:rsidP="00EB6B5E">
      <w:pPr>
        <w:rPr>
          <w:color w:val="2E74B5" w:themeColor="accent1" w:themeShade="BF"/>
          <w:sz w:val="28"/>
          <w:szCs w:val="28"/>
        </w:rPr>
      </w:pPr>
    </w:p>
    <w:p w:rsidR="00F509BF" w:rsidRDefault="00F509BF" w:rsidP="00EB6B5E">
      <w:pPr>
        <w:rPr>
          <w:color w:val="2E74B5" w:themeColor="accent1" w:themeShade="BF"/>
          <w:sz w:val="28"/>
          <w:szCs w:val="28"/>
        </w:rPr>
      </w:pPr>
      <w:r w:rsidRPr="00F509BF">
        <w:rPr>
          <w:color w:val="2E74B5" w:themeColor="accent1" w:themeShade="BF"/>
          <w:sz w:val="28"/>
          <w:szCs w:val="28"/>
          <w:u w:val="single"/>
        </w:rPr>
        <w:t xml:space="preserve">Findings from </w:t>
      </w:r>
      <w:proofErr w:type="spellStart"/>
      <w:r w:rsidRPr="00F509BF">
        <w:rPr>
          <w:color w:val="2E74B5" w:themeColor="accent1" w:themeShade="BF"/>
          <w:sz w:val="28"/>
          <w:szCs w:val="28"/>
          <w:u w:val="single"/>
        </w:rPr>
        <w:t>Boxplot</w:t>
      </w:r>
      <w:proofErr w:type="spellEnd"/>
      <w:r>
        <w:rPr>
          <w:color w:val="2E74B5" w:themeColor="accent1" w:themeShade="BF"/>
          <w:sz w:val="28"/>
          <w:szCs w:val="28"/>
        </w:rPr>
        <w:t>:</w:t>
      </w:r>
    </w:p>
    <w:p w:rsidR="00F509BF" w:rsidRDefault="00F509BF" w:rsidP="00EB6B5E">
      <w:p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From the </w:t>
      </w:r>
      <w:proofErr w:type="spellStart"/>
      <w:r>
        <w:rPr>
          <w:color w:val="2E74B5" w:themeColor="accent1" w:themeShade="BF"/>
          <w:sz w:val="28"/>
          <w:szCs w:val="28"/>
        </w:rPr>
        <w:t>boxplot</w:t>
      </w:r>
      <w:proofErr w:type="spellEnd"/>
      <w:r>
        <w:rPr>
          <w:color w:val="2E74B5" w:themeColor="accent1" w:themeShade="BF"/>
          <w:sz w:val="28"/>
          <w:szCs w:val="28"/>
        </w:rPr>
        <w:t>, could see there are outliers at the top.</w:t>
      </w: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A71B07" w:rsidRDefault="00A71B0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5943600" cy="183994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9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B07" w:rsidRPr="00F509BF" w:rsidRDefault="00A71B07" w:rsidP="00EB6B5E">
      <w:pPr>
        <w:rPr>
          <w:color w:val="2E74B5" w:themeColor="accent1" w:themeShade="BF"/>
          <w:sz w:val="28"/>
          <w:szCs w:val="28"/>
        </w:rPr>
      </w:pP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 xml:space="preserve">Find </w:t>
      </w:r>
      <w:proofErr w:type="spellStart"/>
      <w:r w:rsidRPr="00396AEA">
        <w:rPr>
          <w:color w:val="000000"/>
          <w:sz w:val="28"/>
          <w:szCs w:val="28"/>
          <w:shd w:val="clear" w:color="auto" w:fill="FFFFFF"/>
        </w:rPr>
        <w:t>mean</w:t>
      </w:r>
      <w:proofErr w:type="gramStart"/>
      <w:r w:rsidRPr="00396AEA">
        <w:rPr>
          <w:color w:val="000000"/>
          <w:sz w:val="28"/>
          <w:szCs w:val="28"/>
          <w:shd w:val="clear" w:color="auto" w:fill="FFFFFF"/>
        </w:rPr>
        <w:t>,median,variance,standard</w:t>
      </w:r>
      <w:proofErr w:type="spellEnd"/>
      <w:proofErr w:type="gramEnd"/>
      <w:r w:rsidRPr="00396AEA">
        <w:rPr>
          <w:color w:val="000000"/>
          <w:sz w:val="28"/>
          <w:szCs w:val="28"/>
          <w:shd w:val="clear" w:color="auto" w:fill="FFFFFF"/>
        </w:rPr>
        <w:t xml:space="preserve">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A71B07" w:rsidRDefault="00A71B07" w:rsidP="00A71B07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5943600" cy="27305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B07" w:rsidRDefault="00A71B07" w:rsidP="00A71B07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:rsidR="00A71B07" w:rsidRDefault="00A71B07" w:rsidP="00A71B07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:rsidR="00A71B07" w:rsidRPr="00396AEA" w:rsidRDefault="00A71B07" w:rsidP="00A71B07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lastRenderedPageBreak/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A71B07" w:rsidRDefault="00A71B07" w:rsidP="00A71B07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89872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8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B07" w:rsidRPr="00A71B07" w:rsidRDefault="00A71B07" w:rsidP="00A71B07">
      <w:pPr>
        <w:ind w:left="360"/>
        <w:rPr>
          <w:color w:val="2E74B5" w:themeColor="accent1" w:themeShade="BF"/>
          <w:sz w:val="28"/>
          <w:szCs w:val="28"/>
        </w:rPr>
      </w:pPr>
      <w:r w:rsidRPr="00A71B07">
        <w:rPr>
          <w:color w:val="2E74B5" w:themeColor="accent1" w:themeShade="BF"/>
          <w:sz w:val="28"/>
          <w:szCs w:val="28"/>
        </w:rPr>
        <w:t>From the histogram, high students have got around 40 marks. And the graph is not normally distributed.</w:t>
      </w:r>
    </w:p>
    <w:p w:rsidR="00CB08A5" w:rsidRDefault="00CB08A5" w:rsidP="00CB08A5">
      <w:pPr>
        <w:rPr>
          <w:sz w:val="28"/>
          <w:szCs w:val="28"/>
        </w:rPr>
      </w:pP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:rsidR="00A71B07" w:rsidRPr="00A71B07" w:rsidRDefault="00A71B07" w:rsidP="00CB08A5">
      <w:pPr>
        <w:rPr>
          <w:color w:val="2E74B5" w:themeColor="accent1" w:themeShade="BF"/>
          <w:sz w:val="28"/>
          <w:szCs w:val="28"/>
        </w:rPr>
      </w:pPr>
      <w:r w:rsidRPr="00A71B07">
        <w:rPr>
          <w:color w:val="2E74B5" w:themeColor="accent1" w:themeShade="BF"/>
          <w:sz w:val="28"/>
          <w:szCs w:val="28"/>
        </w:rPr>
        <w:t xml:space="preserve">Data will be equally distributed and will be normalized. </w:t>
      </w:r>
      <w:proofErr w:type="spellStart"/>
      <w:r w:rsidRPr="00A71B07">
        <w:rPr>
          <w:color w:val="2E74B5" w:themeColor="accent1" w:themeShade="BF"/>
          <w:sz w:val="28"/>
          <w:szCs w:val="28"/>
        </w:rPr>
        <w:t>Skewness</w:t>
      </w:r>
      <w:proofErr w:type="spellEnd"/>
      <w:r w:rsidRPr="00A71B07">
        <w:rPr>
          <w:color w:val="2E74B5" w:themeColor="accent1" w:themeShade="BF"/>
          <w:sz w:val="28"/>
          <w:szCs w:val="28"/>
        </w:rPr>
        <w:t xml:space="preserve"> will not be there when mean=median=mode.</w:t>
      </w: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:rsidR="00A71B07" w:rsidRPr="00A71B07" w:rsidRDefault="00A71B07" w:rsidP="00CB08A5">
      <w:pPr>
        <w:rPr>
          <w:color w:val="2E74B5" w:themeColor="accent1" w:themeShade="BF"/>
          <w:sz w:val="28"/>
          <w:szCs w:val="28"/>
        </w:rPr>
      </w:pPr>
      <w:r w:rsidRPr="00A71B07">
        <w:rPr>
          <w:color w:val="2E74B5" w:themeColor="accent1" w:themeShade="BF"/>
          <w:sz w:val="28"/>
          <w:szCs w:val="28"/>
        </w:rPr>
        <w:t xml:space="preserve">When mean&gt;median, large amount of data will be available in right side leading to negative </w:t>
      </w:r>
      <w:proofErr w:type="spellStart"/>
      <w:r w:rsidRPr="00A71B07">
        <w:rPr>
          <w:color w:val="2E74B5" w:themeColor="accent1" w:themeShade="BF"/>
          <w:sz w:val="28"/>
          <w:szCs w:val="28"/>
        </w:rPr>
        <w:t>skewness</w:t>
      </w:r>
      <w:proofErr w:type="spellEnd"/>
      <w:r w:rsidRPr="00A71B07">
        <w:rPr>
          <w:color w:val="2E74B5" w:themeColor="accent1" w:themeShade="BF"/>
          <w:sz w:val="28"/>
          <w:szCs w:val="28"/>
        </w:rPr>
        <w:t>.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:rsidR="00A71B07" w:rsidRPr="004E74E0" w:rsidRDefault="00A71B07" w:rsidP="00CB08A5">
      <w:pPr>
        <w:rPr>
          <w:color w:val="2E74B5" w:themeColor="accent1" w:themeShade="BF"/>
          <w:sz w:val="28"/>
          <w:szCs w:val="28"/>
        </w:rPr>
      </w:pPr>
      <w:r w:rsidRPr="00A71B07">
        <w:rPr>
          <w:color w:val="2E74B5" w:themeColor="accent1" w:themeShade="BF"/>
          <w:sz w:val="28"/>
          <w:szCs w:val="28"/>
        </w:rPr>
        <w:t xml:space="preserve">When </w:t>
      </w:r>
      <w:r>
        <w:rPr>
          <w:color w:val="2E74B5" w:themeColor="accent1" w:themeShade="BF"/>
          <w:sz w:val="28"/>
          <w:szCs w:val="28"/>
        </w:rPr>
        <w:t>median&gt;mean</w:t>
      </w:r>
      <w:r w:rsidRPr="00A71B07">
        <w:rPr>
          <w:color w:val="2E74B5" w:themeColor="accent1" w:themeShade="BF"/>
          <w:sz w:val="28"/>
          <w:szCs w:val="28"/>
        </w:rPr>
        <w:t xml:space="preserve">, large amount of data will be available in </w:t>
      </w:r>
      <w:r>
        <w:rPr>
          <w:color w:val="2E74B5" w:themeColor="accent1" w:themeShade="BF"/>
          <w:sz w:val="28"/>
          <w:szCs w:val="28"/>
        </w:rPr>
        <w:t>left</w:t>
      </w:r>
      <w:r w:rsidRPr="00A71B07">
        <w:rPr>
          <w:color w:val="2E74B5" w:themeColor="accent1" w:themeShade="BF"/>
          <w:sz w:val="28"/>
          <w:szCs w:val="28"/>
        </w:rPr>
        <w:t xml:space="preserve"> side leading to </w:t>
      </w:r>
      <w:r>
        <w:rPr>
          <w:color w:val="2E74B5" w:themeColor="accent1" w:themeShade="BF"/>
          <w:sz w:val="28"/>
          <w:szCs w:val="28"/>
        </w:rPr>
        <w:t>positive</w:t>
      </w:r>
      <w:r w:rsidRPr="00A71B07">
        <w:rPr>
          <w:color w:val="2E74B5" w:themeColor="accent1" w:themeShade="BF"/>
          <w:sz w:val="28"/>
          <w:szCs w:val="28"/>
        </w:rPr>
        <w:t xml:space="preserve"> </w:t>
      </w:r>
      <w:proofErr w:type="spellStart"/>
      <w:r w:rsidRPr="00A71B07">
        <w:rPr>
          <w:color w:val="2E74B5" w:themeColor="accent1" w:themeShade="BF"/>
          <w:sz w:val="28"/>
          <w:szCs w:val="28"/>
        </w:rPr>
        <w:t>skewness</w:t>
      </w:r>
      <w:proofErr w:type="spellEnd"/>
      <w:r w:rsidRPr="00A71B07">
        <w:rPr>
          <w:color w:val="2E74B5" w:themeColor="accent1" w:themeShade="BF"/>
          <w:sz w:val="28"/>
          <w:szCs w:val="28"/>
        </w:rPr>
        <w:t>.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4E74E0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:rsidR="004E74E0" w:rsidRPr="004E74E0" w:rsidRDefault="004E74E0" w:rsidP="00CB08A5">
      <w:pPr>
        <w:rPr>
          <w:color w:val="2E74B5" w:themeColor="accent1" w:themeShade="BF"/>
          <w:sz w:val="28"/>
          <w:szCs w:val="28"/>
        </w:rPr>
      </w:pPr>
      <w:r w:rsidRPr="004E74E0">
        <w:rPr>
          <w:color w:val="2E74B5" w:themeColor="accent1" w:themeShade="BF"/>
          <w:sz w:val="28"/>
          <w:szCs w:val="28"/>
        </w:rPr>
        <w:t>It indicates thin peak and wide tails</w:t>
      </w: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4E74E0" w:rsidRPr="004E74E0" w:rsidRDefault="004E74E0" w:rsidP="00CB08A5">
      <w:pPr>
        <w:rPr>
          <w:color w:val="2E74B5" w:themeColor="accent1" w:themeShade="BF"/>
          <w:sz w:val="28"/>
          <w:szCs w:val="28"/>
        </w:rPr>
      </w:pPr>
      <w:r w:rsidRPr="004E74E0">
        <w:rPr>
          <w:color w:val="2E74B5" w:themeColor="accent1" w:themeShade="BF"/>
          <w:sz w:val="28"/>
          <w:szCs w:val="28"/>
        </w:rPr>
        <w:t xml:space="preserve">It indicates thin </w:t>
      </w:r>
      <w:r>
        <w:rPr>
          <w:color w:val="2E74B5" w:themeColor="accent1" w:themeShade="BF"/>
          <w:sz w:val="28"/>
          <w:szCs w:val="28"/>
        </w:rPr>
        <w:t>tails</w:t>
      </w:r>
      <w:r w:rsidRPr="004E74E0">
        <w:rPr>
          <w:color w:val="2E74B5" w:themeColor="accent1" w:themeShade="BF"/>
          <w:sz w:val="28"/>
          <w:szCs w:val="28"/>
        </w:rPr>
        <w:t xml:space="preserve"> and wide </w:t>
      </w:r>
      <w:r>
        <w:rPr>
          <w:color w:val="2E74B5" w:themeColor="accent1" w:themeShade="BF"/>
          <w:sz w:val="28"/>
          <w:szCs w:val="28"/>
        </w:rPr>
        <w:t>peak</w:t>
      </w:r>
    </w:p>
    <w:p w:rsidR="00C57628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  <w:proofErr w:type="gramEnd"/>
    </w:p>
    <w:p w:rsidR="005438FD" w:rsidRDefault="005E22B4" w:rsidP="00CB08A5">
      <w:pPr>
        <w:rPr>
          <w:sz w:val="28"/>
          <w:szCs w:val="28"/>
        </w:rPr>
      </w:pPr>
      <w:r w:rsidRPr="003F24AA">
        <w:rPr>
          <w:sz w:val="28"/>
          <w:szCs w:val="28"/>
        </w:rPr>
        <w:pict>
          <v:shape id="_x0000_i1027" type="#_x0000_t75" style="width:440pt;height:113pt">
            <v:imagedata r:id="rId15" o:title="Boxplot"/>
          </v:shape>
        </w:pic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4E74E0" w:rsidRPr="004E74E0" w:rsidRDefault="004E74E0" w:rsidP="00CB08A5">
      <w:pPr>
        <w:rPr>
          <w:color w:val="2E74B5" w:themeColor="accent1" w:themeShade="BF"/>
          <w:sz w:val="28"/>
          <w:szCs w:val="28"/>
        </w:rPr>
      </w:pPr>
      <w:r w:rsidRPr="004E74E0">
        <w:rPr>
          <w:color w:val="2E74B5" w:themeColor="accent1" w:themeShade="BF"/>
          <w:sz w:val="28"/>
          <w:szCs w:val="28"/>
        </w:rPr>
        <w:t>Distribution is not normal.</w: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:rsidR="004E74E0" w:rsidRPr="004E74E0" w:rsidRDefault="004E74E0" w:rsidP="00CB08A5">
      <w:pPr>
        <w:rPr>
          <w:color w:val="2E74B5" w:themeColor="accent1" w:themeShade="BF"/>
          <w:sz w:val="28"/>
          <w:szCs w:val="28"/>
        </w:rPr>
      </w:pPr>
      <w:r w:rsidRPr="004E74E0">
        <w:rPr>
          <w:color w:val="2E74B5" w:themeColor="accent1" w:themeShade="BF"/>
          <w:sz w:val="28"/>
          <w:szCs w:val="28"/>
        </w:rPr>
        <w:t xml:space="preserve">Negative </w:t>
      </w:r>
      <w:proofErr w:type="spellStart"/>
      <w:r w:rsidRPr="004E74E0">
        <w:rPr>
          <w:color w:val="2E74B5" w:themeColor="accent1" w:themeShade="BF"/>
          <w:sz w:val="28"/>
          <w:szCs w:val="28"/>
        </w:rPr>
        <w:t>skewness</w:t>
      </w:r>
      <w:proofErr w:type="spellEnd"/>
      <w:r w:rsidRPr="004E74E0">
        <w:rPr>
          <w:color w:val="2E74B5" w:themeColor="accent1" w:themeShade="BF"/>
          <w:sz w:val="28"/>
          <w:szCs w:val="28"/>
        </w:rPr>
        <w:t xml:space="preserve"> as data is in right side</w:t>
      </w:r>
    </w:p>
    <w:p w:rsidR="004D09A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proofErr w:type="gramStart"/>
      <w:r w:rsidR="004E74E0" w:rsidRPr="004E74E0">
        <w:rPr>
          <w:color w:val="2E74B5" w:themeColor="accent1" w:themeShade="BF"/>
          <w:sz w:val="28"/>
          <w:szCs w:val="28"/>
        </w:rPr>
        <w:t>ranging</w:t>
      </w:r>
      <w:proofErr w:type="gramEnd"/>
      <w:r w:rsidR="004E74E0" w:rsidRPr="004E74E0">
        <w:rPr>
          <w:color w:val="2E74B5" w:themeColor="accent1" w:themeShade="BF"/>
          <w:sz w:val="28"/>
          <w:szCs w:val="28"/>
        </w:rPr>
        <w:t xml:space="preserve"> between 10 to 18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:rsidR="00D610DF" w:rsidRDefault="005E22B4" w:rsidP="00CB08A5">
      <w:pPr>
        <w:rPr>
          <w:sz w:val="28"/>
          <w:szCs w:val="28"/>
        </w:rPr>
      </w:pPr>
      <w:r w:rsidRPr="003F24AA">
        <w:rPr>
          <w:sz w:val="28"/>
          <w:szCs w:val="28"/>
        </w:rPr>
        <w:pict>
          <v:shape id="_x0000_i1028" type="#_x0000_t75" style="width:277.5pt;height:169.5pt">
            <v:imagedata r:id="rId16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Draw an Inference from the distribution of data for Boxplot 1 with respect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2</w:t>
      </w:r>
      <w:r w:rsidR="006723AD">
        <w:rPr>
          <w:sz w:val="28"/>
          <w:szCs w:val="28"/>
        </w:rPr>
        <w:t>.</w:t>
      </w:r>
    </w:p>
    <w:p w:rsidR="004E74E0" w:rsidRPr="004E74E0" w:rsidRDefault="004E74E0" w:rsidP="00CB08A5">
      <w:pPr>
        <w:rPr>
          <w:color w:val="2E74B5" w:themeColor="accent1" w:themeShade="BF"/>
          <w:sz w:val="28"/>
          <w:szCs w:val="28"/>
        </w:rPr>
      </w:pPr>
      <w:proofErr w:type="spellStart"/>
      <w:r w:rsidRPr="004E74E0">
        <w:rPr>
          <w:color w:val="2E74B5" w:themeColor="accent1" w:themeShade="BF"/>
          <w:sz w:val="28"/>
          <w:szCs w:val="28"/>
        </w:rPr>
        <w:t>Boxplot</w:t>
      </w:r>
      <w:proofErr w:type="spellEnd"/>
      <w:r w:rsidRPr="004E74E0">
        <w:rPr>
          <w:color w:val="2E74B5" w:themeColor="accent1" w:themeShade="BF"/>
          <w:sz w:val="28"/>
          <w:szCs w:val="28"/>
        </w:rPr>
        <w:t xml:space="preserve"> 1 has less range than boxplot2.</w:t>
      </w:r>
    </w:p>
    <w:p w:rsidR="004E74E0" w:rsidRDefault="004E74E0" w:rsidP="004E74E0">
      <w:pPr>
        <w:spacing w:after="0" w:line="240" w:lineRule="auto"/>
        <w:rPr>
          <w:sz w:val="28"/>
          <w:szCs w:val="28"/>
        </w:rPr>
      </w:pPr>
    </w:p>
    <w:p w:rsidR="004E74E0" w:rsidRDefault="004E74E0" w:rsidP="004E74E0">
      <w:pPr>
        <w:spacing w:after="0" w:line="240" w:lineRule="auto"/>
        <w:rPr>
          <w:sz w:val="28"/>
          <w:szCs w:val="28"/>
        </w:rPr>
      </w:pPr>
    </w:p>
    <w:p w:rsidR="007A3B9F" w:rsidRPr="00EF70C9" w:rsidRDefault="00BC5748" w:rsidP="004E74E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r w:rsidR="00360870">
        <w:rPr>
          <w:sz w:val="28"/>
          <w:szCs w:val="28"/>
        </w:rPr>
        <w:t>Cars</w:t>
      </w:r>
      <w:proofErr w:type="gramEnd"/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&lt;- </w:t>
      </w:r>
      <w:proofErr w:type="spellStart"/>
      <w:r>
        <w:rPr>
          <w:sz w:val="28"/>
          <w:szCs w:val="28"/>
        </w:rPr>
        <w:t>Cars$MPG</w:t>
      </w:r>
      <w:proofErr w:type="spellEnd"/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7A3B9F" w:rsidRPr="00EF70C9" w:rsidRDefault="00A77443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629285</wp:posOffset>
            </wp:positionV>
            <wp:extent cx="5308600" cy="2044700"/>
            <wp:effectExtent l="19050" t="0" r="6350" b="0"/>
            <wp:wrapTight wrapText="bothSides">
              <wp:wrapPolygon edited="0">
                <wp:start x="-78" y="0"/>
                <wp:lineTo x="-78" y="21332"/>
                <wp:lineTo x="21626" y="21332"/>
                <wp:lineTo x="21626" y="0"/>
                <wp:lineTo x="-78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3B9F"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="007A3B9F" w:rsidRPr="00EF70C9">
        <w:rPr>
          <w:sz w:val="28"/>
          <w:szCs w:val="28"/>
        </w:rPr>
        <w:t>)</w:t>
      </w:r>
    </w:p>
    <w:p w:rsidR="00A77443" w:rsidRPr="00A77443" w:rsidRDefault="007A3B9F" w:rsidP="00F6704E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A77443">
        <w:rPr>
          <w:sz w:val="28"/>
          <w:szCs w:val="28"/>
        </w:rPr>
        <w:t>P (</w:t>
      </w:r>
      <w:r w:rsidR="00360870" w:rsidRPr="00A77443">
        <w:rPr>
          <w:sz w:val="28"/>
          <w:szCs w:val="28"/>
        </w:rPr>
        <w:t>20</w:t>
      </w:r>
      <w:r w:rsidRPr="00A77443">
        <w:rPr>
          <w:sz w:val="28"/>
          <w:szCs w:val="28"/>
        </w:rPr>
        <w:t>&lt;</w:t>
      </w:r>
      <w:r w:rsidR="00360870" w:rsidRPr="00A77443">
        <w:rPr>
          <w:sz w:val="28"/>
          <w:szCs w:val="28"/>
        </w:rPr>
        <w:t>MPG</w:t>
      </w:r>
      <w:r w:rsidRPr="00A77443">
        <w:rPr>
          <w:sz w:val="28"/>
          <w:szCs w:val="28"/>
        </w:rPr>
        <w:t>&lt;</w:t>
      </w:r>
      <w:r w:rsidR="00360870" w:rsidRPr="00A77443">
        <w:rPr>
          <w:sz w:val="28"/>
          <w:szCs w:val="28"/>
        </w:rPr>
        <w:t>50</w:t>
      </w:r>
      <w:r w:rsidRPr="00A77443">
        <w:rPr>
          <w:sz w:val="28"/>
          <w:szCs w:val="28"/>
        </w:rPr>
        <w:t>)</w:t>
      </w:r>
    </w:p>
    <w:p w:rsidR="00A77443" w:rsidRDefault="00A77443" w:rsidP="00F6704E">
      <w:pPr>
        <w:spacing w:after="0" w:line="240" w:lineRule="auto"/>
        <w:rPr>
          <w:sz w:val="28"/>
          <w:szCs w:val="28"/>
        </w:rPr>
      </w:pPr>
    </w:p>
    <w:p w:rsidR="00A77443" w:rsidRDefault="00A77443" w:rsidP="00F6704E">
      <w:pPr>
        <w:spacing w:after="0" w:line="240" w:lineRule="auto"/>
        <w:rPr>
          <w:sz w:val="28"/>
          <w:szCs w:val="28"/>
        </w:rPr>
      </w:pPr>
    </w:p>
    <w:p w:rsidR="00A77443" w:rsidRDefault="00A77443" w:rsidP="00F6704E">
      <w:pPr>
        <w:spacing w:after="0" w:line="240" w:lineRule="auto"/>
        <w:rPr>
          <w:sz w:val="28"/>
          <w:szCs w:val="28"/>
        </w:rPr>
      </w:pPr>
    </w:p>
    <w:p w:rsidR="00A77443" w:rsidRDefault="00A77443" w:rsidP="00F6704E">
      <w:pPr>
        <w:spacing w:after="0" w:line="240" w:lineRule="auto"/>
        <w:rPr>
          <w:sz w:val="28"/>
          <w:szCs w:val="28"/>
        </w:rPr>
      </w:pPr>
    </w:p>
    <w:p w:rsidR="00A77443" w:rsidRDefault="00A77443" w:rsidP="00F6704E">
      <w:pPr>
        <w:spacing w:after="0" w:line="240" w:lineRule="auto"/>
        <w:rPr>
          <w:sz w:val="28"/>
          <w:szCs w:val="28"/>
        </w:rPr>
      </w:pPr>
    </w:p>
    <w:p w:rsidR="00A77443" w:rsidRDefault="00A77443" w:rsidP="00F6704E">
      <w:pPr>
        <w:spacing w:after="0" w:line="240" w:lineRule="auto"/>
        <w:rPr>
          <w:sz w:val="28"/>
          <w:szCs w:val="28"/>
        </w:rPr>
      </w:pPr>
    </w:p>
    <w:p w:rsidR="00A77443" w:rsidRDefault="00A77443" w:rsidP="00F6704E">
      <w:pPr>
        <w:spacing w:after="0" w:line="240" w:lineRule="auto"/>
        <w:rPr>
          <w:sz w:val="28"/>
          <w:szCs w:val="28"/>
        </w:rPr>
      </w:pPr>
    </w:p>
    <w:p w:rsidR="00A77443" w:rsidRDefault="00A77443" w:rsidP="00F6704E">
      <w:pPr>
        <w:spacing w:after="0" w:line="240" w:lineRule="auto"/>
        <w:rPr>
          <w:sz w:val="28"/>
          <w:szCs w:val="28"/>
        </w:rPr>
      </w:pPr>
    </w:p>
    <w:p w:rsidR="00A77443" w:rsidRDefault="00A77443" w:rsidP="00F6704E">
      <w:pPr>
        <w:spacing w:after="0" w:line="240" w:lineRule="auto"/>
        <w:rPr>
          <w:sz w:val="28"/>
          <w:szCs w:val="28"/>
        </w:rPr>
      </w:pPr>
    </w:p>
    <w:p w:rsidR="00A77443" w:rsidRDefault="00A77443" w:rsidP="00F6704E">
      <w:pPr>
        <w:spacing w:after="0" w:line="240" w:lineRule="auto"/>
        <w:rPr>
          <w:sz w:val="28"/>
          <w:szCs w:val="28"/>
        </w:rPr>
      </w:pPr>
    </w:p>
    <w:p w:rsidR="00A77443" w:rsidRDefault="00A77443" w:rsidP="00F6704E">
      <w:pPr>
        <w:spacing w:after="0" w:line="240" w:lineRule="auto"/>
        <w:rPr>
          <w:sz w:val="28"/>
          <w:szCs w:val="28"/>
        </w:rPr>
      </w:pPr>
    </w:p>
    <w:p w:rsidR="007A3B9F" w:rsidRPr="00EF70C9" w:rsidRDefault="00BC5748" w:rsidP="00F6704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A77443" w:rsidRDefault="00A77443" w:rsidP="00724454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08813" cy="2470150"/>
            <wp:effectExtent l="19050" t="0" r="1237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969" cy="247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443" w:rsidRPr="00A77443" w:rsidRDefault="00A77443" w:rsidP="00724454">
      <w:pPr>
        <w:ind w:left="720"/>
        <w:rPr>
          <w:color w:val="2E74B5" w:themeColor="accent1" w:themeShade="BF"/>
          <w:sz w:val="28"/>
          <w:szCs w:val="28"/>
        </w:rPr>
      </w:pPr>
      <w:r w:rsidRPr="00A77443">
        <w:rPr>
          <w:color w:val="2E74B5" w:themeColor="accent1" w:themeShade="BF"/>
          <w:sz w:val="28"/>
          <w:szCs w:val="28"/>
        </w:rPr>
        <w:t>It is not normally distributed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A77443" w:rsidRDefault="00A77443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74224" cy="2305050"/>
            <wp:effectExtent l="19050" t="0" r="7226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224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443" w:rsidRPr="00A77443" w:rsidRDefault="00A77443" w:rsidP="00A77443">
      <w:pPr>
        <w:ind w:left="720"/>
        <w:rPr>
          <w:color w:val="2E74B5" w:themeColor="accent1" w:themeShade="BF"/>
          <w:sz w:val="28"/>
          <w:szCs w:val="28"/>
        </w:rPr>
      </w:pPr>
      <w:r w:rsidRPr="00A77443">
        <w:rPr>
          <w:color w:val="2E74B5" w:themeColor="accent1" w:themeShade="BF"/>
          <w:sz w:val="28"/>
          <w:szCs w:val="28"/>
        </w:rPr>
        <w:t>It is not normally distributed</w:t>
      </w:r>
    </w:p>
    <w:p w:rsidR="00A77443" w:rsidRPr="00EF70C9" w:rsidRDefault="00A77443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>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A10BE2" w:rsidRDefault="00A10BE2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From manual calculation,</w:t>
      </w:r>
    </w:p>
    <w:p w:rsidR="00A10BE2" w:rsidRPr="00A10BE2" w:rsidRDefault="00A10BE2" w:rsidP="007A3B9F">
      <w:pPr>
        <w:pStyle w:val="ListParagraph"/>
        <w:rPr>
          <w:color w:val="2E74B5" w:themeColor="accent1" w:themeShade="BF"/>
          <w:sz w:val="28"/>
          <w:szCs w:val="28"/>
        </w:rPr>
      </w:pPr>
      <w:r w:rsidRPr="00A10BE2">
        <w:rPr>
          <w:color w:val="2E74B5" w:themeColor="accent1" w:themeShade="BF"/>
          <w:sz w:val="28"/>
          <w:szCs w:val="28"/>
        </w:rPr>
        <w:t>Z-score of 90% confidence interval = 0.84</w:t>
      </w:r>
    </w:p>
    <w:p w:rsidR="00A10BE2" w:rsidRPr="00A10BE2" w:rsidRDefault="00A10BE2" w:rsidP="007A3B9F">
      <w:pPr>
        <w:pStyle w:val="ListParagraph"/>
        <w:rPr>
          <w:color w:val="2E74B5" w:themeColor="accent1" w:themeShade="BF"/>
          <w:sz w:val="28"/>
          <w:szCs w:val="28"/>
        </w:rPr>
      </w:pPr>
      <w:r w:rsidRPr="00A10BE2">
        <w:rPr>
          <w:color w:val="2E74B5" w:themeColor="accent1" w:themeShade="BF"/>
          <w:sz w:val="28"/>
          <w:szCs w:val="28"/>
        </w:rPr>
        <w:t>Z-score of 94% confidence interval = 1.65</w:t>
      </w:r>
    </w:p>
    <w:p w:rsidR="00A10BE2" w:rsidRPr="00A10BE2" w:rsidRDefault="00A10BE2" w:rsidP="007A3B9F">
      <w:pPr>
        <w:pStyle w:val="ListParagraph"/>
        <w:rPr>
          <w:color w:val="2E74B5" w:themeColor="accent1" w:themeShade="BF"/>
          <w:sz w:val="28"/>
          <w:szCs w:val="28"/>
        </w:rPr>
      </w:pPr>
      <w:r w:rsidRPr="00A10BE2">
        <w:rPr>
          <w:color w:val="2E74B5" w:themeColor="accent1" w:themeShade="BF"/>
          <w:sz w:val="28"/>
          <w:szCs w:val="28"/>
        </w:rPr>
        <w:t>Z-score of 60% confidence interval = 1.88</w:t>
      </w:r>
    </w:p>
    <w:p w:rsidR="00A10BE2" w:rsidRPr="00EF70C9" w:rsidRDefault="00A10BE2" w:rsidP="007A3B9F">
      <w:pPr>
        <w:pStyle w:val="ListParagraph"/>
        <w:rPr>
          <w:sz w:val="28"/>
          <w:szCs w:val="28"/>
        </w:rPr>
      </w:pPr>
    </w:p>
    <w:p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:rsidR="00A10BE2" w:rsidRPr="00A10BE2" w:rsidRDefault="00A10BE2" w:rsidP="00A10BE2">
      <w:pPr>
        <w:pStyle w:val="ListParagraph"/>
        <w:rPr>
          <w:color w:val="2E74B5" w:themeColor="accent1" w:themeShade="BF"/>
          <w:sz w:val="28"/>
          <w:szCs w:val="28"/>
        </w:rPr>
      </w:pPr>
      <w:proofErr w:type="gramStart"/>
      <w:r>
        <w:rPr>
          <w:color w:val="2E74B5" w:themeColor="accent1" w:themeShade="BF"/>
          <w:sz w:val="28"/>
          <w:szCs w:val="28"/>
        </w:rPr>
        <w:t>t-score</w:t>
      </w:r>
      <w:proofErr w:type="gramEnd"/>
      <w:r>
        <w:rPr>
          <w:color w:val="2E74B5" w:themeColor="accent1" w:themeShade="BF"/>
          <w:sz w:val="28"/>
          <w:szCs w:val="28"/>
        </w:rPr>
        <w:t xml:space="preserve"> of 95% confidence interval = 2.06</w:t>
      </w:r>
    </w:p>
    <w:p w:rsidR="00A10BE2" w:rsidRPr="00A10BE2" w:rsidRDefault="00A10BE2" w:rsidP="00A10BE2">
      <w:pPr>
        <w:pStyle w:val="ListParagraph"/>
        <w:rPr>
          <w:color w:val="2E74B5" w:themeColor="accent1" w:themeShade="BF"/>
          <w:sz w:val="28"/>
          <w:szCs w:val="28"/>
        </w:rPr>
      </w:pPr>
      <w:proofErr w:type="gramStart"/>
      <w:r>
        <w:rPr>
          <w:color w:val="2E74B5" w:themeColor="accent1" w:themeShade="BF"/>
          <w:sz w:val="28"/>
          <w:szCs w:val="28"/>
        </w:rPr>
        <w:t>t-score</w:t>
      </w:r>
      <w:proofErr w:type="gramEnd"/>
      <w:r>
        <w:rPr>
          <w:color w:val="2E74B5" w:themeColor="accent1" w:themeShade="BF"/>
          <w:sz w:val="28"/>
          <w:szCs w:val="28"/>
        </w:rPr>
        <w:t xml:space="preserve"> of 96% confidence interval = 2.18</w:t>
      </w:r>
    </w:p>
    <w:p w:rsidR="00A10BE2" w:rsidRPr="00A10BE2" w:rsidRDefault="00A10BE2" w:rsidP="00A10BE2">
      <w:pPr>
        <w:pStyle w:val="ListParagraph"/>
        <w:rPr>
          <w:color w:val="2E74B5" w:themeColor="accent1" w:themeShade="BF"/>
          <w:sz w:val="28"/>
          <w:szCs w:val="28"/>
        </w:rPr>
      </w:pPr>
      <w:proofErr w:type="gramStart"/>
      <w:r>
        <w:rPr>
          <w:color w:val="2E74B5" w:themeColor="accent1" w:themeShade="BF"/>
          <w:sz w:val="28"/>
          <w:szCs w:val="28"/>
        </w:rPr>
        <w:t>t-score</w:t>
      </w:r>
      <w:proofErr w:type="gramEnd"/>
      <w:r>
        <w:rPr>
          <w:color w:val="2E74B5" w:themeColor="accent1" w:themeShade="BF"/>
          <w:sz w:val="28"/>
          <w:szCs w:val="28"/>
        </w:rPr>
        <w:t xml:space="preserve"> of 99</w:t>
      </w:r>
      <w:r w:rsidRPr="00A10BE2">
        <w:rPr>
          <w:color w:val="2E74B5" w:themeColor="accent1" w:themeShade="BF"/>
          <w:sz w:val="28"/>
          <w:szCs w:val="28"/>
        </w:rPr>
        <w:t>% confidence in</w:t>
      </w:r>
      <w:r>
        <w:rPr>
          <w:color w:val="2E74B5" w:themeColor="accent1" w:themeShade="BF"/>
          <w:sz w:val="28"/>
          <w:szCs w:val="28"/>
        </w:rPr>
        <w:t>terval = 2.8</w:t>
      </w:r>
    </w:p>
    <w:p w:rsidR="00A10BE2" w:rsidRDefault="00A10BE2" w:rsidP="00CB08A5">
      <w:pPr>
        <w:rPr>
          <w:sz w:val="28"/>
          <w:szCs w:val="28"/>
        </w:rPr>
      </w:pPr>
    </w:p>
    <w:p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Q 24</w:t>
      </w:r>
      <w:proofErr w:type="gramStart"/>
      <w:r w:rsidR="00AA44EF" w:rsidRPr="002E78B5">
        <w:rPr>
          <w:b/>
          <w:sz w:val="28"/>
          <w:szCs w:val="28"/>
        </w:rPr>
        <w:t>)</w:t>
      </w:r>
      <w:r w:rsidR="00DB650D">
        <w:rPr>
          <w:sz w:val="28"/>
          <w:szCs w:val="28"/>
        </w:rPr>
        <w:t>A</w:t>
      </w:r>
      <w:proofErr w:type="gramEnd"/>
      <w:r w:rsidR="00DB650D">
        <w:rPr>
          <w:sz w:val="28"/>
          <w:szCs w:val="28"/>
        </w:rPr>
        <w:t xml:space="preserve"> Government  </w:t>
      </w:r>
      <w:r w:rsidR="00D74923">
        <w:rPr>
          <w:sz w:val="28"/>
          <w:szCs w:val="28"/>
        </w:rPr>
        <w:t>company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:rsidR="00302B26" w:rsidRDefault="003F354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A10BE2" w:rsidRDefault="00A10BE2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A10BE2" w:rsidRPr="00EC6767" w:rsidRDefault="00A10BE2" w:rsidP="00A10BE2">
      <w:pPr>
        <w:pStyle w:val="NormalWeb"/>
        <w:shd w:val="clear" w:color="auto" w:fill="FFFFFF"/>
        <w:spacing w:before="0" w:beforeAutospacing="0" w:after="80" w:afterAutospacing="0" w:line="240" w:lineRule="atLeast"/>
        <w:rPr>
          <w:rFonts w:ascii="Helvetica" w:hAnsi="Helvetica" w:cs="Helvetica"/>
          <w:color w:val="000000"/>
          <w:sz w:val="18"/>
          <w:szCs w:val="18"/>
        </w:rPr>
      </w:pPr>
      <w:r>
        <w:rPr>
          <w:rStyle w:val="Strong"/>
          <w:rFonts w:ascii="Helvetica" w:hAnsi="Helvetica" w:cs="Helvetica"/>
          <w:color w:val="000000"/>
          <w:sz w:val="18"/>
          <w:szCs w:val="18"/>
        </w:rPr>
        <w:t>Solution:</w:t>
      </w:r>
    </w:p>
    <w:p w:rsidR="00A10BE2" w:rsidRPr="00EC6767" w:rsidRDefault="00A10BE2" w:rsidP="00A10BE2">
      <w:pPr>
        <w:pStyle w:val="NormalWeb"/>
        <w:shd w:val="clear" w:color="auto" w:fill="FFFFFF"/>
        <w:spacing w:before="0" w:beforeAutospacing="0" w:after="80" w:afterAutospacing="0" w:line="240" w:lineRule="atLeast"/>
        <w:rPr>
          <w:rFonts w:ascii="Helvetica" w:hAnsi="Helvetica" w:cs="Helvetica"/>
          <w:color w:val="2E74B5" w:themeColor="accent1" w:themeShade="BF"/>
          <w:sz w:val="18"/>
          <w:szCs w:val="18"/>
        </w:rPr>
      </w:pPr>
      <w:r w:rsidRPr="00EC6767">
        <w:rPr>
          <w:rFonts w:ascii="Helvetica" w:hAnsi="Helvetica" w:cs="Helvetica"/>
          <w:color w:val="2E74B5" w:themeColor="accent1" w:themeShade="BF"/>
          <w:sz w:val="18"/>
          <w:szCs w:val="18"/>
        </w:rPr>
        <w:t xml:space="preserve">x = mean of the sample of bulbs </w:t>
      </w:r>
      <w:proofErr w:type="gramStart"/>
      <w:r w:rsidRPr="00EC6767">
        <w:rPr>
          <w:rFonts w:ascii="Helvetica" w:hAnsi="Helvetica" w:cs="Helvetica"/>
          <w:color w:val="2E74B5" w:themeColor="accent1" w:themeShade="BF"/>
          <w:sz w:val="18"/>
          <w:szCs w:val="18"/>
        </w:rPr>
        <w:t>=  260</w:t>
      </w:r>
      <w:proofErr w:type="gramEnd"/>
    </w:p>
    <w:p w:rsidR="00A10BE2" w:rsidRPr="00EC6767" w:rsidRDefault="00A10BE2" w:rsidP="00A10BE2">
      <w:pPr>
        <w:pStyle w:val="NormalWeb"/>
        <w:shd w:val="clear" w:color="auto" w:fill="FFFFFF"/>
        <w:spacing w:before="0" w:beforeAutospacing="0" w:after="80" w:afterAutospacing="0" w:line="240" w:lineRule="atLeast"/>
        <w:rPr>
          <w:rFonts w:ascii="Helvetica" w:hAnsi="Helvetica" w:cs="Helvetica"/>
          <w:color w:val="2E74B5" w:themeColor="accent1" w:themeShade="BF"/>
          <w:sz w:val="18"/>
          <w:szCs w:val="18"/>
        </w:rPr>
      </w:pPr>
      <w:r w:rsidRPr="00EC6767">
        <w:rPr>
          <w:rFonts w:ascii="Helvetica" w:hAnsi="Helvetica" w:cs="Helvetica"/>
          <w:color w:val="2E74B5" w:themeColor="accent1" w:themeShade="BF"/>
          <w:sz w:val="18"/>
          <w:szCs w:val="18"/>
        </w:rPr>
        <w:t>μ = population mean = 270</w:t>
      </w:r>
    </w:p>
    <w:p w:rsidR="00A10BE2" w:rsidRPr="00EC6767" w:rsidRDefault="00A10BE2" w:rsidP="00A10BE2">
      <w:pPr>
        <w:pStyle w:val="NormalWeb"/>
        <w:shd w:val="clear" w:color="auto" w:fill="FFFFFF"/>
        <w:spacing w:before="0" w:beforeAutospacing="0" w:after="80" w:afterAutospacing="0" w:line="240" w:lineRule="atLeast"/>
        <w:rPr>
          <w:rFonts w:ascii="Helvetica" w:hAnsi="Helvetica" w:cs="Helvetica"/>
          <w:color w:val="2E74B5" w:themeColor="accent1" w:themeShade="BF"/>
          <w:sz w:val="18"/>
          <w:szCs w:val="18"/>
        </w:rPr>
      </w:pPr>
      <w:r w:rsidRPr="00EC6767">
        <w:rPr>
          <w:rFonts w:ascii="Helvetica" w:hAnsi="Helvetica" w:cs="Helvetica"/>
          <w:color w:val="2E74B5" w:themeColor="accent1" w:themeShade="BF"/>
          <w:sz w:val="18"/>
          <w:szCs w:val="18"/>
        </w:rPr>
        <w:t>s = standard deviation of the sample = 90</w:t>
      </w:r>
    </w:p>
    <w:p w:rsidR="00A10BE2" w:rsidRPr="00EC6767" w:rsidRDefault="00A10BE2" w:rsidP="00A10BE2">
      <w:pPr>
        <w:pStyle w:val="NormalWeb"/>
        <w:shd w:val="clear" w:color="auto" w:fill="FFFFFF"/>
        <w:spacing w:before="0" w:beforeAutospacing="0" w:after="80" w:afterAutospacing="0" w:line="240" w:lineRule="atLeast"/>
        <w:rPr>
          <w:rFonts w:ascii="Helvetica" w:hAnsi="Helvetica" w:cs="Helvetica"/>
          <w:color w:val="2E74B5" w:themeColor="accent1" w:themeShade="BF"/>
          <w:sz w:val="18"/>
          <w:szCs w:val="18"/>
        </w:rPr>
      </w:pPr>
      <w:r w:rsidRPr="00EC6767">
        <w:rPr>
          <w:rFonts w:ascii="Helvetica" w:hAnsi="Helvetica" w:cs="Helvetica"/>
          <w:color w:val="2E74B5" w:themeColor="accent1" w:themeShade="BF"/>
          <w:sz w:val="18"/>
          <w:szCs w:val="18"/>
        </w:rPr>
        <w:t>n = number of items in the sample = 18</w:t>
      </w:r>
    </w:p>
    <w:p w:rsidR="00A10BE2" w:rsidRPr="00EC6767" w:rsidRDefault="00A10BE2" w:rsidP="00A10BE2">
      <w:pPr>
        <w:pStyle w:val="NormalWeb"/>
        <w:shd w:val="clear" w:color="auto" w:fill="FFFFFF"/>
        <w:spacing w:before="0" w:beforeAutospacing="0" w:after="80" w:afterAutospacing="0" w:line="240" w:lineRule="atLeast"/>
        <w:rPr>
          <w:rFonts w:ascii="Helvetica" w:hAnsi="Helvetica" w:cs="Helvetica"/>
          <w:color w:val="2E74B5" w:themeColor="accent1" w:themeShade="BF"/>
          <w:sz w:val="18"/>
          <w:szCs w:val="18"/>
        </w:rPr>
      </w:pPr>
    </w:p>
    <w:p w:rsidR="00A10BE2" w:rsidRPr="00EC6767" w:rsidRDefault="00A10BE2" w:rsidP="00A10BE2">
      <w:pPr>
        <w:pStyle w:val="NormalWeb"/>
        <w:shd w:val="clear" w:color="auto" w:fill="FFFFFF"/>
        <w:spacing w:before="0" w:beforeAutospacing="0" w:after="80" w:afterAutospacing="0" w:line="240" w:lineRule="atLeast"/>
        <w:rPr>
          <w:rFonts w:ascii="Helvetica" w:hAnsi="Helvetica" w:cs="Helvetica"/>
          <w:color w:val="2E74B5" w:themeColor="accent1" w:themeShade="BF"/>
          <w:sz w:val="18"/>
          <w:szCs w:val="18"/>
        </w:rPr>
      </w:pPr>
      <w:r w:rsidRPr="00EC6767">
        <w:rPr>
          <w:rFonts w:ascii="Helvetica" w:hAnsi="Helvetica" w:cs="Helvetica"/>
          <w:color w:val="2E74B5" w:themeColor="accent1" w:themeShade="BF"/>
          <w:sz w:val="18"/>
          <w:szCs w:val="18"/>
        </w:rPr>
        <w:t>t = - 0.471</w:t>
      </w:r>
    </w:p>
    <w:p w:rsidR="00A10BE2" w:rsidRPr="00EC6767" w:rsidRDefault="00A10BE2" w:rsidP="00A10BE2">
      <w:pPr>
        <w:pStyle w:val="NormalWeb"/>
        <w:shd w:val="clear" w:color="auto" w:fill="FFFFFF"/>
        <w:spacing w:before="0" w:beforeAutospacing="0" w:after="80" w:afterAutospacing="0" w:line="240" w:lineRule="atLeast"/>
        <w:rPr>
          <w:rFonts w:ascii="Helvetica" w:hAnsi="Helvetica" w:cs="Helvetica"/>
          <w:color w:val="2E74B5" w:themeColor="accent1" w:themeShade="BF"/>
          <w:sz w:val="18"/>
          <w:szCs w:val="18"/>
        </w:rPr>
      </w:pPr>
      <w:r w:rsidRPr="00EC6767">
        <w:rPr>
          <w:rFonts w:ascii="Helvetica" w:hAnsi="Helvetica" w:cs="Helvetica"/>
          <w:color w:val="2E74B5" w:themeColor="accent1" w:themeShade="BF"/>
          <w:sz w:val="18"/>
          <w:szCs w:val="18"/>
        </w:rPr>
        <w:t>For probability calculations, the number of degrees of freedom is n - 1, so here you need the t-distribution with 17 degrees of freedom.</w:t>
      </w:r>
    </w:p>
    <w:p w:rsidR="00A10BE2" w:rsidRPr="00EC6767" w:rsidRDefault="00A10BE2" w:rsidP="00A10BE2">
      <w:pPr>
        <w:pStyle w:val="NormalWeb"/>
        <w:shd w:val="clear" w:color="auto" w:fill="FFFFFF"/>
        <w:spacing w:before="0" w:beforeAutospacing="0" w:after="80" w:afterAutospacing="0" w:line="240" w:lineRule="atLeast"/>
        <w:rPr>
          <w:rFonts w:ascii="Helvetica" w:hAnsi="Helvetica" w:cs="Helvetica"/>
          <w:color w:val="2E74B5" w:themeColor="accent1" w:themeShade="BF"/>
          <w:sz w:val="18"/>
          <w:szCs w:val="18"/>
        </w:rPr>
      </w:pPr>
      <w:r w:rsidRPr="00EC6767">
        <w:rPr>
          <w:rFonts w:ascii="Helvetica" w:hAnsi="Helvetica" w:cs="Helvetica"/>
          <w:color w:val="2E74B5" w:themeColor="accent1" w:themeShade="BF"/>
          <w:sz w:val="18"/>
          <w:szCs w:val="18"/>
        </w:rPr>
        <w:t>The probability that </w:t>
      </w:r>
      <w:r w:rsidRPr="00EC6767">
        <w:rPr>
          <w:rStyle w:val="Strong"/>
          <w:rFonts w:ascii="Helvetica" w:hAnsi="Helvetica" w:cs="Helvetica"/>
          <w:color w:val="2E74B5" w:themeColor="accent1" w:themeShade="BF"/>
          <w:sz w:val="18"/>
          <w:szCs w:val="18"/>
        </w:rPr>
        <w:t>t &lt; - 0.471 with 17 degrees of freedom</w:t>
      </w:r>
      <w:r w:rsidRPr="00EC6767">
        <w:rPr>
          <w:rFonts w:ascii="Helvetica" w:hAnsi="Helvetica" w:cs="Helvetica"/>
          <w:color w:val="2E74B5" w:themeColor="accent1" w:themeShade="BF"/>
          <w:sz w:val="18"/>
          <w:szCs w:val="18"/>
        </w:rPr>
        <w:t> assuming the population mean is true, the t-value is less than the t-value obtained With 17 degrees of freedom and a t score of - 0.471, the probability of the bulbs lasting less than 260 days on average of </w:t>
      </w:r>
      <w:r w:rsidRPr="00EC6767">
        <w:rPr>
          <w:rStyle w:val="Strong"/>
          <w:rFonts w:ascii="Helvetica" w:hAnsi="Helvetica" w:cs="Helvetica"/>
          <w:color w:val="2E74B5" w:themeColor="accent1" w:themeShade="BF"/>
          <w:sz w:val="18"/>
          <w:szCs w:val="18"/>
        </w:rPr>
        <w:t>0.3218</w:t>
      </w:r>
      <w:r w:rsidRPr="00EC6767">
        <w:rPr>
          <w:rFonts w:ascii="Helvetica" w:hAnsi="Helvetica" w:cs="Helvetica"/>
          <w:color w:val="2E74B5" w:themeColor="accent1" w:themeShade="BF"/>
          <w:sz w:val="18"/>
          <w:szCs w:val="18"/>
        </w:rPr>
        <w:t> assuming the mean life of the bulbs is 300 days.</w:t>
      </w:r>
    </w:p>
    <w:p w:rsidR="00A10BE2" w:rsidRPr="00EC6767" w:rsidRDefault="00A10BE2" w:rsidP="00CB08A5">
      <w:pPr>
        <w:rPr>
          <w:rFonts w:ascii="Segoe UI" w:hAnsi="Segoe UI" w:cs="Segoe UI"/>
          <w:color w:val="2E74B5" w:themeColor="accent1" w:themeShade="BF"/>
          <w:sz w:val="28"/>
          <w:szCs w:val="28"/>
          <w:shd w:val="clear" w:color="auto" w:fill="FFFFFF"/>
        </w:rPr>
      </w:pPr>
    </w:p>
    <w:p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3A03BA" w:rsidRPr="002E78B5" w:rsidRDefault="003A03BA" w:rsidP="00CB08A5">
      <w:pPr>
        <w:rPr>
          <w:sz w:val="28"/>
          <w:szCs w:val="28"/>
        </w:rPr>
      </w:pPr>
    </w:p>
    <w:sectPr w:rsidR="003A03BA" w:rsidRPr="002E78B5" w:rsidSect="003F2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C6EF2"/>
    <w:multiLevelType w:val="hybridMultilevel"/>
    <w:tmpl w:val="9A88DC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2078BC"/>
    <w:rsid w:val="00266B62"/>
    <w:rsid w:val="002818A0"/>
    <w:rsid w:val="0028213D"/>
    <w:rsid w:val="00287DA4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D2997"/>
    <w:rsid w:val="003F24AA"/>
    <w:rsid w:val="003F354C"/>
    <w:rsid w:val="00437040"/>
    <w:rsid w:val="00494A7E"/>
    <w:rsid w:val="004D09A1"/>
    <w:rsid w:val="004E74E0"/>
    <w:rsid w:val="005438FD"/>
    <w:rsid w:val="005D1DBF"/>
    <w:rsid w:val="005D58AF"/>
    <w:rsid w:val="005E22B4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40B94"/>
    <w:rsid w:val="00786F22"/>
    <w:rsid w:val="007A3B9F"/>
    <w:rsid w:val="007B7F44"/>
    <w:rsid w:val="00847562"/>
    <w:rsid w:val="008B2CB7"/>
    <w:rsid w:val="009043E8"/>
    <w:rsid w:val="00923E3B"/>
    <w:rsid w:val="009708EE"/>
    <w:rsid w:val="00990162"/>
    <w:rsid w:val="009D6E8A"/>
    <w:rsid w:val="00A10BE2"/>
    <w:rsid w:val="00A50B04"/>
    <w:rsid w:val="00A66E01"/>
    <w:rsid w:val="00A71B07"/>
    <w:rsid w:val="00A77443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C6767"/>
    <w:rsid w:val="00EF70C9"/>
    <w:rsid w:val="00F407B7"/>
    <w:rsid w:val="00F509BF"/>
    <w:rsid w:val="00F6704E"/>
    <w:rsid w:val="00FC5A3B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10BE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5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12</Pages>
  <Words>1135</Words>
  <Characters>6472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F SAFRIN KAUSER</cp:lastModifiedBy>
  <cp:revision>92</cp:revision>
  <dcterms:created xsi:type="dcterms:W3CDTF">2017-02-23T06:15:00Z</dcterms:created>
  <dcterms:modified xsi:type="dcterms:W3CDTF">2021-10-30T17:25:00Z</dcterms:modified>
</cp:coreProperties>
</file>