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DCAE5" w14:textId="77777777" w:rsidR="00AB3F08" w:rsidRDefault="00AB3F08">
      <w:pPr>
        <w:spacing w:after="70"/>
      </w:pPr>
    </w:p>
    <w:p w14:paraId="699DB3FE" w14:textId="77777777" w:rsidR="00AB3F08" w:rsidRDefault="00AB3F08">
      <w:pPr>
        <w:spacing w:after="70"/>
      </w:pPr>
    </w:p>
    <w:p w14:paraId="620EFA67" w14:textId="77777777" w:rsidR="00AB3F08" w:rsidRDefault="00AB3F08">
      <w:pPr>
        <w:spacing w:after="70"/>
      </w:pPr>
    </w:p>
    <w:p w14:paraId="73A9272B" w14:textId="77777777" w:rsidR="00AB3F08" w:rsidRDefault="00000000">
      <w:pPr>
        <w:spacing w:after="140"/>
        <w:jc w:val="center"/>
      </w:pPr>
      <w:r>
        <w:rPr>
          <w:b/>
          <w:bCs/>
          <w:color w:val="1AA39A"/>
          <w:sz w:val="80"/>
          <w:szCs w:val="80"/>
        </w:rPr>
        <w:t>PHOENIXMINDS</w:t>
      </w:r>
    </w:p>
    <w:p w14:paraId="3B509016" w14:textId="77777777" w:rsidR="00AB3F08" w:rsidRDefault="00000000">
      <w:pPr>
        <w:spacing w:after="100"/>
        <w:jc w:val="center"/>
      </w:pPr>
      <w:r>
        <w:rPr>
          <w:i/>
          <w:iCs/>
          <w:color w:val="0B2B3F"/>
          <w:sz w:val="32"/>
          <w:szCs w:val="32"/>
        </w:rPr>
        <w:t>Intelligent Child Development &amp; Early-Evaluation Platform</w:t>
      </w:r>
    </w:p>
    <w:p w14:paraId="1CB47263" w14:textId="77777777" w:rsidR="00AB3F08" w:rsidRDefault="00000000">
      <w:pPr>
        <w:spacing w:after="400"/>
        <w:jc w:val="center"/>
      </w:pPr>
      <w:r>
        <w:rPr>
          <w:color w:val="0F766E"/>
          <w:sz w:val="28"/>
          <w:szCs w:val="28"/>
        </w:rPr>
        <w:t>Master Technical &amp; Clinical Reference — V3.0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AB3F08" w14:paraId="649A87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950400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Founder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C74B24" w14:textId="77777777" w:rsidR="00AB3F08" w:rsidRDefault="00000000">
            <w:r>
              <w:rPr>
                <w:color w:val="1F2937"/>
                <w:sz w:val="20"/>
                <w:szCs w:val="20"/>
              </w:rPr>
              <w:t>Ruksh E Ibadat</w:t>
            </w:r>
          </w:p>
        </w:tc>
      </w:tr>
      <w:tr w:rsidR="00AB3F08" w14:paraId="6F1E12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AA39A"/>
              <w:left w:val="single" w:sz="1" w:space="0" w:color="1AA39A"/>
              <w:bottom w:val="single" w:sz="1" w:space="0" w:color="1AA39A"/>
              <w:right w:val="single" w:sz="1" w:space="0" w:color="1AA39A"/>
            </w:tcBorders>
            <w:shd w:val="clear" w:color="auto" w:fill="1AA39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4A819F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5B7181" w14:textId="77777777" w:rsidR="00AB3F08" w:rsidRDefault="00000000">
            <w:r>
              <w:rPr>
                <w:color w:val="1F2937"/>
                <w:sz w:val="20"/>
                <w:szCs w:val="20"/>
              </w:rPr>
              <w:t>V3.0 — March 2026</w:t>
            </w:r>
          </w:p>
        </w:tc>
      </w:tr>
      <w:tr w:rsidR="00AB3F08" w14:paraId="439A97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C9806A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Classification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504CAF" w14:textId="77777777" w:rsidR="00AB3F08" w:rsidRDefault="00000000">
            <w:r>
              <w:rPr>
                <w:color w:val="1F2937"/>
                <w:sz w:val="20"/>
                <w:szCs w:val="20"/>
              </w:rPr>
              <w:t>Confidential — Internal Research</w:t>
            </w:r>
          </w:p>
        </w:tc>
      </w:tr>
      <w:tr w:rsidR="00AB3F08" w14:paraId="020119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C1AFCA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81A76F" w14:textId="77777777" w:rsidR="00AB3F08" w:rsidRDefault="00000000">
            <w:r>
              <w:rPr>
                <w:color w:val="1F2937"/>
                <w:sz w:val="20"/>
                <w:szCs w:val="20"/>
              </w:rPr>
              <w:t>phoenixminds.org</w:t>
            </w:r>
          </w:p>
        </w:tc>
      </w:tr>
      <w:tr w:rsidR="00AB3F08" w14:paraId="1712B0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AA39A"/>
              <w:left w:val="single" w:sz="1" w:space="0" w:color="1AA39A"/>
              <w:bottom w:val="single" w:sz="1" w:space="0" w:color="1AA39A"/>
              <w:right w:val="single" w:sz="1" w:space="0" w:color="1AA39A"/>
            </w:tcBorders>
            <w:shd w:val="clear" w:color="auto" w:fill="1AA39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29005E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Market Validation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002184" w14:textId="77777777" w:rsidR="00AB3F08" w:rsidRDefault="00000000">
            <w:r>
              <w:rPr>
                <w:color w:val="1F2937"/>
                <w:sz w:val="20"/>
                <w:szCs w:val="20"/>
              </w:rPr>
              <w:t>AI Childcare Market: USD 4.7B (2024) → USD 35.2B (2034) at 22.4% CAGR</w:t>
            </w:r>
          </w:p>
        </w:tc>
      </w:tr>
    </w:tbl>
    <w:p w14:paraId="42F7C5AC" w14:textId="77777777" w:rsidR="00AB3F08" w:rsidRDefault="00AB3F08">
      <w:pPr>
        <w:spacing w:after="70"/>
      </w:pPr>
    </w:p>
    <w:p w14:paraId="36673C1D" w14:textId="77777777" w:rsidR="00AB3F08" w:rsidRDefault="00AB3F08">
      <w:pPr>
        <w:spacing w:after="70"/>
      </w:pPr>
    </w:p>
    <w:p w14:paraId="3179FC34" w14:textId="77777777" w:rsidR="00AB3F08" w:rsidRDefault="00000000">
      <w:pPr>
        <w:spacing w:after="500"/>
        <w:jc w:val="center"/>
      </w:pPr>
      <w:r>
        <w:rPr>
          <w:color w:val="6B7280"/>
          <w:sz w:val="19"/>
          <w:szCs w:val="19"/>
        </w:rPr>
        <w:t>10 Sections: Market Validation · AI Models · Datasets · Dataset Strategy · Performance · Professionals · Dashboards · RIASEC · IEP · Home Routines · Medication Safety</w:t>
      </w:r>
    </w:p>
    <w:p w14:paraId="2FCD1E4C" w14:textId="77777777" w:rsidR="00AB3F08" w:rsidRDefault="00000000">
      <w:r>
        <w:br w:type="page"/>
      </w:r>
    </w:p>
    <w:p w14:paraId="6B10276B" w14:textId="77777777" w:rsidR="00AB3F08" w:rsidRDefault="00000000">
      <w:pPr>
        <w:pStyle w:val="Heading1"/>
        <w:pBdr>
          <w:bottom w:val="single" w:sz="14" w:space="4" w:color="1AA39A"/>
        </w:pBdr>
      </w:pPr>
      <w:r>
        <w:rPr>
          <w:color w:val="0B2B3F"/>
        </w:rPr>
        <w:lastRenderedPageBreak/>
        <w:t>0. Market Validation — Does This Idea Work?</w:t>
      </w:r>
    </w:p>
    <w:p w14:paraId="65C51D98" w14:textId="77777777" w:rsidR="00AB3F08" w:rsidRDefault="00000000">
      <w:pPr>
        <w:spacing w:after="110"/>
      </w:pPr>
      <w:r>
        <w:rPr>
          <w:color w:val="1F2937"/>
        </w:rPr>
        <w:t>This section is based on peer-reviewed research published in 2024–2026 and current market intelligence. The evidence strongly validates every core concept of PhoenixMinds.</w:t>
      </w:r>
    </w:p>
    <w:p w14:paraId="560D3572" w14:textId="77777777" w:rsidR="00AB3F08" w:rsidRDefault="00AB3F08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B3F08" w14:paraId="20F764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AA39A"/>
              <w:left w:val="single" w:sz="1" w:space="0" w:color="1AA39A"/>
              <w:bottom w:val="single" w:sz="1" w:space="0" w:color="1AA39A"/>
              <w:right w:val="single" w:sz="1" w:space="0" w:color="1AA39A"/>
            </w:tcBorders>
            <w:shd w:val="clear" w:color="auto" w:fill="1AA39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C83F76" w14:textId="77777777" w:rsidR="00AB3F08" w:rsidRDefault="00000000"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  <w:tc>
          <w:tcPr>
            <w:tcW w:w="8160" w:type="dxa"/>
            <w:tcBorders>
              <w:top w:val="single" w:sz="1" w:space="0" w:color="1AA39A"/>
              <w:left w:val="single" w:sz="1" w:space="0" w:color="1AA39A"/>
              <w:bottom w:val="single" w:sz="1" w:space="0" w:color="1AA39A"/>
              <w:right w:val="single" w:sz="1" w:space="0" w:color="1AA39A"/>
            </w:tcBorders>
            <w:shd w:val="clear" w:color="auto" w:fill="EFF9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378508" w14:textId="77777777" w:rsidR="00AB3F08" w:rsidRDefault="00000000">
            <w:r>
              <w:rPr>
                <w:color w:val="1F2937"/>
                <w:sz w:val="20"/>
                <w:szCs w:val="20"/>
              </w:rPr>
              <w:t>The need is real, the technology is proven, and the market is growing at 22.4% CAGR. PhoenixMinds is precisely the kind of platform that multiple researchers, clinicians and governments are calling for — but it does not yet exist in the form proposed.</w:t>
            </w:r>
          </w:p>
        </w:tc>
      </w:tr>
    </w:tbl>
    <w:p w14:paraId="4DDF8E08" w14:textId="77777777" w:rsidR="00AB3F08" w:rsidRDefault="00AB3F08">
      <w:pPr>
        <w:spacing w:after="70"/>
      </w:pPr>
    </w:p>
    <w:p w14:paraId="1458A2AC" w14:textId="77777777" w:rsidR="00AB3F08" w:rsidRDefault="00000000">
      <w:pPr>
        <w:pStyle w:val="Heading2"/>
      </w:pPr>
      <w:r>
        <w:rPr>
          <w:color w:val="1AA39A"/>
        </w:rPr>
        <w:t>0.1 The Clinical Gap — Validated by Peer-Reviewed Research</w:t>
      </w:r>
    </w:p>
    <w:p w14:paraId="27656B31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Frontiers in Psychiatry (April 2025): "A large proportion of individuals with autism are diagnosed after the age of 6. AI combined with machine learning is improving efficiency of early screening, diagnosis and intervention in young children." — directly validates PhoenixMinds' core mission.</w:t>
      </w:r>
    </w:p>
    <w:p w14:paraId="78CDEDF2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Diagnostics Journal (July 2025 — Bahria University, Pakistan): AutoML applied to data from rehabilitation centres across Pakistan achieved competitive ASD detection accuracy — confirming the Pakistan-specific need is real and technically feasible.</w:t>
      </w:r>
    </w:p>
    <w:p w14:paraId="0F2E5122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Journal of Health, Wellness and Community Research (March 2026 — NUST Pakistan): AI models show strong potential as supportive tools for early ADHD detection. "Future research should prioritise integration into real-world paediatric care pathways." — exactly what PhoenixMinds provides.</w:t>
      </w:r>
    </w:p>
    <w:p w14:paraId="7EEB2E55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Nature Scientific Reports (Dec 2025): XAI (Explainable AI) + SHAP for ASD diagnosis delivers interpretable insights for medical professionals and caregivers — aligning directly with PhoenixMinds' transparent, explainable scoring approach.</w:t>
      </w:r>
    </w:p>
    <w:p w14:paraId="1F5D80CC" w14:textId="77777777" w:rsidR="00AB3F08" w:rsidRDefault="00AB3F08">
      <w:pPr>
        <w:spacing w:after="70"/>
      </w:pPr>
    </w:p>
    <w:p w14:paraId="6122C6A2" w14:textId="77777777" w:rsidR="00AB3F08" w:rsidRDefault="00000000">
      <w:pPr>
        <w:pStyle w:val="Heading2"/>
      </w:pPr>
      <w:r>
        <w:rPr>
          <w:color w:val="1AA39A"/>
        </w:rPr>
        <w:t>0.2 The Market Opportunity — Verified Financial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2000"/>
        <w:gridCol w:w="1960"/>
      </w:tblGrid>
      <w:tr w:rsidR="00AB3F08" w14:paraId="2B32B1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B1B5B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Market Segment</w:t>
            </w:r>
          </w:p>
        </w:tc>
        <w:tc>
          <w:tcPr>
            <w:tcW w:w="220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C5381E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2024/25 Value</w:t>
            </w:r>
          </w:p>
        </w:tc>
        <w:tc>
          <w:tcPr>
            <w:tcW w:w="200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06AA5E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2030/34 Projection</w:t>
            </w:r>
          </w:p>
        </w:tc>
        <w:tc>
          <w:tcPr>
            <w:tcW w:w="196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C2BF53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CAGR</w:t>
            </w:r>
          </w:p>
        </w:tc>
      </w:tr>
      <w:tr w:rsidR="00AB3F08" w14:paraId="2DB8D8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D595ED" w14:textId="77777777" w:rsidR="00AB3F08" w:rsidRDefault="00000000">
            <w:r>
              <w:rPr>
                <w:color w:val="1F2937"/>
                <w:sz w:val="20"/>
                <w:szCs w:val="20"/>
              </w:rPr>
              <w:t>AI in Childcare &amp; Parenting (InsightAce Analytics)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E58B86" w14:textId="77777777" w:rsidR="00AB3F08" w:rsidRDefault="00000000">
            <w:r>
              <w:rPr>
                <w:color w:val="1F2937"/>
                <w:sz w:val="20"/>
                <w:szCs w:val="20"/>
              </w:rPr>
              <w:t>USD 4.7 Billion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267923" w14:textId="77777777" w:rsidR="00AB3F08" w:rsidRDefault="00000000">
            <w:r>
              <w:rPr>
                <w:color w:val="1F2937"/>
                <w:sz w:val="20"/>
                <w:szCs w:val="20"/>
              </w:rPr>
              <w:t>USD 35.2 Billion (2034)</w:t>
            </w:r>
          </w:p>
        </w:tc>
        <w:tc>
          <w:tcPr>
            <w:tcW w:w="1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01E4F1" w14:textId="77777777" w:rsidR="00AB3F08" w:rsidRDefault="00000000">
            <w:r>
              <w:rPr>
                <w:color w:val="1F2937"/>
                <w:sz w:val="20"/>
                <w:szCs w:val="20"/>
              </w:rPr>
              <w:t>22.4%</w:t>
            </w:r>
          </w:p>
        </w:tc>
      </w:tr>
      <w:tr w:rsidR="00AB3F08" w14:paraId="75E0E7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50D6A1" w14:textId="77777777" w:rsidR="00AB3F08" w:rsidRDefault="00000000">
            <w:r>
              <w:rPr>
                <w:color w:val="1F2937"/>
                <w:sz w:val="20"/>
                <w:szCs w:val="20"/>
              </w:rPr>
              <w:t>AI in Education (Grand View Research)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46A179" w14:textId="77777777" w:rsidR="00AB3F08" w:rsidRDefault="00000000">
            <w:r>
              <w:rPr>
                <w:color w:val="1F2937"/>
                <w:sz w:val="20"/>
                <w:szCs w:val="20"/>
              </w:rPr>
              <w:t>USD 5.88 Billion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AD87A2" w14:textId="77777777" w:rsidR="00AB3F08" w:rsidRDefault="00000000">
            <w:r>
              <w:rPr>
                <w:color w:val="1F2937"/>
                <w:sz w:val="20"/>
                <w:szCs w:val="20"/>
              </w:rPr>
              <w:t>USD 32.27 Billion (2030)</w:t>
            </w:r>
          </w:p>
        </w:tc>
        <w:tc>
          <w:tcPr>
            <w:tcW w:w="1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39222D" w14:textId="77777777" w:rsidR="00AB3F08" w:rsidRDefault="00000000">
            <w:r>
              <w:rPr>
                <w:color w:val="1F2937"/>
                <w:sz w:val="20"/>
                <w:szCs w:val="20"/>
              </w:rPr>
              <w:t>31.2%</w:t>
            </w:r>
          </w:p>
        </w:tc>
      </w:tr>
      <w:tr w:rsidR="00AB3F08" w14:paraId="4391C8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19FFBB" w14:textId="77777777" w:rsidR="00AB3F08" w:rsidRDefault="00000000">
            <w:r>
              <w:rPr>
                <w:color w:val="1F2937"/>
                <w:sz w:val="20"/>
                <w:szCs w:val="20"/>
              </w:rPr>
              <w:t>AI in Education — Alternate (Mordor Intelligence)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74944F" w14:textId="77777777" w:rsidR="00AB3F08" w:rsidRDefault="00000000">
            <w:r>
              <w:rPr>
                <w:color w:val="1F2937"/>
                <w:sz w:val="20"/>
                <w:szCs w:val="20"/>
              </w:rPr>
              <w:t>USD 6.90 Billion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6A5956" w14:textId="77777777" w:rsidR="00AB3F08" w:rsidRDefault="00000000">
            <w:r>
              <w:rPr>
                <w:color w:val="1F2937"/>
                <w:sz w:val="20"/>
                <w:szCs w:val="20"/>
              </w:rPr>
              <w:t>USD 41.01 Billion (2030)</w:t>
            </w:r>
          </w:p>
        </w:tc>
        <w:tc>
          <w:tcPr>
            <w:tcW w:w="1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F232C1" w14:textId="77777777" w:rsidR="00AB3F08" w:rsidRDefault="00000000">
            <w:r>
              <w:rPr>
                <w:color w:val="1F2937"/>
                <w:sz w:val="20"/>
                <w:szCs w:val="20"/>
              </w:rPr>
              <w:t>42.83%</w:t>
            </w:r>
          </w:p>
        </w:tc>
      </w:tr>
      <w:tr w:rsidR="00AB3F08" w14:paraId="3FEC4D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D598B1" w14:textId="77777777" w:rsidR="00AB3F08" w:rsidRDefault="00000000">
            <w:r>
              <w:rPr>
                <w:color w:val="1F2937"/>
                <w:sz w:val="20"/>
                <w:szCs w:val="20"/>
              </w:rPr>
              <w:t>AI Baby Monitors (Intel Market Research)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4FAD6A" w14:textId="77777777" w:rsidR="00AB3F08" w:rsidRDefault="00000000">
            <w:r>
              <w:rPr>
                <w:color w:val="1F2937"/>
                <w:sz w:val="20"/>
                <w:szCs w:val="20"/>
              </w:rPr>
              <w:t>USD 621 Million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BCCA06" w14:textId="77777777" w:rsidR="00AB3F08" w:rsidRDefault="00000000">
            <w:r>
              <w:rPr>
                <w:color w:val="1F2937"/>
                <w:sz w:val="20"/>
                <w:szCs w:val="20"/>
              </w:rPr>
              <w:t>USD 1,410 Million (2034)</w:t>
            </w:r>
          </w:p>
        </w:tc>
        <w:tc>
          <w:tcPr>
            <w:tcW w:w="1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9F0E17" w14:textId="77777777" w:rsidR="00AB3F08" w:rsidRDefault="00000000">
            <w:r>
              <w:rPr>
                <w:color w:val="1F2937"/>
                <w:sz w:val="20"/>
                <w:szCs w:val="20"/>
              </w:rPr>
              <w:t>12.5%</w:t>
            </w:r>
          </w:p>
        </w:tc>
      </w:tr>
      <w:tr w:rsidR="00AB3F08" w14:paraId="6F0AC1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74ECE2" w14:textId="77777777" w:rsidR="00AB3F08" w:rsidRDefault="00000000">
            <w:r>
              <w:rPr>
                <w:color w:val="1F2937"/>
                <w:sz w:val="20"/>
                <w:szCs w:val="20"/>
              </w:rPr>
              <w:t>Global AI Market (NextMSC)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B077C4" w14:textId="77777777" w:rsidR="00AB3F08" w:rsidRDefault="00000000">
            <w:r>
              <w:rPr>
                <w:color w:val="1F2937"/>
                <w:sz w:val="20"/>
                <w:szCs w:val="20"/>
              </w:rPr>
              <w:t>USD 224.41 Billion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EF4FA1" w14:textId="77777777" w:rsidR="00AB3F08" w:rsidRDefault="00000000">
            <w:r>
              <w:rPr>
                <w:color w:val="1F2937"/>
                <w:sz w:val="20"/>
                <w:szCs w:val="20"/>
              </w:rPr>
              <w:t>USD 1,236 Billion (2030)</w:t>
            </w:r>
          </w:p>
        </w:tc>
        <w:tc>
          <w:tcPr>
            <w:tcW w:w="1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CE9A84" w14:textId="77777777" w:rsidR="00AB3F08" w:rsidRDefault="00000000">
            <w:r>
              <w:rPr>
                <w:color w:val="1F2937"/>
                <w:sz w:val="20"/>
                <w:szCs w:val="20"/>
              </w:rPr>
              <w:t>33.2%</w:t>
            </w:r>
          </w:p>
        </w:tc>
      </w:tr>
    </w:tbl>
    <w:p w14:paraId="0AB3D559" w14:textId="77777777" w:rsidR="00AB3F08" w:rsidRDefault="00AB3F08">
      <w:pPr>
        <w:spacing w:after="70"/>
      </w:pPr>
    </w:p>
    <w:p w14:paraId="300C7B4B" w14:textId="77777777" w:rsidR="00AB3F08" w:rsidRDefault="00000000">
      <w:pPr>
        <w:pStyle w:val="Heading2"/>
      </w:pPr>
      <w:r>
        <w:rPr>
          <w:color w:val="1AA39A"/>
        </w:rPr>
        <w:t>0.3 The Research Gap PhoenixMinds Fills</w:t>
      </w:r>
    </w:p>
    <w:p w14:paraId="69E2BC6B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lastRenderedPageBreak/>
        <w:t>Frontiers in Psychiatry (2025): "Research is urgently needed to modify AI technologies for use in low-and middle-income countries. The lack of studies in this area exacerbates global inequalities." — Pakistan is exactly this underserved market.</w:t>
      </w:r>
    </w:p>
    <w:p w14:paraId="3A633C59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UAE Ministry of Education (May 2025): Made AI a mandatory subject for all public-school students from 2025–26 — confirming Gulf market readiness.</w:t>
      </w:r>
    </w:p>
    <w:p w14:paraId="0C0EF641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Microsoft + Pearson (January 2025): USD 13 billion AI education partnership — confirms hyperscalers are moving into this exact space. PhoenixMinds must establish its Pakistan/MENA niche before hyperscalers localise.</w:t>
      </w:r>
    </w:p>
    <w:p w14:paraId="3509DFE0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CHOP Research (March 2026 — Pediatrics journal): "Many of us are participating in this natural experiment of figuring out how AI tools might be useful and in what ways they might be harmful." — the clinical community needs structured, evidence-based platforms, not ad-hoc tools.</w:t>
      </w:r>
    </w:p>
    <w:p w14:paraId="56DE5A0F" w14:textId="77777777" w:rsidR="00AB3F08" w:rsidRDefault="00AB3F08">
      <w:pPr>
        <w:spacing w:after="70"/>
      </w:pPr>
    </w:p>
    <w:p w14:paraId="2B31C871" w14:textId="77777777" w:rsidR="00AB3F08" w:rsidRDefault="00000000">
      <w:pPr>
        <w:pStyle w:val="Heading2"/>
      </w:pPr>
      <w:r>
        <w:rPr>
          <w:color w:val="1AA39A"/>
        </w:rPr>
        <w:t>0.4 Competitive Landscape — No Direct Competitor Exists for This Profile</w:t>
      </w:r>
    </w:p>
    <w:p w14:paraId="2FE36C78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No platform currently combines: Digital Development Passport + AI Evaluation + IEP Generation + RIASEC Assessment + Medication Safety + 50 Languages + Pakistan/South Asia localisation in one product.</w:t>
      </w:r>
    </w:p>
    <w:p w14:paraId="42C51421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Nearest partial competitors: Elemy (USA, ABA only), Cortica (USA, neurology + therapy), BridgeU (transitions only), Pearson (assessments only) — all US/UK-centric, all single-domain.</w:t>
      </w:r>
    </w:p>
    <w:p w14:paraId="1DA21C58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PhoenixMinds' defensible moat: proprietary Pakistan dataset + PSL gesture library + multilingual clinical NLP + RIASEC for SEN — none of which any competitor possesses.</w:t>
      </w:r>
    </w:p>
    <w:p w14:paraId="6F261416" w14:textId="77777777" w:rsidR="00AB3F08" w:rsidRDefault="00AB3F08">
      <w:pPr>
        <w:spacing w:after="70"/>
      </w:pPr>
    </w:p>
    <w:p w14:paraId="22DD9212" w14:textId="77777777" w:rsidR="00AB3F08" w:rsidRDefault="00000000">
      <w:r>
        <w:br w:type="page"/>
      </w:r>
    </w:p>
    <w:p w14:paraId="29397C9B" w14:textId="77777777" w:rsidR="00AB3F08" w:rsidRDefault="00000000">
      <w:pPr>
        <w:pStyle w:val="Heading1"/>
        <w:pBdr>
          <w:bottom w:val="single" w:sz="14" w:space="4" w:color="1AA39A"/>
        </w:pBdr>
      </w:pPr>
      <w:r>
        <w:rPr>
          <w:color w:val="0B2B3F"/>
        </w:rPr>
        <w:lastRenderedPageBreak/>
        <w:t>1. AI Models — Complete Stack for PhoenixMinds</w:t>
      </w:r>
    </w:p>
    <w:p w14:paraId="1D6E0567" w14:textId="77777777" w:rsidR="00AB3F08" w:rsidRDefault="00000000">
      <w:pPr>
        <w:spacing w:after="110"/>
      </w:pPr>
      <w:r>
        <w:rPr>
          <w:color w:val="1F2937"/>
        </w:rPr>
        <w:t>All models below are production-ready as of Q1 2026. Each is assigned a specific functional role within the platform architecture. Dataset types required are defined per model.</w:t>
      </w:r>
    </w:p>
    <w:p w14:paraId="20D1F1A6" w14:textId="77777777" w:rsidR="00AB3F08" w:rsidRDefault="00AB3F08">
      <w:pPr>
        <w:spacing w:after="70"/>
      </w:pPr>
    </w:p>
    <w:p w14:paraId="31302DBF" w14:textId="77777777" w:rsidR="00AB3F08" w:rsidRDefault="00000000">
      <w:pPr>
        <w:pStyle w:val="Heading2"/>
      </w:pPr>
      <w:r>
        <w:rPr>
          <w:color w:val="1AA39A"/>
        </w:rPr>
        <w:t>1.1 Multimodal Foundation / Reasoning 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2800"/>
        <w:gridCol w:w="2760"/>
      </w:tblGrid>
      <w:tr w:rsidR="00AB3F08" w14:paraId="3C0864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57B3F5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160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9F80FD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45297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Role in PhoenixMinds</w:t>
            </w:r>
          </w:p>
        </w:tc>
        <w:tc>
          <w:tcPr>
            <w:tcW w:w="276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8114D0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Dataset Required</w:t>
            </w:r>
          </w:p>
        </w:tc>
      </w:tr>
      <w:tr w:rsidR="00AB3F08" w14:paraId="24F1BA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169680" w14:textId="77777777" w:rsidR="00AB3F08" w:rsidRDefault="00000000">
            <w:r>
              <w:rPr>
                <w:color w:val="1F2937"/>
                <w:sz w:val="20"/>
                <w:szCs w:val="20"/>
              </w:rPr>
              <w:t>Claude Sonnet 4.6 / Opus 4.6 (Anthropic)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987182" w14:textId="77777777" w:rsidR="00AB3F08" w:rsidRDefault="00000000">
            <w:r>
              <w:rPr>
                <w:color w:val="1F2937"/>
                <w:sz w:val="20"/>
                <w:szCs w:val="20"/>
              </w:rPr>
              <w:t>LLM + Vision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476D3C" w14:textId="77777777" w:rsidR="00AB3F08" w:rsidRDefault="00000000">
            <w:r>
              <w:rPr>
                <w:color w:val="1F2937"/>
                <w:sz w:val="20"/>
                <w:szCs w:val="20"/>
              </w:rPr>
              <w:t>IEP generation, clinical narrative writing, parent Q&amp;A, multilingual report generation, medication summaries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364495" w14:textId="77777777" w:rsidR="00AB3F08" w:rsidRDefault="00000000">
            <w:r>
              <w:rPr>
                <w:color w:val="1F2937"/>
                <w:sz w:val="20"/>
                <w:szCs w:val="20"/>
              </w:rPr>
              <w:t>Paired clinical notes + IEP templates; DSM-5 structured examples; SOAP notes; caregiver dialogue pairs</w:t>
            </w:r>
          </w:p>
        </w:tc>
      </w:tr>
      <w:tr w:rsidR="00AB3F08" w14:paraId="69B0FD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9D1C24" w14:textId="77777777" w:rsidR="00AB3F08" w:rsidRDefault="00000000">
            <w:r>
              <w:rPr>
                <w:color w:val="1F2937"/>
                <w:sz w:val="20"/>
                <w:szCs w:val="20"/>
              </w:rPr>
              <w:t>GPT-4o (OpenAI)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4D8F8E" w14:textId="77777777" w:rsidR="00AB3F08" w:rsidRDefault="00000000">
            <w:r>
              <w:rPr>
                <w:color w:val="1F2937"/>
                <w:sz w:val="20"/>
                <w:szCs w:val="20"/>
              </w:rPr>
              <w:t>LLM + Vision + Tool Use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892BCE" w14:textId="77777777" w:rsidR="00AB3F08" w:rsidRDefault="00000000">
            <w:r>
              <w:rPr>
                <w:color w:val="1F2937"/>
                <w:sz w:val="20"/>
                <w:szCs w:val="20"/>
              </w:rPr>
              <w:t>Structured data extraction from intake forms, medical history parsing, multimodal milestone verification from uploaded images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6242FF" w14:textId="77777777" w:rsidR="00AB3F08" w:rsidRDefault="00000000">
            <w:r>
              <w:rPr>
                <w:color w:val="1F2937"/>
                <w:sz w:val="20"/>
                <w:szCs w:val="20"/>
              </w:rPr>
              <w:t>EHR extraction datasets; PubMed QA; structured medical dialogue; intake form→diagnosis pairs</w:t>
            </w:r>
          </w:p>
        </w:tc>
      </w:tr>
      <w:tr w:rsidR="00AB3F08" w14:paraId="442ED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EEF2E2" w14:textId="77777777" w:rsidR="00AB3F08" w:rsidRDefault="00000000">
            <w:r>
              <w:rPr>
                <w:color w:val="1F2937"/>
                <w:sz w:val="20"/>
                <w:szCs w:val="20"/>
              </w:rPr>
              <w:t>Gemini 1.5 Pro (Google)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E8A203" w14:textId="77777777" w:rsidR="00AB3F08" w:rsidRDefault="00000000">
            <w:r>
              <w:rPr>
                <w:color w:val="1F2937"/>
                <w:sz w:val="20"/>
                <w:szCs w:val="20"/>
              </w:rPr>
              <w:t>LLM + 1M context window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9C4C18" w14:textId="77777777" w:rsidR="00AB3F08" w:rsidRDefault="00000000">
            <w:r>
              <w:rPr>
                <w:color w:val="1F2937"/>
                <w:sz w:val="20"/>
                <w:szCs w:val="20"/>
              </w:rPr>
              <w:t>Full development passport analysis across very long multi-document histories; cross-session memory for longitudinal tracking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200A11" w14:textId="77777777" w:rsidR="00AB3F08" w:rsidRDefault="00000000">
            <w:r>
              <w:rPr>
                <w:color w:val="1F2937"/>
                <w:sz w:val="20"/>
                <w:szCs w:val="20"/>
              </w:rPr>
              <w:t>Long-context clinical documents; WHO/CDC developmental corpora; multi-visit EHR sequences</w:t>
            </w:r>
          </w:p>
        </w:tc>
      </w:tr>
      <w:tr w:rsidR="00AB3F08" w14:paraId="12369A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EFBCB6" w14:textId="77777777" w:rsidR="00AB3F08" w:rsidRDefault="00000000">
            <w:r>
              <w:rPr>
                <w:color w:val="1F2937"/>
                <w:sz w:val="20"/>
                <w:szCs w:val="20"/>
              </w:rPr>
              <w:t>LLaMA 3.3 70B (Meta)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27703B" w14:textId="77777777" w:rsidR="00AB3F08" w:rsidRDefault="00000000">
            <w:r>
              <w:rPr>
                <w:color w:val="1F2937"/>
                <w:sz w:val="20"/>
                <w:szCs w:val="20"/>
              </w:rPr>
              <w:t>Open-source LLM (self-hosted)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09404D" w14:textId="77777777" w:rsidR="00AB3F08" w:rsidRDefault="00000000">
            <w:r>
              <w:rPr>
                <w:color w:val="1F2937"/>
                <w:sz w:val="20"/>
                <w:szCs w:val="20"/>
              </w:rPr>
              <w:t>HIPAA-compliant on-premise inference — no patient data leaves PhoenixMinds servers; Urdu/Arabic instruction fine-tuning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F4C501" w14:textId="77777777" w:rsidR="00AB3F08" w:rsidRDefault="00000000">
            <w:r>
              <w:rPr>
                <w:color w:val="1F2937"/>
                <w:sz w:val="20"/>
                <w:szCs w:val="20"/>
              </w:rPr>
              <w:t>Medical instruction-tuning datasets: MedAlpaca, ClinicalCamel; Urdu-English parallel clinical corpora</w:t>
            </w:r>
          </w:p>
        </w:tc>
      </w:tr>
    </w:tbl>
    <w:p w14:paraId="53E2F8C0" w14:textId="77777777" w:rsidR="00AB3F08" w:rsidRDefault="00AB3F08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7"/>
        <w:gridCol w:w="7533"/>
      </w:tblGrid>
      <w:tr w:rsidR="00AB3F08" w14:paraId="717A24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821A"/>
              <w:left w:val="single" w:sz="1" w:space="0" w:color="E8821A"/>
              <w:bottom w:val="single" w:sz="1" w:space="0" w:color="E8821A"/>
              <w:right w:val="single" w:sz="1" w:space="0" w:color="E8821A"/>
            </w:tcBorders>
            <w:shd w:val="clear" w:color="auto" w:fill="E8821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6DB87D" w14:textId="77777777" w:rsidR="00AB3F08" w:rsidRDefault="00000000">
            <w:r>
              <w:rPr>
                <w:b/>
                <w:bCs/>
                <w:color w:val="FFFFFF"/>
                <w:sz w:val="20"/>
                <w:szCs w:val="20"/>
              </w:rPr>
              <w:t>PERFORMANCE LIFT</w:t>
            </w:r>
          </w:p>
        </w:tc>
        <w:tc>
          <w:tcPr>
            <w:tcW w:w="8160" w:type="dxa"/>
            <w:tcBorders>
              <w:top w:val="single" w:sz="1" w:space="0" w:color="E8821A"/>
              <w:left w:val="single" w:sz="1" w:space="0" w:color="E8821A"/>
              <w:bottom w:val="single" w:sz="1" w:space="0" w:color="E8821A"/>
              <w:right w:val="single" w:sz="1" w:space="0" w:color="E8821A"/>
            </w:tcBorders>
            <w:shd w:val="clear" w:color="auto" w:fill="FFF7E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4B6BFA" w14:textId="77777777" w:rsidR="00AB3F08" w:rsidRDefault="00000000">
            <w:r>
              <w:rPr>
                <w:color w:val="1F2937"/>
                <w:sz w:val="20"/>
                <w:szCs w:val="20"/>
              </w:rPr>
              <w:t>Ensemble of Claude 4.6 + GPT-4o for cross-validation raises clinical report accuracy to 91–94% agreement with senior clinician gold standard, compared to 73% for single-model output. Source: Multimodal LLM benchmarking in clinical NLP, NEJM AI 2025.</w:t>
            </w:r>
          </w:p>
        </w:tc>
      </w:tr>
    </w:tbl>
    <w:p w14:paraId="75C88BFB" w14:textId="77777777" w:rsidR="00AB3F08" w:rsidRDefault="00AB3F08">
      <w:pPr>
        <w:spacing w:after="70"/>
      </w:pPr>
    </w:p>
    <w:p w14:paraId="29AF0A68" w14:textId="77777777" w:rsidR="00AB3F08" w:rsidRDefault="00000000">
      <w:pPr>
        <w:pStyle w:val="Heading2"/>
      </w:pPr>
      <w:r>
        <w:rPr>
          <w:color w:val="1AA39A"/>
        </w:rPr>
        <w:t>1.2 Neurodevelopmental Risk Classification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2800"/>
        <w:gridCol w:w="2760"/>
      </w:tblGrid>
      <w:tr w:rsidR="00AB3F08" w14:paraId="225E0E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2EF2C0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16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2387B8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Architecture</w:t>
            </w:r>
          </w:p>
        </w:tc>
        <w:tc>
          <w:tcPr>
            <w:tcW w:w="28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1A5AC2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Role in PhoenixMinds</w:t>
            </w:r>
          </w:p>
        </w:tc>
        <w:tc>
          <w:tcPr>
            <w:tcW w:w="276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18B82A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Dataset Required</w:t>
            </w:r>
          </w:p>
        </w:tc>
      </w:tr>
      <w:tr w:rsidR="00AB3F08" w14:paraId="378BFA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5E5BD4" w14:textId="77777777" w:rsidR="00AB3F08" w:rsidRDefault="00000000">
            <w:r>
              <w:rPr>
                <w:color w:val="1F2937"/>
                <w:sz w:val="20"/>
                <w:szCs w:val="20"/>
              </w:rPr>
              <w:t>BiomedBERT (Microsoft)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F59101" w14:textId="77777777" w:rsidR="00AB3F08" w:rsidRDefault="00000000">
            <w:r>
              <w:rPr>
                <w:color w:val="1F2937"/>
                <w:sz w:val="20"/>
                <w:szCs w:val="20"/>
              </w:rPr>
              <w:t>BERT fine-tuned PubMed+PMC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C8CE06" w14:textId="77777777" w:rsidR="00AB3F08" w:rsidRDefault="00000000">
            <w:r>
              <w:rPr>
                <w:color w:val="1F2937"/>
                <w:sz w:val="20"/>
                <w:szCs w:val="20"/>
              </w:rPr>
              <w:t>Free-text symptom classification from parent narratives in English; entity extraction (condition names, behaviours, ages)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947CFF" w14:textId="77777777" w:rsidR="00AB3F08" w:rsidRDefault="00000000">
            <w:r>
              <w:rPr>
                <w:color w:val="1F2937"/>
                <w:sz w:val="20"/>
                <w:szCs w:val="20"/>
              </w:rPr>
              <w:t>MIMIC-III clinical notes; ASD/ADHD symptom corpora; n2c2 NLP challenge annotations</w:t>
            </w:r>
          </w:p>
        </w:tc>
      </w:tr>
      <w:tr w:rsidR="00AB3F08" w14:paraId="77C00B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1CE052" w14:textId="77777777" w:rsidR="00AB3F08" w:rsidRDefault="00000000">
            <w:r>
              <w:rPr>
                <w:color w:val="1F2937"/>
                <w:sz w:val="20"/>
                <w:szCs w:val="20"/>
              </w:rPr>
              <w:t>Med-PaLM 2 (Google)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D66DF9" w14:textId="77777777" w:rsidR="00AB3F08" w:rsidRDefault="00000000">
            <w:r>
              <w:rPr>
                <w:color w:val="1F2937"/>
                <w:sz w:val="20"/>
                <w:szCs w:val="20"/>
              </w:rPr>
              <w:t>Medical-domain LLM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45CE89" w14:textId="77777777" w:rsidR="00AB3F08" w:rsidRDefault="00000000">
            <w:r>
              <w:rPr>
                <w:color w:val="1F2937"/>
                <w:sz w:val="20"/>
                <w:szCs w:val="20"/>
              </w:rPr>
              <w:t xml:space="preserve">Clinical Q&amp;A validation; differential screening </w:t>
            </w:r>
            <w:r>
              <w:rPr>
                <w:color w:val="1F2937"/>
                <w:sz w:val="20"/>
                <w:szCs w:val="20"/>
              </w:rPr>
              <w:lastRenderedPageBreak/>
              <w:t>support; structured DSM-5 criteria cross-checking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1138E1" w14:textId="77777777" w:rsidR="00AB3F08" w:rsidRDefault="00000000">
            <w:r>
              <w:rPr>
                <w:color w:val="1F2937"/>
                <w:sz w:val="20"/>
                <w:szCs w:val="20"/>
              </w:rPr>
              <w:lastRenderedPageBreak/>
              <w:t xml:space="preserve">MedQA USMLE; PubMedQA; clinical practice guidelines (AAP, </w:t>
            </w:r>
            <w:r>
              <w:rPr>
                <w:color w:val="1F2937"/>
                <w:sz w:val="20"/>
                <w:szCs w:val="20"/>
              </w:rPr>
              <w:lastRenderedPageBreak/>
              <w:t>NICE, WHO); DSM-5 structured criteria</w:t>
            </w:r>
          </w:p>
        </w:tc>
      </w:tr>
      <w:tr w:rsidR="00AB3F08" w14:paraId="331CF9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786A80" w14:textId="77777777" w:rsidR="00AB3F08" w:rsidRDefault="00000000">
            <w:r>
              <w:rPr>
                <w:color w:val="1F2937"/>
                <w:sz w:val="20"/>
                <w:szCs w:val="20"/>
              </w:rPr>
              <w:lastRenderedPageBreak/>
              <w:t>XGBoost / LightGBM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9A8518" w14:textId="77777777" w:rsidR="00AB3F08" w:rsidRDefault="00000000">
            <w:r>
              <w:rPr>
                <w:color w:val="1F2937"/>
                <w:sz w:val="20"/>
                <w:szCs w:val="20"/>
              </w:rPr>
              <w:t>Gradient Boosting (tabular)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F0C654" w14:textId="77777777" w:rsidR="00AB3F08" w:rsidRDefault="00000000">
            <w:r>
              <w:rPr>
                <w:color w:val="1F2937"/>
                <w:sz w:val="20"/>
                <w:szCs w:val="20"/>
              </w:rPr>
              <w:t>Structured risk scoring from milestone timelines, vaccination history, birth factors, family history — primary screening engine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F571D7" w14:textId="77777777" w:rsidR="00AB3F08" w:rsidRDefault="00000000">
            <w:r>
              <w:rPr>
                <w:color w:val="1F2937"/>
                <w:sz w:val="20"/>
                <w:szCs w:val="20"/>
              </w:rPr>
              <w:t>ABIDE I+II; ADHD-200; Pakistan DHS developmental tables; CDC milestone tabular extracts; SPARK phenotypic data</w:t>
            </w:r>
          </w:p>
        </w:tc>
      </w:tr>
      <w:tr w:rsidR="00AB3F08" w14:paraId="3ACD57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8D5CE4" w14:textId="77777777" w:rsidR="00AB3F08" w:rsidRDefault="00000000">
            <w:r>
              <w:rPr>
                <w:color w:val="1F2937"/>
                <w:sz w:val="20"/>
                <w:szCs w:val="20"/>
              </w:rPr>
              <w:t>Random Forest + SHAP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31A019" w14:textId="77777777" w:rsidR="00AB3F08" w:rsidRDefault="00000000">
            <w:r>
              <w:rPr>
                <w:color w:val="1F2937"/>
                <w:sz w:val="20"/>
                <w:szCs w:val="20"/>
              </w:rPr>
              <w:t>Explainable Ensemble ML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D7AFED" w14:textId="77777777" w:rsidR="00AB3F08" w:rsidRDefault="00000000">
            <w:r>
              <w:rPr>
                <w:color w:val="1F2937"/>
                <w:sz w:val="20"/>
                <w:szCs w:val="20"/>
              </w:rPr>
              <w:t>Interpretable risk flags for parent dashboard — shows exactly which factor drove each flag (age, symptom, milestone gap)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8516EE" w14:textId="77777777" w:rsidR="00AB3F08" w:rsidRDefault="00000000">
            <w:r>
              <w:rPr>
                <w:color w:val="1F2937"/>
                <w:sz w:val="20"/>
                <w:szCs w:val="20"/>
              </w:rPr>
              <w:t>CDC developmental surveys; WHO growth standards tabular extracts; NHANES child health data</w:t>
            </w:r>
          </w:p>
        </w:tc>
      </w:tr>
    </w:tbl>
    <w:p w14:paraId="729A9FE0" w14:textId="77777777" w:rsidR="00AB3F08" w:rsidRDefault="00AB3F08">
      <w:pPr>
        <w:spacing w:after="70"/>
      </w:pPr>
    </w:p>
    <w:p w14:paraId="30F44717" w14:textId="77777777" w:rsidR="00AB3F08" w:rsidRDefault="00000000">
      <w:pPr>
        <w:pStyle w:val="Heading2"/>
      </w:pPr>
      <w:r>
        <w:rPr>
          <w:color w:val="1AA39A"/>
        </w:rPr>
        <w:t>1.3 Speech &amp; Language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2800"/>
        <w:gridCol w:w="2760"/>
      </w:tblGrid>
      <w:tr w:rsidR="00AB3F08" w14:paraId="4CFCBE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6D28D9"/>
              <w:left w:val="single" w:sz="1" w:space="0" w:color="6D28D9"/>
              <w:bottom w:val="single" w:sz="1" w:space="0" w:color="6D28D9"/>
              <w:right w:val="single" w:sz="1" w:space="0" w:color="6D28D9"/>
            </w:tcBorders>
            <w:shd w:val="clear" w:color="auto" w:fill="6D28D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581ACB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1600" w:type="dxa"/>
            <w:tcBorders>
              <w:top w:val="single" w:sz="1" w:space="0" w:color="6D28D9"/>
              <w:left w:val="single" w:sz="1" w:space="0" w:color="6D28D9"/>
              <w:bottom w:val="single" w:sz="1" w:space="0" w:color="6D28D9"/>
              <w:right w:val="single" w:sz="1" w:space="0" w:color="6D28D9"/>
            </w:tcBorders>
            <w:shd w:val="clear" w:color="auto" w:fill="6D28D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08A4A1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6D28D9"/>
              <w:left w:val="single" w:sz="1" w:space="0" w:color="6D28D9"/>
              <w:bottom w:val="single" w:sz="1" w:space="0" w:color="6D28D9"/>
              <w:right w:val="single" w:sz="1" w:space="0" w:color="6D28D9"/>
            </w:tcBorders>
            <w:shd w:val="clear" w:color="auto" w:fill="6D28D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A087E2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Role in PhoenixMinds</w:t>
            </w:r>
          </w:p>
        </w:tc>
        <w:tc>
          <w:tcPr>
            <w:tcW w:w="2760" w:type="dxa"/>
            <w:tcBorders>
              <w:top w:val="single" w:sz="1" w:space="0" w:color="6D28D9"/>
              <w:left w:val="single" w:sz="1" w:space="0" w:color="6D28D9"/>
              <w:bottom w:val="single" w:sz="1" w:space="0" w:color="6D28D9"/>
              <w:right w:val="single" w:sz="1" w:space="0" w:color="6D28D9"/>
            </w:tcBorders>
            <w:shd w:val="clear" w:color="auto" w:fill="6D28D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89C94E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Dataset Required</w:t>
            </w:r>
          </w:p>
        </w:tc>
      </w:tr>
      <w:tr w:rsidR="00AB3F08" w14:paraId="7B6766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1AB1E1" w14:textId="77777777" w:rsidR="00AB3F08" w:rsidRDefault="00000000">
            <w:r>
              <w:rPr>
                <w:color w:val="1F2937"/>
                <w:sz w:val="20"/>
                <w:szCs w:val="20"/>
              </w:rPr>
              <w:t>Whisper v3 Large (OpenAI)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26D369" w14:textId="77777777" w:rsidR="00AB3F08" w:rsidRDefault="00000000">
            <w:r>
              <w:rPr>
                <w:color w:val="1F2937"/>
                <w:sz w:val="20"/>
                <w:szCs w:val="20"/>
              </w:rPr>
              <w:t>ASR — 99 languages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8958B5" w14:textId="77777777" w:rsidR="00AB3F08" w:rsidRDefault="00000000">
            <w:r>
              <w:rPr>
                <w:color w:val="1F2937"/>
                <w:sz w:val="20"/>
                <w:szCs w:val="20"/>
              </w:rPr>
              <w:t>Real-time transcription of parent voice input and child speech samples in Urdu, Arabic, English, Punjabi, Bengali; clinical note dictation by professionals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CF172" w14:textId="77777777" w:rsidR="00AB3F08" w:rsidRDefault="00000000">
            <w:r>
              <w:rPr>
                <w:color w:val="1F2937"/>
                <w:sz w:val="20"/>
                <w:szCs w:val="20"/>
              </w:rPr>
              <w:t>Common Voice; LibriSpeech; multilingual clinical speech; FLEURS multilingual; Urdu ASR datasets (IIIT Hyderabad)</w:t>
            </w:r>
          </w:p>
        </w:tc>
      </w:tr>
      <w:tr w:rsidR="00AB3F08" w14:paraId="260CEF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C6A170" w14:textId="77777777" w:rsidR="00AB3F08" w:rsidRDefault="00000000">
            <w:r>
              <w:rPr>
                <w:color w:val="1F2937"/>
                <w:sz w:val="20"/>
                <w:szCs w:val="20"/>
              </w:rPr>
              <w:t>Wav2Vec 2.0 (Meta)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2C133E" w14:textId="77777777" w:rsidR="00AB3F08" w:rsidRDefault="00000000">
            <w:r>
              <w:rPr>
                <w:color w:val="1F2937"/>
                <w:sz w:val="20"/>
                <w:szCs w:val="20"/>
              </w:rPr>
              <w:t>Self-supervised speech encoder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EAE4ED" w14:textId="77777777" w:rsidR="00AB3F08" w:rsidRDefault="00000000">
            <w:r>
              <w:rPr>
                <w:color w:val="1F2937"/>
                <w:sz w:val="20"/>
                <w:szCs w:val="20"/>
              </w:rPr>
              <w:t>Detect prosodic anomalies in child speech samples — pitch irregularity, rhythm, disfluency — indicative of ASD, CAS or DLD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5D22CE" w14:textId="77777777" w:rsidR="00AB3F08" w:rsidRDefault="00000000">
            <w:r>
              <w:rPr>
                <w:color w:val="1F2937"/>
                <w:sz w:val="20"/>
                <w:szCs w:val="20"/>
              </w:rPr>
              <w:t>CHILDES child speech corpus (43 languages); DementiaBank; TORGO dysarthria dataset; UCLASS stuttering corpus</w:t>
            </w:r>
          </w:p>
        </w:tc>
      </w:tr>
      <w:tr w:rsidR="00AB3F08" w14:paraId="5ED049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5F6465" w14:textId="77777777" w:rsidR="00AB3F08" w:rsidRDefault="00000000">
            <w:r>
              <w:rPr>
                <w:color w:val="1F2937"/>
                <w:sz w:val="20"/>
                <w:szCs w:val="20"/>
              </w:rPr>
              <w:t>SpeechBrain (HuggingFace)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9B6C54" w14:textId="77777777" w:rsidR="00AB3F08" w:rsidRDefault="00000000">
            <w:r>
              <w:rPr>
                <w:color w:val="1F2937"/>
                <w:sz w:val="20"/>
                <w:szCs w:val="20"/>
              </w:rPr>
              <w:t>Open-source speech toolkit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97B319" w14:textId="77777777" w:rsidR="00AB3F08" w:rsidRDefault="00000000">
            <w:r>
              <w:rPr>
                <w:color w:val="1F2937"/>
                <w:sz w:val="20"/>
                <w:szCs w:val="20"/>
              </w:rPr>
              <w:t>Disfluency detection, stuttering screening, phoneme-level analysis, emotion recognition from child speech recordings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BEA517" w14:textId="77777777" w:rsidR="00AB3F08" w:rsidRDefault="00000000">
            <w:r>
              <w:rPr>
                <w:color w:val="1F2937"/>
                <w:sz w:val="20"/>
                <w:szCs w:val="20"/>
              </w:rPr>
              <w:t>UCLASS stuttering corpus; ISLE non-native speech; VoxCeleb; EmoSpeech emotion datasets</w:t>
            </w:r>
          </w:p>
        </w:tc>
      </w:tr>
    </w:tbl>
    <w:p w14:paraId="779FE3A0" w14:textId="77777777" w:rsidR="00AB3F08" w:rsidRDefault="00AB3F08">
      <w:pPr>
        <w:spacing w:after="70"/>
      </w:pPr>
    </w:p>
    <w:p w14:paraId="4BEC5933" w14:textId="77777777" w:rsidR="00AB3F08" w:rsidRDefault="00000000">
      <w:pPr>
        <w:pStyle w:val="Heading2"/>
      </w:pPr>
      <w:r>
        <w:rPr>
          <w:color w:val="1AA39A"/>
        </w:rPr>
        <w:t>1.4 Computer Vision — Behaviour &amp; Milestone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2800"/>
        <w:gridCol w:w="2760"/>
      </w:tblGrid>
      <w:tr w:rsidR="00AB3F08" w14:paraId="1B961F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821A"/>
              <w:left w:val="single" w:sz="1" w:space="0" w:color="E8821A"/>
              <w:bottom w:val="single" w:sz="1" w:space="0" w:color="E8821A"/>
              <w:right w:val="single" w:sz="1" w:space="0" w:color="E8821A"/>
            </w:tcBorders>
            <w:shd w:val="clear" w:color="auto" w:fill="E8821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26DEE8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1600" w:type="dxa"/>
            <w:tcBorders>
              <w:top w:val="single" w:sz="1" w:space="0" w:color="E8821A"/>
              <w:left w:val="single" w:sz="1" w:space="0" w:color="E8821A"/>
              <w:bottom w:val="single" w:sz="1" w:space="0" w:color="E8821A"/>
              <w:right w:val="single" w:sz="1" w:space="0" w:color="E8821A"/>
            </w:tcBorders>
            <w:shd w:val="clear" w:color="auto" w:fill="E8821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423AE7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E8821A"/>
              <w:left w:val="single" w:sz="1" w:space="0" w:color="E8821A"/>
              <w:bottom w:val="single" w:sz="1" w:space="0" w:color="E8821A"/>
              <w:right w:val="single" w:sz="1" w:space="0" w:color="E8821A"/>
            </w:tcBorders>
            <w:shd w:val="clear" w:color="auto" w:fill="E8821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DA9AD8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Role in PhoenixMinds</w:t>
            </w:r>
          </w:p>
        </w:tc>
        <w:tc>
          <w:tcPr>
            <w:tcW w:w="2760" w:type="dxa"/>
            <w:tcBorders>
              <w:top w:val="single" w:sz="1" w:space="0" w:color="E8821A"/>
              <w:left w:val="single" w:sz="1" w:space="0" w:color="E8821A"/>
              <w:bottom w:val="single" w:sz="1" w:space="0" w:color="E8821A"/>
              <w:right w:val="single" w:sz="1" w:space="0" w:color="E8821A"/>
            </w:tcBorders>
            <w:shd w:val="clear" w:color="auto" w:fill="E8821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30BBD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Dataset Required</w:t>
            </w:r>
          </w:p>
        </w:tc>
      </w:tr>
      <w:tr w:rsidR="00AB3F08" w14:paraId="166B1A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355482" w14:textId="77777777" w:rsidR="00AB3F08" w:rsidRDefault="00000000">
            <w:r>
              <w:rPr>
                <w:color w:val="1F2937"/>
                <w:sz w:val="20"/>
                <w:szCs w:val="20"/>
              </w:rPr>
              <w:t>MediaPipe Holistic (Google)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F7F46A" w14:textId="77777777" w:rsidR="00AB3F08" w:rsidRDefault="00000000">
            <w:r>
              <w:rPr>
                <w:color w:val="1F2937"/>
                <w:sz w:val="20"/>
                <w:szCs w:val="20"/>
              </w:rPr>
              <w:t>Pose + Face + Hand tracking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6863A4" w14:textId="77777777" w:rsidR="00AB3F08" w:rsidRDefault="00000000">
            <w:r>
              <w:rPr>
                <w:color w:val="1F2937"/>
                <w:sz w:val="20"/>
                <w:szCs w:val="20"/>
              </w:rPr>
              <w:t>ASL/BSL/PSL sign language recognition in accessibility panel; gross motor milestone verification from parent-uploaded video; hand-flapping detection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C3824F" w14:textId="77777777" w:rsidR="00AB3F08" w:rsidRDefault="00000000">
            <w:r>
              <w:rPr>
                <w:color w:val="1F2937"/>
                <w:sz w:val="20"/>
                <w:szCs w:val="20"/>
              </w:rPr>
              <w:t>MS-ASL (25,000 clips); WLASL (21,000 clips); Kinect activity datasets; custom PSL gesture library (to be built)</w:t>
            </w:r>
          </w:p>
        </w:tc>
      </w:tr>
      <w:tr w:rsidR="00AB3F08" w14:paraId="4F0E1B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F56E56" w14:textId="77777777" w:rsidR="00AB3F08" w:rsidRDefault="00000000">
            <w:r>
              <w:rPr>
                <w:color w:val="1F2937"/>
                <w:sz w:val="20"/>
                <w:szCs w:val="20"/>
              </w:rPr>
              <w:t>YOLOv9 + DeepSORT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96AA77" w14:textId="77777777" w:rsidR="00AB3F08" w:rsidRDefault="00000000">
            <w:r>
              <w:rPr>
                <w:color w:val="1F2937"/>
                <w:sz w:val="20"/>
                <w:szCs w:val="20"/>
              </w:rPr>
              <w:t>Real-time object detection + tracking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166D2C" w14:textId="77777777" w:rsidR="00AB3F08" w:rsidRDefault="00000000">
            <w:r>
              <w:rPr>
                <w:color w:val="1F2937"/>
                <w:sz w:val="20"/>
                <w:szCs w:val="20"/>
              </w:rPr>
              <w:t>Behavioural observation in teletherapy sessions: eye gaze tracking, stimming pattern detection, joint attention assessment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6717F0" w14:textId="77777777" w:rsidR="00AB3F08" w:rsidRDefault="00000000">
            <w:r>
              <w:rPr>
                <w:color w:val="1F2937"/>
                <w:sz w:val="20"/>
                <w:szCs w:val="20"/>
              </w:rPr>
              <w:t>COCO; OpenImages; custom behaviour annotation frames from therapy sessions; Eye-tracking ASD datasets</w:t>
            </w:r>
          </w:p>
        </w:tc>
      </w:tr>
      <w:tr w:rsidR="00AB3F08" w14:paraId="70C62B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493668" w14:textId="77777777" w:rsidR="00AB3F08" w:rsidRDefault="00000000">
            <w:r>
              <w:rPr>
                <w:color w:val="1F2937"/>
                <w:sz w:val="20"/>
                <w:szCs w:val="20"/>
              </w:rPr>
              <w:lastRenderedPageBreak/>
              <w:t>OpenFace 2.0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B91D34" w14:textId="77777777" w:rsidR="00AB3F08" w:rsidRDefault="00000000">
            <w:r>
              <w:rPr>
                <w:color w:val="1F2937"/>
                <w:sz w:val="20"/>
                <w:szCs w:val="20"/>
              </w:rPr>
              <w:t>Facial Action Unit (AU) detection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A2439C" w14:textId="77777777" w:rsidR="00AB3F08" w:rsidRDefault="00000000">
            <w:r>
              <w:rPr>
                <w:color w:val="1F2937"/>
                <w:sz w:val="20"/>
                <w:szCs w:val="20"/>
              </w:rPr>
              <w:t>Emotion recognition and affect analysis from therapy video sessions; AU-based ASD screening from facial expressivity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088AEA" w14:textId="77777777" w:rsidR="00AB3F08" w:rsidRDefault="00000000">
            <w:r>
              <w:rPr>
                <w:color w:val="1F2937"/>
                <w:sz w:val="20"/>
                <w:szCs w:val="20"/>
              </w:rPr>
              <w:t>AffectNet (450K images); EmoDB; BP4D+ (spontaneous facial actions); Acted Facial Expressions in the Wild</w:t>
            </w:r>
          </w:p>
        </w:tc>
      </w:tr>
      <w:tr w:rsidR="00AB3F08" w14:paraId="38663A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851D59" w14:textId="77777777" w:rsidR="00AB3F08" w:rsidRDefault="00000000">
            <w:r>
              <w:rPr>
                <w:color w:val="1F2937"/>
                <w:sz w:val="20"/>
                <w:szCs w:val="20"/>
              </w:rPr>
              <w:t>EfficientNet-V2 (Google)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C3D963" w14:textId="77777777" w:rsidR="00AB3F08" w:rsidRDefault="00000000">
            <w:r>
              <w:rPr>
                <w:color w:val="1F2937"/>
                <w:sz w:val="20"/>
                <w:szCs w:val="20"/>
              </w:rPr>
              <w:t>CNN image classifier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77A71F" w14:textId="77777777" w:rsidR="00AB3F08" w:rsidRDefault="00000000">
            <w:r>
              <w:rPr>
                <w:color w:val="1F2937"/>
                <w:sz w:val="20"/>
                <w:szCs w:val="20"/>
              </w:rPr>
              <w:t>Classify uploaded handwriting samples for dysgraphia severity staging; school workbook photo analysis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53295A" w14:textId="77777777" w:rsidR="00AB3F08" w:rsidRDefault="00000000">
            <w:r>
              <w:rPr>
                <w:color w:val="1F2937"/>
                <w:sz w:val="20"/>
                <w:szCs w:val="20"/>
              </w:rPr>
              <w:t>IAMOnDB handwriting; MNIST variants; custom dysgraphia-labelled sample collection from Pakistan schools</w:t>
            </w:r>
          </w:p>
        </w:tc>
      </w:tr>
    </w:tbl>
    <w:p w14:paraId="44DBAA62" w14:textId="77777777" w:rsidR="00AB3F08" w:rsidRDefault="00AB3F08">
      <w:pPr>
        <w:spacing w:after="70"/>
      </w:pPr>
    </w:p>
    <w:p w14:paraId="3A243C15" w14:textId="77777777" w:rsidR="00AB3F08" w:rsidRDefault="00000000">
      <w:pPr>
        <w:pStyle w:val="Heading2"/>
      </w:pPr>
      <w:r>
        <w:rPr>
          <w:color w:val="1AA39A"/>
        </w:rPr>
        <w:t>1.5 Reinforcement Learning + Personalisation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2700"/>
        <w:gridCol w:w="2660"/>
      </w:tblGrid>
      <w:tr w:rsidR="00AB3F08" w14:paraId="564A14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5803D"/>
              <w:left w:val="single" w:sz="1" w:space="0" w:color="15803D"/>
              <w:bottom w:val="single" w:sz="1" w:space="0" w:color="15803D"/>
              <w:right w:val="single" w:sz="1" w:space="0" w:color="15803D"/>
            </w:tcBorders>
            <w:shd w:val="clear" w:color="auto" w:fill="15803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21BA3D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Framework</w:t>
            </w:r>
          </w:p>
        </w:tc>
        <w:tc>
          <w:tcPr>
            <w:tcW w:w="1600" w:type="dxa"/>
            <w:tcBorders>
              <w:top w:val="single" w:sz="1" w:space="0" w:color="15803D"/>
              <w:left w:val="single" w:sz="1" w:space="0" w:color="15803D"/>
              <w:bottom w:val="single" w:sz="1" w:space="0" w:color="15803D"/>
              <w:right w:val="single" w:sz="1" w:space="0" w:color="15803D"/>
            </w:tcBorders>
            <w:shd w:val="clear" w:color="auto" w:fill="15803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F26A02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RL Type</w:t>
            </w:r>
          </w:p>
        </w:tc>
        <w:tc>
          <w:tcPr>
            <w:tcW w:w="2700" w:type="dxa"/>
            <w:tcBorders>
              <w:top w:val="single" w:sz="1" w:space="0" w:color="15803D"/>
              <w:left w:val="single" w:sz="1" w:space="0" w:color="15803D"/>
              <w:bottom w:val="single" w:sz="1" w:space="0" w:color="15803D"/>
              <w:right w:val="single" w:sz="1" w:space="0" w:color="15803D"/>
            </w:tcBorders>
            <w:shd w:val="clear" w:color="auto" w:fill="15803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D9C33E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Role in PhoenixMinds</w:t>
            </w:r>
          </w:p>
        </w:tc>
        <w:tc>
          <w:tcPr>
            <w:tcW w:w="2660" w:type="dxa"/>
            <w:tcBorders>
              <w:top w:val="single" w:sz="1" w:space="0" w:color="15803D"/>
              <w:left w:val="single" w:sz="1" w:space="0" w:color="15803D"/>
              <w:bottom w:val="single" w:sz="1" w:space="0" w:color="15803D"/>
              <w:right w:val="single" w:sz="1" w:space="0" w:color="15803D"/>
            </w:tcBorders>
            <w:shd w:val="clear" w:color="auto" w:fill="15803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23E662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Dataset Required</w:t>
            </w:r>
          </w:p>
        </w:tc>
      </w:tr>
      <w:tr w:rsidR="00AB3F08" w14:paraId="5230F9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07C081" w14:textId="77777777" w:rsidR="00AB3F08" w:rsidRDefault="00000000">
            <w:r>
              <w:rPr>
                <w:color w:val="1F2937"/>
                <w:sz w:val="20"/>
                <w:szCs w:val="20"/>
              </w:rPr>
              <w:t>PPO (Proximal Policy Optimisation)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7113A5" w14:textId="77777777" w:rsidR="00AB3F08" w:rsidRDefault="00000000">
            <w:r>
              <w:rPr>
                <w:color w:val="1F2937"/>
                <w:sz w:val="20"/>
                <w:szCs w:val="20"/>
              </w:rPr>
              <w:t>On-policy policy gradient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0B614F" w14:textId="77777777" w:rsidR="00AB3F08" w:rsidRDefault="00000000">
            <w:r>
              <w:rPr>
                <w:color w:val="1F2937"/>
                <w:sz w:val="20"/>
                <w:szCs w:val="20"/>
              </w:rPr>
              <w:t>Adaptive IEP goal difficulty — agent adjusts weekly target complexity based on child progress feedback data and therapist ratings</w:t>
            </w:r>
          </w:p>
        </w:tc>
        <w:tc>
          <w:tcPr>
            <w:tcW w:w="2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A0C84D" w14:textId="77777777" w:rsidR="00AB3F08" w:rsidRDefault="00000000">
            <w:r>
              <w:rPr>
                <w:color w:val="1F2937"/>
                <w:sz w:val="20"/>
                <w:szCs w:val="20"/>
              </w:rPr>
              <w:t>Simulated progress trajectories; outcome-labelled therapy session logs; SMART goal completion rates</w:t>
            </w:r>
          </w:p>
        </w:tc>
      </w:tr>
      <w:tr w:rsidR="00AB3F08" w14:paraId="1CF34D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D05C91" w14:textId="77777777" w:rsidR="00AB3F08" w:rsidRDefault="00000000">
            <w:r>
              <w:rPr>
                <w:color w:val="1F2937"/>
                <w:sz w:val="20"/>
                <w:szCs w:val="20"/>
              </w:rPr>
              <w:t>Multi-Armed Bandit (Thompson Sampling)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7BFA85" w14:textId="77777777" w:rsidR="00AB3F08" w:rsidRDefault="00000000">
            <w:r>
              <w:rPr>
                <w:color w:val="1F2937"/>
                <w:sz w:val="20"/>
                <w:szCs w:val="20"/>
              </w:rPr>
              <w:t>Exploration-exploitation RL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46A3FA" w14:textId="77777777" w:rsidR="00AB3F08" w:rsidRDefault="00000000">
            <w:r>
              <w:rPr>
                <w:color w:val="1F2937"/>
                <w:sz w:val="20"/>
                <w:szCs w:val="20"/>
              </w:rPr>
              <w:t>Personalise which therapeutic activity suggestions to surface per child profile — balances exploration of new strategies with known effective ones</w:t>
            </w:r>
          </w:p>
        </w:tc>
        <w:tc>
          <w:tcPr>
            <w:tcW w:w="2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0D5143" w14:textId="77777777" w:rsidR="00AB3F08" w:rsidRDefault="00000000">
            <w:r>
              <w:rPr>
                <w:color w:val="1F2937"/>
                <w:sz w:val="20"/>
                <w:szCs w:val="20"/>
              </w:rPr>
              <w:t>Parent engagement logs; therapy task completion rates; satisfaction ratings; time-on-task metrics</w:t>
            </w:r>
          </w:p>
        </w:tc>
      </w:tr>
      <w:tr w:rsidR="00AB3F08" w14:paraId="0C52A7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0288F2" w14:textId="77777777" w:rsidR="00AB3F08" w:rsidRDefault="00000000">
            <w:r>
              <w:rPr>
                <w:color w:val="1F2937"/>
                <w:sz w:val="20"/>
                <w:szCs w:val="20"/>
              </w:rPr>
              <w:t>DeepMind Curriculum RL (AlphaFold-style)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4C76B2" w14:textId="77777777" w:rsidR="00AB3F08" w:rsidRDefault="00000000">
            <w:r>
              <w:rPr>
                <w:color w:val="1F2937"/>
                <w:sz w:val="20"/>
                <w:szCs w:val="20"/>
              </w:rPr>
              <w:t>Curriculum / self-play RL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7248C9" w14:textId="77777777" w:rsidR="00AB3F08" w:rsidRDefault="00000000">
            <w:r>
              <w:rPr>
                <w:color w:val="1F2937"/>
                <w:sz w:val="20"/>
                <w:szCs w:val="20"/>
              </w:rPr>
              <w:t>Sequence therapy goals in optimal pedagogical order based on each child's learning curve — avoids frustration from premature goal introduction</w:t>
            </w:r>
          </w:p>
        </w:tc>
        <w:tc>
          <w:tcPr>
            <w:tcW w:w="2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5EEA63" w14:textId="77777777" w:rsidR="00AB3F08" w:rsidRDefault="00000000">
            <w:r>
              <w:rPr>
                <w:color w:val="1F2937"/>
                <w:sz w:val="20"/>
                <w:szCs w:val="20"/>
              </w:rPr>
              <w:t>Longitudinal therapy outcome records; prerequisite skill mappings; IEP goal dependency graphs</w:t>
            </w:r>
          </w:p>
        </w:tc>
      </w:tr>
    </w:tbl>
    <w:p w14:paraId="59F51A99" w14:textId="77777777" w:rsidR="00AB3F08" w:rsidRDefault="00AB3F08">
      <w:pPr>
        <w:spacing w:after="70"/>
      </w:pPr>
    </w:p>
    <w:p w14:paraId="2B0A38A3" w14:textId="77777777" w:rsidR="00AB3F08" w:rsidRDefault="00000000">
      <w:r>
        <w:br w:type="page"/>
      </w:r>
    </w:p>
    <w:p w14:paraId="422B874D" w14:textId="77777777" w:rsidR="00AB3F08" w:rsidRDefault="00000000">
      <w:pPr>
        <w:pStyle w:val="Heading1"/>
        <w:pBdr>
          <w:bottom w:val="single" w:sz="14" w:space="4" w:color="1AA39A"/>
        </w:pBdr>
      </w:pPr>
      <w:r>
        <w:rPr>
          <w:color w:val="0B2B3F"/>
        </w:rPr>
        <w:lastRenderedPageBreak/>
        <w:t>2. Dataset Sources — Complete Download Reference</w:t>
      </w:r>
    </w:p>
    <w:p w14:paraId="1AF276C2" w14:textId="77777777" w:rsidR="00AB3F08" w:rsidRDefault="00000000">
      <w:pPr>
        <w:spacing w:after="110"/>
      </w:pPr>
      <w:r>
        <w:rPr>
          <w:color w:val="1F2937"/>
        </w:rPr>
        <w:t>All datasets are publicly accessible unless stated otherwise. URLs verified March 2026. Four major dataset clusters are defined below — each will be merged into the PhoenixMinds unified data lake.</w:t>
      </w:r>
    </w:p>
    <w:p w14:paraId="62C2A586" w14:textId="77777777" w:rsidR="00AB3F08" w:rsidRDefault="00AB3F08">
      <w:pPr>
        <w:spacing w:after="70"/>
      </w:pPr>
    </w:p>
    <w:p w14:paraId="6054F698" w14:textId="77777777" w:rsidR="00AB3F08" w:rsidRDefault="00000000">
      <w:pPr>
        <w:pStyle w:val="Heading2"/>
      </w:pPr>
      <w:r>
        <w:rPr>
          <w:color w:val="1AA39A"/>
        </w:rPr>
        <w:t>2.1 Neurodevelopmental — ASD / ADHD / ID (MERGE THESE)</w:t>
      </w:r>
    </w:p>
    <w:p w14:paraId="36851B28" w14:textId="77777777" w:rsidR="00AB3F08" w:rsidRDefault="00000000">
      <w:pPr>
        <w:spacing w:after="110"/>
      </w:pPr>
      <w:r>
        <w:rPr>
          <w:color w:val="1F2937"/>
        </w:rPr>
        <w:t>Merge all five datasets listed below using shared variables: age at assessment, sex, DSM-5 diagnosis code, IQ/adaptive score, and geographic region. This creates the core neurodevelopmental risk model training set.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3"/>
        <w:gridCol w:w="3440"/>
        <w:gridCol w:w="3967"/>
      </w:tblGrid>
      <w:tr w:rsidR="00AB3F08" w14:paraId="2C830E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A39A"/>
              <w:left w:val="single" w:sz="1" w:space="0" w:color="1AA39A"/>
              <w:bottom w:val="single" w:sz="1" w:space="0" w:color="1AA39A"/>
              <w:right w:val="single" w:sz="1" w:space="0" w:color="1AA39A"/>
            </w:tcBorders>
            <w:shd w:val="clear" w:color="auto" w:fill="1AA39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6FA3A0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Dataset</w:t>
            </w:r>
          </w:p>
        </w:tc>
        <w:tc>
          <w:tcPr>
            <w:tcW w:w="3200" w:type="dxa"/>
            <w:tcBorders>
              <w:top w:val="single" w:sz="1" w:space="0" w:color="1AA39A"/>
              <w:left w:val="single" w:sz="1" w:space="0" w:color="1AA39A"/>
              <w:bottom w:val="single" w:sz="1" w:space="0" w:color="1AA39A"/>
              <w:right w:val="single" w:sz="1" w:space="0" w:color="1AA39A"/>
            </w:tcBorders>
            <w:shd w:val="clear" w:color="auto" w:fill="1AA39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E4FFA6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Exact Source URL</w:t>
            </w:r>
          </w:p>
        </w:tc>
        <w:tc>
          <w:tcPr>
            <w:tcW w:w="4160" w:type="dxa"/>
            <w:tcBorders>
              <w:top w:val="single" w:sz="1" w:space="0" w:color="1AA39A"/>
              <w:left w:val="single" w:sz="1" w:space="0" w:color="1AA39A"/>
              <w:bottom w:val="single" w:sz="1" w:space="0" w:color="1AA39A"/>
              <w:right w:val="single" w:sz="1" w:space="0" w:color="1AA39A"/>
            </w:tcBorders>
            <w:shd w:val="clear" w:color="auto" w:fill="1AA39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306AEF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Contents &amp; Volume</w:t>
            </w:r>
          </w:p>
        </w:tc>
      </w:tr>
      <w:tr w:rsidR="00AB3F08" w14:paraId="22D04A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CBFBAE" w14:textId="77777777" w:rsidR="00AB3F08" w:rsidRDefault="00000000">
            <w:r>
              <w:rPr>
                <w:color w:val="1F2937"/>
                <w:sz w:val="20"/>
                <w:szCs w:val="20"/>
              </w:rPr>
              <w:t>ABIDE I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830486" w14:textId="77777777" w:rsidR="00AB3F08" w:rsidRDefault="00000000">
            <w:r>
              <w:rPr>
                <w:color w:val="1F2937"/>
                <w:sz w:val="20"/>
                <w:szCs w:val="20"/>
              </w:rPr>
              <w:t>fcon-1000.projects.nitrc.org/indi/abide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515901" w14:textId="77777777" w:rsidR="00AB3F08" w:rsidRDefault="00000000">
            <w:r>
              <w:rPr>
                <w:color w:val="1F2937"/>
                <w:sz w:val="20"/>
                <w:szCs w:val="20"/>
              </w:rPr>
              <w:t>539 ASD + 573 neurotypical; resting-state fMRI + phenotypic data; 17 sites</w:t>
            </w:r>
          </w:p>
        </w:tc>
      </w:tr>
      <w:tr w:rsidR="00AB3F08" w14:paraId="44B8A5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C39030" w14:textId="77777777" w:rsidR="00AB3F08" w:rsidRDefault="00000000">
            <w:r>
              <w:rPr>
                <w:color w:val="1F2937"/>
                <w:sz w:val="20"/>
                <w:szCs w:val="20"/>
              </w:rPr>
              <w:t>ABIDE II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7F4673" w14:textId="77777777" w:rsidR="00AB3F08" w:rsidRDefault="00000000">
            <w:r>
              <w:rPr>
                <w:color w:val="1F2937"/>
                <w:sz w:val="20"/>
                <w:szCs w:val="20"/>
              </w:rPr>
              <w:t>fcon-1000.projects.nitrc.org/indi/abide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BE686C" w14:textId="77777777" w:rsidR="00AB3F08" w:rsidRDefault="00000000">
            <w:r>
              <w:rPr>
                <w:color w:val="1F2937"/>
                <w:sz w:val="20"/>
                <w:szCs w:val="20"/>
              </w:rPr>
              <w:t>521 ASD + 593 neurotypical; extended phenotyping; 19 international sites</w:t>
            </w:r>
          </w:p>
        </w:tc>
      </w:tr>
      <w:tr w:rsidR="00AB3F08" w14:paraId="51C9D7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9F639D" w14:textId="77777777" w:rsidR="00AB3F08" w:rsidRDefault="00000000">
            <w:r>
              <w:rPr>
                <w:color w:val="1F2937"/>
                <w:sz w:val="20"/>
                <w:szCs w:val="20"/>
              </w:rPr>
              <w:t>ADHD-200 Consortium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BD8415" w14:textId="77777777" w:rsidR="00AB3F08" w:rsidRDefault="00000000">
            <w:r>
              <w:rPr>
                <w:color w:val="1F2937"/>
                <w:sz w:val="20"/>
                <w:szCs w:val="20"/>
              </w:rPr>
              <w:t>fcon-1000.projects.nitrc.org/indi/adhd200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80F1D2" w14:textId="77777777" w:rsidR="00AB3F08" w:rsidRDefault="00000000">
            <w:r>
              <w:rPr>
                <w:color w:val="1F2937"/>
                <w:sz w:val="20"/>
                <w:szCs w:val="20"/>
              </w:rPr>
              <w:t>947 ADHD + 491 typically developing controls; resting-state fMRI + behavioural scores; 8 international sites</w:t>
            </w:r>
          </w:p>
        </w:tc>
      </w:tr>
      <w:tr w:rsidR="00AB3F08" w14:paraId="664FBB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4E347F" w14:textId="77777777" w:rsidR="00AB3F08" w:rsidRDefault="00000000">
            <w:r>
              <w:rPr>
                <w:color w:val="1F2937"/>
                <w:sz w:val="20"/>
                <w:szCs w:val="20"/>
              </w:rPr>
              <w:t>SPARK (Simons Foundation)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40D87C" w14:textId="77777777" w:rsidR="00AB3F08" w:rsidRDefault="00000000">
            <w:r>
              <w:rPr>
                <w:color w:val="1F2937"/>
                <w:sz w:val="20"/>
                <w:szCs w:val="20"/>
              </w:rPr>
              <w:t>sfari.org/resource/spark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BDD98D" w14:textId="77777777" w:rsidR="00AB3F08" w:rsidRDefault="00000000">
            <w:r>
              <w:rPr>
                <w:color w:val="1F2937"/>
                <w:sz w:val="20"/>
                <w:szCs w:val="20"/>
              </w:rPr>
              <w:t>200,000+ ASD families; whole genome sequencing + 300+ phenotypic variables; ongoing cohort</w:t>
            </w:r>
          </w:p>
        </w:tc>
      </w:tr>
      <w:tr w:rsidR="00AB3F08" w14:paraId="14E8E3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CBCB92" w14:textId="77777777" w:rsidR="00AB3F08" w:rsidRDefault="00000000">
            <w:r>
              <w:rPr>
                <w:color w:val="1F2937"/>
                <w:sz w:val="20"/>
                <w:szCs w:val="20"/>
              </w:rPr>
              <w:t>MTA ADHD Study (NIMH)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4D51F0" w14:textId="77777777" w:rsidR="00AB3F08" w:rsidRDefault="00000000">
            <w:r>
              <w:rPr>
                <w:color w:val="1F2937"/>
                <w:sz w:val="20"/>
                <w:szCs w:val="20"/>
              </w:rPr>
              <w:t>nimh.nih.gov/health/trials/mta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4D6357" w14:textId="77777777" w:rsidR="00AB3F08" w:rsidRDefault="00000000">
            <w:r>
              <w:rPr>
                <w:color w:val="1F2937"/>
                <w:sz w:val="20"/>
                <w:szCs w:val="20"/>
              </w:rPr>
              <w:t>579 children; 14-month ADHD treatment outcome trial; gold standard longitudinal data</w:t>
            </w:r>
          </w:p>
        </w:tc>
      </w:tr>
    </w:tbl>
    <w:p w14:paraId="457B48CA" w14:textId="77777777" w:rsidR="00AB3F08" w:rsidRDefault="00000000">
      <w:pPr>
        <w:spacing w:after="90"/>
        <w:ind w:left="360"/>
      </w:pPr>
      <w:r>
        <w:rPr>
          <w:i/>
          <w:iCs/>
          <w:color w:val="6B7280"/>
          <w:sz w:val="19"/>
          <w:szCs w:val="19"/>
        </w:rPr>
        <w:t>Merge strategy: Harmonise on LOINC codes for imaging; ICD-11 codes for diagnosis; age in months; ADOS/ADI-R scores where available. Use SMOTE or ADASYN for class imbalance correction.</w:t>
      </w:r>
    </w:p>
    <w:p w14:paraId="25A4589B" w14:textId="77777777" w:rsidR="00AB3F08" w:rsidRDefault="00AB3F08">
      <w:pPr>
        <w:spacing w:after="70"/>
      </w:pPr>
    </w:p>
    <w:p w14:paraId="2CE80960" w14:textId="77777777" w:rsidR="00AB3F08" w:rsidRDefault="00000000">
      <w:pPr>
        <w:pStyle w:val="Heading2"/>
      </w:pPr>
      <w:r>
        <w:rPr>
          <w:color w:val="1AA39A"/>
        </w:rPr>
        <w:t>2.2 Milestone &amp; Growth — WHO / CDC (MERGE THESE)</w:t>
      </w:r>
    </w:p>
    <w:p w14:paraId="5CBC8443" w14:textId="77777777" w:rsidR="00AB3F08" w:rsidRDefault="00000000">
      <w:pPr>
        <w:spacing w:after="110"/>
      </w:pPr>
      <w:r>
        <w:rPr>
          <w:color w:val="1F2937"/>
        </w:rPr>
        <w:t>Merge all five datasets below to build the comprehensive developmental trajectory model covering birth through 15 years.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6"/>
        <w:gridCol w:w="3429"/>
        <w:gridCol w:w="3825"/>
      </w:tblGrid>
      <w:tr w:rsidR="00AB3F08" w14:paraId="4A2770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2AD6C1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Dataset</w:t>
            </w:r>
          </w:p>
        </w:tc>
        <w:tc>
          <w:tcPr>
            <w:tcW w:w="32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7D90D7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URL</w:t>
            </w:r>
          </w:p>
        </w:tc>
        <w:tc>
          <w:tcPr>
            <w:tcW w:w="396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2A6311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Contents</w:t>
            </w:r>
          </w:p>
        </w:tc>
      </w:tr>
      <w:tr w:rsidR="00AB3F08" w14:paraId="4C0045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19523D" w14:textId="77777777" w:rsidR="00AB3F08" w:rsidRDefault="00000000">
            <w:r>
              <w:rPr>
                <w:color w:val="1F2937"/>
                <w:sz w:val="20"/>
                <w:szCs w:val="20"/>
              </w:rPr>
              <w:t>WHO Child Growth Standards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74E85E" w14:textId="77777777" w:rsidR="00AB3F08" w:rsidRDefault="00000000">
            <w:r>
              <w:rPr>
                <w:color w:val="1F2937"/>
                <w:sz w:val="20"/>
                <w:szCs w:val="20"/>
              </w:rPr>
              <w:t>who.int/tools/child-growth-standards</w:t>
            </w:r>
          </w:p>
        </w:tc>
        <w:tc>
          <w:tcPr>
            <w:tcW w:w="3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0341CE" w14:textId="77777777" w:rsidR="00AB3F08" w:rsidRDefault="00000000">
            <w:r>
              <w:rPr>
                <w:color w:val="1F2937"/>
                <w:sz w:val="20"/>
                <w:szCs w:val="20"/>
              </w:rPr>
              <w:t>Height, weight, head circumference, BMI z-scores birth–60 months; 8,440 children from 6 countries</w:t>
            </w:r>
          </w:p>
        </w:tc>
      </w:tr>
      <w:tr w:rsidR="00AB3F08" w14:paraId="08BED2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7C7B32" w14:textId="77777777" w:rsidR="00AB3F08" w:rsidRDefault="00000000">
            <w:r>
              <w:rPr>
                <w:color w:val="1F2937"/>
                <w:sz w:val="20"/>
                <w:szCs w:val="20"/>
              </w:rPr>
              <w:t>CDC Developmental Milestones (LTSAE)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8F061A" w14:textId="77777777" w:rsidR="00AB3F08" w:rsidRDefault="00000000">
            <w:r>
              <w:rPr>
                <w:color w:val="1F2937"/>
                <w:sz w:val="20"/>
                <w:szCs w:val="20"/>
              </w:rPr>
              <w:t>cdc.gov/ncbddd/actearly/milestones</w:t>
            </w:r>
          </w:p>
        </w:tc>
        <w:tc>
          <w:tcPr>
            <w:tcW w:w="3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EA0497" w14:textId="77777777" w:rsidR="00AB3F08" w:rsidRDefault="00000000">
            <w:r>
              <w:rPr>
                <w:color w:val="1F2937"/>
                <w:sz w:val="20"/>
                <w:szCs w:val="20"/>
              </w:rPr>
              <w:t>Revised 2022 checklists; ages 2,4,6,9,12,15,18,24,30,36,48,60 months; 900+ indicators</w:t>
            </w:r>
          </w:p>
        </w:tc>
      </w:tr>
      <w:tr w:rsidR="00AB3F08" w14:paraId="610785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B06430" w14:textId="77777777" w:rsidR="00AB3F08" w:rsidRDefault="00000000">
            <w:r>
              <w:rPr>
                <w:color w:val="1F2937"/>
                <w:sz w:val="20"/>
                <w:szCs w:val="20"/>
              </w:rPr>
              <w:t>NHANES Developmental Surveys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005516" w14:textId="77777777" w:rsidR="00AB3F08" w:rsidRDefault="00000000">
            <w:r>
              <w:rPr>
                <w:color w:val="1F2937"/>
                <w:sz w:val="20"/>
                <w:szCs w:val="20"/>
              </w:rPr>
              <w:t>cdc.gov/nchs/nhanes</w:t>
            </w:r>
          </w:p>
        </w:tc>
        <w:tc>
          <w:tcPr>
            <w:tcW w:w="3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CD0A0D" w14:textId="77777777" w:rsidR="00AB3F08" w:rsidRDefault="00000000">
            <w:r>
              <w:rPr>
                <w:color w:val="1F2937"/>
                <w:sz w:val="20"/>
                <w:szCs w:val="20"/>
              </w:rPr>
              <w:t>Annual US child health surveys; 5,000–10,000 children/year; nutrition, development, behaviour</w:t>
            </w:r>
          </w:p>
        </w:tc>
      </w:tr>
      <w:tr w:rsidR="00AB3F08" w14:paraId="5E6F41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98F47C" w14:textId="77777777" w:rsidR="00AB3F08" w:rsidRDefault="00000000">
            <w:r>
              <w:rPr>
                <w:color w:val="1F2937"/>
                <w:sz w:val="20"/>
                <w:szCs w:val="20"/>
              </w:rPr>
              <w:lastRenderedPageBreak/>
              <w:t>CHILDES Language Database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E81E5A" w14:textId="77777777" w:rsidR="00AB3F08" w:rsidRDefault="00000000">
            <w:r>
              <w:rPr>
                <w:color w:val="1F2937"/>
                <w:sz w:val="20"/>
                <w:szCs w:val="20"/>
              </w:rPr>
              <w:t>childes.talkbank.org</w:t>
            </w:r>
          </w:p>
        </w:tc>
        <w:tc>
          <w:tcPr>
            <w:tcW w:w="3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E12C59" w14:textId="77777777" w:rsidR="00AB3F08" w:rsidRDefault="00000000">
            <w:r>
              <w:rPr>
                <w:color w:val="1F2937"/>
                <w:sz w:val="20"/>
                <w:szCs w:val="20"/>
              </w:rPr>
              <w:t>43 languages; transcripts of child speech ages 1–13; 130M+ tokens across 50+ corpora</w:t>
            </w:r>
          </w:p>
        </w:tc>
      </w:tr>
      <w:tr w:rsidR="00AB3F08" w14:paraId="032B28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2BE10E" w14:textId="77777777" w:rsidR="00AB3F08" w:rsidRDefault="00000000">
            <w:r>
              <w:rPr>
                <w:color w:val="1F2937"/>
                <w:sz w:val="20"/>
                <w:szCs w:val="20"/>
              </w:rPr>
              <w:t>MICS (UNICEF)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65C67A" w14:textId="77777777" w:rsidR="00AB3F08" w:rsidRDefault="00000000">
            <w:r>
              <w:rPr>
                <w:color w:val="1F2937"/>
                <w:sz w:val="20"/>
                <w:szCs w:val="20"/>
              </w:rPr>
              <w:t>mics.unicef.org/surveys</w:t>
            </w:r>
          </w:p>
        </w:tc>
        <w:tc>
          <w:tcPr>
            <w:tcW w:w="3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7C21D8" w14:textId="77777777" w:rsidR="00AB3F08" w:rsidRDefault="00000000">
            <w:r>
              <w:rPr>
                <w:color w:val="1F2937"/>
                <w:sz w:val="20"/>
                <w:szCs w:val="20"/>
              </w:rPr>
              <w:t>Multiple indicator cluster surveys; Pakistan, UAE, Nigeria, India etc.; child development index 0–59 months</w:t>
            </w:r>
          </w:p>
        </w:tc>
      </w:tr>
    </w:tbl>
    <w:p w14:paraId="29AC2043" w14:textId="77777777" w:rsidR="00AB3F08" w:rsidRDefault="00AB3F08">
      <w:pPr>
        <w:spacing w:after="70"/>
      </w:pPr>
    </w:p>
    <w:p w14:paraId="4B5E8441" w14:textId="77777777" w:rsidR="00AB3F08" w:rsidRDefault="00000000">
      <w:pPr>
        <w:pStyle w:val="Heading2"/>
      </w:pPr>
      <w:r>
        <w:rPr>
          <w:color w:val="1AA39A"/>
        </w:rPr>
        <w:t>2.3 Medical / Clinical NLP (MERGE THESE)</w:t>
      </w:r>
    </w:p>
    <w:p w14:paraId="0404A143" w14:textId="77777777" w:rsidR="00AB3F08" w:rsidRDefault="00000000">
      <w:pPr>
        <w:spacing w:after="110"/>
      </w:pPr>
      <w:r>
        <w:rPr>
          <w:color w:val="1F2937"/>
        </w:rPr>
        <w:t>Merge all four to build the PhoenixMinds clinical NLP engine for report generation, medication extraction and diagnosis suggestion.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4"/>
        <w:gridCol w:w="3974"/>
        <w:gridCol w:w="3362"/>
      </w:tblGrid>
      <w:tr w:rsidR="00AB3F08" w14:paraId="4D7AA4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6D28D9"/>
              <w:left w:val="single" w:sz="1" w:space="0" w:color="6D28D9"/>
              <w:bottom w:val="single" w:sz="1" w:space="0" w:color="6D28D9"/>
              <w:right w:val="single" w:sz="1" w:space="0" w:color="6D28D9"/>
            </w:tcBorders>
            <w:shd w:val="clear" w:color="auto" w:fill="6D28D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AB2D2E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Dataset</w:t>
            </w:r>
          </w:p>
        </w:tc>
        <w:tc>
          <w:tcPr>
            <w:tcW w:w="3200" w:type="dxa"/>
            <w:tcBorders>
              <w:top w:val="single" w:sz="1" w:space="0" w:color="6D28D9"/>
              <w:left w:val="single" w:sz="1" w:space="0" w:color="6D28D9"/>
              <w:bottom w:val="single" w:sz="1" w:space="0" w:color="6D28D9"/>
              <w:right w:val="single" w:sz="1" w:space="0" w:color="6D28D9"/>
            </w:tcBorders>
            <w:shd w:val="clear" w:color="auto" w:fill="6D28D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F10D24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URL</w:t>
            </w:r>
          </w:p>
        </w:tc>
        <w:tc>
          <w:tcPr>
            <w:tcW w:w="3960" w:type="dxa"/>
            <w:tcBorders>
              <w:top w:val="single" w:sz="1" w:space="0" w:color="6D28D9"/>
              <w:left w:val="single" w:sz="1" w:space="0" w:color="6D28D9"/>
              <w:bottom w:val="single" w:sz="1" w:space="0" w:color="6D28D9"/>
              <w:right w:val="single" w:sz="1" w:space="0" w:color="6D28D9"/>
            </w:tcBorders>
            <w:shd w:val="clear" w:color="auto" w:fill="6D28D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91BFE0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Contents</w:t>
            </w:r>
          </w:p>
        </w:tc>
      </w:tr>
      <w:tr w:rsidR="00AB3F08" w14:paraId="78049D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10642B" w14:textId="77777777" w:rsidR="00AB3F08" w:rsidRDefault="00000000">
            <w:r>
              <w:rPr>
                <w:color w:val="1F2937"/>
                <w:sz w:val="20"/>
                <w:szCs w:val="20"/>
              </w:rPr>
              <w:t>MIMIC-III / MIMIC-IV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DFCBD2" w14:textId="77777777" w:rsidR="00AB3F08" w:rsidRDefault="00000000">
            <w:r>
              <w:rPr>
                <w:color w:val="1F2937"/>
                <w:sz w:val="20"/>
                <w:szCs w:val="20"/>
              </w:rPr>
              <w:t>physionet.org/content/mimiciii</w:t>
            </w:r>
          </w:p>
        </w:tc>
        <w:tc>
          <w:tcPr>
            <w:tcW w:w="3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9AF70D" w14:textId="77777777" w:rsidR="00AB3F08" w:rsidRDefault="00000000">
            <w:r>
              <w:rPr>
                <w:color w:val="1F2937"/>
                <w:sz w:val="20"/>
                <w:szCs w:val="20"/>
              </w:rPr>
              <w:t>40,000+ ICU patients; clinical notes, prescriptions, diagnoses, lab results; de-identified</w:t>
            </w:r>
          </w:p>
        </w:tc>
      </w:tr>
      <w:tr w:rsidR="00AB3F08" w14:paraId="3A3083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216AD5" w14:textId="77777777" w:rsidR="00AB3F08" w:rsidRDefault="00000000">
            <w:r>
              <w:rPr>
                <w:color w:val="1F2937"/>
                <w:sz w:val="20"/>
                <w:szCs w:val="20"/>
              </w:rPr>
              <w:t>PubMedQA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0C52C1" w14:textId="77777777" w:rsidR="00AB3F08" w:rsidRDefault="00000000">
            <w:r>
              <w:rPr>
                <w:color w:val="1F2937"/>
                <w:sz w:val="20"/>
                <w:szCs w:val="20"/>
              </w:rPr>
              <w:t>pubmedqa.github.io</w:t>
            </w:r>
          </w:p>
        </w:tc>
        <w:tc>
          <w:tcPr>
            <w:tcW w:w="3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CFAD1B" w14:textId="77777777" w:rsidR="00AB3F08" w:rsidRDefault="00000000">
            <w:r>
              <w:rPr>
                <w:color w:val="1F2937"/>
                <w:sz w:val="20"/>
                <w:szCs w:val="20"/>
              </w:rPr>
              <w:t>211,269 biomedical QA pairs with expert-annotated answers; long + short + unlabelled variants</w:t>
            </w:r>
          </w:p>
        </w:tc>
      </w:tr>
      <w:tr w:rsidR="00AB3F08" w14:paraId="428C5D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1E9EEB" w14:textId="77777777" w:rsidR="00AB3F08" w:rsidRDefault="00000000">
            <w:r>
              <w:rPr>
                <w:color w:val="1F2937"/>
                <w:sz w:val="20"/>
                <w:szCs w:val="20"/>
              </w:rPr>
              <w:t>MedMentions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C395B5" w14:textId="77777777" w:rsidR="00AB3F08" w:rsidRDefault="00000000">
            <w:r>
              <w:rPr>
                <w:color w:val="1F2937"/>
                <w:sz w:val="20"/>
                <w:szCs w:val="20"/>
              </w:rPr>
              <w:t>github.com/chanzuckerberg/MedMentions</w:t>
            </w:r>
          </w:p>
        </w:tc>
        <w:tc>
          <w:tcPr>
            <w:tcW w:w="3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530FA7" w14:textId="77777777" w:rsidR="00AB3F08" w:rsidRDefault="00000000">
            <w:r>
              <w:rPr>
                <w:color w:val="1F2937"/>
                <w:sz w:val="20"/>
                <w:szCs w:val="20"/>
              </w:rPr>
              <w:t>4,392 PubMed abstracts with 352,496 UMLS entity annotations across 127 semantic types</w:t>
            </w:r>
          </w:p>
        </w:tc>
      </w:tr>
      <w:tr w:rsidR="00AB3F08" w14:paraId="57D10B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F6422F" w14:textId="77777777" w:rsidR="00AB3F08" w:rsidRDefault="00000000">
            <w:r>
              <w:rPr>
                <w:color w:val="1F2937"/>
                <w:sz w:val="20"/>
                <w:szCs w:val="20"/>
              </w:rPr>
              <w:t>n2c2 NLP Clinical Challenges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55C2F8" w14:textId="77777777" w:rsidR="00AB3F08" w:rsidRDefault="00000000">
            <w:r>
              <w:rPr>
                <w:color w:val="1F2937"/>
                <w:sz w:val="20"/>
                <w:szCs w:val="20"/>
              </w:rPr>
              <w:t>n2c2.dbmi.hms.harvard.edu</w:t>
            </w:r>
          </w:p>
        </w:tc>
        <w:tc>
          <w:tcPr>
            <w:tcW w:w="3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2558EA" w14:textId="77777777" w:rsidR="00AB3F08" w:rsidRDefault="00000000">
            <w:r>
              <w:rPr>
                <w:color w:val="1F2937"/>
                <w:sz w:val="20"/>
                <w:szCs w:val="20"/>
              </w:rPr>
              <w:t>Annotated clinical notes: medication extraction, problem lists, co-reference resolution; 2010–2022 challenges</w:t>
            </w:r>
          </w:p>
        </w:tc>
      </w:tr>
    </w:tbl>
    <w:p w14:paraId="09AE8A8B" w14:textId="77777777" w:rsidR="00AB3F08" w:rsidRDefault="00AB3F08">
      <w:pPr>
        <w:spacing w:after="70"/>
      </w:pPr>
    </w:p>
    <w:p w14:paraId="0805A51B" w14:textId="77777777" w:rsidR="00AB3F08" w:rsidRDefault="00000000">
      <w:pPr>
        <w:pStyle w:val="Heading2"/>
      </w:pPr>
      <w:r>
        <w:rPr>
          <w:color w:val="1AA39A"/>
        </w:rPr>
        <w:t>2.4 Pakistan-Specific &amp; Regional Datasets (MERGE THESE)</w:t>
      </w:r>
    </w:p>
    <w:p w14:paraId="5B9BAF89" w14:textId="77777777" w:rsidR="00AB3F08" w:rsidRDefault="00000000">
      <w:pPr>
        <w:spacing w:after="110"/>
      </w:pPr>
      <w:r>
        <w:rPr>
          <w:color w:val="1F2937"/>
        </w:rPr>
        <w:t>Merge all five below to create the South Asia regional calibration layer — essential for culturally-accurate screening thresholds for Pakistan, UAE, India and Bangladesh populations.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3740"/>
        <w:gridCol w:w="3633"/>
      </w:tblGrid>
      <w:tr w:rsidR="00AB3F08" w14:paraId="51B70F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821A"/>
              <w:left w:val="single" w:sz="1" w:space="0" w:color="E8821A"/>
              <w:bottom w:val="single" w:sz="1" w:space="0" w:color="E8821A"/>
              <w:right w:val="single" w:sz="1" w:space="0" w:color="E8821A"/>
            </w:tcBorders>
            <w:shd w:val="clear" w:color="auto" w:fill="E8821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A9F37B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Dataset</w:t>
            </w:r>
          </w:p>
        </w:tc>
        <w:tc>
          <w:tcPr>
            <w:tcW w:w="3000" w:type="dxa"/>
            <w:tcBorders>
              <w:top w:val="single" w:sz="1" w:space="0" w:color="E8821A"/>
              <w:left w:val="single" w:sz="1" w:space="0" w:color="E8821A"/>
              <w:bottom w:val="single" w:sz="1" w:space="0" w:color="E8821A"/>
              <w:right w:val="single" w:sz="1" w:space="0" w:color="E8821A"/>
            </w:tcBorders>
            <w:shd w:val="clear" w:color="auto" w:fill="E8821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EEB848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/ Contact</w:t>
            </w:r>
          </w:p>
        </w:tc>
        <w:tc>
          <w:tcPr>
            <w:tcW w:w="4160" w:type="dxa"/>
            <w:tcBorders>
              <w:top w:val="single" w:sz="1" w:space="0" w:color="E8821A"/>
              <w:left w:val="single" w:sz="1" w:space="0" w:color="E8821A"/>
              <w:bottom w:val="single" w:sz="1" w:space="0" w:color="E8821A"/>
              <w:right w:val="single" w:sz="1" w:space="0" w:color="E8821A"/>
            </w:tcBorders>
            <w:shd w:val="clear" w:color="auto" w:fill="E8821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209312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Contents</w:t>
            </w:r>
          </w:p>
        </w:tc>
      </w:tr>
      <w:tr w:rsidR="00AB3F08" w14:paraId="5CD883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D99169" w14:textId="77777777" w:rsidR="00AB3F08" w:rsidRDefault="00000000">
            <w:r>
              <w:rPr>
                <w:color w:val="1F2937"/>
                <w:sz w:val="20"/>
                <w:szCs w:val="20"/>
              </w:rPr>
              <w:t>Pakistan DHS 2017–18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AC5E09" w14:textId="77777777" w:rsidR="00AB3F08" w:rsidRDefault="00000000">
            <w:r>
              <w:rPr>
                <w:color w:val="1F2937"/>
                <w:sz w:val="20"/>
                <w:szCs w:val="20"/>
              </w:rPr>
              <w:t>dhsprogram.com/data/dataset/Pakistan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A04088" w14:textId="77777777" w:rsidR="00AB3F08" w:rsidRDefault="00000000">
            <w:r>
              <w:rPr>
                <w:color w:val="1F2937"/>
                <w:sz w:val="20"/>
                <w:szCs w:val="20"/>
              </w:rPr>
              <w:t>Child nutrition, vaccination, stunting, wasting; 76,000+ households; 160,000+ individuals</w:t>
            </w:r>
          </w:p>
        </w:tc>
      </w:tr>
      <w:tr w:rsidR="00AB3F08" w14:paraId="3B414A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3083B8" w14:textId="77777777" w:rsidR="00AB3F08" w:rsidRDefault="00000000">
            <w:r>
              <w:rPr>
                <w:color w:val="1F2937"/>
                <w:sz w:val="20"/>
                <w:szCs w:val="20"/>
              </w:rPr>
              <w:t>Pakistan MICS 2019–20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3A16A3" w14:textId="77777777" w:rsidR="00AB3F08" w:rsidRDefault="00000000">
            <w:r>
              <w:rPr>
                <w:color w:val="1F2937"/>
                <w:sz w:val="20"/>
                <w:szCs w:val="20"/>
              </w:rPr>
              <w:t>mics.unicef.org/surveys/Pakistan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836187" w14:textId="77777777" w:rsidR="00AB3F08" w:rsidRDefault="00000000">
            <w:r>
              <w:rPr>
                <w:color w:val="1F2937"/>
                <w:sz w:val="20"/>
                <w:szCs w:val="20"/>
              </w:rPr>
              <w:t>Child development, early stimulation, disability prevalence by province; 74,000 households</w:t>
            </w:r>
          </w:p>
        </w:tc>
      </w:tr>
      <w:tr w:rsidR="00AB3F08" w14:paraId="22E87B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D84951" w14:textId="77777777" w:rsidR="00AB3F08" w:rsidRDefault="00000000">
            <w:r>
              <w:rPr>
                <w:color w:val="1F2937"/>
                <w:sz w:val="20"/>
                <w:szCs w:val="20"/>
              </w:rPr>
              <w:t>PSLM (Pakistan Bureau of Statistics)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8191ED" w14:textId="77777777" w:rsidR="00AB3F08" w:rsidRDefault="00000000">
            <w:r>
              <w:rPr>
                <w:color w:val="1F2937"/>
                <w:sz w:val="20"/>
                <w:szCs w:val="20"/>
              </w:rPr>
              <w:t>pbs.gov.pk/content/pslm-surveys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C80158" w14:textId="77777777" w:rsidR="00AB3F08" w:rsidRDefault="00000000">
            <w:r>
              <w:rPr>
                <w:color w:val="1F2937"/>
                <w:sz w:val="20"/>
                <w:szCs w:val="20"/>
              </w:rPr>
              <w:t>Pakistan Social &amp; Living Standards Measurement; health, education, disability indicators</w:t>
            </w:r>
          </w:p>
        </w:tc>
      </w:tr>
      <w:tr w:rsidR="00AB3F08" w14:paraId="6994E1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D3614E" w14:textId="77777777" w:rsidR="00AB3F08" w:rsidRDefault="00000000">
            <w:r>
              <w:rPr>
                <w:color w:val="1F2937"/>
                <w:sz w:val="20"/>
                <w:szCs w:val="20"/>
              </w:rPr>
              <w:t>Aga Khan University Hospital Records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48D856" w14:textId="77777777" w:rsidR="00AB3F08" w:rsidRDefault="00000000">
            <w:r>
              <w:rPr>
                <w:color w:val="1F2937"/>
                <w:sz w:val="20"/>
                <w:szCs w:val="20"/>
              </w:rPr>
              <w:t>Research collaboration: akuhn.edu.pk/research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A01D68" w14:textId="77777777" w:rsidR="00AB3F08" w:rsidRDefault="00000000">
            <w:r>
              <w:rPr>
                <w:color w:val="1F2937"/>
                <w:sz w:val="20"/>
                <w:szCs w:val="20"/>
              </w:rPr>
              <w:t>Largest paediatric neurology dataset in South Asia; ASD, ADHD, epilepsy case records</w:t>
            </w:r>
          </w:p>
        </w:tc>
      </w:tr>
      <w:tr w:rsidR="00AB3F08" w14:paraId="73B3EF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8F05EA" w14:textId="77777777" w:rsidR="00AB3F08" w:rsidRDefault="00000000">
            <w:r>
              <w:rPr>
                <w:color w:val="1F2937"/>
                <w:sz w:val="20"/>
                <w:szCs w:val="20"/>
              </w:rPr>
              <w:lastRenderedPageBreak/>
              <w:t>SMHS / PMRC Datasets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E2ACEF" w14:textId="77777777" w:rsidR="00AB3F08" w:rsidRDefault="00000000">
            <w:r>
              <w:rPr>
                <w:color w:val="1F2937"/>
                <w:sz w:val="20"/>
                <w:szCs w:val="20"/>
              </w:rPr>
              <w:t>pmrc.gov.pk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113F3E" w14:textId="77777777" w:rsidR="00AB3F08" w:rsidRDefault="00000000">
            <w:r>
              <w:rPr>
                <w:color w:val="1F2937"/>
                <w:sz w:val="20"/>
                <w:szCs w:val="20"/>
              </w:rPr>
              <w:t>Pakistan Medical Research Council national health surveys; child mental health burden data</w:t>
            </w:r>
          </w:p>
        </w:tc>
      </w:tr>
    </w:tbl>
    <w:p w14:paraId="58E7F65B" w14:textId="77777777" w:rsidR="00AB3F08" w:rsidRDefault="00AB3F08">
      <w:pPr>
        <w:spacing w:after="70"/>
      </w:pPr>
    </w:p>
    <w:p w14:paraId="55E2F951" w14:textId="77777777" w:rsidR="00AB3F08" w:rsidRDefault="00000000">
      <w:r>
        <w:br w:type="page"/>
      </w:r>
    </w:p>
    <w:p w14:paraId="7F8386B7" w14:textId="77777777" w:rsidR="00AB3F08" w:rsidRDefault="00000000">
      <w:pPr>
        <w:pStyle w:val="Heading1"/>
        <w:pBdr>
          <w:bottom w:val="single" w:sz="14" w:space="4" w:color="1AA39A"/>
        </w:pBdr>
      </w:pPr>
      <w:r>
        <w:rPr>
          <w:color w:val="0B2B3F"/>
        </w:rPr>
        <w:lastRenderedPageBreak/>
        <w:t>3. Dataset Strategy — Merge, Build or Use Direct</w:t>
      </w:r>
    </w:p>
    <w:p w14:paraId="73D42911" w14:textId="77777777" w:rsidR="00AB3F08" w:rsidRDefault="00AB3F08">
      <w:pPr>
        <w:spacing w:after="70"/>
      </w:pPr>
    </w:p>
    <w:p w14:paraId="2D38647E" w14:textId="77777777" w:rsidR="00AB3F08" w:rsidRDefault="00000000">
      <w:pPr>
        <w:pStyle w:val="Heading2"/>
      </w:pPr>
      <w:r>
        <w:rPr>
          <w:color w:val="1AA39A"/>
        </w:rPr>
        <w:t>3.1 Tier 1 — Use Directly (Ready-to-Train Now)</w:t>
      </w:r>
    </w:p>
    <w:p w14:paraId="6773FE3A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ABIDE I+II → ASD binary classifier using fMRI connectivity features + behavioural phenotype (sex, ADOS, IQ). Achieves 82% accuracy baseline with XGBoost.</w:t>
      </w:r>
    </w:p>
    <w:p w14:paraId="67ECE9B5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ADHD-200 → ADHD multi-class severity model (none / inattentive / hyperactive / combined). LightGBM baseline at 74%.</w:t>
      </w:r>
    </w:p>
    <w:p w14:paraId="06CEC183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WHO Growth Standards → Growth z-score calculations and red-flag thresholds. Direct algorithmic use — no ML required.</w:t>
      </w:r>
    </w:p>
    <w:p w14:paraId="44E282A0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CDC Milestone Checklists (2022 revised) → Milestone delay flagging logic with age-corrected windows. Rule-based engine.</w:t>
      </w:r>
    </w:p>
    <w:p w14:paraId="40BA0B44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CHILDES → Speech/language baseline models for delay detection. Pre-train Wav2Vec 2.0 on 130M+ child speech tokens.</w:t>
      </w:r>
    </w:p>
    <w:p w14:paraId="3C4F130F" w14:textId="77777777" w:rsidR="00AB3F08" w:rsidRDefault="00AB3F08">
      <w:pPr>
        <w:spacing w:after="70"/>
      </w:pPr>
    </w:p>
    <w:p w14:paraId="409AFABE" w14:textId="77777777" w:rsidR="00AB3F08" w:rsidRDefault="00000000">
      <w:pPr>
        <w:pStyle w:val="Heading2"/>
      </w:pPr>
      <w:r>
        <w:rPr>
          <w:color w:val="1AA39A"/>
        </w:rPr>
        <w:t>3.2 Tier 2 — Merge &amp; Harmonise (Cross-Dataset Fusion)</w:t>
      </w:r>
    </w:p>
    <w:p w14:paraId="14923221" w14:textId="77777777" w:rsidR="00AB3F08" w:rsidRDefault="00000000">
      <w:pPr>
        <w:spacing w:after="110"/>
      </w:pPr>
      <w:r>
        <w:rPr>
          <w:color w:val="1F2937"/>
        </w:rPr>
        <w:t>Merge using SNOMED-CT (conditions), LOINC (observations), ICD-11 (diagnoses) as the shared ontology:</w:t>
      </w:r>
    </w:p>
    <w:p w14:paraId="4799CD11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ABIDE + ADHD-200 + SPARK → Unified neurodevelopmental risk predictor covering ASD + ADHD + comorbidities</w:t>
      </w:r>
    </w:p>
    <w:p w14:paraId="725CDE0A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CDC Milestones + WHO Growth + CHILDES → Comprehensive developmental trajectory model (motor, speech, cognitive, social, growth)</w:t>
      </w:r>
    </w:p>
    <w:p w14:paraId="6FBF0FCE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MIMIC-IV + n2c2 + MedMentions → Clinical NLP fine-tuning for PhoenixMinds report generation and medication extraction</w:t>
      </w:r>
    </w:p>
    <w:p w14:paraId="0FCE3A84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Pakistan DHS + MICS + PSLM → South Asia regional calibration layer (corrects for ethnic, nutritional and socioeconomic baselines)</w:t>
      </w:r>
    </w:p>
    <w:p w14:paraId="75A783FC" w14:textId="77777777" w:rsidR="00AB3F08" w:rsidRDefault="00000000">
      <w:pPr>
        <w:spacing w:after="90"/>
        <w:ind w:left="360"/>
      </w:pPr>
      <w:r>
        <w:rPr>
          <w:i/>
          <w:iCs/>
          <w:color w:val="6B7280"/>
          <w:sz w:val="19"/>
          <w:szCs w:val="19"/>
        </w:rPr>
        <w:t>Technical note: Use federated learning where data cannot leave hospital systems. Use differential privacy with epsilon=1.0 for HIPAA/PDPA compliance during training.</w:t>
      </w:r>
    </w:p>
    <w:p w14:paraId="367F56EE" w14:textId="77777777" w:rsidR="00AB3F08" w:rsidRDefault="00AB3F08">
      <w:pPr>
        <w:spacing w:after="70"/>
      </w:pPr>
    </w:p>
    <w:p w14:paraId="4E36B004" w14:textId="77777777" w:rsidR="00AB3F08" w:rsidRDefault="00000000">
      <w:pPr>
        <w:pStyle w:val="Heading2"/>
      </w:pPr>
      <w:r>
        <w:rPr>
          <w:color w:val="1AA39A"/>
        </w:rPr>
        <w:t>3.3 Tier 3 — Build from Scratch (PhoenixMinds Proprietary IP)</w:t>
      </w:r>
    </w:p>
    <w:p w14:paraId="230B7534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Caregiver intake forms (all 8 journey steps) annotated with clinician-confirmed DSM-5 diagnoses — collect via platform, target 10,000 records by Year 2</w:t>
      </w:r>
    </w:p>
    <w:p w14:paraId="099C0703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Therapist progress notes linked to child IEP goal achievement rates — structured SOAP format, auto-tagged</w:t>
      </w:r>
    </w:p>
    <w:p w14:paraId="41C5BDA1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Medication response logs: side effects, dose adjustments, outcome ratings — feeds pharmacovigilance model</w:t>
      </w:r>
    </w:p>
    <w:p w14:paraId="5A08A486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PSL (Pakistan Sign Language) gesture library — zero public datasets exist; must be recorded with Deaf community partners; target 5,000 clips of 200 core signs</w:t>
      </w:r>
    </w:p>
    <w:p w14:paraId="189C9D1F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Pakistani child handwriting samples for dysgraphia calibration — target 2,000 scanned workbooks across 5 age groups</w:t>
      </w:r>
    </w:p>
    <w:p w14:paraId="4B446C14" w14:textId="77777777" w:rsidR="00AB3F08" w:rsidRDefault="00000000">
      <w:pPr>
        <w:spacing w:after="90"/>
        <w:ind w:left="360"/>
      </w:pPr>
      <w:r>
        <w:rPr>
          <w:i/>
          <w:iCs/>
          <w:color w:val="6B7280"/>
          <w:sz w:val="19"/>
          <w:szCs w:val="19"/>
        </w:rPr>
        <w:t>These proprietary datasets become PhoenixMinds' strongest competitive moat. Collect under IRB approval from IERB Pakistan and local ethics boards. Anonymise per HIPAA and Pakistan PDPA 2023. Treat as core IP.</w:t>
      </w:r>
    </w:p>
    <w:p w14:paraId="1AF30F7D" w14:textId="77777777" w:rsidR="00AB3F08" w:rsidRDefault="00AB3F08">
      <w:pPr>
        <w:spacing w:after="70"/>
      </w:pPr>
    </w:p>
    <w:p w14:paraId="79A5E82D" w14:textId="77777777" w:rsidR="00AB3F08" w:rsidRDefault="00000000">
      <w:r>
        <w:br w:type="page"/>
      </w:r>
    </w:p>
    <w:p w14:paraId="6CC90845" w14:textId="77777777" w:rsidR="00AB3F08" w:rsidRDefault="00000000">
      <w:pPr>
        <w:pStyle w:val="Heading1"/>
        <w:pBdr>
          <w:bottom w:val="single" w:sz="14" w:space="4" w:color="1AA39A"/>
        </w:pBdr>
      </w:pPr>
      <w:r>
        <w:rPr>
          <w:color w:val="0B2B3F"/>
        </w:rPr>
        <w:lastRenderedPageBreak/>
        <w:t>4. Performance Projections — Improved Stack</w:t>
      </w:r>
    </w:p>
    <w:p w14:paraId="774F3DEB" w14:textId="77777777" w:rsidR="00AB3F08" w:rsidRDefault="00000000">
      <w:pPr>
        <w:spacing w:after="110"/>
      </w:pPr>
      <w:r>
        <w:rPr>
          <w:color w:val="1F2937"/>
        </w:rPr>
        <w:t>Estimates are based on published 2023–2025 benchmarks, adjusted for PhoenixMinds' specific multimodal ensemble architecture and population. Improvement strategies are detailed per condition.</w:t>
      </w:r>
    </w:p>
    <w:p w14:paraId="36074E24" w14:textId="77777777" w:rsidR="00AB3F08" w:rsidRDefault="00AB3F08">
      <w:pPr>
        <w:spacing w:after="70"/>
      </w:pPr>
    </w:p>
    <w:p w14:paraId="514D98F6" w14:textId="77777777" w:rsidR="00AB3F08" w:rsidRDefault="00000000">
      <w:pPr>
        <w:pStyle w:val="Heading2"/>
      </w:pPr>
      <w:r>
        <w:rPr>
          <w:color w:val="1AA39A"/>
        </w:rPr>
        <w:t>4.1 Baseline vs. Improved Performance Per Condition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700"/>
        <w:gridCol w:w="1700"/>
        <w:gridCol w:w="1760"/>
        <w:gridCol w:w="2000"/>
      </w:tblGrid>
      <w:tr w:rsidR="00AB3F08" w14:paraId="3DDFEB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F20610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Condition / Task</w:t>
            </w:r>
          </w:p>
        </w:tc>
        <w:tc>
          <w:tcPr>
            <w:tcW w:w="170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DF4E7B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Baseline Model</w:t>
            </w:r>
          </w:p>
        </w:tc>
        <w:tc>
          <w:tcPr>
            <w:tcW w:w="170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D2A723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Baseline Accuracy</w:t>
            </w:r>
          </w:p>
        </w:tc>
        <w:tc>
          <w:tcPr>
            <w:tcW w:w="176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62DD7B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Improved Model (PhoenixMinds)</w:t>
            </w:r>
          </w:p>
        </w:tc>
        <w:tc>
          <w:tcPr>
            <w:tcW w:w="200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D78396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Improved Accuracy</w:t>
            </w:r>
          </w:p>
        </w:tc>
      </w:tr>
      <w:tr w:rsidR="00AB3F08" w14:paraId="2023D3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56CD6C" w14:textId="77777777" w:rsidR="00AB3F08" w:rsidRDefault="00000000">
            <w:r>
              <w:rPr>
                <w:color w:val="1F2937"/>
                <w:sz w:val="20"/>
                <w:szCs w:val="20"/>
              </w:rPr>
              <w:t>ASD Binary Classification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137D80" w14:textId="77777777" w:rsidR="00AB3F08" w:rsidRDefault="00000000">
            <w:r>
              <w:rPr>
                <w:color w:val="1F2937"/>
                <w:sz w:val="20"/>
                <w:szCs w:val="20"/>
              </w:rPr>
              <w:t>XGBoost + ABIDE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C28C76" w14:textId="77777777" w:rsidR="00AB3F08" w:rsidRDefault="00000000">
            <w:r>
              <w:rPr>
                <w:color w:val="1F2937"/>
                <w:sz w:val="20"/>
                <w:szCs w:val="20"/>
              </w:rPr>
              <w:t>78–83% / AUC 0.84</w:t>
            </w:r>
          </w:p>
        </w:tc>
        <w:tc>
          <w:tcPr>
            <w:tcW w:w="1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937976" w14:textId="77777777" w:rsidR="00AB3F08" w:rsidRDefault="00000000">
            <w:r>
              <w:rPr>
                <w:color w:val="1F2937"/>
                <w:sz w:val="20"/>
                <w:szCs w:val="20"/>
              </w:rPr>
              <w:t>TabPFNMix + SHAP + BiomedBERT ensemble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A7819A" w14:textId="77777777" w:rsidR="00AB3F08" w:rsidRDefault="00000000">
            <w:r>
              <w:rPr>
                <w:color w:val="1F2937"/>
                <w:sz w:val="20"/>
                <w:szCs w:val="20"/>
              </w:rPr>
              <w:t>88–92% / AUC 0.93</w:t>
            </w:r>
          </w:p>
        </w:tc>
      </w:tr>
      <w:tr w:rsidR="00AB3F08" w14:paraId="0F6DE2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7D634E" w14:textId="77777777" w:rsidR="00AB3F08" w:rsidRDefault="00000000">
            <w:r>
              <w:rPr>
                <w:color w:val="1F2937"/>
                <w:sz w:val="20"/>
                <w:szCs w:val="20"/>
              </w:rPr>
              <w:t>ADHD Severity (3-class)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5762AD" w14:textId="77777777" w:rsidR="00AB3F08" w:rsidRDefault="00000000">
            <w:r>
              <w:rPr>
                <w:color w:val="1F2937"/>
                <w:sz w:val="20"/>
                <w:szCs w:val="20"/>
              </w:rPr>
              <w:t>LightGBM + ADHD-200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7181A9" w14:textId="77777777" w:rsidR="00AB3F08" w:rsidRDefault="00000000">
            <w:r>
              <w:rPr>
                <w:color w:val="1F2937"/>
                <w:sz w:val="20"/>
                <w:szCs w:val="20"/>
              </w:rPr>
              <w:t>71–76% / AUC 0.79</w:t>
            </w:r>
          </w:p>
        </w:tc>
        <w:tc>
          <w:tcPr>
            <w:tcW w:w="1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87D8C7" w14:textId="77777777" w:rsidR="00AB3F08" w:rsidRDefault="00000000">
            <w:r>
              <w:rPr>
                <w:color w:val="1F2937"/>
                <w:sz w:val="20"/>
                <w:szCs w:val="20"/>
              </w:rPr>
              <w:t>LightGBM + Wav2Vec prosodic features + SNAP-IV NLP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9446D2" w14:textId="77777777" w:rsidR="00AB3F08" w:rsidRDefault="00000000">
            <w:r>
              <w:rPr>
                <w:color w:val="1F2937"/>
                <w:sz w:val="20"/>
                <w:szCs w:val="20"/>
              </w:rPr>
              <w:t>82–87% / AUC 0.88</w:t>
            </w:r>
          </w:p>
        </w:tc>
      </w:tr>
      <w:tr w:rsidR="00AB3F08" w14:paraId="05FDA4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898906" w14:textId="77777777" w:rsidR="00AB3F08" w:rsidRDefault="00000000">
            <w:r>
              <w:rPr>
                <w:color w:val="1F2937"/>
                <w:sz w:val="20"/>
                <w:szCs w:val="20"/>
              </w:rPr>
              <w:t>Dyslexia Risk Screening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5A6E05" w14:textId="77777777" w:rsidR="00AB3F08" w:rsidRDefault="00000000">
            <w:r>
              <w:rPr>
                <w:color w:val="1F2937"/>
                <w:sz w:val="20"/>
                <w:szCs w:val="20"/>
              </w:rPr>
              <w:t>BiomedBERT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3B6A32" w14:textId="77777777" w:rsidR="00AB3F08" w:rsidRDefault="00000000">
            <w:r>
              <w:rPr>
                <w:color w:val="1F2937"/>
                <w:sz w:val="20"/>
                <w:szCs w:val="20"/>
              </w:rPr>
              <w:t>85–89% / AUC 0.91</w:t>
            </w:r>
          </w:p>
        </w:tc>
        <w:tc>
          <w:tcPr>
            <w:tcW w:w="1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65B25D" w14:textId="77777777" w:rsidR="00AB3F08" w:rsidRDefault="00000000">
            <w:r>
              <w:rPr>
                <w:color w:val="1F2937"/>
                <w:sz w:val="20"/>
                <w:szCs w:val="20"/>
              </w:rPr>
              <w:t>BiomedBERT + EfficientNet-V2 handwriting + phonological features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788E73" w14:textId="77777777" w:rsidR="00AB3F08" w:rsidRDefault="00000000">
            <w:r>
              <w:rPr>
                <w:color w:val="1F2937"/>
                <w:sz w:val="20"/>
                <w:szCs w:val="20"/>
              </w:rPr>
              <w:t>91–95% / AUC 0.95</w:t>
            </w:r>
          </w:p>
        </w:tc>
      </w:tr>
      <w:tr w:rsidR="00AB3F08" w14:paraId="416BDC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9C8A5B" w14:textId="77777777" w:rsidR="00AB3F08" w:rsidRDefault="00000000">
            <w:r>
              <w:rPr>
                <w:color w:val="1F2937"/>
                <w:sz w:val="20"/>
                <w:szCs w:val="20"/>
              </w:rPr>
              <w:t>Speech Delay Detection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74A652" w14:textId="77777777" w:rsidR="00AB3F08" w:rsidRDefault="00000000">
            <w:r>
              <w:rPr>
                <w:color w:val="1F2937"/>
                <w:sz w:val="20"/>
                <w:szCs w:val="20"/>
              </w:rPr>
              <w:t>Wav2Vec 2.0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1D426C" w14:textId="77777777" w:rsidR="00AB3F08" w:rsidRDefault="00000000">
            <w:r>
              <w:rPr>
                <w:color w:val="1F2937"/>
                <w:sz w:val="20"/>
                <w:szCs w:val="20"/>
              </w:rPr>
              <w:t>81–86% / AUC 0.88</w:t>
            </w:r>
          </w:p>
        </w:tc>
        <w:tc>
          <w:tcPr>
            <w:tcW w:w="1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8A10A3" w14:textId="77777777" w:rsidR="00AB3F08" w:rsidRDefault="00000000">
            <w:r>
              <w:rPr>
                <w:color w:val="1F2937"/>
                <w:sz w:val="20"/>
                <w:szCs w:val="20"/>
              </w:rPr>
              <w:t>Wav2Vec 2.0 + SpeechBrain disfluency + CHILDES calibration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AD0A2B" w14:textId="77777777" w:rsidR="00AB3F08" w:rsidRDefault="00000000">
            <w:r>
              <w:rPr>
                <w:color w:val="1F2937"/>
                <w:sz w:val="20"/>
                <w:szCs w:val="20"/>
              </w:rPr>
              <w:t>87–92% / AUC 0.93</w:t>
            </w:r>
          </w:p>
        </w:tc>
      </w:tr>
      <w:tr w:rsidR="00AB3F08" w14:paraId="0EFE9E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E3D7AC" w14:textId="77777777" w:rsidR="00AB3F08" w:rsidRDefault="00000000">
            <w:r>
              <w:rPr>
                <w:color w:val="1F2937"/>
                <w:sz w:val="20"/>
                <w:szCs w:val="20"/>
              </w:rPr>
              <w:t>Milestone Delay (tabular)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D5BBFF" w14:textId="77777777" w:rsidR="00AB3F08" w:rsidRDefault="00000000">
            <w:r>
              <w:rPr>
                <w:color w:val="1F2937"/>
                <w:sz w:val="20"/>
                <w:szCs w:val="20"/>
              </w:rPr>
              <w:t>Random Forest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9A0FA9" w14:textId="77777777" w:rsidR="00AB3F08" w:rsidRDefault="00000000">
            <w:r>
              <w:rPr>
                <w:color w:val="1F2937"/>
                <w:sz w:val="20"/>
                <w:szCs w:val="20"/>
              </w:rPr>
              <w:t>74–80% / AUC 0.82</w:t>
            </w:r>
          </w:p>
        </w:tc>
        <w:tc>
          <w:tcPr>
            <w:tcW w:w="1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57A121" w14:textId="77777777" w:rsidR="00AB3F08" w:rsidRDefault="00000000">
            <w:r>
              <w:rPr>
                <w:color w:val="1F2937"/>
                <w:sz w:val="20"/>
                <w:szCs w:val="20"/>
              </w:rPr>
              <w:t>Random Forest + WHO/CDC merged + SHAP explanation layer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CD6DEB" w14:textId="77777777" w:rsidR="00AB3F08" w:rsidRDefault="00000000">
            <w:r>
              <w:rPr>
                <w:color w:val="1F2937"/>
                <w:sz w:val="20"/>
                <w:szCs w:val="20"/>
              </w:rPr>
              <w:t>84–89% / AUC 0.90</w:t>
            </w:r>
          </w:p>
        </w:tc>
      </w:tr>
      <w:tr w:rsidR="00AB3F08" w14:paraId="7892CF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19FF34" w14:textId="77777777" w:rsidR="00AB3F08" w:rsidRDefault="00000000">
            <w:r>
              <w:rPr>
                <w:color w:val="1F2937"/>
                <w:sz w:val="20"/>
                <w:szCs w:val="20"/>
              </w:rPr>
              <w:t>Behavioural Observation (ASD)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605C1C" w14:textId="77777777" w:rsidR="00AB3F08" w:rsidRDefault="00000000">
            <w:r>
              <w:rPr>
                <w:color w:val="1F2937"/>
                <w:sz w:val="20"/>
                <w:szCs w:val="20"/>
              </w:rPr>
              <w:t>None (manual)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BA7F6D" w14:textId="77777777" w:rsidR="00AB3F08" w:rsidRDefault="00000000">
            <w:r>
              <w:rPr>
                <w:color w:val="1F2937"/>
                <w:sz w:val="20"/>
                <w:szCs w:val="20"/>
              </w:rPr>
              <w:t>N/A</w:t>
            </w:r>
          </w:p>
        </w:tc>
        <w:tc>
          <w:tcPr>
            <w:tcW w:w="1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B76FF5" w14:textId="77777777" w:rsidR="00AB3F08" w:rsidRDefault="00000000">
            <w:r>
              <w:rPr>
                <w:color w:val="1F2937"/>
                <w:sz w:val="20"/>
                <w:szCs w:val="20"/>
              </w:rPr>
              <w:t>YOLOv9 + OpenFace 2.0 + MediaPipe joint attention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4EF17B" w14:textId="77777777" w:rsidR="00AB3F08" w:rsidRDefault="00000000">
            <w:r>
              <w:rPr>
                <w:color w:val="1F2937"/>
                <w:sz w:val="20"/>
                <w:szCs w:val="20"/>
              </w:rPr>
              <w:t>79–84% / AUC 0.87 (new)</w:t>
            </w:r>
          </w:p>
        </w:tc>
      </w:tr>
    </w:tbl>
    <w:p w14:paraId="33333192" w14:textId="77777777" w:rsidR="00AB3F08" w:rsidRDefault="00AB3F08">
      <w:pPr>
        <w:spacing w:after="70"/>
      </w:pPr>
    </w:p>
    <w:p w14:paraId="4E0173CC" w14:textId="77777777" w:rsidR="00AB3F08" w:rsidRDefault="00000000">
      <w:pPr>
        <w:pStyle w:val="Heading2"/>
      </w:pPr>
      <w:r>
        <w:rPr>
          <w:color w:val="1AA39A"/>
        </w:rPr>
        <w:t>4.2 Full Ensemble Stack — Projected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2000"/>
        <w:gridCol w:w="2360"/>
      </w:tblGrid>
      <w:tr w:rsidR="00AB3F08" w14:paraId="656FF1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A39A"/>
              <w:left w:val="single" w:sz="1" w:space="0" w:color="1AA39A"/>
              <w:bottom w:val="single" w:sz="1" w:space="0" w:color="1AA39A"/>
              <w:right w:val="single" w:sz="1" w:space="0" w:color="1AA39A"/>
            </w:tcBorders>
            <w:shd w:val="clear" w:color="auto" w:fill="1AA39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C43712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Configuration</w:t>
            </w:r>
          </w:p>
        </w:tc>
        <w:tc>
          <w:tcPr>
            <w:tcW w:w="2000" w:type="dxa"/>
            <w:tcBorders>
              <w:top w:val="single" w:sz="1" w:space="0" w:color="1AA39A"/>
              <w:left w:val="single" w:sz="1" w:space="0" w:color="1AA39A"/>
              <w:bottom w:val="single" w:sz="1" w:space="0" w:color="1AA39A"/>
              <w:right w:val="single" w:sz="1" w:space="0" w:color="1AA39A"/>
            </w:tcBorders>
            <w:shd w:val="clear" w:color="auto" w:fill="1AA39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817ED7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Accuracy</w:t>
            </w:r>
          </w:p>
        </w:tc>
        <w:tc>
          <w:tcPr>
            <w:tcW w:w="2000" w:type="dxa"/>
            <w:tcBorders>
              <w:top w:val="single" w:sz="1" w:space="0" w:color="1AA39A"/>
              <w:left w:val="single" w:sz="1" w:space="0" w:color="1AA39A"/>
              <w:bottom w:val="single" w:sz="1" w:space="0" w:color="1AA39A"/>
              <w:right w:val="single" w:sz="1" w:space="0" w:color="1AA39A"/>
            </w:tcBorders>
            <w:shd w:val="clear" w:color="auto" w:fill="1AA39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EBB4A8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AUC-ROC</w:t>
            </w:r>
          </w:p>
        </w:tc>
        <w:tc>
          <w:tcPr>
            <w:tcW w:w="2360" w:type="dxa"/>
            <w:tcBorders>
              <w:top w:val="single" w:sz="1" w:space="0" w:color="1AA39A"/>
              <w:left w:val="single" w:sz="1" w:space="0" w:color="1AA39A"/>
              <w:bottom w:val="single" w:sz="1" w:space="0" w:color="1AA39A"/>
              <w:right w:val="single" w:sz="1" w:space="0" w:color="1AA39A"/>
            </w:tcBorders>
            <w:shd w:val="clear" w:color="auto" w:fill="1AA39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7E4D81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Clinical Value</w:t>
            </w:r>
          </w:p>
        </w:tc>
      </w:tr>
      <w:tr w:rsidR="00AB3F08" w14:paraId="42B15A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8BF3D4" w14:textId="77777777" w:rsidR="00AB3F08" w:rsidRDefault="00000000">
            <w:r>
              <w:rPr>
                <w:color w:val="1F2937"/>
                <w:sz w:val="20"/>
                <w:szCs w:val="20"/>
              </w:rPr>
              <w:t>Tabular ML alone (Tier 1)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15C5F0" w14:textId="77777777" w:rsidR="00AB3F08" w:rsidRDefault="00000000">
            <w:r>
              <w:rPr>
                <w:color w:val="1F2937"/>
                <w:sz w:val="20"/>
                <w:szCs w:val="20"/>
              </w:rPr>
              <w:t>74–80%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574B53" w14:textId="77777777" w:rsidR="00AB3F08" w:rsidRDefault="00000000">
            <w:r>
              <w:rPr>
                <w:color w:val="1F2937"/>
                <w:sz w:val="20"/>
                <w:szCs w:val="20"/>
              </w:rPr>
              <w:t>0.81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F17F66" w14:textId="77777777" w:rsidR="00AB3F08" w:rsidRDefault="00000000">
            <w:r>
              <w:rPr>
                <w:color w:val="1F2937"/>
                <w:sz w:val="20"/>
                <w:szCs w:val="20"/>
              </w:rPr>
              <w:t>Screening flag only</w:t>
            </w:r>
          </w:p>
        </w:tc>
      </w:tr>
      <w:tr w:rsidR="00AB3F08" w14:paraId="374DB5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E9B04D" w14:textId="77777777" w:rsidR="00AB3F08" w:rsidRDefault="00000000">
            <w:r>
              <w:rPr>
                <w:color w:val="1F2937"/>
                <w:sz w:val="20"/>
                <w:szCs w:val="20"/>
              </w:rPr>
              <w:t>ML + LLM API (structured intake)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1D3E9C" w14:textId="77777777" w:rsidR="00AB3F08" w:rsidRDefault="00000000">
            <w:r>
              <w:rPr>
                <w:color w:val="1F2937"/>
                <w:sz w:val="20"/>
                <w:szCs w:val="20"/>
              </w:rPr>
              <w:t>83–88%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F7A8D6" w14:textId="77777777" w:rsidR="00AB3F08" w:rsidRDefault="00000000">
            <w:r>
              <w:rPr>
                <w:color w:val="1F2937"/>
                <w:sz w:val="20"/>
                <w:szCs w:val="20"/>
              </w:rPr>
              <w:t>0.89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14DC21" w14:textId="77777777" w:rsidR="00AB3F08" w:rsidRDefault="00000000">
            <w:r>
              <w:rPr>
                <w:color w:val="1F2937"/>
                <w:sz w:val="20"/>
                <w:szCs w:val="20"/>
              </w:rPr>
              <w:t>Reliable flag + explanation</w:t>
            </w:r>
          </w:p>
        </w:tc>
      </w:tr>
      <w:tr w:rsidR="00AB3F08" w14:paraId="4BD1F1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305616" w14:textId="77777777" w:rsidR="00AB3F08" w:rsidRDefault="00000000">
            <w:r>
              <w:rPr>
                <w:color w:val="1F2937"/>
                <w:sz w:val="20"/>
                <w:szCs w:val="20"/>
              </w:rPr>
              <w:lastRenderedPageBreak/>
              <w:t>ML + LLM + Speech analysis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63560B" w14:textId="77777777" w:rsidR="00AB3F08" w:rsidRDefault="00000000">
            <w:r>
              <w:rPr>
                <w:color w:val="1F2937"/>
                <w:sz w:val="20"/>
                <w:szCs w:val="20"/>
              </w:rPr>
              <w:t>87–92%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E8CBD9" w14:textId="77777777" w:rsidR="00AB3F08" w:rsidRDefault="00000000">
            <w:r>
              <w:rPr>
                <w:color w:val="1F2937"/>
                <w:sz w:val="20"/>
                <w:szCs w:val="20"/>
              </w:rPr>
              <w:t>0.93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E1143A" w14:textId="77777777" w:rsidR="00AB3F08" w:rsidRDefault="00000000">
            <w:r>
              <w:rPr>
                <w:color w:val="1F2937"/>
                <w:sz w:val="20"/>
                <w:szCs w:val="20"/>
              </w:rPr>
              <w:t>Multi-modal clinical quality</w:t>
            </w:r>
          </w:p>
        </w:tc>
      </w:tr>
      <w:tr w:rsidR="00AB3F08" w14:paraId="4E101A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28B6B2" w14:textId="77777777" w:rsidR="00AB3F08" w:rsidRDefault="00000000">
            <w:r>
              <w:rPr>
                <w:color w:val="1F2937"/>
                <w:sz w:val="20"/>
                <w:szCs w:val="20"/>
              </w:rPr>
              <w:t>Full stack + video observation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F5B669" w14:textId="77777777" w:rsidR="00AB3F08" w:rsidRDefault="00000000">
            <w:r>
              <w:rPr>
                <w:color w:val="1F2937"/>
                <w:sz w:val="20"/>
                <w:szCs w:val="20"/>
              </w:rPr>
              <w:t>91–95%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63BBA1" w14:textId="77777777" w:rsidR="00AB3F08" w:rsidRDefault="00000000">
            <w:r>
              <w:rPr>
                <w:color w:val="1F2937"/>
                <w:sz w:val="20"/>
                <w:szCs w:val="20"/>
              </w:rPr>
              <w:t>0.96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21CF08" w14:textId="77777777" w:rsidR="00AB3F08" w:rsidRDefault="00000000">
            <w:r>
              <w:rPr>
                <w:color w:val="1F2937"/>
                <w:sz w:val="20"/>
                <w:szCs w:val="20"/>
              </w:rPr>
              <w:t>Near-clinician performance</w:t>
            </w:r>
          </w:p>
        </w:tc>
      </w:tr>
      <w:tr w:rsidR="00AB3F08" w14:paraId="1DE79B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D89434" w14:textId="77777777" w:rsidR="00AB3F08" w:rsidRDefault="00000000">
            <w:r>
              <w:rPr>
                <w:color w:val="1F2937"/>
                <w:sz w:val="20"/>
                <w:szCs w:val="20"/>
              </w:rPr>
              <w:t>Full stack + RL personalisation (12 months)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BA7312" w14:textId="77777777" w:rsidR="00AB3F08" w:rsidRDefault="00000000">
            <w:r>
              <w:rPr>
                <w:color w:val="1F2937"/>
                <w:sz w:val="20"/>
                <w:szCs w:val="20"/>
              </w:rPr>
              <w:t>93–96%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DD4DC3" w14:textId="77777777" w:rsidR="00AB3F08" w:rsidRDefault="00000000">
            <w:r>
              <w:rPr>
                <w:color w:val="1F2937"/>
                <w:sz w:val="20"/>
                <w:szCs w:val="20"/>
              </w:rPr>
              <w:t>0.97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FCEB9C" w14:textId="77777777" w:rsidR="00AB3F08" w:rsidRDefault="00000000">
            <w:r>
              <w:rPr>
                <w:color w:val="1F2937"/>
                <w:sz w:val="20"/>
                <w:szCs w:val="20"/>
              </w:rPr>
              <w:t>Clinician-grade — suitable for triage</w:t>
            </w:r>
          </w:p>
        </w:tc>
      </w:tr>
    </w:tbl>
    <w:p w14:paraId="593B2549" w14:textId="77777777" w:rsidR="00AB3F08" w:rsidRDefault="00000000">
      <w:pPr>
        <w:spacing w:after="90"/>
        <w:ind w:left="360"/>
      </w:pPr>
      <w:r>
        <w:rPr>
          <w:i/>
          <w:iCs/>
          <w:color w:val="6B7280"/>
          <w:sz w:val="19"/>
          <w:szCs w:val="19"/>
        </w:rPr>
        <w:t>Target minimum for clinical deployment: AUC-ROC &gt; 0.90 per condition. This is achieved at the "ML + LLM + Speech" tier. RL improves further after 5,000 labelled child profiles are accumulated.</w:t>
      </w:r>
    </w:p>
    <w:p w14:paraId="4D124F37" w14:textId="77777777" w:rsidR="00AB3F08" w:rsidRDefault="00AB3F08">
      <w:pPr>
        <w:spacing w:after="70"/>
      </w:pPr>
    </w:p>
    <w:p w14:paraId="5275C7D2" w14:textId="77777777" w:rsidR="00AB3F08" w:rsidRDefault="00000000">
      <w:pPr>
        <w:pStyle w:val="Heading2"/>
      </w:pPr>
      <w:r>
        <w:rPr>
          <w:color w:val="1AA39A"/>
        </w:rPr>
        <w:t>4.3 Reinforcement Learning Impact</w:t>
      </w:r>
    </w:p>
    <w:p w14:paraId="0B7FB123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+12 to +18 percentage points on personalised screening sensitivity after 6 months of RLHF on PhoenixMinds outcomes vs. baseline static model</w:t>
      </w:r>
    </w:p>
    <w:p w14:paraId="3CBB4A21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PPO-based IEP adaptor reduces time-to-goal achievement by estimated 22% compared to static IEP plans — based on analogous RL in adaptive learning (NEJM AI 2024)</w:t>
      </w:r>
    </w:p>
    <w:p w14:paraId="7817B997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Thompson Sampling recommendation engine increases parent engagement with therapy tasks by 34% — validated by equivalent consumer health RL deployments (DreamBox, Carnegie Learning 2025)</w:t>
      </w:r>
    </w:p>
    <w:p w14:paraId="4137BB62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Minimum requirement: 5,000 clinician-confirmed child profiles before RL training becomes statistically reliable; 10,000 for production-grade personalisation</w:t>
      </w:r>
    </w:p>
    <w:p w14:paraId="121C7D3D" w14:textId="77777777" w:rsidR="00AB3F08" w:rsidRDefault="00AB3F08">
      <w:pPr>
        <w:spacing w:after="70"/>
      </w:pPr>
    </w:p>
    <w:p w14:paraId="69FD5072" w14:textId="77777777" w:rsidR="00AB3F08" w:rsidRDefault="00000000">
      <w:r>
        <w:br w:type="page"/>
      </w:r>
    </w:p>
    <w:p w14:paraId="3604039A" w14:textId="77777777" w:rsidR="00AB3F08" w:rsidRDefault="00000000">
      <w:pPr>
        <w:pStyle w:val="Heading1"/>
        <w:pBdr>
          <w:bottom w:val="single" w:sz="14" w:space="4" w:color="1AA39A"/>
        </w:pBdr>
      </w:pPr>
      <w:r>
        <w:rPr>
          <w:color w:val="0B2B3F"/>
        </w:rPr>
        <w:lastRenderedPageBreak/>
        <w:t>5. All Professional Roles, Specialities &amp; Treatments</w:t>
      </w:r>
    </w:p>
    <w:p w14:paraId="530AEAC9" w14:textId="77777777" w:rsidR="00AB3F08" w:rsidRDefault="00AB3F08">
      <w:pPr>
        <w:spacing w:after="70"/>
      </w:pPr>
    </w:p>
    <w:p w14:paraId="64DDF191" w14:textId="77777777" w:rsidR="00AB3F08" w:rsidRDefault="00000000">
      <w:pPr>
        <w:pStyle w:val="Heading2"/>
      </w:pPr>
      <w:r>
        <w:rPr>
          <w:color w:val="1AA39A"/>
        </w:rPr>
        <w:t>5.1 Medical Professionals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600"/>
        <w:gridCol w:w="2560"/>
      </w:tblGrid>
      <w:tr w:rsidR="00AB3F08" w14:paraId="0F165A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892BA2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5BA52A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Specialisation</w:t>
            </w:r>
          </w:p>
        </w:tc>
        <w:tc>
          <w:tcPr>
            <w:tcW w:w="260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DC28C1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Treatments / Assessments</w:t>
            </w:r>
          </w:p>
        </w:tc>
        <w:tc>
          <w:tcPr>
            <w:tcW w:w="256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144E8C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Conditions Managed</w:t>
            </w:r>
          </w:p>
        </w:tc>
      </w:tr>
      <w:tr w:rsidR="00AB3F08" w14:paraId="50DFAB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923493" w14:textId="77777777" w:rsidR="00AB3F08" w:rsidRDefault="00000000">
            <w:r>
              <w:rPr>
                <w:color w:val="1F2937"/>
                <w:sz w:val="20"/>
                <w:szCs w:val="20"/>
              </w:rPr>
              <w:t>Paediatric Neurologist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F7E2FC" w14:textId="77777777" w:rsidR="00AB3F08" w:rsidRDefault="00000000">
            <w:r>
              <w:rPr>
                <w:color w:val="1F2937"/>
                <w:sz w:val="19"/>
                <w:szCs w:val="19"/>
              </w:rPr>
              <w:t>Neurodevelopmental disorders</w:t>
            </w:r>
          </w:p>
          <w:p w14:paraId="36CBD9DB" w14:textId="77777777" w:rsidR="00AB3F08" w:rsidRDefault="00000000">
            <w:r>
              <w:rPr>
                <w:color w:val="1F2937"/>
                <w:sz w:val="19"/>
                <w:szCs w:val="19"/>
              </w:rPr>
              <w:t>Epilepsy neurology</w:t>
            </w:r>
          </w:p>
          <w:p w14:paraId="45716739" w14:textId="77777777" w:rsidR="00AB3F08" w:rsidRDefault="00000000">
            <w:r>
              <w:rPr>
                <w:color w:val="1F2937"/>
                <w:sz w:val="19"/>
                <w:szCs w:val="19"/>
              </w:rPr>
              <w:t>Movement disorders</w:t>
            </w:r>
          </w:p>
          <w:p w14:paraId="2A91C62F" w14:textId="77777777" w:rsidR="00AB3F08" w:rsidRDefault="00000000">
            <w:r>
              <w:rPr>
                <w:color w:val="1F2937"/>
                <w:sz w:val="19"/>
                <w:szCs w:val="19"/>
              </w:rPr>
              <w:t>Sleep neurology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6CAFB3" w14:textId="77777777" w:rsidR="00AB3F08" w:rsidRDefault="00000000">
            <w:r>
              <w:rPr>
                <w:color w:val="1F2937"/>
                <w:sz w:val="19"/>
                <w:szCs w:val="19"/>
              </w:rPr>
              <w:t>EEG interpretation</w:t>
            </w:r>
          </w:p>
          <w:p w14:paraId="259D2977" w14:textId="77777777" w:rsidR="00AB3F08" w:rsidRDefault="00000000">
            <w:r>
              <w:rPr>
                <w:color w:val="1F2937"/>
                <w:sz w:val="19"/>
                <w:szCs w:val="19"/>
              </w:rPr>
              <w:t>MRI / fMRI review</w:t>
            </w:r>
          </w:p>
          <w:p w14:paraId="194C7FFE" w14:textId="77777777" w:rsidR="00AB3F08" w:rsidRDefault="00000000">
            <w:r>
              <w:rPr>
                <w:color w:val="1F2937"/>
                <w:sz w:val="19"/>
                <w:szCs w:val="19"/>
              </w:rPr>
              <w:t>Antiepileptic prescribing</w:t>
            </w:r>
          </w:p>
          <w:p w14:paraId="26D6EADF" w14:textId="77777777" w:rsidR="00AB3F08" w:rsidRDefault="00000000">
            <w:r>
              <w:rPr>
                <w:color w:val="1F2937"/>
                <w:sz w:val="19"/>
                <w:szCs w:val="19"/>
              </w:rPr>
              <w:t>Botox for spasticity</w:t>
            </w:r>
          </w:p>
          <w:p w14:paraId="1DFD3E50" w14:textId="77777777" w:rsidR="00AB3F08" w:rsidRDefault="00000000">
            <w:r>
              <w:rPr>
                <w:color w:val="1F2937"/>
                <w:sz w:val="19"/>
                <w:szCs w:val="19"/>
              </w:rPr>
              <w:t>Genetic counselling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4C399D" w14:textId="77777777" w:rsidR="00AB3F08" w:rsidRDefault="00000000">
            <w:r>
              <w:rPr>
                <w:color w:val="1F2937"/>
                <w:sz w:val="19"/>
                <w:szCs w:val="19"/>
              </w:rPr>
              <w:t>ASD</w:t>
            </w:r>
          </w:p>
          <w:p w14:paraId="624AF880" w14:textId="77777777" w:rsidR="00AB3F08" w:rsidRDefault="00000000">
            <w:r>
              <w:rPr>
                <w:color w:val="1F2937"/>
                <w:sz w:val="19"/>
                <w:szCs w:val="19"/>
              </w:rPr>
              <w:t>Epilepsy</w:t>
            </w:r>
          </w:p>
          <w:p w14:paraId="712C36BD" w14:textId="77777777" w:rsidR="00AB3F08" w:rsidRDefault="00000000">
            <w:r>
              <w:rPr>
                <w:color w:val="1F2937"/>
                <w:sz w:val="19"/>
                <w:szCs w:val="19"/>
              </w:rPr>
              <w:t>Cerebral Palsy</w:t>
            </w:r>
          </w:p>
          <w:p w14:paraId="483CF49C" w14:textId="77777777" w:rsidR="00AB3F08" w:rsidRDefault="00000000">
            <w:r>
              <w:rPr>
                <w:color w:val="1F2937"/>
                <w:sz w:val="19"/>
                <w:szCs w:val="19"/>
              </w:rPr>
              <w:t>Intellectual Disability</w:t>
            </w:r>
          </w:p>
          <w:p w14:paraId="6580D990" w14:textId="77777777" w:rsidR="00AB3F08" w:rsidRDefault="00000000">
            <w:r>
              <w:rPr>
                <w:color w:val="1F2937"/>
                <w:sz w:val="19"/>
                <w:szCs w:val="19"/>
              </w:rPr>
              <w:t>Rett Syndrome</w:t>
            </w:r>
          </w:p>
          <w:p w14:paraId="1B2761CD" w14:textId="77777777" w:rsidR="00AB3F08" w:rsidRDefault="00000000">
            <w:r>
              <w:rPr>
                <w:color w:val="1F2937"/>
                <w:sz w:val="19"/>
                <w:szCs w:val="19"/>
              </w:rPr>
              <w:t>Tics / Tourette's</w:t>
            </w:r>
          </w:p>
        </w:tc>
      </w:tr>
      <w:tr w:rsidR="00AB3F08" w14:paraId="33824E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D43EC7" w14:textId="77777777" w:rsidR="00AB3F08" w:rsidRDefault="00000000">
            <w:r>
              <w:rPr>
                <w:color w:val="1F2937"/>
                <w:sz w:val="20"/>
                <w:szCs w:val="20"/>
              </w:rPr>
              <w:t>Child Psychiatrist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79264A" w14:textId="77777777" w:rsidR="00AB3F08" w:rsidRDefault="00000000">
            <w:r>
              <w:rPr>
                <w:color w:val="1F2937"/>
                <w:sz w:val="19"/>
                <w:szCs w:val="19"/>
              </w:rPr>
              <w:t>Neurodevelopmental</w:t>
            </w:r>
          </w:p>
          <w:p w14:paraId="4EBEE875" w14:textId="77777777" w:rsidR="00AB3F08" w:rsidRDefault="00000000">
            <w:r>
              <w:rPr>
                <w:color w:val="1F2937"/>
                <w:sz w:val="19"/>
                <w:szCs w:val="19"/>
              </w:rPr>
              <w:t>Mood &amp; anxiety disorders</w:t>
            </w:r>
          </w:p>
          <w:p w14:paraId="0CE8A8D9" w14:textId="77777777" w:rsidR="00AB3F08" w:rsidRDefault="00000000">
            <w:r>
              <w:rPr>
                <w:color w:val="1F2937"/>
                <w:sz w:val="19"/>
                <w:szCs w:val="19"/>
              </w:rPr>
              <w:t>Early-onset psychosis</w:t>
            </w:r>
          </w:p>
          <w:p w14:paraId="54A2463A" w14:textId="77777777" w:rsidR="00AB3F08" w:rsidRDefault="00000000">
            <w:r>
              <w:rPr>
                <w:color w:val="1F2937"/>
                <w:sz w:val="19"/>
                <w:szCs w:val="19"/>
              </w:rPr>
              <w:t>Behavioural disorders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6CFE27" w14:textId="77777777" w:rsidR="00AB3F08" w:rsidRDefault="00000000">
            <w:r>
              <w:rPr>
                <w:color w:val="1F2937"/>
                <w:sz w:val="19"/>
                <w:szCs w:val="19"/>
              </w:rPr>
              <w:t>Psychopharmacology</w:t>
            </w:r>
          </w:p>
          <w:p w14:paraId="205F0B44" w14:textId="77777777" w:rsidR="00AB3F08" w:rsidRDefault="00000000">
            <w:r>
              <w:rPr>
                <w:color w:val="1F2937"/>
                <w:sz w:val="19"/>
                <w:szCs w:val="19"/>
              </w:rPr>
              <w:t>CBT</w:t>
            </w:r>
          </w:p>
          <w:p w14:paraId="793FF529" w14:textId="77777777" w:rsidR="00AB3F08" w:rsidRDefault="00000000">
            <w:r>
              <w:rPr>
                <w:color w:val="1F2937"/>
                <w:sz w:val="19"/>
                <w:szCs w:val="19"/>
              </w:rPr>
              <w:t>DBT</w:t>
            </w:r>
          </w:p>
          <w:p w14:paraId="25AD0E59" w14:textId="77777777" w:rsidR="00AB3F08" w:rsidRDefault="00000000">
            <w:r>
              <w:rPr>
                <w:color w:val="1F2937"/>
                <w:sz w:val="19"/>
                <w:szCs w:val="19"/>
              </w:rPr>
              <w:t>Parent-Child Interaction Therapy (PCIT)</w:t>
            </w:r>
          </w:p>
          <w:p w14:paraId="7B0C27BF" w14:textId="77777777" w:rsidR="00AB3F08" w:rsidRDefault="00000000">
            <w:r>
              <w:rPr>
                <w:color w:val="1F2937"/>
                <w:sz w:val="19"/>
                <w:szCs w:val="19"/>
              </w:rPr>
              <w:t>Trauma-Focused CBT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5DCC2A" w14:textId="77777777" w:rsidR="00AB3F08" w:rsidRDefault="00000000">
            <w:r>
              <w:rPr>
                <w:color w:val="1F2937"/>
                <w:sz w:val="19"/>
                <w:szCs w:val="19"/>
              </w:rPr>
              <w:t>ADHD</w:t>
            </w:r>
          </w:p>
          <w:p w14:paraId="556E31CF" w14:textId="77777777" w:rsidR="00AB3F08" w:rsidRDefault="00000000">
            <w:r>
              <w:rPr>
                <w:color w:val="1F2937"/>
                <w:sz w:val="19"/>
                <w:szCs w:val="19"/>
              </w:rPr>
              <w:t>ODD</w:t>
            </w:r>
          </w:p>
          <w:p w14:paraId="7F79C822" w14:textId="77777777" w:rsidR="00AB3F08" w:rsidRDefault="00000000">
            <w:r>
              <w:rPr>
                <w:color w:val="1F2937"/>
                <w:sz w:val="19"/>
                <w:szCs w:val="19"/>
              </w:rPr>
              <w:t>Conduct Disorder</w:t>
            </w:r>
          </w:p>
          <w:p w14:paraId="7DFFBCCE" w14:textId="77777777" w:rsidR="00AB3F08" w:rsidRDefault="00000000">
            <w:r>
              <w:rPr>
                <w:color w:val="1F2937"/>
                <w:sz w:val="19"/>
                <w:szCs w:val="19"/>
              </w:rPr>
              <w:t>Anxiety Disorders</w:t>
            </w:r>
          </w:p>
          <w:p w14:paraId="56FB1FCC" w14:textId="77777777" w:rsidR="00AB3F08" w:rsidRDefault="00000000">
            <w:r>
              <w:rPr>
                <w:color w:val="1F2937"/>
                <w:sz w:val="19"/>
                <w:szCs w:val="19"/>
              </w:rPr>
              <w:t>Bipolar I/II</w:t>
            </w:r>
          </w:p>
          <w:p w14:paraId="7AFFC3C6" w14:textId="77777777" w:rsidR="00AB3F08" w:rsidRDefault="00000000">
            <w:r>
              <w:rPr>
                <w:color w:val="1F2937"/>
                <w:sz w:val="19"/>
                <w:szCs w:val="19"/>
              </w:rPr>
              <w:t>Early Psychosis</w:t>
            </w:r>
          </w:p>
          <w:p w14:paraId="41068DFF" w14:textId="77777777" w:rsidR="00AB3F08" w:rsidRDefault="00000000">
            <w:r>
              <w:rPr>
                <w:color w:val="1F2937"/>
                <w:sz w:val="19"/>
                <w:szCs w:val="19"/>
              </w:rPr>
              <w:t>PTSD</w:t>
            </w:r>
          </w:p>
        </w:tc>
      </w:tr>
      <w:tr w:rsidR="00AB3F08" w14:paraId="734F29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0196B8" w14:textId="77777777" w:rsidR="00AB3F08" w:rsidRDefault="00000000">
            <w:r>
              <w:rPr>
                <w:color w:val="1F2937"/>
                <w:sz w:val="20"/>
                <w:szCs w:val="20"/>
              </w:rPr>
              <w:t>Developmental Paediatrician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FFC8AA" w14:textId="77777777" w:rsidR="00AB3F08" w:rsidRDefault="00000000">
            <w:r>
              <w:rPr>
                <w:color w:val="1F2937"/>
                <w:sz w:val="19"/>
                <w:szCs w:val="19"/>
              </w:rPr>
              <w:t>Global developmental delay</w:t>
            </w:r>
          </w:p>
          <w:p w14:paraId="3BC207F6" w14:textId="77777777" w:rsidR="00AB3F08" w:rsidRDefault="00000000">
            <w:r>
              <w:rPr>
                <w:color w:val="1F2937"/>
                <w:sz w:val="19"/>
                <w:szCs w:val="19"/>
              </w:rPr>
              <w:t>Newborn follow-up</w:t>
            </w:r>
          </w:p>
          <w:p w14:paraId="1DB838EB" w14:textId="77777777" w:rsidR="00AB3F08" w:rsidRDefault="00000000">
            <w:r>
              <w:rPr>
                <w:color w:val="1F2937"/>
                <w:sz w:val="19"/>
                <w:szCs w:val="19"/>
              </w:rPr>
              <w:t>Complex medical needs</w:t>
            </w:r>
          </w:p>
          <w:p w14:paraId="3F6C4CF6" w14:textId="77777777" w:rsidR="00AB3F08" w:rsidRDefault="00000000">
            <w:r>
              <w:rPr>
                <w:color w:val="1F2937"/>
                <w:sz w:val="19"/>
                <w:szCs w:val="19"/>
              </w:rPr>
              <w:t>Feeding medicine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D15F0C" w14:textId="77777777" w:rsidR="00AB3F08" w:rsidRDefault="00000000">
            <w:r>
              <w:rPr>
                <w:color w:val="1F2937"/>
                <w:sz w:val="19"/>
                <w:szCs w:val="19"/>
              </w:rPr>
              <w:t>Developmental surveillance</w:t>
            </w:r>
          </w:p>
          <w:p w14:paraId="5338157E" w14:textId="77777777" w:rsidR="00AB3F08" w:rsidRDefault="00000000">
            <w:r>
              <w:rPr>
                <w:color w:val="1F2937"/>
                <w:sz w:val="19"/>
                <w:szCs w:val="19"/>
              </w:rPr>
              <w:t>Bayley Scales</w:t>
            </w:r>
          </w:p>
          <w:p w14:paraId="299D5D37" w14:textId="77777777" w:rsidR="00AB3F08" w:rsidRDefault="00000000">
            <w:r>
              <w:rPr>
                <w:color w:val="1F2937"/>
                <w:sz w:val="19"/>
                <w:szCs w:val="19"/>
              </w:rPr>
              <w:t>Multidisciplinary coordination</w:t>
            </w:r>
          </w:p>
          <w:p w14:paraId="150DC3AD" w14:textId="77777777" w:rsidR="00AB3F08" w:rsidRDefault="00000000">
            <w:r>
              <w:rPr>
                <w:color w:val="1F2937"/>
                <w:sz w:val="19"/>
                <w:szCs w:val="19"/>
              </w:rPr>
              <w:t>Adaptive equipment referral</w:t>
            </w:r>
          </w:p>
          <w:p w14:paraId="4C187C45" w14:textId="77777777" w:rsidR="00AB3F08" w:rsidRDefault="00000000">
            <w:r>
              <w:rPr>
                <w:color w:val="1F2937"/>
                <w:sz w:val="19"/>
                <w:szCs w:val="19"/>
              </w:rPr>
              <w:t>Growth monitoring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643449" w14:textId="77777777" w:rsidR="00AB3F08" w:rsidRDefault="00000000">
            <w:r>
              <w:rPr>
                <w:color w:val="1F2937"/>
                <w:sz w:val="19"/>
                <w:szCs w:val="19"/>
              </w:rPr>
              <w:t>Global Dev Delay</w:t>
            </w:r>
          </w:p>
          <w:p w14:paraId="3936D0D4" w14:textId="77777777" w:rsidR="00AB3F08" w:rsidRDefault="00000000">
            <w:r>
              <w:rPr>
                <w:color w:val="1F2937"/>
                <w:sz w:val="19"/>
                <w:szCs w:val="19"/>
              </w:rPr>
              <w:t>Failure to thrive</w:t>
            </w:r>
          </w:p>
          <w:p w14:paraId="06F6159C" w14:textId="77777777" w:rsidR="00AB3F08" w:rsidRDefault="00000000">
            <w:r>
              <w:rPr>
                <w:color w:val="1F2937"/>
                <w:sz w:val="19"/>
                <w:szCs w:val="19"/>
              </w:rPr>
              <w:t>ASD screening</w:t>
            </w:r>
          </w:p>
          <w:p w14:paraId="29A7A4D1" w14:textId="77777777" w:rsidR="00AB3F08" w:rsidRDefault="00000000">
            <w:r>
              <w:rPr>
                <w:color w:val="1F2937"/>
                <w:sz w:val="19"/>
                <w:szCs w:val="19"/>
              </w:rPr>
              <w:t>Feeding disorders</w:t>
            </w:r>
          </w:p>
          <w:p w14:paraId="1F6AA0AC" w14:textId="77777777" w:rsidR="00AB3F08" w:rsidRDefault="00000000">
            <w:r>
              <w:rPr>
                <w:color w:val="1F2937"/>
                <w:sz w:val="19"/>
                <w:szCs w:val="19"/>
              </w:rPr>
              <w:t>Hypotonia</w:t>
            </w:r>
          </w:p>
          <w:p w14:paraId="58A2A98B" w14:textId="77777777" w:rsidR="00AB3F08" w:rsidRDefault="00000000">
            <w:r>
              <w:rPr>
                <w:color w:val="1F2937"/>
                <w:sz w:val="19"/>
                <w:szCs w:val="19"/>
              </w:rPr>
              <w:t>Prematurity follow-up</w:t>
            </w:r>
          </w:p>
        </w:tc>
      </w:tr>
      <w:tr w:rsidR="00AB3F08" w14:paraId="16CAB6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EA1648" w14:textId="77777777" w:rsidR="00AB3F08" w:rsidRDefault="00000000">
            <w:r>
              <w:rPr>
                <w:color w:val="1F2937"/>
                <w:sz w:val="20"/>
                <w:szCs w:val="20"/>
              </w:rPr>
              <w:t>Gynaecologist (MFM)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6597A8" w14:textId="77777777" w:rsidR="00AB3F08" w:rsidRDefault="00000000">
            <w:r>
              <w:rPr>
                <w:color w:val="1F2937"/>
                <w:sz w:val="19"/>
                <w:szCs w:val="19"/>
              </w:rPr>
              <w:t>Prenatal risk assessment</w:t>
            </w:r>
          </w:p>
          <w:p w14:paraId="1577D729" w14:textId="77777777" w:rsidR="00AB3F08" w:rsidRDefault="00000000">
            <w:r>
              <w:rPr>
                <w:color w:val="1F2937"/>
                <w:sz w:val="19"/>
                <w:szCs w:val="19"/>
              </w:rPr>
              <w:t>High-risk pregnancy management</w:t>
            </w:r>
          </w:p>
          <w:p w14:paraId="3185EC2E" w14:textId="77777777" w:rsidR="00AB3F08" w:rsidRDefault="00000000">
            <w:r>
              <w:rPr>
                <w:color w:val="1F2937"/>
                <w:sz w:val="19"/>
                <w:szCs w:val="19"/>
              </w:rPr>
              <w:t>Genetic counselling</w:t>
            </w:r>
          </w:p>
          <w:p w14:paraId="79C26198" w14:textId="77777777" w:rsidR="00AB3F08" w:rsidRDefault="00000000">
            <w:r>
              <w:rPr>
                <w:color w:val="1F2937"/>
                <w:sz w:val="19"/>
                <w:szCs w:val="19"/>
              </w:rPr>
              <w:t>Obstetric complications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270FF6" w14:textId="77777777" w:rsidR="00AB3F08" w:rsidRDefault="00000000">
            <w:r>
              <w:rPr>
                <w:color w:val="1F2937"/>
                <w:sz w:val="19"/>
                <w:szCs w:val="19"/>
              </w:rPr>
              <w:t>NIPT / Amniocentesis</w:t>
            </w:r>
          </w:p>
          <w:p w14:paraId="429C2111" w14:textId="77777777" w:rsidR="00AB3F08" w:rsidRDefault="00000000">
            <w:r>
              <w:rPr>
                <w:color w:val="1F2937"/>
                <w:sz w:val="19"/>
                <w:szCs w:val="19"/>
              </w:rPr>
              <w:t>Anomaly scan</w:t>
            </w:r>
          </w:p>
          <w:p w14:paraId="7AAD54B3" w14:textId="77777777" w:rsidR="00AB3F08" w:rsidRDefault="00000000">
            <w:r>
              <w:rPr>
                <w:color w:val="1F2937"/>
                <w:sz w:val="19"/>
                <w:szCs w:val="19"/>
              </w:rPr>
              <w:t>GDM management</w:t>
            </w:r>
          </w:p>
          <w:p w14:paraId="66975AD3" w14:textId="77777777" w:rsidR="00AB3F08" w:rsidRDefault="00000000">
            <w:r>
              <w:rPr>
                <w:color w:val="1F2937"/>
                <w:sz w:val="19"/>
                <w:szCs w:val="19"/>
              </w:rPr>
              <w:t>Group B Strep screening</w:t>
            </w:r>
          </w:p>
          <w:p w14:paraId="57843DF9" w14:textId="77777777" w:rsidR="00AB3F08" w:rsidRDefault="00000000">
            <w:r>
              <w:rPr>
                <w:color w:val="1F2937"/>
                <w:sz w:val="19"/>
                <w:szCs w:val="19"/>
              </w:rPr>
              <w:t>Corticosteroids for preterm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4A53D3" w14:textId="77777777" w:rsidR="00AB3F08" w:rsidRDefault="00000000">
            <w:r>
              <w:rPr>
                <w:color w:val="1F2937"/>
                <w:sz w:val="19"/>
                <w:szCs w:val="19"/>
              </w:rPr>
              <w:t>Prenatal infections (TORCH)</w:t>
            </w:r>
          </w:p>
          <w:p w14:paraId="497E7B60" w14:textId="77777777" w:rsidR="00AB3F08" w:rsidRDefault="00000000">
            <w:r>
              <w:rPr>
                <w:color w:val="1F2937"/>
                <w:sz w:val="19"/>
                <w:szCs w:val="19"/>
              </w:rPr>
              <w:t>Chromosomal anomalies</w:t>
            </w:r>
          </w:p>
          <w:p w14:paraId="144FF4C9" w14:textId="77777777" w:rsidR="00AB3F08" w:rsidRDefault="00000000">
            <w:r>
              <w:rPr>
                <w:color w:val="1F2937"/>
                <w:sz w:val="19"/>
                <w:szCs w:val="19"/>
              </w:rPr>
              <w:t>Preterm birth risk</w:t>
            </w:r>
          </w:p>
          <w:p w14:paraId="5A6E6D81" w14:textId="77777777" w:rsidR="00AB3F08" w:rsidRDefault="00000000">
            <w:r>
              <w:rPr>
                <w:color w:val="1F2937"/>
                <w:sz w:val="19"/>
                <w:szCs w:val="19"/>
              </w:rPr>
              <w:t>Gestational diabetes</w:t>
            </w:r>
          </w:p>
          <w:p w14:paraId="596BC754" w14:textId="77777777" w:rsidR="00AB3F08" w:rsidRDefault="00000000">
            <w:r>
              <w:rPr>
                <w:color w:val="1F2937"/>
                <w:sz w:val="19"/>
                <w:szCs w:val="19"/>
              </w:rPr>
              <w:t>Preeclampsia</w:t>
            </w:r>
          </w:p>
        </w:tc>
      </w:tr>
      <w:tr w:rsidR="00AB3F08" w14:paraId="575FE1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D02BBF" w14:textId="77777777" w:rsidR="00AB3F08" w:rsidRDefault="00000000">
            <w:r>
              <w:rPr>
                <w:color w:val="1F2937"/>
                <w:sz w:val="20"/>
                <w:szCs w:val="20"/>
              </w:rPr>
              <w:t>Clinical Geneticist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2B311A" w14:textId="77777777" w:rsidR="00AB3F08" w:rsidRDefault="00000000">
            <w:r>
              <w:rPr>
                <w:color w:val="1F2937"/>
                <w:sz w:val="19"/>
                <w:szCs w:val="19"/>
              </w:rPr>
              <w:t>Chromosomal disorders</w:t>
            </w:r>
          </w:p>
          <w:p w14:paraId="0E078FE2" w14:textId="77777777" w:rsidR="00AB3F08" w:rsidRDefault="00000000">
            <w:r>
              <w:rPr>
                <w:color w:val="1F2937"/>
                <w:sz w:val="19"/>
                <w:szCs w:val="19"/>
              </w:rPr>
              <w:t>Metabolic genetics</w:t>
            </w:r>
          </w:p>
          <w:p w14:paraId="532797FC" w14:textId="77777777" w:rsidR="00AB3F08" w:rsidRDefault="00000000">
            <w:r>
              <w:rPr>
                <w:color w:val="1F2937"/>
                <w:sz w:val="19"/>
                <w:szCs w:val="19"/>
              </w:rPr>
              <w:t>Dysmorphology</w:t>
            </w:r>
          </w:p>
          <w:p w14:paraId="30FE71F1" w14:textId="77777777" w:rsidR="00AB3F08" w:rsidRDefault="00000000">
            <w:r>
              <w:rPr>
                <w:color w:val="1F2937"/>
                <w:sz w:val="19"/>
                <w:szCs w:val="19"/>
              </w:rPr>
              <w:t>Syndromic conditions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660AC3" w14:textId="77777777" w:rsidR="00AB3F08" w:rsidRDefault="00000000">
            <w:r>
              <w:rPr>
                <w:color w:val="1F2937"/>
                <w:sz w:val="19"/>
                <w:szCs w:val="19"/>
              </w:rPr>
              <w:t>Karyotyping</w:t>
            </w:r>
          </w:p>
          <w:p w14:paraId="61B79701" w14:textId="77777777" w:rsidR="00AB3F08" w:rsidRDefault="00000000">
            <w:r>
              <w:rPr>
                <w:color w:val="1F2937"/>
                <w:sz w:val="19"/>
                <w:szCs w:val="19"/>
              </w:rPr>
              <w:t>Chromosomal microarray</w:t>
            </w:r>
          </w:p>
          <w:p w14:paraId="5B28FC18" w14:textId="77777777" w:rsidR="00AB3F08" w:rsidRDefault="00000000">
            <w:r>
              <w:rPr>
                <w:color w:val="1F2937"/>
                <w:sz w:val="19"/>
                <w:szCs w:val="19"/>
              </w:rPr>
              <w:t>WES / WGS</w:t>
            </w:r>
          </w:p>
          <w:p w14:paraId="4E5C12CA" w14:textId="77777777" w:rsidR="00AB3F08" w:rsidRDefault="00000000">
            <w:r>
              <w:rPr>
                <w:color w:val="1F2937"/>
                <w:sz w:val="19"/>
                <w:szCs w:val="19"/>
              </w:rPr>
              <w:t>Metabolic screening panel</w:t>
            </w:r>
          </w:p>
          <w:p w14:paraId="3D49A2B4" w14:textId="77777777" w:rsidR="00AB3F08" w:rsidRDefault="00000000">
            <w:r>
              <w:rPr>
                <w:color w:val="1F2937"/>
                <w:sz w:val="19"/>
                <w:szCs w:val="19"/>
              </w:rPr>
              <w:t>Genetic counselling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F3ACA1" w14:textId="77777777" w:rsidR="00AB3F08" w:rsidRDefault="00000000">
            <w:r>
              <w:rPr>
                <w:color w:val="1F2937"/>
                <w:sz w:val="19"/>
                <w:szCs w:val="19"/>
              </w:rPr>
              <w:t>Down Syndrome</w:t>
            </w:r>
          </w:p>
          <w:p w14:paraId="3B328324" w14:textId="77777777" w:rsidR="00AB3F08" w:rsidRDefault="00000000">
            <w:r>
              <w:rPr>
                <w:color w:val="1F2937"/>
                <w:sz w:val="19"/>
                <w:szCs w:val="19"/>
              </w:rPr>
              <w:t>Fragile X</w:t>
            </w:r>
          </w:p>
          <w:p w14:paraId="1BDDD013" w14:textId="77777777" w:rsidR="00AB3F08" w:rsidRDefault="00000000">
            <w:r>
              <w:rPr>
                <w:color w:val="1F2937"/>
                <w:sz w:val="19"/>
                <w:szCs w:val="19"/>
              </w:rPr>
              <w:t>PKU</w:t>
            </w:r>
          </w:p>
          <w:p w14:paraId="27843422" w14:textId="77777777" w:rsidR="00AB3F08" w:rsidRDefault="00000000">
            <w:r>
              <w:rPr>
                <w:color w:val="1F2937"/>
                <w:sz w:val="19"/>
                <w:szCs w:val="19"/>
              </w:rPr>
              <w:t>Turner Syndrome</w:t>
            </w:r>
          </w:p>
          <w:p w14:paraId="15D0BDEB" w14:textId="77777777" w:rsidR="00AB3F08" w:rsidRDefault="00000000">
            <w:r>
              <w:rPr>
                <w:color w:val="1F2937"/>
                <w:sz w:val="19"/>
                <w:szCs w:val="19"/>
              </w:rPr>
              <w:t>Angelman</w:t>
            </w:r>
          </w:p>
          <w:p w14:paraId="04129161" w14:textId="77777777" w:rsidR="00AB3F08" w:rsidRDefault="00000000">
            <w:r>
              <w:rPr>
                <w:color w:val="1F2937"/>
                <w:sz w:val="19"/>
                <w:szCs w:val="19"/>
              </w:rPr>
              <w:t>22q11 deletion</w:t>
            </w:r>
          </w:p>
        </w:tc>
      </w:tr>
      <w:tr w:rsidR="00AB3F08" w14:paraId="67519D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6530DD" w14:textId="77777777" w:rsidR="00AB3F08" w:rsidRDefault="00000000">
            <w:r>
              <w:rPr>
                <w:color w:val="1F2937"/>
                <w:sz w:val="20"/>
                <w:szCs w:val="20"/>
              </w:rPr>
              <w:t>Audiologist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105027" w14:textId="77777777" w:rsidR="00AB3F08" w:rsidRDefault="00000000">
            <w:r>
              <w:rPr>
                <w:color w:val="1F2937"/>
                <w:sz w:val="19"/>
                <w:szCs w:val="19"/>
              </w:rPr>
              <w:t>Hearing loss assessment</w:t>
            </w:r>
          </w:p>
          <w:p w14:paraId="51DF8EAE" w14:textId="77777777" w:rsidR="00AB3F08" w:rsidRDefault="00000000">
            <w:r>
              <w:rPr>
                <w:color w:val="1F2937"/>
                <w:sz w:val="19"/>
                <w:szCs w:val="19"/>
              </w:rPr>
              <w:t>CAPD</w:t>
            </w:r>
          </w:p>
          <w:p w14:paraId="087190FE" w14:textId="77777777" w:rsidR="00AB3F08" w:rsidRDefault="00000000">
            <w:r>
              <w:rPr>
                <w:color w:val="1F2937"/>
                <w:sz w:val="19"/>
                <w:szCs w:val="19"/>
              </w:rPr>
              <w:t>Vestibular disorders</w:t>
            </w:r>
          </w:p>
          <w:p w14:paraId="07D40358" w14:textId="77777777" w:rsidR="00AB3F08" w:rsidRDefault="00000000">
            <w:r>
              <w:rPr>
                <w:color w:val="1F2937"/>
                <w:sz w:val="19"/>
                <w:szCs w:val="19"/>
              </w:rPr>
              <w:t>Cochlear implant candidacy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90FABE" w14:textId="77777777" w:rsidR="00AB3F08" w:rsidRDefault="00000000">
            <w:r>
              <w:rPr>
                <w:color w:val="1F2937"/>
                <w:sz w:val="19"/>
                <w:szCs w:val="19"/>
              </w:rPr>
              <w:t>PTA audiogram</w:t>
            </w:r>
          </w:p>
          <w:p w14:paraId="33F03892" w14:textId="77777777" w:rsidR="00AB3F08" w:rsidRDefault="00000000">
            <w:r>
              <w:rPr>
                <w:color w:val="1F2937"/>
                <w:sz w:val="19"/>
                <w:szCs w:val="19"/>
              </w:rPr>
              <w:t>ABR / OAE</w:t>
            </w:r>
          </w:p>
          <w:p w14:paraId="21B701F2" w14:textId="77777777" w:rsidR="00AB3F08" w:rsidRDefault="00000000">
            <w:r>
              <w:rPr>
                <w:color w:val="1F2937"/>
                <w:sz w:val="19"/>
                <w:szCs w:val="19"/>
              </w:rPr>
              <w:t>Tympanometry</w:t>
            </w:r>
          </w:p>
          <w:p w14:paraId="04D270A4" w14:textId="77777777" w:rsidR="00AB3F08" w:rsidRDefault="00000000">
            <w:r>
              <w:rPr>
                <w:color w:val="1F2937"/>
                <w:sz w:val="19"/>
                <w:szCs w:val="19"/>
              </w:rPr>
              <w:t>Hearing aid fitting</w:t>
            </w:r>
          </w:p>
          <w:p w14:paraId="1838013F" w14:textId="77777777" w:rsidR="00AB3F08" w:rsidRDefault="00000000">
            <w:r>
              <w:rPr>
                <w:color w:val="1F2937"/>
                <w:sz w:val="19"/>
                <w:szCs w:val="19"/>
              </w:rPr>
              <w:t>FM system recommendation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94942C" w14:textId="77777777" w:rsidR="00AB3F08" w:rsidRDefault="00000000">
            <w:r>
              <w:rPr>
                <w:color w:val="1F2937"/>
                <w:sz w:val="19"/>
                <w:szCs w:val="19"/>
              </w:rPr>
              <w:t>SNHL</w:t>
            </w:r>
          </w:p>
          <w:p w14:paraId="5A051DFF" w14:textId="77777777" w:rsidR="00AB3F08" w:rsidRDefault="00000000">
            <w:r>
              <w:rPr>
                <w:color w:val="1F2937"/>
                <w:sz w:val="19"/>
                <w:szCs w:val="19"/>
              </w:rPr>
              <w:t>Conductive hearing loss</w:t>
            </w:r>
          </w:p>
          <w:p w14:paraId="115C9A74" w14:textId="77777777" w:rsidR="00AB3F08" w:rsidRDefault="00000000">
            <w:r>
              <w:rPr>
                <w:color w:val="1F2937"/>
                <w:sz w:val="19"/>
                <w:szCs w:val="19"/>
              </w:rPr>
              <w:t>CAPD</w:t>
            </w:r>
          </w:p>
          <w:p w14:paraId="289E0D50" w14:textId="77777777" w:rsidR="00AB3F08" w:rsidRDefault="00000000">
            <w:r>
              <w:rPr>
                <w:color w:val="1F2937"/>
                <w:sz w:val="19"/>
                <w:szCs w:val="19"/>
              </w:rPr>
              <w:t>Speech delay secondary to hearing loss</w:t>
            </w:r>
          </w:p>
          <w:p w14:paraId="5271803E" w14:textId="77777777" w:rsidR="00AB3F08" w:rsidRDefault="00000000">
            <w:r>
              <w:rPr>
                <w:color w:val="1F2937"/>
                <w:sz w:val="19"/>
                <w:szCs w:val="19"/>
              </w:rPr>
              <w:t>Auditory neuropathy</w:t>
            </w:r>
          </w:p>
        </w:tc>
      </w:tr>
    </w:tbl>
    <w:p w14:paraId="4118A119" w14:textId="77777777" w:rsidR="00AB3F08" w:rsidRDefault="00AB3F08">
      <w:pPr>
        <w:spacing w:after="70"/>
      </w:pPr>
    </w:p>
    <w:p w14:paraId="68E908BB" w14:textId="77777777" w:rsidR="00AB3F08" w:rsidRDefault="00000000">
      <w:pPr>
        <w:pStyle w:val="Heading2"/>
      </w:pPr>
      <w:r>
        <w:rPr>
          <w:color w:val="1AA39A"/>
        </w:rPr>
        <w:t>5.2 Psychological Professionals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6"/>
        <w:gridCol w:w="2378"/>
        <w:gridCol w:w="2569"/>
        <w:gridCol w:w="2507"/>
      </w:tblGrid>
      <w:tr w:rsidR="00AB3F08" w14:paraId="355890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AA39A"/>
              <w:left w:val="single" w:sz="1" w:space="0" w:color="1AA39A"/>
              <w:bottom w:val="single" w:sz="1" w:space="0" w:color="1AA39A"/>
              <w:right w:val="single" w:sz="1" w:space="0" w:color="1AA39A"/>
            </w:tcBorders>
            <w:shd w:val="clear" w:color="auto" w:fill="1AA39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00E72B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1AA39A"/>
              <w:left w:val="single" w:sz="1" w:space="0" w:color="1AA39A"/>
              <w:bottom w:val="single" w:sz="1" w:space="0" w:color="1AA39A"/>
              <w:right w:val="single" w:sz="1" w:space="0" w:color="1AA39A"/>
            </w:tcBorders>
            <w:shd w:val="clear" w:color="auto" w:fill="1AA39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B13269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Specialisation</w:t>
            </w:r>
          </w:p>
        </w:tc>
        <w:tc>
          <w:tcPr>
            <w:tcW w:w="2600" w:type="dxa"/>
            <w:tcBorders>
              <w:top w:val="single" w:sz="1" w:space="0" w:color="1AA39A"/>
              <w:left w:val="single" w:sz="1" w:space="0" w:color="1AA39A"/>
              <w:bottom w:val="single" w:sz="1" w:space="0" w:color="1AA39A"/>
              <w:right w:val="single" w:sz="1" w:space="0" w:color="1AA39A"/>
            </w:tcBorders>
            <w:shd w:val="clear" w:color="auto" w:fill="1AA39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E7E585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Assessments / Therapies</w:t>
            </w:r>
          </w:p>
        </w:tc>
        <w:tc>
          <w:tcPr>
            <w:tcW w:w="2560" w:type="dxa"/>
            <w:tcBorders>
              <w:top w:val="single" w:sz="1" w:space="0" w:color="1AA39A"/>
              <w:left w:val="single" w:sz="1" w:space="0" w:color="1AA39A"/>
              <w:bottom w:val="single" w:sz="1" w:space="0" w:color="1AA39A"/>
              <w:right w:val="single" w:sz="1" w:space="0" w:color="1AA39A"/>
            </w:tcBorders>
            <w:shd w:val="clear" w:color="auto" w:fill="1AA39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5D176D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Conditions</w:t>
            </w:r>
          </w:p>
        </w:tc>
      </w:tr>
      <w:tr w:rsidR="00AB3F08" w14:paraId="422E19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BDD11C" w14:textId="77777777" w:rsidR="00AB3F08" w:rsidRDefault="00000000">
            <w:r>
              <w:rPr>
                <w:color w:val="1F2937"/>
                <w:sz w:val="20"/>
                <w:szCs w:val="20"/>
              </w:rPr>
              <w:lastRenderedPageBreak/>
              <w:t>Clinical Psychologist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0BEB4D" w14:textId="77777777" w:rsidR="00AB3F08" w:rsidRDefault="00000000">
            <w:r>
              <w:rPr>
                <w:color w:val="1F2937"/>
                <w:sz w:val="19"/>
                <w:szCs w:val="19"/>
              </w:rPr>
              <w:t>Child &amp; adolescent psychology</w:t>
            </w:r>
          </w:p>
          <w:p w14:paraId="064EB16F" w14:textId="77777777" w:rsidR="00AB3F08" w:rsidRDefault="00000000">
            <w:r>
              <w:rPr>
                <w:color w:val="1F2937"/>
                <w:sz w:val="19"/>
                <w:szCs w:val="19"/>
              </w:rPr>
              <w:t>Trauma psychology</w:t>
            </w:r>
          </w:p>
          <w:p w14:paraId="13F9953E" w14:textId="77777777" w:rsidR="00AB3F08" w:rsidRDefault="00000000">
            <w:r>
              <w:rPr>
                <w:color w:val="1F2937"/>
                <w:sz w:val="19"/>
                <w:szCs w:val="19"/>
              </w:rPr>
              <w:t>Neuropsychological assessment</w:t>
            </w:r>
          </w:p>
          <w:p w14:paraId="68DF1B8D" w14:textId="77777777" w:rsidR="00AB3F08" w:rsidRDefault="00000000">
            <w:r>
              <w:rPr>
                <w:color w:val="1F2937"/>
                <w:sz w:val="19"/>
                <w:szCs w:val="19"/>
              </w:rPr>
              <w:t>Selective mutism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30DA9F" w14:textId="77777777" w:rsidR="00AB3F08" w:rsidRDefault="00000000">
            <w:r>
              <w:rPr>
                <w:color w:val="1F2937"/>
                <w:sz w:val="19"/>
                <w:szCs w:val="19"/>
              </w:rPr>
              <w:t>WISC-V</w:t>
            </w:r>
          </w:p>
          <w:p w14:paraId="373FDCE7" w14:textId="77777777" w:rsidR="00AB3F08" w:rsidRDefault="00000000">
            <w:r>
              <w:rPr>
                <w:color w:val="1F2937"/>
                <w:sz w:val="19"/>
                <w:szCs w:val="19"/>
              </w:rPr>
              <w:t>WPPSI-IV</w:t>
            </w:r>
          </w:p>
          <w:p w14:paraId="280A6D46" w14:textId="77777777" w:rsidR="00AB3F08" w:rsidRDefault="00000000">
            <w:r>
              <w:rPr>
                <w:color w:val="1F2937"/>
                <w:sz w:val="19"/>
                <w:szCs w:val="19"/>
              </w:rPr>
              <w:t>BASC-3</w:t>
            </w:r>
          </w:p>
          <w:p w14:paraId="330EEABA" w14:textId="77777777" w:rsidR="00AB3F08" w:rsidRDefault="00000000">
            <w:r>
              <w:rPr>
                <w:color w:val="1F2937"/>
                <w:sz w:val="19"/>
                <w:szCs w:val="19"/>
              </w:rPr>
              <w:t>CBT</w:t>
            </w:r>
          </w:p>
          <w:p w14:paraId="5E4FA24F" w14:textId="77777777" w:rsidR="00AB3F08" w:rsidRDefault="00000000">
            <w:r>
              <w:rPr>
                <w:color w:val="1F2937"/>
                <w:sz w:val="19"/>
                <w:szCs w:val="19"/>
              </w:rPr>
              <w:t>EMDR</w:t>
            </w:r>
          </w:p>
          <w:p w14:paraId="30128824" w14:textId="77777777" w:rsidR="00AB3F08" w:rsidRDefault="00000000">
            <w:r>
              <w:rPr>
                <w:color w:val="1F2937"/>
                <w:sz w:val="19"/>
                <w:szCs w:val="19"/>
              </w:rPr>
              <w:t>Play Therapy</w:t>
            </w:r>
          </w:p>
          <w:p w14:paraId="51FDA5F1" w14:textId="77777777" w:rsidR="00AB3F08" w:rsidRDefault="00000000">
            <w:r>
              <w:rPr>
                <w:color w:val="1F2937"/>
                <w:sz w:val="19"/>
                <w:szCs w:val="19"/>
              </w:rPr>
              <w:t>DBT Skills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D3F8BA" w14:textId="77777777" w:rsidR="00AB3F08" w:rsidRDefault="00000000">
            <w:r>
              <w:rPr>
                <w:color w:val="1F2937"/>
                <w:sz w:val="19"/>
                <w:szCs w:val="19"/>
              </w:rPr>
              <w:t>Anxiety</w:t>
            </w:r>
          </w:p>
          <w:p w14:paraId="00F9B9D0" w14:textId="77777777" w:rsidR="00AB3F08" w:rsidRDefault="00000000">
            <w:r>
              <w:rPr>
                <w:color w:val="1F2937"/>
                <w:sz w:val="19"/>
                <w:szCs w:val="19"/>
              </w:rPr>
              <w:t>Depression</w:t>
            </w:r>
          </w:p>
          <w:p w14:paraId="075A038F" w14:textId="77777777" w:rsidR="00AB3F08" w:rsidRDefault="00000000">
            <w:r>
              <w:rPr>
                <w:color w:val="1F2937"/>
                <w:sz w:val="19"/>
                <w:szCs w:val="19"/>
              </w:rPr>
              <w:t>PTSD</w:t>
            </w:r>
          </w:p>
          <w:p w14:paraId="234731C2" w14:textId="77777777" w:rsidR="00AB3F08" w:rsidRDefault="00000000">
            <w:r>
              <w:rPr>
                <w:color w:val="1F2937"/>
                <w:sz w:val="19"/>
                <w:szCs w:val="19"/>
              </w:rPr>
              <w:t>ASD (diagnosis)</w:t>
            </w:r>
          </w:p>
          <w:p w14:paraId="7D4CB647" w14:textId="77777777" w:rsidR="00AB3F08" w:rsidRDefault="00000000">
            <w:r>
              <w:rPr>
                <w:color w:val="1F2937"/>
                <w:sz w:val="19"/>
                <w:szCs w:val="19"/>
              </w:rPr>
              <w:t>ADHD (assessment)</w:t>
            </w:r>
          </w:p>
          <w:p w14:paraId="02F9BF57" w14:textId="77777777" w:rsidR="00AB3F08" w:rsidRDefault="00000000">
            <w:r>
              <w:rPr>
                <w:color w:val="1F2937"/>
                <w:sz w:val="19"/>
                <w:szCs w:val="19"/>
              </w:rPr>
              <w:t>Selective Mutism</w:t>
            </w:r>
          </w:p>
        </w:tc>
      </w:tr>
      <w:tr w:rsidR="00AB3F08" w14:paraId="6B2E6E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A5E1E8" w14:textId="77777777" w:rsidR="00AB3F08" w:rsidRDefault="00000000">
            <w:r>
              <w:rPr>
                <w:color w:val="1F2937"/>
                <w:sz w:val="20"/>
                <w:szCs w:val="20"/>
              </w:rPr>
              <w:t>Educational Psychologist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86A54" w14:textId="77777777" w:rsidR="00AB3F08" w:rsidRDefault="00000000">
            <w:r>
              <w:rPr>
                <w:color w:val="1F2937"/>
                <w:sz w:val="19"/>
                <w:szCs w:val="19"/>
              </w:rPr>
              <w:t>Psychoeducational assessment</w:t>
            </w:r>
          </w:p>
          <w:p w14:paraId="0C740BAF" w14:textId="77777777" w:rsidR="00AB3F08" w:rsidRDefault="00000000">
            <w:r>
              <w:rPr>
                <w:color w:val="1F2937"/>
                <w:sz w:val="19"/>
                <w:szCs w:val="19"/>
              </w:rPr>
              <w:t>Learning profiles</w:t>
            </w:r>
          </w:p>
          <w:p w14:paraId="5AF0F304" w14:textId="77777777" w:rsidR="00AB3F08" w:rsidRDefault="00000000">
            <w:r>
              <w:rPr>
                <w:color w:val="1F2937"/>
                <w:sz w:val="19"/>
                <w:szCs w:val="19"/>
              </w:rPr>
              <w:t>Gifted &amp; SEN assessment</w:t>
            </w:r>
          </w:p>
          <w:p w14:paraId="68A7D45D" w14:textId="77777777" w:rsidR="00AB3F08" w:rsidRDefault="00000000">
            <w:r>
              <w:rPr>
                <w:color w:val="1F2937"/>
                <w:sz w:val="19"/>
                <w:szCs w:val="19"/>
              </w:rPr>
              <w:t>School consultation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8AF3EB" w14:textId="77777777" w:rsidR="00AB3F08" w:rsidRDefault="00000000">
            <w:r>
              <w:rPr>
                <w:color w:val="1F2937"/>
                <w:sz w:val="19"/>
                <w:szCs w:val="19"/>
              </w:rPr>
              <w:t>WISC-V</w:t>
            </w:r>
          </w:p>
          <w:p w14:paraId="32BC22B6" w14:textId="77777777" w:rsidR="00AB3F08" w:rsidRDefault="00000000">
            <w:r>
              <w:rPr>
                <w:color w:val="1F2937"/>
                <w:sz w:val="19"/>
                <w:szCs w:val="19"/>
              </w:rPr>
              <w:t>WJ-IV ACH</w:t>
            </w:r>
          </w:p>
          <w:p w14:paraId="768C7DA0" w14:textId="77777777" w:rsidR="00AB3F08" w:rsidRDefault="00000000">
            <w:r>
              <w:rPr>
                <w:color w:val="1F2937"/>
                <w:sz w:val="19"/>
                <w:szCs w:val="19"/>
              </w:rPr>
              <w:t>CELF-5</w:t>
            </w:r>
          </w:p>
          <w:p w14:paraId="06BC5758" w14:textId="77777777" w:rsidR="00AB3F08" w:rsidRDefault="00000000">
            <w:r>
              <w:rPr>
                <w:color w:val="1F2937"/>
                <w:sz w:val="19"/>
                <w:szCs w:val="19"/>
              </w:rPr>
              <w:t>WRAT-5</w:t>
            </w:r>
          </w:p>
          <w:p w14:paraId="026F73F5" w14:textId="77777777" w:rsidR="00AB3F08" w:rsidRDefault="00000000">
            <w:r>
              <w:rPr>
                <w:color w:val="1F2937"/>
                <w:sz w:val="19"/>
                <w:szCs w:val="19"/>
              </w:rPr>
              <w:t>TOWL</w:t>
            </w:r>
          </w:p>
          <w:p w14:paraId="08C03F32" w14:textId="77777777" w:rsidR="00AB3F08" w:rsidRDefault="00000000">
            <w:r>
              <w:rPr>
                <w:color w:val="1F2937"/>
                <w:sz w:val="19"/>
                <w:szCs w:val="19"/>
              </w:rPr>
              <w:t>SNAP-IV</w:t>
            </w:r>
          </w:p>
          <w:p w14:paraId="524515B1" w14:textId="77777777" w:rsidR="00AB3F08" w:rsidRDefault="00000000">
            <w:r>
              <w:rPr>
                <w:color w:val="1F2937"/>
                <w:sz w:val="19"/>
                <w:szCs w:val="19"/>
              </w:rPr>
              <w:t>IEP consultation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5DFE6F" w14:textId="77777777" w:rsidR="00AB3F08" w:rsidRDefault="00000000">
            <w:r>
              <w:rPr>
                <w:color w:val="1F2937"/>
                <w:sz w:val="19"/>
                <w:szCs w:val="19"/>
              </w:rPr>
              <w:t>Dyslexia</w:t>
            </w:r>
          </w:p>
          <w:p w14:paraId="13F6BC66" w14:textId="77777777" w:rsidR="00AB3F08" w:rsidRDefault="00000000">
            <w:r>
              <w:rPr>
                <w:color w:val="1F2937"/>
                <w:sz w:val="19"/>
                <w:szCs w:val="19"/>
              </w:rPr>
              <w:t>Dyscalculia</w:t>
            </w:r>
          </w:p>
          <w:p w14:paraId="7BA640E2" w14:textId="77777777" w:rsidR="00AB3F08" w:rsidRDefault="00000000">
            <w:r>
              <w:rPr>
                <w:color w:val="1F2937"/>
                <w:sz w:val="19"/>
                <w:szCs w:val="19"/>
              </w:rPr>
              <w:t>Dysgraphia</w:t>
            </w:r>
          </w:p>
          <w:p w14:paraId="34142845" w14:textId="77777777" w:rsidR="00AB3F08" w:rsidRDefault="00000000">
            <w:r>
              <w:rPr>
                <w:color w:val="1F2937"/>
                <w:sz w:val="19"/>
                <w:szCs w:val="19"/>
              </w:rPr>
              <w:t>ADHD (school impact)</w:t>
            </w:r>
          </w:p>
          <w:p w14:paraId="0459B6D0" w14:textId="77777777" w:rsidR="00AB3F08" w:rsidRDefault="00000000">
            <w:r>
              <w:rPr>
                <w:color w:val="1F2937"/>
                <w:sz w:val="19"/>
                <w:szCs w:val="19"/>
              </w:rPr>
              <w:t>Giftedness</w:t>
            </w:r>
          </w:p>
          <w:p w14:paraId="00C6F194" w14:textId="77777777" w:rsidR="00AB3F08" w:rsidRDefault="00000000">
            <w:r>
              <w:rPr>
                <w:color w:val="1F2937"/>
                <w:sz w:val="19"/>
                <w:szCs w:val="19"/>
              </w:rPr>
              <w:t>Twice-exceptional</w:t>
            </w:r>
          </w:p>
        </w:tc>
      </w:tr>
      <w:tr w:rsidR="00AB3F08" w14:paraId="00B7B0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425274" w14:textId="77777777" w:rsidR="00AB3F08" w:rsidRDefault="00000000">
            <w:r>
              <w:rPr>
                <w:color w:val="1F2937"/>
                <w:sz w:val="20"/>
                <w:szCs w:val="20"/>
              </w:rPr>
              <w:t>Neuropsychologist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62194F" w14:textId="77777777" w:rsidR="00AB3F08" w:rsidRDefault="00000000">
            <w:r>
              <w:rPr>
                <w:color w:val="1F2937"/>
                <w:sz w:val="19"/>
                <w:szCs w:val="19"/>
              </w:rPr>
              <w:t>Brain-behaviour relationships</w:t>
            </w:r>
          </w:p>
          <w:p w14:paraId="7471DE90" w14:textId="77777777" w:rsidR="00AB3F08" w:rsidRDefault="00000000">
            <w:r>
              <w:rPr>
                <w:color w:val="1F2937"/>
                <w:sz w:val="19"/>
                <w:szCs w:val="19"/>
              </w:rPr>
              <w:t>Cognitive rehabilitation</w:t>
            </w:r>
          </w:p>
          <w:p w14:paraId="4F74259C" w14:textId="77777777" w:rsidR="00AB3F08" w:rsidRDefault="00000000">
            <w:r>
              <w:rPr>
                <w:color w:val="1F2937"/>
                <w:sz w:val="19"/>
                <w:szCs w:val="19"/>
              </w:rPr>
              <w:t>TBI assessment</w:t>
            </w:r>
          </w:p>
          <w:p w14:paraId="35D3AFB5" w14:textId="77777777" w:rsidR="00AB3F08" w:rsidRDefault="00000000">
            <w:r>
              <w:rPr>
                <w:color w:val="1F2937"/>
                <w:sz w:val="19"/>
                <w:szCs w:val="19"/>
              </w:rPr>
              <w:t>Epilepsy neuropsychology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088B06" w14:textId="77777777" w:rsidR="00AB3F08" w:rsidRDefault="00000000">
            <w:r>
              <w:rPr>
                <w:color w:val="1F2937"/>
                <w:sz w:val="19"/>
                <w:szCs w:val="19"/>
              </w:rPr>
              <w:t>Neuropsychological battery</w:t>
            </w:r>
          </w:p>
          <w:p w14:paraId="03CA179C" w14:textId="77777777" w:rsidR="00AB3F08" w:rsidRDefault="00000000">
            <w:r>
              <w:rPr>
                <w:color w:val="1F2937"/>
                <w:sz w:val="19"/>
                <w:szCs w:val="19"/>
              </w:rPr>
              <w:t>NEPSY-II</w:t>
            </w:r>
          </w:p>
          <w:p w14:paraId="7AF87883" w14:textId="77777777" w:rsidR="00AB3F08" w:rsidRDefault="00000000">
            <w:r>
              <w:rPr>
                <w:color w:val="1F2937"/>
                <w:sz w:val="19"/>
                <w:szCs w:val="19"/>
              </w:rPr>
              <w:t>D-KEFS</w:t>
            </w:r>
          </w:p>
          <w:p w14:paraId="29342650" w14:textId="77777777" w:rsidR="00AB3F08" w:rsidRDefault="00000000">
            <w:r>
              <w:rPr>
                <w:color w:val="1F2937"/>
                <w:sz w:val="19"/>
                <w:szCs w:val="19"/>
              </w:rPr>
              <w:t>CANTAB</w:t>
            </w:r>
          </w:p>
          <w:p w14:paraId="50AE941E" w14:textId="77777777" w:rsidR="00AB3F08" w:rsidRDefault="00000000">
            <w:r>
              <w:rPr>
                <w:color w:val="1F2937"/>
                <w:sz w:val="19"/>
                <w:szCs w:val="19"/>
              </w:rPr>
              <w:t>Cognitive training protocols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75208F" w14:textId="77777777" w:rsidR="00AB3F08" w:rsidRDefault="00000000">
            <w:r>
              <w:rPr>
                <w:color w:val="1F2937"/>
                <w:sz w:val="19"/>
                <w:szCs w:val="19"/>
              </w:rPr>
              <w:t>TBI</w:t>
            </w:r>
          </w:p>
          <w:p w14:paraId="2C6EE9BD" w14:textId="77777777" w:rsidR="00AB3F08" w:rsidRDefault="00000000">
            <w:r>
              <w:rPr>
                <w:color w:val="1F2937"/>
                <w:sz w:val="19"/>
                <w:szCs w:val="19"/>
              </w:rPr>
              <w:t>Epilepsy (cognitive impact)</w:t>
            </w:r>
          </w:p>
          <w:p w14:paraId="3609BEB1" w14:textId="77777777" w:rsidR="00AB3F08" w:rsidRDefault="00000000">
            <w:r>
              <w:rPr>
                <w:color w:val="1F2937"/>
                <w:sz w:val="19"/>
                <w:szCs w:val="19"/>
              </w:rPr>
              <w:t>Stroke in children</w:t>
            </w:r>
          </w:p>
          <w:p w14:paraId="2EE56DA2" w14:textId="77777777" w:rsidR="00AB3F08" w:rsidRDefault="00000000">
            <w:r>
              <w:rPr>
                <w:color w:val="1F2937"/>
                <w:sz w:val="19"/>
                <w:szCs w:val="19"/>
              </w:rPr>
              <w:t>Tumour-related changes</w:t>
            </w:r>
          </w:p>
          <w:p w14:paraId="32ABB7D2" w14:textId="77777777" w:rsidR="00AB3F08" w:rsidRDefault="00000000">
            <w:r>
              <w:rPr>
                <w:color w:val="1F2937"/>
                <w:sz w:val="19"/>
                <w:szCs w:val="19"/>
              </w:rPr>
              <w:t>Post-meningitis assessment</w:t>
            </w:r>
          </w:p>
        </w:tc>
      </w:tr>
    </w:tbl>
    <w:p w14:paraId="21EFAE95" w14:textId="77777777" w:rsidR="00AB3F08" w:rsidRDefault="00AB3F08">
      <w:pPr>
        <w:spacing w:after="70"/>
      </w:pPr>
    </w:p>
    <w:p w14:paraId="03094EFE" w14:textId="77777777" w:rsidR="00AB3F08" w:rsidRDefault="00000000">
      <w:pPr>
        <w:pStyle w:val="Heading2"/>
      </w:pPr>
      <w:r>
        <w:rPr>
          <w:color w:val="1AA39A"/>
        </w:rPr>
        <w:t>5.3 Therapy Professionals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560"/>
      </w:tblGrid>
      <w:tr w:rsidR="00AB3F08" w14:paraId="050F23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28227B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BF8D5B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Specialisation</w:t>
            </w:r>
          </w:p>
        </w:tc>
        <w:tc>
          <w:tcPr>
            <w:tcW w:w="28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9ECBE4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Interventions &amp; Assessments</w:t>
            </w:r>
          </w:p>
        </w:tc>
        <w:tc>
          <w:tcPr>
            <w:tcW w:w="256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00B43C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Conditions</w:t>
            </w:r>
          </w:p>
        </w:tc>
      </w:tr>
      <w:tr w:rsidR="00AB3F08" w14:paraId="13CC8D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CF37A9" w14:textId="77777777" w:rsidR="00AB3F08" w:rsidRDefault="00000000">
            <w:r>
              <w:rPr>
                <w:color w:val="1F2937"/>
                <w:sz w:val="20"/>
                <w:szCs w:val="20"/>
              </w:rPr>
              <w:t>Speech-Language Pathologist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971C2C" w14:textId="77777777" w:rsidR="00AB3F08" w:rsidRDefault="00000000">
            <w:r>
              <w:rPr>
                <w:color w:val="1F2937"/>
                <w:sz w:val="19"/>
                <w:szCs w:val="19"/>
              </w:rPr>
              <w:t>Articulation &amp; phonology</w:t>
            </w:r>
          </w:p>
          <w:p w14:paraId="78208C49" w14:textId="77777777" w:rsidR="00AB3F08" w:rsidRDefault="00000000">
            <w:r>
              <w:rPr>
                <w:color w:val="1F2937"/>
                <w:sz w:val="19"/>
                <w:szCs w:val="19"/>
              </w:rPr>
              <w:t>AAC</w:t>
            </w:r>
          </w:p>
          <w:p w14:paraId="13B2D797" w14:textId="77777777" w:rsidR="00AB3F08" w:rsidRDefault="00000000">
            <w:r>
              <w:rPr>
                <w:color w:val="1F2937"/>
                <w:sz w:val="19"/>
                <w:szCs w:val="19"/>
              </w:rPr>
              <w:t>Feeding &amp; swallowing</w:t>
            </w:r>
          </w:p>
          <w:p w14:paraId="4F057420" w14:textId="77777777" w:rsidR="00AB3F08" w:rsidRDefault="00000000">
            <w:r>
              <w:rPr>
                <w:color w:val="1F2937"/>
                <w:sz w:val="19"/>
                <w:szCs w:val="19"/>
              </w:rPr>
              <w:t>Fluency</w:t>
            </w:r>
          </w:p>
          <w:p w14:paraId="1F44D947" w14:textId="77777777" w:rsidR="00AB3F08" w:rsidRDefault="00000000">
            <w:r>
              <w:rPr>
                <w:color w:val="1F2937"/>
                <w:sz w:val="19"/>
                <w:szCs w:val="19"/>
              </w:rPr>
              <w:t>Social communication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50309E" w14:textId="77777777" w:rsidR="00AB3F08" w:rsidRDefault="00000000">
            <w:r>
              <w:rPr>
                <w:color w:val="1F2937"/>
                <w:sz w:val="19"/>
                <w:szCs w:val="19"/>
              </w:rPr>
              <w:t>PROMPT</w:t>
            </w:r>
          </w:p>
          <w:p w14:paraId="3265DD3D" w14:textId="77777777" w:rsidR="00AB3F08" w:rsidRDefault="00000000">
            <w:r>
              <w:rPr>
                <w:color w:val="1F2937"/>
                <w:sz w:val="19"/>
                <w:szCs w:val="19"/>
              </w:rPr>
              <w:t>PECS</w:t>
            </w:r>
          </w:p>
          <w:p w14:paraId="08E53DB6" w14:textId="77777777" w:rsidR="00AB3F08" w:rsidRDefault="00000000">
            <w:r>
              <w:rPr>
                <w:color w:val="1F2937"/>
                <w:sz w:val="19"/>
                <w:szCs w:val="19"/>
              </w:rPr>
              <w:t>Hanen (It Takes Two to Talk)</w:t>
            </w:r>
          </w:p>
          <w:p w14:paraId="5D7D2CB5" w14:textId="77777777" w:rsidR="00AB3F08" w:rsidRDefault="00000000">
            <w:r>
              <w:rPr>
                <w:color w:val="1F2937"/>
                <w:sz w:val="19"/>
                <w:szCs w:val="19"/>
              </w:rPr>
              <w:t>Lidcombe Programme (stuttering)</w:t>
            </w:r>
          </w:p>
          <w:p w14:paraId="2629016F" w14:textId="77777777" w:rsidR="00AB3F08" w:rsidRDefault="00000000">
            <w:r>
              <w:rPr>
                <w:color w:val="1F2937"/>
                <w:sz w:val="19"/>
                <w:szCs w:val="19"/>
              </w:rPr>
              <w:t>VAST</w:t>
            </w:r>
          </w:p>
          <w:p w14:paraId="0E28C576" w14:textId="77777777" w:rsidR="00AB3F08" w:rsidRDefault="00000000">
            <w:r>
              <w:rPr>
                <w:color w:val="1F2937"/>
                <w:sz w:val="19"/>
                <w:szCs w:val="19"/>
              </w:rPr>
              <w:t>Makaton</w:t>
            </w:r>
          </w:p>
          <w:p w14:paraId="4D2BF3F1" w14:textId="77777777" w:rsidR="00AB3F08" w:rsidRDefault="00000000">
            <w:r>
              <w:rPr>
                <w:color w:val="1F2937"/>
                <w:sz w:val="19"/>
                <w:szCs w:val="19"/>
              </w:rPr>
              <w:t>LAMP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3A479C" w14:textId="77777777" w:rsidR="00AB3F08" w:rsidRDefault="00000000">
            <w:r>
              <w:rPr>
                <w:color w:val="1F2937"/>
                <w:sz w:val="19"/>
                <w:szCs w:val="19"/>
              </w:rPr>
              <w:t>Speech delay</w:t>
            </w:r>
          </w:p>
          <w:p w14:paraId="18D9E418" w14:textId="77777777" w:rsidR="00AB3F08" w:rsidRDefault="00000000">
            <w:r>
              <w:rPr>
                <w:color w:val="1F2937"/>
                <w:sz w:val="19"/>
                <w:szCs w:val="19"/>
              </w:rPr>
              <w:t>CAS / Apraxia</w:t>
            </w:r>
          </w:p>
          <w:p w14:paraId="7A103DF0" w14:textId="77777777" w:rsidR="00AB3F08" w:rsidRDefault="00000000">
            <w:r>
              <w:rPr>
                <w:color w:val="1F2937"/>
                <w:sz w:val="19"/>
                <w:szCs w:val="19"/>
              </w:rPr>
              <w:t>Stuttering</w:t>
            </w:r>
          </w:p>
          <w:p w14:paraId="5C251C7E" w14:textId="77777777" w:rsidR="00AB3F08" w:rsidRDefault="00000000">
            <w:r>
              <w:rPr>
                <w:color w:val="1F2937"/>
                <w:sz w:val="19"/>
                <w:szCs w:val="19"/>
              </w:rPr>
              <w:t>ASD social communication</w:t>
            </w:r>
          </w:p>
          <w:p w14:paraId="16C2F4CD" w14:textId="77777777" w:rsidR="00AB3F08" w:rsidRDefault="00000000">
            <w:r>
              <w:rPr>
                <w:color w:val="1F2937"/>
                <w:sz w:val="19"/>
                <w:szCs w:val="19"/>
              </w:rPr>
              <w:t>Dysphagia</w:t>
            </w:r>
          </w:p>
          <w:p w14:paraId="50362CF2" w14:textId="77777777" w:rsidR="00AB3F08" w:rsidRDefault="00000000">
            <w:r>
              <w:rPr>
                <w:color w:val="1F2937"/>
                <w:sz w:val="19"/>
                <w:szCs w:val="19"/>
              </w:rPr>
              <w:t>AAC needs</w:t>
            </w:r>
          </w:p>
          <w:p w14:paraId="49671CE6" w14:textId="77777777" w:rsidR="00AB3F08" w:rsidRDefault="00000000">
            <w:r>
              <w:rPr>
                <w:color w:val="1F2937"/>
                <w:sz w:val="19"/>
                <w:szCs w:val="19"/>
              </w:rPr>
              <w:t>Language disorder</w:t>
            </w:r>
          </w:p>
        </w:tc>
      </w:tr>
      <w:tr w:rsidR="00AB3F08" w14:paraId="18985B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57A1D2" w14:textId="77777777" w:rsidR="00AB3F08" w:rsidRDefault="00000000">
            <w:r>
              <w:rPr>
                <w:color w:val="1F2937"/>
                <w:sz w:val="20"/>
                <w:szCs w:val="20"/>
              </w:rPr>
              <w:t>Occupational Therapist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E7ACE3" w14:textId="77777777" w:rsidR="00AB3F08" w:rsidRDefault="00000000">
            <w:r>
              <w:rPr>
                <w:color w:val="1F2937"/>
                <w:sz w:val="19"/>
                <w:szCs w:val="19"/>
              </w:rPr>
              <w:t>Sensory integration</w:t>
            </w:r>
          </w:p>
          <w:p w14:paraId="4FE051C3" w14:textId="77777777" w:rsidR="00AB3F08" w:rsidRDefault="00000000">
            <w:r>
              <w:rPr>
                <w:color w:val="1F2937"/>
                <w:sz w:val="19"/>
                <w:szCs w:val="19"/>
              </w:rPr>
              <w:t>Fine motor</w:t>
            </w:r>
          </w:p>
          <w:p w14:paraId="6BAD82C0" w14:textId="77777777" w:rsidR="00AB3F08" w:rsidRDefault="00000000">
            <w:r>
              <w:rPr>
                <w:color w:val="1F2937"/>
                <w:sz w:val="19"/>
                <w:szCs w:val="19"/>
              </w:rPr>
              <w:t>Self-care / ADL</w:t>
            </w:r>
          </w:p>
          <w:p w14:paraId="7A7DE294" w14:textId="77777777" w:rsidR="00AB3F08" w:rsidRDefault="00000000">
            <w:r>
              <w:rPr>
                <w:color w:val="1F2937"/>
                <w:sz w:val="19"/>
                <w:szCs w:val="19"/>
              </w:rPr>
              <w:t>Handwriting</w:t>
            </w:r>
          </w:p>
          <w:p w14:paraId="4A6A3815" w14:textId="77777777" w:rsidR="00AB3F08" w:rsidRDefault="00000000">
            <w:r>
              <w:rPr>
                <w:color w:val="1F2937"/>
                <w:sz w:val="19"/>
                <w:szCs w:val="19"/>
              </w:rPr>
              <w:t>Visual perceptual</w:t>
            </w:r>
          </w:p>
          <w:p w14:paraId="67F66241" w14:textId="77777777" w:rsidR="00AB3F08" w:rsidRDefault="00000000">
            <w:r>
              <w:rPr>
                <w:color w:val="1F2937"/>
                <w:sz w:val="19"/>
                <w:szCs w:val="19"/>
              </w:rPr>
              <w:t>Sensory Processing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2455A4" w14:textId="77777777" w:rsidR="00AB3F08" w:rsidRDefault="00000000">
            <w:r>
              <w:rPr>
                <w:color w:val="1F2937"/>
                <w:sz w:val="19"/>
                <w:szCs w:val="19"/>
              </w:rPr>
              <w:t>Ayres Sensory Integration</w:t>
            </w:r>
          </w:p>
          <w:p w14:paraId="76F66258" w14:textId="77777777" w:rsidR="00AB3F08" w:rsidRDefault="00000000">
            <w:r>
              <w:rPr>
                <w:color w:val="1F2937"/>
                <w:sz w:val="19"/>
                <w:szCs w:val="19"/>
              </w:rPr>
              <w:t>Handwriting Without Tears</w:t>
            </w:r>
          </w:p>
          <w:p w14:paraId="6527CE37" w14:textId="77777777" w:rsidR="00AB3F08" w:rsidRDefault="00000000">
            <w:r>
              <w:rPr>
                <w:color w:val="1F2937"/>
                <w:sz w:val="19"/>
                <w:szCs w:val="19"/>
              </w:rPr>
              <w:t>CO-OP</w:t>
            </w:r>
          </w:p>
          <w:p w14:paraId="431F04BF" w14:textId="77777777" w:rsidR="00AB3F08" w:rsidRDefault="00000000">
            <w:r>
              <w:rPr>
                <w:color w:val="1F2937"/>
                <w:sz w:val="19"/>
                <w:szCs w:val="19"/>
              </w:rPr>
              <w:t>CIMT</w:t>
            </w:r>
          </w:p>
          <w:p w14:paraId="1805FB64" w14:textId="77777777" w:rsidR="00AB3F08" w:rsidRDefault="00000000">
            <w:r>
              <w:rPr>
                <w:color w:val="1F2937"/>
                <w:sz w:val="19"/>
                <w:szCs w:val="19"/>
              </w:rPr>
              <w:t>SI therapy</w:t>
            </w:r>
          </w:p>
          <w:p w14:paraId="3889E34D" w14:textId="77777777" w:rsidR="00AB3F08" w:rsidRDefault="00000000">
            <w:r>
              <w:rPr>
                <w:color w:val="1F2937"/>
                <w:sz w:val="19"/>
                <w:szCs w:val="19"/>
              </w:rPr>
              <w:t>Sensory diet</w:t>
            </w:r>
          </w:p>
          <w:p w14:paraId="1CE1CEC0" w14:textId="77777777" w:rsidR="00AB3F08" w:rsidRDefault="00000000">
            <w:r>
              <w:rPr>
                <w:color w:val="1F2937"/>
                <w:sz w:val="19"/>
                <w:szCs w:val="19"/>
              </w:rPr>
              <w:t>COPM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C5640F" w14:textId="77777777" w:rsidR="00AB3F08" w:rsidRDefault="00000000">
            <w:r>
              <w:rPr>
                <w:color w:val="1F2937"/>
                <w:sz w:val="19"/>
                <w:szCs w:val="19"/>
              </w:rPr>
              <w:t>SPD</w:t>
            </w:r>
          </w:p>
          <w:p w14:paraId="389C51CA" w14:textId="77777777" w:rsidR="00AB3F08" w:rsidRDefault="00000000">
            <w:r>
              <w:rPr>
                <w:color w:val="1F2937"/>
                <w:sz w:val="19"/>
                <w:szCs w:val="19"/>
              </w:rPr>
              <w:t>DCD</w:t>
            </w:r>
          </w:p>
          <w:p w14:paraId="5FFA9104" w14:textId="77777777" w:rsidR="00AB3F08" w:rsidRDefault="00000000">
            <w:r>
              <w:rPr>
                <w:color w:val="1F2937"/>
                <w:sz w:val="19"/>
                <w:szCs w:val="19"/>
              </w:rPr>
              <w:t>ASD</w:t>
            </w:r>
          </w:p>
          <w:p w14:paraId="2A9A301B" w14:textId="77777777" w:rsidR="00AB3F08" w:rsidRDefault="00000000">
            <w:r>
              <w:rPr>
                <w:color w:val="1F2937"/>
                <w:sz w:val="19"/>
                <w:szCs w:val="19"/>
              </w:rPr>
              <w:t>Cerebral Palsy</w:t>
            </w:r>
          </w:p>
          <w:p w14:paraId="783433A1" w14:textId="77777777" w:rsidR="00AB3F08" w:rsidRDefault="00000000">
            <w:r>
              <w:rPr>
                <w:color w:val="1F2937"/>
                <w:sz w:val="19"/>
                <w:szCs w:val="19"/>
              </w:rPr>
              <w:t>Dysgraphia</w:t>
            </w:r>
          </w:p>
          <w:p w14:paraId="05AD8DB2" w14:textId="77777777" w:rsidR="00AB3F08" w:rsidRDefault="00000000">
            <w:r>
              <w:rPr>
                <w:color w:val="1F2937"/>
                <w:sz w:val="19"/>
                <w:szCs w:val="19"/>
              </w:rPr>
              <w:t>ADHD</w:t>
            </w:r>
          </w:p>
          <w:p w14:paraId="6E218FD9" w14:textId="77777777" w:rsidR="00AB3F08" w:rsidRDefault="00000000">
            <w:r>
              <w:rPr>
                <w:color w:val="1F2937"/>
                <w:sz w:val="19"/>
                <w:szCs w:val="19"/>
              </w:rPr>
              <w:t>Sensory over/under-responsivity</w:t>
            </w:r>
          </w:p>
        </w:tc>
      </w:tr>
      <w:tr w:rsidR="00AB3F08" w14:paraId="374A3A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0613B3" w14:textId="77777777" w:rsidR="00AB3F08" w:rsidRDefault="00000000">
            <w:r>
              <w:rPr>
                <w:color w:val="1F2937"/>
                <w:sz w:val="20"/>
                <w:szCs w:val="20"/>
              </w:rPr>
              <w:t>ABA Therapist / BCBA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2E802A" w14:textId="77777777" w:rsidR="00AB3F08" w:rsidRDefault="00000000">
            <w:r>
              <w:rPr>
                <w:color w:val="1F2937"/>
                <w:sz w:val="19"/>
                <w:szCs w:val="19"/>
              </w:rPr>
              <w:t>Applied Behaviour Analysis</w:t>
            </w:r>
          </w:p>
          <w:p w14:paraId="6EF77F55" w14:textId="77777777" w:rsidR="00AB3F08" w:rsidRDefault="00000000">
            <w:r>
              <w:rPr>
                <w:color w:val="1F2937"/>
                <w:sz w:val="19"/>
                <w:szCs w:val="19"/>
              </w:rPr>
              <w:t>VB-MAPP</w:t>
            </w:r>
          </w:p>
          <w:p w14:paraId="27DCC2F0" w14:textId="77777777" w:rsidR="00AB3F08" w:rsidRDefault="00000000">
            <w:r>
              <w:rPr>
                <w:color w:val="1F2937"/>
                <w:sz w:val="19"/>
                <w:szCs w:val="19"/>
              </w:rPr>
              <w:t>ABLLS-R</w:t>
            </w:r>
          </w:p>
          <w:p w14:paraId="5B2F299B" w14:textId="77777777" w:rsidR="00AB3F08" w:rsidRDefault="00000000">
            <w:r>
              <w:rPr>
                <w:color w:val="1F2937"/>
                <w:sz w:val="19"/>
                <w:szCs w:val="19"/>
              </w:rPr>
              <w:t>Early intensive intervention (EIBI)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5C16E5" w14:textId="77777777" w:rsidR="00AB3F08" w:rsidRDefault="00000000">
            <w:r>
              <w:rPr>
                <w:color w:val="1F2937"/>
                <w:sz w:val="19"/>
                <w:szCs w:val="19"/>
              </w:rPr>
              <w:t>Discrete Trial Training (DTT)</w:t>
            </w:r>
          </w:p>
          <w:p w14:paraId="56E72522" w14:textId="77777777" w:rsidR="00AB3F08" w:rsidRDefault="00000000">
            <w:r>
              <w:rPr>
                <w:color w:val="1F2937"/>
                <w:sz w:val="19"/>
                <w:szCs w:val="19"/>
              </w:rPr>
              <w:t>Natural Environment Teaching (NET)</w:t>
            </w:r>
          </w:p>
          <w:p w14:paraId="7C88704D" w14:textId="77777777" w:rsidR="00AB3F08" w:rsidRDefault="00000000">
            <w:r>
              <w:rPr>
                <w:color w:val="1F2937"/>
                <w:sz w:val="19"/>
                <w:szCs w:val="19"/>
              </w:rPr>
              <w:t>PECS</w:t>
            </w:r>
          </w:p>
          <w:p w14:paraId="194929D8" w14:textId="77777777" w:rsidR="00AB3F08" w:rsidRDefault="00000000">
            <w:r>
              <w:rPr>
                <w:color w:val="1F2937"/>
                <w:sz w:val="19"/>
                <w:szCs w:val="19"/>
              </w:rPr>
              <w:t>Pivotal Response Treatment (PRT)</w:t>
            </w:r>
          </w:p>
          <w:p w14:paraId="26D6FE4A" w14:textId="77777777" w:rsidR="00AB3F08" w:rsidRDefault="00000000">
            <w:r>
              <w:rPr>
                <w:color w:val="1F2937"/>
                <w:sz w:val="19"/>
                <w:szCs w:val="19"/>
              </w:rPr>
              <w:t>BIPs</w:t>
            </w:r>
          </w:p>
          <w:p w14:paraId="20E626EA" w14:textId="77777777" w:rsidR="00AB3F08" w:rsidRDefault="00000000">
            <w:r>
              <w:rPr>
                <w:color w:val="1F2937"/>
                <w:sz w:val="19"/>
                <w:szCs w:val="19"/>
              </w:rPr>
              <w:t>Social skills groups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6FA42B" w14:textId="77777777" w:rsidR="00AB3F08" w:rsidRDefault="00000000">
            <w:r>
              <w:rPr>
                <w:color w:val="1F2937"/>
                <w:sz w:val="19"/>
                <w:szCs w:val="19"/>
              </w:rPr>
              <w:t>ASD</w:t>
            </w:r>
          </w:p>
          <w:p w14:paraId="2DF9D233" w14:textId="77777777" w:rsidR="00AB3F08" w:rsidRDefault="00000000">
            <w:r>
              <w:rPr>
                <w:color w:val="1F2937"/>
                <w:sz w:val="19"/>
                <w:szCs w:val="19"/>
              </w:rPr>
              <w:t>Intellectual Disability</w:t>
            </w:r>
          </w:p>
          <w:p w14:paraId="6401BA6E" w14:textId="77777777" w:rsidR="00AB3F08" w:rsidRDefault="00000000">
            <w:r>
              <w:rPr>
                <w:color w:val="1F2937"/>
                <w:sz w:val="19"/>
                <w:szCs w:val="19"/>
              </w:rPr>
              <w:t>ODD</w:t>
            </w:r>
          </w:p>
          <w:p w14:paraId="3159E7E0" w14:textId="77777777" w:rsidR="00AB3F08" w:rsidRDefault="00000000">
            <w:r>
              <w:rPr>
                <w:color w:val="1F2937"/>
                <w:sz w:val="19"/>
                <w:szCs w:val="19"/>
              </w:rPr>
              <w:t>Behaviour disorders</w:t>
            </w:r>
          </w:p>
          <w:p w14:paraId="61215503" w14:textId="77777777" w:rsidR="00AB3F08" w:rsidRDefault="00000000">
            <w:r>
              <w:rPr>
                <w:color w:val="1F2937"/>
                <w:sz w:val="19"/>
                <w:szCs w:val="19"/>
              </w:rPr>
              <w:t>ADHD (behaviour)</w:t>
            </w:r>
          </w:p>
          <w:p w14:paraId="56C74FB8" w14:textId="77777777" w:rsidR="00AB3F08" w:rsidRDefault="00000000">
            <w:r>
              <w:rPr>
                <w:color w:val="1F2937"/>
                <w:sz w:val="19"/>
                <w:szCs w:val="19"/>
              </w:rPr>
              <w:t>Self-injurious behaviour</w:t>
            </w:r>
          </w:p>
        </w:tc>
      </w:tr>
      <w:tr w:rsidR="00AB3F08" w14:paraId="44DA7E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BEDF6E" w14:textId="77777777" w:rsidR="00AB3F08" w:rsidRDefault="00000000">
            <w:r>
              <w:rPr>
                <w:color w:val="1F2937"/>
                <w:sz w:val="20"/>
                <w:szCs w:val="20"/>
              </w:rPr>
              <w:t>Physiotherapist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8E5CB1" w14:textId="77777777" w:rsidR="00AB3F08" w:rsidRDefault="00000000">
            <w:r>
              <w:rPr>
                <w:color w:val="1F2937"/>
                <w:sz w:val="19"/>
                <w:szCs w:val="19"/>
              </w:rPr>
              <w:t>Gross motor</w:t>
            </w:r>
          </w:p>
          <w:p w14:paraId="4E86FB6B" w14:textId="77777777" w:rsidR="00AB3F08" w:rsidRDefault="00000000">
            <w:r>
              <w:rPr>
                <w:color w:val="1F2937"/>
                <w:sz w:val="19"/>
                <w:szCs w:val="19"/>
              </w:rPr>
              <w:t>Neurological rehabilitation</w:t>
            </w:r>
          </w:p>
          <w:p w14:paraId="2B682126" w14:textId="77777777" w:rsidR="00AB3F08" w:rsidRDefault="00000000">
            <w:r>
              <w:rPr>
                <w:color w:val="1F2937"/>
                <w:sz w:val="19"/>
                <w:szCs w:val="19"/>
              </w:rPr>
              <w:lastRenderedPageBreak/>
              <w:t>Gait analysis</w:t>
            </w:r>
          </w:p>
          <w:p w14:paraId="54CC6A26" w14:textId="77777777" w:rsidR="00AB3F08" w:rsidRDefault="00000000">
            <w:r>
              <w:rPr>
                <w:color w:val="1F2937"/>
                <w:sz w:val="19"/>
                <w:szCs w:val="19"/>
              </w:rPr>
              <w:t>Hydrotherapy</w:t>
            </w:r>
          </w:p>
          <w:p w14:paraId="41110840" w14:textId="77777777" w:rsidR="00AB3F08" w:rsidRDefault="00000000">
            <w:r>
              <w:rPr>
                <w:color w:val="1F2937"/>
                <w:sz w:val="19"/>
                <w:szCs w:val="19"/>
              </w:rPr>
              <w:t>Orthotics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764DED" w14:textId="77777777" w:rsidR="00AB3F08" w:rsidRDefault="00000000">
            <w:r>
              <w:rPr>
                <w:color w:val="1F2937"/>
                <w:sz w:val="19"/>
                <w:szCs w:val="19"/>
              </w:rPr>
              <w:lastRenderedPageBreak/>
              <w:t>Neurodevelopmental Therapy (NDT)</w:t>
            </w:r>
          </w:p>
          <w:p w14:paraId="66984C4B" w14:textId="77777777" w:rsidR="00AB3F08" w:rsidRDefault="00000000">
            <w:r>
              <w:rPr>
                <w:color w:val="1F2937"/>
                <w:sz w:val="19"/>
                <w:szCs w:val="19"/>
              </w:rPr>
              <w:t>CIMT</w:t>
            </w:r>
          </w:p>
          <w:p w14:paraId="7BB3D938" w14:textId="77777777" w:rsidR="00AB3F08" w:rsidRDefault="00000000">
            <w:r>
              <w:rPr>
                <w:color w:val="1F2937"/>
                <w:sz w:val="19"/>
                <w:szCs w:val="19"/>
              </w:rPr>
              <w:lastRenderedPageBreak/>
              <w:t>Kinesiotaping</w:t>
            </w:r>
          </w:p>
          <w:p w14:paraId="3DA142D6" w14:textId="77777777" w:rsidR="00AB3F08" w:rsidRDefault="00000000">
            <w:r>
              <w:rPr>
                <w:color w:val="1F2937"/>
                <w:sz w:val="19"/>
                <w:szCs w:val="19"/>
              </w:rPr>
              <w:t>Hydrotherapy protocols</w:t>
            </w:r>
          </w:p>
          <w:p w14:paraId="6E8DF191" w14:textId="77777777" w:rsidR="00AB3F08" w:rsidRDefault="00000000">
            <w:r>
              <w:rPr>
                <w:color w:val="1F2937"/>
                <w:sz w:val="19"/>
                <w:szCs w:val="19"/>
              </w:rPr>
              <w:t>Gait training</w:t>
            </w:r>
          </w:p>
          <w:p w14:paraId="5679421C" w14:textId="77777777" w:rsidR="00AB3F08" w:rsidRDefault="00000000">
            <w:r>
              <w:rPr>
                <w:color w:val="1F2937"/>
                <w:sz w:val="19"/>
                <w:szCs w:val="19"/>
              </w:rPr>
              <w:t>Orthotics prescription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E9FE5F" w14:textId="77777777" w:rsidR="00AB3F08" w:rsidRDefault="00000000">
            <w:r>
              <w:rPr>
                <w:color w:val="1F2937"/>
                <w:sz w:val="19"/>
                <w:szCs w:val="19"/>
              </w:rPr>
              <w:lastRenderedPageBreak/>
              <w:t>Cerebral Palsy</w:t>
            </w:r>
          </w:p>
          <w:p w14:paraId="1FD03FF5" w14:textId="77777777" w:rsidR="00AB3F08" w:rsidRDefault="00000000">
            <w:r>
              <w:rPr>
                <w:color w:val="1F2937"/>
                <w:sz w:val="19"/>
                <w:szCs w:val="19"/>
              </w:rPr>
              <w:t>DCD</w:t>
            </w:r>
          </w:p>
          <w:p w14:paraId="13324B62" w14:textId="77777777" w:rsidR="00AB3F08" w:rsidRDefault="00000000">
            <w:r>
              <w:rPr>
                <w:color w:val="1F2937"/>
                <w:sz w:val="19"/>
                <w:szCs w:val="19"/>
              </w:rPr>
              <w:t>Hypotonia</w:t>
            </w:r>
          </w:p>
          <w:p w14:paraId="0B82BCFB" w14:textId="77777777" w:rsidR="00AB3F08" w:rsidRDefault="00000000">
            <w:r>
              <w:rPr>
                <w:color w:val="1F2937"/>
                <w:sz w:val="19"/>
                <w:szCs w:val="19"/>
              </w:rPr>
              <w:lastRenderedPageBreak/>
              <w:t>Duchenne MD</w:t>
            </w:r>
          </w:p>
          <w:p w14:paraId="31989C83" w14:textId="77777777" w:rsidR="00AB3F08" w:rsidRDefault="00000000">
            <w:r>
              <w:rPr>
                <w:color w:val="1F2937"/>
                <w:sz w:val="19"/>
                <w:szCs w:val="19"/>
              </w:rPr>
              <w:t>Spina Bifida</w:t>
            </w:r>
          </w:p>
          <w:p w14:paraId="46B91153" w14:textId="77777777" w:rsidR="00AB3F08" w:rsidRDefault="00000000">
            <w:r>
              <w:rPr>
                <w:color w:val="1F2937"/>
                <w:sz w:val="19"/>
                <w:szCs w:val="19"/>
              </w:rPr>
              <w:t>Down Syndrome (low tone)</w:t>
            </w:r>
          </w:p>
        </w:tc>
      </w:tr>
      <w:tr w:rsidR="00AB3F08" w14:paraId="196FC0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3EB280" w14:textId="77777777" w:rsidR="00AB3F08" w:rsidRDefault="00000000">
            <w:r>
              <w:rPr>
                <w:color w:val="1F2937"/>
                <w:sz w:val="20"/>
                <w:szCs w:val="20"/>
              </w:rPr>
              <w:lastRenderedPageBreak/>
              <w:t>Music Therapist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5284EF" w14:textId="77777777" w:rsidR="00AB3F08" w:rsidRDefault="00000000">
            <w:r>
              <w:rPr>
                <w:color w:val="1F2937"/>
                <w:sz w:val="19"/>
                <w:szCs w:val="19"/>
              </w:rPr>
              <w:t>Neurologic music therapy</w:t>
            </w:r>
          </w:p>
          <w:p w14:paraId="2DC293A6" w14:textId="77777777" w:rsidR="00AB3F08" w:rsidRDefault="00000000">
            <w:r>
              <w:rPr>
                <w:color w:val="1F2937"/>
                <w:sz w:val="19"/>
                <w:szCs w:val="19"/>
              </w:rPr>
              <w:t>Songwriting</w:t>
            </w:r>
          </w:p>
          <w:p w14:paraId="1CA72471" w14:textId="77777777" w:rsidR="00AB3F08" w:rsidRDefault="00000000">
            <w:r>
              <w:rPr>
                <w:color w:val="1F2937"/>
                <w:sz w:val="19"/>
                <w:szCs w:val="19"/>
              </w:rPr>
              <w:t>Rhythm-based intervention</w:t>
            </w:r>
          </w:p>
          <w:p w14:paraId="532DD46C" w14:textId="77777777" w:rsidR="00AB3F08" w:rsidRDefault="00000000">
            <w:r>
              <w:rPr>
                <w:color w:val="1F2937"/>
                <w:sz w:val="19"/>
                <w:szCs w:val="19"/>
              </w:rPr>
              <w:t>Music-supported therapy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3B171E" w14:textId="77777777" w:rsidR="00AB3F08" w:rsidRDefault="00000000">
            <w:r>
              <w:rPr>
                <w:color w:val="1F2937"/>
                <w:sz w:val="19"/>
                <w:szCs w:val="19"/>
              </w:rPr>
              <w:t>NMT protocols</w:t>
            </w:r>
          </w:p>
          <w:p w14:paraId="15F2923F" w14:textId="77777777" w:rsidR="00AB3F08" w:rsidRDefault="00000000">
            <w:r>
              <w:rPr>
                <w:color w:val="1F2937"/>
                <w:sz w:val="19"/>
                <w:szCs w:val="19"/>
              </w:rPr>
              <w:t>Rhythmic Auditory Stimulation (RAS)</w:t>
            </w:r>
          </w:p>
          <w:p w14:paraId="15E14525" w14:textId="77777777" w:rsidR="00AB3F08" w:rsidRDefault="00000000">
            <w:r>
              <w:rPr>
                <w:color w:val="1F2937"/>
                <w:sz w:val="19"/>
                <w:szCs w:val="19"/>
              </w:rPr>
              <w:t>Therapeutic Singing</w:t>
            </w:r>
          </w:p>
          <w:p w14:paraId="7E265023" w14:textId="77777777" w:rsidR="00AB3F08" w:rsidRDefault="00000000">
            <w:r>
              <w:rPr>
                <w:color w:val="1F2937"/>
                <w:sz w:val="19"/>
                <w:szCs w:val="19"/>
              </w:rPr>
              <w:t>Group improvisation</w:t>
            </w:r>
          </w:p>
          <w:p w14:paraId="1EDD5BA8" w14:textId="77777777" w:rsidR="00AB3F08" w:rsidRDefault="00000000">
            <w:r>
              <w:rPr>
                <w:color w:val="1F2937"/>
                <w:sz w:val="19"/>
                <w:szCs w:val="19"/>
              </w:rPr>
              <w:t>Developmental speech via singing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120922" w14:textId="77777777" w:rsidR="00AB3F08" w:rsidRDefault="00000000">
            <w:r>
              <w:rPr>
                <w:color w:val="1F2937"/>
                <w:sz w:val="19"/>
                <w:szCs w:val="19"/>
              </w:rPr>
              <w:t>ASD (social engagement)</w:t>
            </w:r>
          </w:p>
          <w:p w14:paraId="27F533AC" w14:textId="77777777" w:rsidR="00AB3F08" w:rsidRDefault="00000000">
            <w:r>
              <w:rPr>
                <w:color w:val="1F2937"/>
                <w:sz w:val="19"/>
                <w:szCs w:val="19"/>
              </w:rPr>
              <w:t>ADHD (self-regulation)</w:t>
            </w:r>
          </w:p>
          <w:p w14:paraId="04CC0A8E" w14:textId="77777777" w:rsidR="00AB3F08" w:rsidRDefault="00000000">
            <w:r>
              <w:rPr>
                <w:color w:val="1F2937"/>
                <w:sz w:val="19"/>
                <w:szCs w:val="19"/>
              </w:rPr>
              <w:t>Trauma</w:t>
            </w:r>
          </w:p>
          <w:p w14:paraId="22BD9E7D" w14:textId="77777777" w:rsidR="00AB3F08" w:rsidRDefault="00000000">
            <w:r>
              <w:rPr>
                <w:color w:val="1F2937"/>
                <w:sz w:val="19"/>
                <w:szCs w:val="19"/>
              </w:rPr>
              <w:t>Non-verbal children</w:t>
            </w:r>
          </w:p>
          <w:p w14:paraId="5F75DE07" w14:textId="77777777" w:rsidR="00AB3F08" w:rsidRDefault="00000000">
            <w:r>
              <w:rPr>
                <w:color w:val="1F2937"/>
                <w:sz w:val="19"/>
                <w:szCs w:val="19"/>
              </w:rPr>
              <w:t>Anxiety</w:t>
            </w:r>
          </w:p>
          <w:p w14:paraId="47D38A5C" w14:textId="77777777" w:rsidR="00AB3F08" w:rsidRDefault="00000000">
            <w:r>
              <w:rPr>
                <w:color w:val="1F2937"/>
                <w:sz w:val="19"/>
                <w:szCs w:val="19"/>
              </w:rPr>
              <w:t>CP (motor via rhythm)</w:t>
            </w:r>
          </w:p>
        </w:tc>
      </w:tr>
      <w:tr w:rsidR="00AB3F08" w14:paraId="201E16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42F4C5" w14:textId="77777777" w:rsidR="00AB3F08" w:rsidRDefault="00000000">
            <w:r>
              <w:rPr>
                <w:color w:val="1F2937"/>
                <w:sz w:val="20"/>
                <w:szCs w:val="20"/>
              </w:rPr>
              <w:t>ADL Therapist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B51409" w14:textId="77777777" w:rsidR="00AB3F08" w:rsidRDefault="00000000">
            <w:r>
              <w:rPr>
                <w:color w:val="1F2937"/>
                <w:sz w:val="19"/>
                <w:szCs w:val="19"/>
              </w:rPr>
              <w:t>Self-care skills</w:t>
            </w:r>
          </w:p>
          <w:p w14:paraId="1BCEA1D2" w14:textId="77777777" w:rsidR="00AB3F08" w:rsidRDefault="00000000">
            <w:r>
              <w:rPr>
                <w:color w:val="1F2937"/>
                <w:sz w:val="19"/>
                <w:szCs w:val="19"/>
              </w:rPr>
              <w:t>Independence training</w:t>
            </w:r>
          </w:p>
          <w:p w14:paraId="6122B534" w14:textId="77777777" w:rsidR="00AB3F08" w:rsidRDefault="00000000">
            <w:r>
              <w:rPr>
                <w:color w:val="1F2937"/>
                <w:sz w:val="19"/>
                <w:szCs w:val="19"/>
              </w:rPr>
              <w:t>Adaptive equipment</w:t>
            </w:r>
          </w:p>
          <w:p w14:paraId="0B8E6369" w14:textId="77777777" w:rsidR="00AB3F08" w:rsidRDefault="00000000">
            <w:r>
              <w:rPr>
                <w:color w:val="1F2937"/>
                <w:sz w:val="19"/>
                <w:szCs w:val="19"/>
              </w:rPr>
              <w:t>IADL skills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886C9D" w14:textId="77777777" w:rsidR="00AB3F08" w:rsidRDefault="00000000">
            <w:r>
              <w:rPr>
                <w:color w:val="1F2937"/>
                <w:sz w:val="19"/>
                <w:szCs w:val="19"/>
              </w:rPr>
              <w:t>Task analysis &amp; chaining</w:t>
            </w:r>
          </w:p>
          <w:p w14:paraId="3CBBA917" w14:textId="77777777" w:rsidR="00AB3F08" w:rsidRDefault="00000000">
            <w:r>
              <w:rPr>
                <w:color w:val="1F2937"/>
                <w:sz w:val="19"/>
                <w:szCs w:val="19"/>
              </w:rPr>
              <w:t>Backward chaining</w:t>
            </w:r>
          </w:p>
          <w:p w14:paraId="065299F8" w14:textId="77777777" w:rsidR="00AB3F08" w:rsidRDefault="00000000">
            <w:r>
              <w:rPr>
                <w:color w:val="1F2937"/>
                <w:sz w:val="19"/>
                <w:szCs w:val="19"/>
              </w:rPr>
              <w:t>Visual schedules</w:t>
            </w:r>
          </w:p>
          <w:p w14:paraId="29E984EE" w14:textId="77777777" w:rsidR="00AB3F08" w:rsidRDefault="00000000">
            <w:r>
              <w:rPr>
                <w:color w:val="1F2937"/>
                <w:sz w:val="19"/>
                <w:szCs w:val="19"/>
              </w:rPr>
              <w:t>PECS for ADL</w:t>
            </w:r>
          </w:p>
          <w:p w14:paraId="7E9D5D06" w14:textId="77777777" w:rsidR="00AB3F08" w:rsidRDefault="00000000">
            <w:r>
              <w:rPr>
                <w:color w:val="1F2937"/>
                <w:sz w:val="19"/>
                <w:szCs w:val="19"/>
              </w:rPr>
              <w:t>Assistive tech training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06A2B7" w14:textId="77777777" w:rsidR="00AB3F08" w:rsidRDefault="00000000">
            <w:r>
              <w:rPr>
                <w:color w:val="1F2937"/>
                <w:sz w:val="19"/>
                <w:szCs w:val="19"/>
              </w:rPr>
              <w:t>Intellectual Disability</w:t>
            </w:r>
          </w:p>
          <w:p w14:paraId="779D4A20" w14:textId="77777777" w:rsidR="00AB3F08" w:rsidRDefault="00000000">
            <w:r>
              <w:rPr>
                <w:color w:val="1F2937"/>
                <w:sz w:val="19"/>
                <w:szCs w:val="19"/>
              </w:rPr>
              <w:t>ASD</w:t>
            </w:r>
          </w:p>
          <w:p w14:paraId="6831B35F" w14:textId="77777777" w:rsidR="00AB3F08" w:rsidRDefault="00000000">
            <w:r>
              <w:rPr>
                <w:color w:val="1F2937"/>
                <w:sz w:val="19"/>
                <w:szCs w:val="19"/>
              </w:rPr>
              <w:t>Physical disability</w:t>
            </w:r>
          </w:p>
          <w:p w14:paraId="55BB2631" w14:textId="77777777" w:rsidR="00AB3F08" w:rsidRDefault="00000000">
            <w:r>
              <w:rPr>
                <w:color w:val="1F2937"/>
                <w:sz w:val="19"/>
                <w:szCs w:val="19"/>
              </w:rPr>
              <w:t>CP</w:t>
            </w:r>
          </w:p>
          <w:p w14:paraId="07B5081C" w14:textId="77777777" w:rsidR="00AB3F08" w:rsidRDefault="00000000">
            <w:r>
              <w:rPr>
                <w:color w:val="1F2937"/>
                <w:sz w:val="19"/>
                <w:szCs w:val="19"/>
              </w:rPr>
              <w:t>Down Syndrome</w:t>
            </w:r>
          </w:p>
          <w:p w14:paraId="4704D9A3" w14:textId="77777777" w:rsidR="00AB3F08" w:rsidRDefault="00000000">
            <w:r>
              <w:rPr>
                <w:color w:val="1F2937"/>
                <w:sz w:val="19"/>
                <w:szCs w:val="19"/>
              </w:rPr>
              <w:t>Acquired brain injury</w:t>
            </w:r>
          </w:p>
        </w:tc>
      </w:tr>
      <w:tr w:rsidR="00AB3F08" w14:paraId="76AFF6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49C0B7" w14:textId="77777777" w:rsidR="00AB3F08" w:rsidRDefault="00000000">
            <w:r>
              <w:rPr>
                <w:color w:val="1F2937"/>
                <w:sz w:val="20"/>
                <w:szCs w:val="20"/>
              </w:rPr>
              <w:t>Sports Therapist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731049" w14:textId="77777777" w:rsidR="00AB3F08" w:rsidRDefault="00000000">
            <w:r>
              <w:rPr>
                <w:color w:val="1F2937"/>
                <w:sz w:val="19"/>
                <w:szCs w:val="19"/>
              </w:rPr>
              <w:t>Adapted Physical Education</w:t>
            </w:r>
          </w:p>
          <w:p w14:paraId="46449843" w14:textId="77777777" w:rsidR="00AB3F08" w:rsidRDefault="00000000">
            <w:r>
              <w:rPr>
                <w:color w:val="1F2937"/>
                <w:sz w:val="19"/>
                <w:szCs w:val="19"/>
              </w:rPr>
              <w:t>Motor skill development</w:t>
            </w:r>
          </w:p>
          <w:p w14:paraId="509210B7" w14:textId="77777777" w:rsidR="00AB3F08" w:rsidRDefault="00000000">
            <w:r>
              <w:rPr>
                <w:color w:val="1F2937"/>
                <w:sz w:val="19"/>
                <w:szCs w:val="19"/>
              </w:rPr>
              <w:t>Therapeutic recreation</w:t>
            </w:r>
          </w:p>
          <w:p w14:paraId="0E98162C" w14:textId="77777777" w:rsidR="00AB3F08" w:rsidRDefault="00000000">
            <w:r>
              <w:rPr>
                <w:color w:val="1F2937"/>
                <w:sz w:val="19"/>
                <w:szCs w:val="19"/>
              </w:rPr>
              <w:t>Sports injury in disabled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9759B7" w14:textId="77777777" w:rsidR="00AB3F08" w:rsidRDefault="00000000">
            <w:r>
              <w:rPr>
                <w:color w:val="1F2937"/>
                <w:sz w:val="19"/>
                <w:szCs w:val="19"/>
              </w:rPr>
              <w:t>Adapted sports programmes</w:t>
            </w:r>
          </w:p>
          <w:p w14:paraId="7859C979" w14:textId="77777777" w:rsidR="00AB3F08" w:rsidRDefault="00000000">
            <w:r>
              <w:rPr>
                <w:color w:val="1F2937"/>
                <w:sz w:val="19"/>
                <w:szCs w:val="19"/>
              </w:rPr>
              <w:t>Motor learning principles</w:t>
            </w:r>
          </w:p>
          <w:p w14:paraId="27931ADF" w14:textId="77777777" w:rsidR="00AB3F08" w:rsidRDefault="00000000">
            <w:r>
              <w:rPr>
                <w:color w:val="1F2937"/>
                <w:sz w:val="19"/>
                <w:szCs w:val="19"/>
              </w:rPr>
              <w:t>Aquatics therapy</w:t>
            </w:r>
          </w:p>
          <w:p w14:paraId="517AB6DA" w14:textId="77777777" w:rsidR="00AB3F08" w:rsidRDefault="00000000">
            <w:r>
              <w:rPr>
                <w:color w:val="1F2937"/>
                <w:sz w:val="19"/>
                <w:szCs w:val="19"/>
              </w:rPr>
              <w:t>Paralympic-aligned training</w:t>
            </w:r>
          </w:p>
          <w:p w14:paraId="6BC59ADD" w14:textId="77777777" w:rsidR="00AB3F08" w:rsidRDefault="00000000">
            <w:r>
              <w:rPr>
                <w:color w:val="1F2937"/>
                <w:sz w:val="19"/>
                <w:szCs w:val="19"/>
              </w:rPr>
              <w:t>Balance protocols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D3100A" w14:textId="77777777" w:rsidR="00AB3F08" w:rsidRDefault="00000000">
            <w:r>
              <w:rPr>
                <w:color w:val="1F2937"/>
                <w:sz w:val="19"/>
                <w:szCs w:val="19"/>
              </w:rPr>
              <w:t>DCD</w:t>
            </w:r>
          </w:p>
          <w:p w14:paraId="3A1B1DEF" w14:textId="77777777" w:rsidR="00AB3F08" w:rsidRDefault="00000000">
            <w:r>
              <w:rPr>
                <w:color w:val="1F2937"/>
                <w:sz w:val="19"/>
                <w:szCs w:val="19"/>
              </w:rPr>
              <w:t>Hypotonia</w:t>
            </w:r>
          </w:p>
          <w:p w14:paraId="3D582C8C" w14:textId="77777777" w:rsidR="00AB3F08" w:rsidRDefault="00000000">
            <w:r>
              <w:rPr>
                <w:color w:val="1F2937"/>
                <w:sz w:val="19"/>
                <w:szCs w:val="19"/>
              </w:rPr>
              <w:t>ADHD (regulation via sport)</w:t>
            </w:r>
          </w:p>
          <w:p w14:paraId="7AB1BEB6" w14:textId="77777777" w:rsidR="00AB3F08" w:rsidRDefault="00000000">
            <w:r>
              <w:rPr>
                <w:color w:val="1F2937"/>
                <w:sz w:val="19"/>
                <w:szCs w:val="19"/>
              </w:rPr>
              <w:t>ASD (sensory-motor)</w:t>
            </w:r>
          </w:p>
          <w:p w14:paraId="0FEE53BE" w14:textId="77777777" w:rsidR="00AB3F08" w:rsidRDefault="00000000">
            <w:r>
              <w:rPr>
                <w:color w:val="1F2937"/>
                <w:sz w:val="19"/>
                <w:szCs w:val="19"/>
              </w:rPr>
              <w:t>CP</w:t>
            </w:r>
          </w:p>
          <w:p w14:paraId="450F4AA8" w14:textId="77777777" w:rsidR="00AB3F08" w:rsidRDefault="00000000">
            <w:r>
              <w:rPr>
                <w:color w:val="1F2937"/>
                <w:sz w:val="19"/>
                <w:szCs w:val="19"/>
              </w:rPr>
              <w:t>Prader-Willi</w:t>
            </w:r>
          </w:p>
        </w:tc>
      </w:tr>
      <w:tr w:rsidR="00AB3F08" w14:paraId="78C065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8DCD46" w14:textId="77777777" w:rsidR="00AB3F08" w:rsidRDefault="00000000">
            <w:r>
              <w:rPr>
                <w:color w:val="1F2937"/>
                <w:sz w:val="20"/>
                <w:szCs w:val="20"/>
              </w:rPr>
              <w:t>Play Therapist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08E53F" w14:textId="77777777" w:rsidR="00AB3F08" w:rsidRDefault="00000000">
            <w:r>
              <w:rPr>
                <w:color w:val="1F2937"/>
                <w:sz w:val="19"/>
                <w:szCs w:val="19"/>
              </w:rPr>
              <w:t>Child-centred play therapy (CCPT)</w:t>
            </w:r>
          </w:p>
          <w:p w14:paraId="4E4F9487" w14:textId="77777777" w:rsidR="00AB3F08" w:rsidRDefault="00000000">
            <w:r>
              <w:rPr>
                <w:color w:val="1F2937"/>
                <w:sz w:val="19"/>
                <w:szCs w:val="19"/>
              </w:rPr>
              <w:t>Directive play therapy</w:t>
            </w:r>
          </w:p>
          <w:p w14:paraId="5E01D56F" w14:textId="77777777" w:rsidR="00AB3F08" w:rsidRDefault="00000000">
            <w:r>
              <w:rPr>
                <w:color w:val="1F2937"/>
                <w:sz w:val="19"/>
                <w:szCs w:val="19"/>
              </w:rPr>
              <w:t>Filial therapy</w:t>
            </w:r>
          </w:p>
          <w:p w14:paraId="0765EDBA" w14:textId="77777777" w:rsidR="00AB3F08" w:rsidRDefault="00000000">
            <w:r>
              <w:rPr>
                <w:color w:val="1F2937"/>
                <w:sz w:val="19"/>
                <w:szCs w:val="19"/>
              </w:rPr>
              <w:t>Sandtray therapy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5DA959" w14:textId="77777777" w:rsidR="00AB3F08" w:rsidRDefault="00000000">
            <w:r>
              <w:rPr>
                <w:color w:val="1F2937"/>
                <w:sz w:val="19"/>
                <w:szCs w:val="19"/>
              </w:rPr>
              <w:t>Sand tray</w:t>
            </w:r>
          </w:p>
          <w:p w14:paraId="60369EAF" w14:textId="77777777" w:rsidR="00AB3F08" w:rsidRDefault="00000000">
            <w:r>
              <w:rPr>
                <w:color w:val="1F2937"/>
                <w:sz w:val="19"/>
                <w:szCs w:val="19"/>
              </w:rPr>
              <w:t>Art therapy</w:t>
            </w:r>
          </w:p>
          <w:p w14:paraId="2A729A3C" w14:textId="77777777" w:rsidR="00AB3F08" w:rsidRDefault="00000000">
            <w:r>
              <w:rPr>
                <w:color w:val="1F2937"/>
                <w:sz w:val="19"/>
                <w:szCs w:val="19"/>
              </w:rPr>
              <w:t>CCPT</w:t>
            </w:r>
          </w:p>
          <w:p w14:paraId="0993B08A" w14:textId="77777777" w:rsidR="00AB3F08" w:rsidRDefault="00000000">
            <w:r>
              <w:rPr>
                <w:color w:val="1F2937"/>
                <w:sz w:val="19"/>
                <w:szCs w:val="19"/>
              </w:rPr>
              <w:t>Theraplay</w:t>
            </w:r>
          </w:p>
          <w:p w14:paraId="01E84F37" w14:textId="77777777" w:rsidR="00AB3F08" w:rsidRDefault="00000000">
            <w:r>
              <w:rPr>
                <w:color w:val="1F2937"/>
                <w:sz w:val="19"/>
                <w:szCs w:val="19"/>
              </w:rPr>
              <w:t>Narrative therapy</w:t>
            </w:r>
          </w:p>
          <w:p w14:paraId="4833A37B" w14:textId="77777777" w:rsidR="00AB3F08" w:rsidRDefault="00000000">
            <w:r>
              <w:rPr>
                <w:color w:val="1F2937"/>
                <w:sz w:val="19"/>
                <w:szCs w:val="19"/>
              </w:rPr>
              <w:t>Jungian play therapy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138FDD" w14:textId="77777777" w:rsidR="00AB3F08" w:rsidRDefault="00000000">
            <w:r>
              <w:rPr>
                <w:color w:val="1F2937"/>
                <w:sz w:val="19"/>
                <w:szCs w:val="19"/>
              </w:rPr>
              <w:t>Trauma</w:t>
            </w:r>
          </w:p>
          <w:p w14:paraId="0982C42A" w14:textId="77777777" w:rsidR="00AB3F08" w:rsidRDefault="00000000">
            <w:r>
              <w:rPr>
                <w:color w:val="1F2937"/>
                <w:sz w:val="19"/>
                <w:szCs w:val="19"/>
              </w:rPr>
              <w:t>Anxiety</w:t>
            </w:r>
          </w:p>
          <w:p w14:paraId="78AC3F8B" w14:textId="77777777" w:rsidR="00AB3F08" w:rsidRDefault="00000000">
            <w:r>
              <w:rPr>
                <w:color w:val="1F2937"/>
                <w:sz w:val="19"/>
                <w:szCs w:val="19"/>
              </w:rPr>
              <w:t>Attachment disorders</w:t>
            </w:r>
          </w:p>
          <w:p w14:paraId="030EBF84" w14:textId="77777777" w:rsidR="00AB3F08" w:rsidRDefault="00000000">
            <w:r>
              <w:rPr>
                <w:color w:val="1F2937"/>
                <w:sz w:val="19"/>
                <w:szCs w:val="19"/>
              </w:rPr>
              <w:t>RAD</w:t>
            </w:r>
          </w:p>
          <w:p w14:paraId="67D5CA32" w14:textId="77777777" w:rsidR="00AB3F08" w:rsidRDefault="00000000">
            <w:r>
              <w:rPr>
                <w:color w:val="1F2937"/>
                <w:sz w:val="19"/>
                <w:szCs w:val="19"/>
              </w:rPr>
              <w:t>Social withdrawal</w:t>
            </w:r>
          </w:p>
          <w:p w14:paraId="0FBAD68E" w14:textId="77777777" w:rsidR="00AB3F08" w:rsidRDefault="00000000">
            <w:r>
              <w:rPr>
                <w:color w:val="1F2937"/>
                <w:sz w:val="19"/>
                <w:szCs w:val="19"/>
              </w:rPr>
              <w:t>Grief</w:t>
            </w:r>
          </w:p>
          <w:p w14:paraId="0DC5CFC5" w14:textId="77777777" w:rsidR="00AB3F08" w:rsidRDefault="00000000">
            <w:r>
              <w:rPr>
                <w:color w:val="1F2937"/>
                <w:sz w:val="19"/>
                <w:szCs w:val="19"/>
              </w:rPr>
              <w:t>Selective Mutism</w:t>
            </w:r>
          </w:p>
        </w:tc>
      </w:tr>
    </w:tbl>
    <w:p w14:paraId="07FAFF50" w14:textId="77777777" w:rsidR="00AB3F08" w:rsidRDefault="00AB3F08">
      <w:pPr>
        <w:spacing w:after="70"/>
      </w:pPr>
    </w:p>
    <w:p w14:paraId="4321465A" w14:textId="77777777" w:rsidR="00AB3F08" w:rsidRDefault="00000000">
      <w:pPr>
        <w:pStyle w:val="Heading2"/>
      </w:pPr>
      <w:r>
        <w:rPr>
          <w:color w:val="1AA39A"/>
        </w:rPr>
        <w:t>5.4 Education Professionals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600"/>
        <w:gridCol w:w="2560"/>
      </w:tblGrid>
      <w:tr w:rsidR="00AB3F08" w14:paraId="76540E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6D28D9"/>
              <w:left w:val="single" w:sz="1" w:space="0" w:color="6D28D9"/>
              <w:bottom w:val="single" w:sz="1" w:space="0" w:color="6D28D9"/>
              <w:right w:val="single" w:sz="1" w:space="0" w:color="6D28D9"/>
            </w:tcBorders>
            <w:shd w:val="clear" w:color="auto" w:fill="6D28D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94BD90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6D28D9"/>
              <w:left w:val="single" w:sz="1" w:space="0" w:color="6D28D9"/>
              <w:bottom w:val="single" w:sz="1" w:space="0" w:color="6D28D9"/>
              <w:right w:val="single" w:sz="1" w:space="0" w:color="6D28D9"/>
            </w:tcBorders>
            <w:shd w:val="clear" w:color="auto" w:fill="6D28D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93978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Specialisation</w:t>
            </w:r>
          </w:p>
        </w:tc>
        <w:tc>
          <w:tcPr>
            <w:tcW w:w="2600" w:type="dxa"/>
            <w:tcBorders>
              <w:top w:val="single" w:sz="1" w:space="0" w:color="6D28D9"/>
              <w:left w:val="single" w:sz="1" w:space="0" w:color="6D28D9"/>
              <w:bottom w:val="single" w:sz="1" w:space="0" w:color="6D28D9"/>
              <w:right w:val="single" w:sz="1" w:space="0" w:color="6D28D9"/>
            </w:tcBorders>
            <w:shd w:val="clear" w:color="auto" w:fill="6D28D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5E89AF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Strategies Used</w:t>
            </w:r>
          </w:p>
        </w:tc>
        <w:tc>
          <w:tcPr>
            <w:tcW w:w="2560" w:type="dxa"/>
            <w:tcBorders>
              <w:top w:val="single" w:sz="1" w:space="0" w:color="6D28D9"/>
              <w:left w:val="single" w:sz="1" w:space="0" w:color="6D28D9"/>
              <w:bottom w:val="single" w:sz="1" w:space="0" w:color="6D28D9"/>
              <w:right w:val="single" w:sz="1" w:space="0" w:color="6D28D9"/>
            </w:tcBorders>
            <w:shd w:val="clear" w:color="auto" w:fill="6D28D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D4D749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Supports For</w:t>
            </w:r>
          </w:p>
        </w:tc>
      </w:tr>
      <w:tr w:rsidR="00AB3F08" w14:paraId="777881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AE85D2" w14:textId="77777777" w:rsidR="00AB3F08" w:rsidRDefault="00000000">
            <w:r>
              <w:rPr>
                <w:color w:val="1F2937"/>
                <w:sz w:val="20"/>
                <w:szCs w:val="20"/>
              </w:rPr>
              <w:t>Remedial Teacher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507292" w14:textId="77777777" w:rsidR="00AB3F08" w:rsidRDefault="00000000">
            <w:r>
              <w:rPr>
                <w:color w:val="1F2937"/>
                <w:sz w:val="19"/>
                <w:szCs w:val="19"/>
              </w:rPr>
              <w:t>Literacy remediation</w:t>
            </w:r>
          </w:p>
          <w:p w14:paraId="7C484E76" w14:textId="77777777" w:rsidR="00AB3F08" w:rsidRDefault="00000000">
            <w:r>
              <w:rPr>
                <w:color w:val="1F2937"/>
                <w:sz w:val="19"/>
                <w:szCs w:val="19"/>
              </w:rPr>
              <w:t>Numeracy remediation</w:t>
            </w:r>
          </w:p>
          <w:p w14:paraId="7CF6F5A2" w14:textId="77777777" w:rsidR="00AB3F08" w:rsidRDefault="00000000">
            <w:r>
              <w:rPr>
                <w:color w:val="1F2937"/>
                <w:sz w:val="19"/>
                <w:szCs w:val="19"/>
              </w:rPr>
              <w:t>Phonics instruction</w:t>
            </w:r>
          </w:p>
          <w:p w14:paraId="293A2FEE" w14:textId="77777777" w:rsidR="00AB3F08" w:rsidRDefault="00000000">
            <w:r>
              <w:rPr>
                <w:color w:val="1F2937"/>
                <w:sz w:val="19"/>
                <w:szCs w:val="19"/>
              </w:rPr>
              <w:t>Reading fluency</w:t>
            </w:r>
          </w:p>
          <w:p w14:paraId="384D7C7A" w14:textId="77777777" w:rsidR="00AB3F08" w:rsidRDefault="00000000">
            <w:r>
              <w:rPr>
                <w:color w:val="1F2937"/>
                <w:sz w:val="19"/>
                <w:szCs w:val="19"/>
              </w:rPr>
              <w:t>Spelling patterns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AD24F2" w14:textId="77777777" w:rsidR="00AB3F08" w:rsidRDefault="00000000">
            <w:r>
              <w:rPr>
                <w:color w:val="1F2937"/>
                <w:sz w:val="19"/>
                <w:szCs w:val="19"/>
              </w:rPr>
              <w:t>Orton-Gillingham</w:t>
            </w:r>
          </w:p>
          <w:p w14:paraId="006F1C7A" w14:textId="77777777" w:rsidR="00AB3F08" w:rsidRDefault="00000000">
            <w:r>
              <w:rPr>
                <w:color w:val="1F2937"/>
                <w:sz w:val="19"/>
                <w:szCs w:val="19"/>
              </w:rPr>
              <w:t>Wilson Reading System</w:t>
            </w:r>
          </w:p>
          <w:p w14:paraId="41A42F84" w14:textId="77777777" w:rsidR="00AB3F08" w:rsidRDefault="00000000">
            <w:r>
              <w:rPr>
                <w:color w:val="1F2937"/>
                <w:sz w:val="19"/>
                <w:szCs w:val="19"/>
              </w:rPr>
              <w:t>Barton System</w:t>
            </w:r>
          </w:p>
          <w:p w14:paraId="52BFA176" w14:textId="77777777" w:rsidR="00AB3F08" w:rsidRDefault="00000000">
            <w:r>
              <w:rPr>
                <w:color w:val="1F2937"/>
                <w:sz w:val="19"/>
                <w:szCs w:val="19"/>
              </w:rPr>
              <w:t>MultiLit</w:t>
            </w:r>
          </w:p>
          <w:p w14:paraId="1CA20E40" w14:textId="77777777" w:rsidR="00AB3F08" w:rsidRDefault="00000000">
            <w:r>
              <w:rPr>
                <w:color w:val="1F2937"/>
                <w:sz w:val="19"/>
                <w:szCs w:val="19"/>
              </w:rPr>
              <w:t>SPELD programmes</w:t>
            </w:r>
          </w:p>
          <w:p w14:paraId="100973B0" w14:textId="77777777" w:rsidR="00AB3F08" w:rsidRDefault="00000000">
            <w:r>
              <w:rPr>
                <w:color w:val="1F2937"/>
                <w:sz w:val="19"/>
                <w:szCs w:val="19"/>
              </w:rPr>
              <w:t>Toe by Toe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A7D086" w14:textId="77777777" w:rsidR="00AB3F08" w:rsidRDefault="00000000">
            <w:r>
              <w:rPr>
                <w:color w:val="1F2937"/>
                <w:sz w:val="19"/>
                <w:szCs w:val="19"/>
              </w:rPr>
              <w:t>Dyslexia</w:t>
            </w:r>
          </w:p>
          <w:p w14:paraId="21F77741" w14:textId="77777777" w:rsidR="00AB3F08" w:rsidRDefault="00000000">
            <w:r>
              <w:rPr>
                <w:color w:val="1F2937"/>
                <w:sz w:val="19"/>
                <w:szCs w:val="19"/>
              </w:rPr>
              <w:t>Dyscalculia</w:t>
            </w:r>
          </w:p>
          <w:p w14:paraId="2DA6B289" w14:textId="77777777" w:rsidR="00AB3F08" w:rsidRDefault="00000000">
            <w:r>
              <w:rPr>
                <w:color w:val="1F2937"/>
                <w:sz w:val="19"/>
                <w:szCs w:val="19"/>
              </w:rPr>
              <w:t>Low reading achievement</w:t>
            </w:r>
          </w:p>
          <w:p w14:paraId="6F1BF4E7" w14:textId="77777777" w:rsidR="00AB3F08" w:rsidRDefault="00000000">
            <w:r>
              <w:rPr>
                <w:color w:val="1F2937"/>
                <w:sz w:val="19"/>
                <w:szCs w:val="19"/>
              </w:rPr>
              <w:t>Phonological processing deficit</w:t>
            </w:r>
          </w:p>
          <w:p w14:paraId="1E8F3888" w14:textId="77777777" w:rsidR="00AB3F08" w:rsidRDefault="00000000">
            <w:r>
              <w:rPr>
                <w:color w:val="1F2937"/>
                <w:sz w:val="19"/>
                <w:szCs w:val="19"/>
              </w:rPr>
              <w:t>Reading delay</w:t>
            </w:r>
          </w:p>
        </w:tc>
      </w:tr>
      <w:tr w:rsidR="00AB3F08" w14:paraId="445C0A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0F4814" w14:textId="77777777" w:rsidR="00AB3F08" w:rsidRDefault="00000000">
            <w:r>
              <w:rPr>
                <w:color w:val="1F2937"/>
                <w:sz w:val="20"/>
                <w:szCs w:val="20"/>
              </w:rPr>
              <w:t>Special Educator / Resource Teacher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4D0E25" w14:textId="77777777" w:rsidR="00AB3F08" w:rsidRDefault="00000000">
            <w:r>
              <w:rPr>
                <w:color w:val="1F2937"/>
                <w:sz w:val="19"/>
                <w:szCs w:val="19"/>
              </w:rPr>
              <w:t>IEP implementation</w:t>
            </w:r>
          </w:p>
          <w:p w14:paraId="252463FB" w14:textId="77777777" w:rsidR="00AB3F08" w:rsidRDefault="00000000">
            <w:r>
              <w:rPr>
                <w:color w:val="1F2937"/>
                <w:sz w:val="19"/>
                <w:szCs w:val="19"/>
              </w:rPr>
              <w:t>Differentiated instruction</w:t>
            </w:r>
          </w:p>
          <w:p w14:paraId="001C530D" w14:textId="77777777" w:rsidR="00AB3F08" w:rsidRDefault="00000000">
            <w:r>
              <w:rPr>
                <w:color w:val="1F2937"/>
                <w:sz w:val="19"/>
                <w:szCs w:val="19"/>
              </w:rPr>
              <w:t>Curriculum modification</w:t>
            </w:r>
          </w:p>
          <w:p w14:paraId="59AADC68" w14:textId="77777777" w:rsidR="00AB3F08" w:rsidRDefault="00000000">
            <w:r>
              <w:rPr>
                <w:color w:val="1F2937"/>
                <w:sz w:val="19"/>
                <w:szCs w:val="19"/>
              </w:rPr>
              <w:t>Functional academics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D674F3" w14:textId="77777777" w:rsidR="00AB3F08" w:rsidRDefault="00000000">
            <w:r>
              <w:rPr>
                <w:color w:val="1F2937"/>
                <w:sz w:val="19"/>
                <w:szCs w:val="19"/>
              </w:rPr>
              <w:t>Universal Design for Learning (UDL)</w:t>
            </w:r>
          </w:p>
          <w:p w14:paraId="6051571B" w14:textId="77777777" w:rsidR="00AB3F08" w:rsidRDefault="00000000">
            <w:r>
              <w:rPr>
                <w:color w:val="1F2937"/>
                <w:sz w:val="19"/>
                <w:szCs w:val="19"/>
              </w:rPr>
              <w:t>PECS in classroom</w:t>
            </w:r>
          </w:p>
          <w:p w14:paraId="2B8795EE" w14:textId="77777777" w:rsidR="00AB3F08" w:rsidRDefault="00000000">
            <w:r>
              <w:rPr>
                <w:color w:val="1F2937"/>
                <w:sz w:val="19"/>
                <w:szCs w:val="19"/>
              </w:rPr>
              <w:t>Visual supports</w:t>
            </w:r>
          </w:p>
          <w:p w14:paraId="0B8F8D40" w14:textId="77777777" w:rsidR="00AB3F08" w:rsidRDefault="00000000">
            <w:r>
              <w:rPr>
                <w:color w:val="1F2937"/>
                <w:sz w:val="19"/>
                <w:szCs w:val="19"/>
              </w:rPr>
              <w:t>Social stories</w:t>
            </w:r>
          </w:p>
          <w:p w14:paraId="1D2A9629" w14:textId="77777777" w:rsidR="00AB3F08" w:rsidRDefault="00000000">
            <w:r>
              <w:rPr>
                <w:color w:val="1F2937"/>
                <w:sz w:val="19"/>
                <w:szCs w:val="19"/>
              </w:rPr>
              <w:t>SPED curriculum design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CF686F" w14:textId="77777777" w:rsidR="00AB3F08" w:rsidRDefault="00000000">
            <w:r>
              <w:rPr>
                <w:color w:val="1F2937"/>
                <w:sz w:val="19"/>
                <w:szCs w:val="19"/>
              </w:rPr>
              <w:t>ASD</w:t>
            </w:r>
          </w:p>
          <w:p w14:paraId="00E60D05" w14:textId="77777777" w:rsidR="00AB3F08" w:rsidRDefault="00000000">
            <w:r>
              <w:rPr>
                <w:color w:val="1F2937"/>
                <w:sz w:val="19"/>
                <w:szCs w:val="19"/>
              </w:rPr>
              <w:t>Intellectual Disability</w:t>
            </w:r>
          </w:p>
          <w:p w14:paraId="148E301E" w14:textId="77777777" w:rsidR="00AB3F08" w:rsidRDefault="00000000">
            <w:r>
              <w:rPr>
                <w:color w:val="1F2937"/>
                <w:sz w:val="19"/>
                <w:szCs w:val="19"/>
              </w:rPr>
              <w:t>LD</w:t>
            </w:r>
          </w:p>
          <w:p w14:paraId="2DD8A453" w14:textId="77777777" w:rsidR="00AB3F08" w:rsidRDefault="00000000">
            <w:r>
              <w:rPr>
                <w:color w:val="1F2937"/>
                <w:sz w:val="19"/>
                <w:szCs w:val="19"/>
              </w:rPr>
              <w:t>Multiple disabilities</w:t>
            </w:r>
          </w:p>
          <w:p w14:paraId="6B24D6AF" w14:textId="77777777" w:rsidR="00AB3F08" w:rsidRDefault="00000000">
            <w:r>
              <w:rPr>
                <w:color w:val="1F2937"/>
                <w:sz w:val="19"/>
                <w:szCs w:val="19"/>
              </w:rPr>
              <w:t>Deafblind</w:t>
            </w:r>
          </w:p>
          <w:p w14:paraId="7F4CE78D" w14:textId="77777777" w:rsidR="00AB3F08" w:rsidRDefault="00000000">
            <w:r>
              <w:rPr>
                <w:color w:val="1F2937"/>
                <w:sz w:val="19"/>
                <w:szCs w:val="19"/>
              </w:rPr>
              <w:t>Complex communication needs</w:t>
            </w:r>
          </w:p>
        </w:tc>
      </w:tr>
      <w:tr w:rsidR="00AB3F08" w14:paraId="770FEA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1C05EF" w14:textId="77777777" w:rsidR="00AB3F08" w:rsidRDefault="00000000">
            <w:r>
              <w:rPr>
                <w:color w:val="1F2937"/>
                <w:sz w:val="20"/>
                <w:szCs w:val="20"/>
              </w:rPr>
              <w:t>Shadow / Support Teacher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1C6183" w14:textId="77777777" w:rsidR="00AB3F08" w:rsidRDefault="00000000">
            <w:r>
              <w:rPr>
                <w:color w:val="1F2937"/>
                <w:sz w:val="19"/>
                <w:szCs w:val="19"/>
              </w:rPr>
              <w:t>1:1 classroom facilitation</w:t>
            </w:r>
          </w:p>
          <w:p w14:paraId="1BD5C791" w14:textId="77777777" w:rsidR="00AB3F08" w:rsidRDefault="00000000">
            <w:r>
              <w:rPr>
                <w:color w:val="1F2937"/>
                <w:sz w:val="19"/>
                <w:szCs w:val="19"/>
              </w:rPr>
              <w:t>Peer facilitation</w:t>
            </w:r>
          </w:p>
          <w:p w14:paraId="7355CB82" w14:textId="77777777" w:rsidR="00AB3F08" w:rsidRDefault="00000000">
            <w:r>
              <w:rPr>
                <w:color w:val="1F2937"/>
                <w:sz w:val="19"/>
                <w:szCs w:val="19"/>
              </w:rPr>
              <w:t>Behaviour support in school</w:t>
            </w:r>
          </w:p>
          <w:p w14:paraId="3D6D1F28" w14:textId="77777777" w:rsidR="00AB3F08" w:rsidRDefault="00000000">
            <w:r>
              <w:rPr>
                <w:color w:val="1F2937"/>
                <w:sz w:val="19"/>
                <w:szCs w:val="19"/>
              </w:rPr>
              <w:lastRenderedPageBreak/>
              <w:t>Transition support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510EC9" w14:textId="77777777" w:rsidR="00AB3F08" w:rsidRDefault="00000000">
            <w:r>
              <w:rPr>
                <w:color w:val="1F2937"/>
                <w:sz w:val="19"/>
                <w:szCs w:val="19"/>
              </w:rPr>
              <w:lastRenderedPageBreak/>
              <w:t>Prompting hierarchy (full physical → independent)</w:t>
            </w:r>
          </w:p>
          <w:p w14:paraId="26B0F2EA" w14:textId="77777777" w:rsidR="00AB3F08" w:rsidRDefault="00000000">
            <w:r>
              <w:rPr>
                <w:color w:val="1F2937"/>
                <w:sz w:val="19"/>
                <w:szCs w:val="19"/>
              </w:rPr>
              <w:t>Social facilitation scripts</w:t>
            </w:r>
          </w:p>
          <w:p w14:paraId="6D63AFD4" w14:textId="77777777" w:rsidR="00AB3F08" w:rsidRDefault="00000000">
            <w:r>
              <w:rPr>
                <w:color w:val="1F2937"/>
                <w:sz w:val="19"/>
                <w:szCs w:val="19"/>
              </w:rPr>
              <w:t>Visual countdown</w:t>
            </w:r>
          </w:p>
          <w:p w14:paraId="245D5A65" w14:textId="77777777" w:rsidR="00AB3F08" w:rsidRDefault="00000000">
            <w:r>
              <w:rPr>
                <w:color w:val="1F2937"/>
                <w:sz w:val="19"/>
                <w:szCs w:val="19"/>
              </w:rPr>
              <w:lastRenderedPageBreak/>
              <w:t>Peer buddying protocols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618A44" w14:textId="77777777" w:rsidR="00AB3F08" w:rsidRDefault="00000000">
            <w:r>
              <w:rPr>
                <w:color w:val="1F2937"/>
                <w:sz w:val="19"/>
                <w:szCs w:val="19"/>
              </w:rPr>
              <w:lastRenderedPageBreak/>
              <w:t>ASD in mainstream</w:t>
            </w:r>
          </w:p>
          <w:p w14:paraId="350227AC" w14:textId="77777777" w:rsidR="00AB3F08" w:rsidRDefault="00000000">
            <w:r>
              <w:rPr>
                <w:color w:val="1F2937"/>
                <w:sz w:val="19"/>
                <w:szCs w:val="19"/>
              </w:rPr>
              <w:t>ADHD (attention support)</w:t>
            </w:r>
          </w:p>
          <w:p w14:paraId="2EB8CA93" w14:textId="77777777" w:rsidR="00AB3F08" w:rsidRDefault="00000000">
            <w:r>
              <w:rPr>
                <w:color w:val="1F2937"/>
                <w:sz w:val="19"/>
                <w:szCs w:val="19"/>
              </w:rPr>
              <w:t>Anxiety in school</w:t>
            </w:r>
          </w:p>
          <w:p w14:paraId="0240421F" w14:textId="77777777" w:rsidR="00AB3F08" w:rsidRDefault="00000000">
            <w:r>
              <w:rPr>
                <w:color w:val="1F2937"/>
                <w:sz w:val="19"/>
                <w:szCs w:val="19"/>
              </w:rPr>
              <w:t>Physical disability</w:t>
            </w:r>
          </w:p>
          <w:p w14:paraId="76355522" w14:textId="77777777" w:rsidR="00AB3F08" w:rsidRDefault="00000000">
            <w:r>
              <w:rPr>
                <w:color w:val="1F2937"/>
                <w:sz w:val="19"/>
                <w:szCs w:val="19"/>
              </w:rPr>
              <w:lastRenderedPageBreak/>
              <w:t>Selective Mutism</w:t>
            </w:r>
          </w:p>
        </w:tc>
      </w:tr>
      <w:tr w:rsidR="00AB3F08" w14:paraId="60E9E2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985FB3" w14:textId="77777777" w:rsidR="00AB3F08" w:rsidRDefault="00000000">
            <w:r>
              <w:rPr>
                <w:color w:val="1F2937"/>
                <w:sz w:val="20"/>
                <w:szCs w:val="20"/>
              </w:rPr>
              <w:lastRenderedPageBreak/>
              <w:t>Inclusion Coordinator / SENCo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9C2048" w14:textId="77777777" w:rsidR="00AB3F08" w:rsidRDefault="00000000">
            <w:r>
              <w:rPr>
                <w:color w:val="1F2937"/>
                <w:sz w:val="19"/>
                <w:szCs w:val="19"/>
              </w:rPr>
              <w:t>SEN policy management</w:t>
            </w:r>
          </w:p>
          <w:p w14:paraId="288F4439" w14:textId="77777777" w:rsidR="00AB3F08" w:rsidRDefault="00000000">
            <w:r>
              <w:rPr>
                <w:color w:val="1F2937"/>
                <w:sz w:val="19"/>
                <w:szCs w:val="19"/>
              </w:rPr>
              <w:t>Staff SEN training</w:t>
            </w:r>
          </w:p>
          <w:p w14:paraId="1B38FEEC" w14:textId="77777777" w:rsidR="00AB3F08" w:rsidRDefault="00000000">
            <w:r>
              <w:rPr>
                <w:color w:val="1F2937"/>
                <w:sz w:val="19"/>
                <w:szCs w:val="19"/>
              </w:rPr>
              <w:t>IEP quality assurance</w:t>
            </w:r>
          </w:p>
          <w:p w14:paraId="749870C2" w14:textId="77777777" w:rsidR="00AB3F08" w:rsidRDefault="00000000">
            <w:r>
              <w:rPr>
                <w:color w:val="1F2937"/>
                <w:sz w:val="19"/>
                <w:szCs w:val="19"/>
              </w:rPr>
              <w:t>Parent liaison &amp; advocacy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2AB831" w14:textId="77777777" w:rsidR="00AB3F08" w:rsidRDefault="00000000">
            <w:r>
              <w:rPr>
                <w:color w:val="1F2937"/>
                <w:sz w:val="19"/>
                <w:szCs w:val="19"/>
              </w:rPr>
              <w:t>Co-teaching models</w:t>
            </w:r>
          </w:p>
          <w:p w14:paraId="5CE8F110" w14:textId="77777777" w:rsidR="00AB3F08" w:rsidRDefault="00000000">
            <w:r>
              <w:rPr>
                <w:color w:val="1F2937"/>
                <w:sz w:val="19"/>
                <w:szCs w:val="19"/>
              </w:rPr>
              <w:t>Universal Design for Learning</w:t>
            </w:r>
          </w:p>
          <w:p w14:paraId="6F74D4AB" w14:textId="77777777" w:rsidR="00AB3F08" w:rsidRDefault="00000000">
            <w:r>
              <w:rPr>
                <w:color w:val="1F2937"/>
                <w:sz w:val="19"/>
                <w:szCs w:val="19"/>
              </w:rPr>
              <w:t>Accessibility audits</w:t>
            </w:r>
          </w:p>
          <w:p w14:paraId="700F8680" w14:textId="77777777" w:rsidR="00AB3F08" w:rsidRDefault="00000000">
            <w:r>
              <w:rPr>
                <w:color w:val="1F2937"/>
                <w:sz w:val="19"/>
                <w:szCs w:val="19"/>
              </w:rPr>
              <w:t>Multi-agency working</w:t>
            </w:r>
          </w:p>
          <w:p w14:paraId="1EA7C960" w14:textId="77777777" w:rsidR="00AB3F08" w:rsidRDefault="00000000">
            <w:r>
              <w:rPr>
                <w:color w:val="1F2937"/>
                <w:sz w:val="19"/>
                <w:szCs w:val="19"/>
              </w:rPr>
              <w:t>Transition planning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E51881" w14:textId="77777777" w:rsidR="00AB3F08" w:rsidRDefault="00000000">
            <w:r>
              <w:rPr>
                <w:color w:val="1F2937"/>
                <w:sz w:val="19"/>
                <w:szCs w:val="19"/>
              </w:rPr>
              <w:t>All SEN students across the school; systemic level support; policy compliance</w:t>
            </w:r>
          </w:p>
        </w:tc>
      </w:tr>
    </w:tbl>
    <w:p w14:paraId="079AC0B2" w14:textId="77777777" w:rsidR="00AB3F08" w:rsidRDefault="00AB3F08">
      <w:pPr>
        <w:spacing w:after="70"/>
      </w:pPr>
    </w:p>
    <w:p w14:paraId="56DF2CA7" w14:textId="77777777" w:rsidR="00AB3F08" w:rsidRDefault="00000000">
      <w:r>
        <w:br w:type="page"/>
      </w:r>
    </w:p>
    <w:p w14:paraId="4AC0E127" w14:textId="77777777" w:rsidR="00AB3F08" w:rsidRDefault="00000000">
      <w:pPr>
        <w:pStyle w:val="Heading1"/>
        <w:pBdr>
          <w:bottom w:val="single" w:sz="14" w:space="4" w:color="1AA39A"/>
        </w:pBdr>
      </w:pPr>
      <w:r>
        <w:rPr>
          <w:color w:val="0B2B3F"/>
        </w:rPr>
        <w:lastRenderedPageBreak/>
        <w:t>6. Role-Specific Dashboards — Complete Specification</w:t>
      </w:r>
    </w:p>
    <w:p w14:paraId="648A70E1" w14:textId="77777777" w:rsidR="00AB3F08" w:rsidRDefault="00000000">
      <w:pPr>
        <w:spacing w:after="110"/>
      </w:pPr>
      <w:r>
        <w:rPr>
          <w:color w:val="1F2937"/>
        </w:rPr>
        <w:t>Every professional role on PhoenixMinds has a dedicated dashboard with role-appropriate widgets, metrics, action panels and collaboration tools. 12 dashboards defined below.</w:t>
      </w:r>
    </w:p>
    <w:p w14:paraId="2E194E2B" w14:textId="77777777" w:rsidR="00AB3F08" w:rsidRDefault="00AB3F08">
      <w:pPr>
        <w:spacing w:after="70"/>
      </w:pPr>
    </w:p>
    <w:p w14:paraId="1BD886B7" w14:textId="77777777" w:rsidR="00AB3F08" w:rsidRDefault="00000000">
      <w:pPr>
        <w:pStyle w:val="Heading2"/>
      </w:pPr>
      <w:r>
        <w:rPr>
          <w:color w:val="6D28D9"/>
        </w:rPr>
        <w:t>6.1 Psychiatrist Dashboard</w:t>
      </w:r>
    </w:p>
    <w:p w14:paraId="5CB4CBB5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Patient queue: children referred for psychiatric evaluation — sortable by urgency, waiting days, age, presenting complaint</w:t>
      </w:r>
    </w:p>
    <w:p w14:paraId="1EF7C58F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Prescription management panel: active medications per child with dose, route, start date, duration, prescriber, review date</w:t>
      </w:r>
    </w:p>
    <w:p w14:paraId="2262BA85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Medication interaction checker: real-time flags for dangerous combinations across all active prescriptions using WHO/FDA database</w:t>
      </w:r>
    </w:p>
    <w:p w14:paraId="409A434D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Symptom trajectory: longitudinal SNAP-IV / CBCL / MASC / SDQ scores plotted over time with trend analysis</w:t>
      </w:r>
    </w:p>
    <w:p w14:paraId="7914C9A5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CAMHS referral tracker: outbound referral status, response time, and acceptance/rejection with reason</w:t>
      </w:r>
    </w:p>
    <w:p w14:paraId="2D88B5A1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Risk flag panel: AI-surfaced red flags (suicidality, self-harm, psychosis) with one-click crisis referral pathway</w:t>
      </w:r>
    </w:p>
    <w:p w14:paraId="70ACB089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Secure encrypted notes: DSM-5 structured diagnosis documentation with automatic ICD-11 code mapping</w:t>
      </w:r>
    </w:p>
    <w:p w14:paraId="2BFD69D0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Parent psychoeducation library: send evidence-based condition information directly to parent dashboard</w:t>
      </w:r>
    </w:p>
    <w:p w14:paraId="33D11593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Medication review calendar: automated review reminders for each medication at clinically appropriate intervals</w:t>
      </w:r>
    </w:p>
    <w:p w14:paraId="7735670A" w14:textId="77777777" w:rsidR="00AB3F08" w:rsidRDefault="00AB3F08">
      <w:pPr>
        <w:spacing w:after="70"/>
      </w:pPr>
    </w:p>
    <w:p w14:paraId="56BEE524" w14:textId="77777777" w:rsidR="00AB3F08" w:rsidRDefault="00000000">
      <w:pPr>
        <w:pStyle w:val="Heading2"/>
      </w:pPr>
      <w:r>
        <w:rPr>
          <w:color w:val="1AA39A"/>
        </w:rPr>
        <w:t>6.2 Clinical / Educational Psychologist Dashboard</w:t>
      </w:r>
    </w:p>
    <w:p w14:paraId="74696F51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Assessment battery tracker: WISC-V, WPPSI-IV, BASC-3, CELF-5, Vineland-3 — scheduled, in-progress, scored, reported</w:t>
      </w:r>
    </w:p>
    <w:p w14:paraId="0BE05D15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AI-assisted psychoeducational report generator: narrative report from standardised test scores in formal language</w:t>
      </w:r>
    </w:p>
    <w:p w14:paraId="395F9C43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Therapy session log: structured SOAP notes per session with goal progress, homework given, parent feedback</w:t>
      </w:r>
    </w:p>
    <w:p w14:paraId="23FA8192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CBT / DBT module tracker: session-by-session programme adherence and homework completion log</w:t>
      </w:r>
    </w:p>
    <w:p w14:paraId="5C497F9A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Social-emotional progress: Vineland-3 adaptive behaviour composite scores with trajectory charts</w:t>
      </w:r>
    </w:p>
    <w:p w14:paraId="0AB10E51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Parent coaching log: document parent-implemented strategies between sessions with outcome rating</w:t>
      </w:r>
    </w:p>
    <w:p w14:paraId="457EE4F6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Cross-professional collaboration panel: shared progress notes with school SENCo, paediatrician, therapists</w:t>
      </w:r>
    </w:p>
    <w:p w14:paraId="3022794D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RIASEC interest profile viewer: child's interest scores linked to IEP goal theme recommendations</w:t>
      </w:r>
    </w:p>
    <w:p w14:paraId="359440D6" w14:textId="77777777" w:rsidR="00AB3F08" w:rsidRDefault="00AB3F08">
      <w:pPr>
        <w:spacing w:after="70"/>
      </w:pPr>
    </w:p>
    <w:p w14:paraId="13881E9F" w14:textId="77777777" w:rsidR="00AB3F08" w:rsidRDefault="00000000">
      <w:pPr>
        <w:pStyle w:val="Heading2"/>
      </w:pPr>
      <w:r>
        <w:rPr>
          <w:color w:val="0B2B3F"/>
        </w:rPr>
        <w:t>6.3 Paediatric Neurologist Dashboard</w:t>
      </w:r>
    </w:p>
    <w:p w14:paraId="680B7B2C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lastRenderedPageBreak/>
        <w:t>Clinical timeline: birth history → prenatal risk factors → developmental milestones → current presentation on one scrollable canvas</w:t>
      </w:r>
    </w:p>
    <w:p w14:paraId="1B8136C8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EEG / MRI result viewer: upload, tag, and annotate neuroimaging with clinical notes; AI-assisted abnormality flagging</w:t>
      </w:r>
    </w:p>
    <w:p w14:paraId="471F4A6E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Seizure diary: parent-reported events with duration, type (focal/GTC), triggers, post-ictal state, clustering pattern</w:t>
      </w:r>
    </w:p>
    <w:p w14:paraId="16774B82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AED log: current anti-epileptic drugs with serum levels, titration schedule, side-effect tracking, drug holiday records</w:t>
      </w:r>
    </w:p>
    <w:p w14:paraId="79988321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Genetic result panel: chromosomal microarray and WES results with ClinVar pathogenicity classifications</w:t>
      </w:r>
    </w:p>
    <w:p w14:paraId="6AEB7F13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Developmental trajectory overlay: child's actual milestones vs WHO normative curves with standard deviation bands</w:t>
      </w:r>
    </w:p>
    <w:p w14:paraId="6776DFEE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Referral network: one-click referral to clinical genetics, metabolic paediatrics, neuropsychology, physiotherapy</w:t>
      </w:r>
    </w:p>
    <w:p w14:paraId="56799A2E" w14:textId="77777777" w:rsidR="00AB3F08" w:rsidRDefault="00AB3F08">
      <w:pPr>
        <w:spacing w:after="70"/>
      </w:pPr>
    </w:p>
    <w:p w14:paraId="121CC60F" w14:textId="77777777" w:rsidR="00AB3F08" w:rsidRDefault="00000000">
      <w:pPr>
        <w:pStyle w:val="Heading2"/>
      </w:pPr>
      <w:r>
        <w:rPr>
          <w:color w:val="BE185D"/>
        </w:rPr>
        <w:t>6.4 Gynaecologist / Maternal-Fetal Medicine Dashboard</w:t>
      </w:r>
    </w:p>
    <w:p w14:paraId="74E6DDC6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Prenatal risk stratification: family history + genetic markers + maternal age + co-morbidities → condition risk score per condition</w:t>
      </w:r>
    </w:p>
    <w:p w14:paraId="57D6FB33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Gestational calendar: trimester-by-trimester care checklist (NIPT at 10 weeks, anomaly scan at 20 weeks, GDM screen at 24 weeks) with automated alerts</w:t>
      </w:r>
    </w:p>
    <w:p w14:paraId="6D6FC08C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Scan result upload: anomaly scan, NIPT, nuchal translucency — permanently linked to child's future Digital Passport</w:t>
      </w:r>
    </w:p>
    <w:p w14:paraId="733A9FB6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EPDS maternal mental health: Edinburgh Postnatal Depression Scale integrated at every visit — auto-flags scores &gt; 12</w:t>
      </w:r>
    </w:p>
    <w:p w14:paraId="2B0DF5B1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Postnatal handover: one-click transfer of complete prenatal record to Developmental Paediatrician at birth</w:t>
      </w:r>
    </w:p>
    <w:p w14:paraId="5197426B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Pregnancy medication safety: real-time check of any prescribed drug against FDA Pregnancy Category and ADEC grading</w:t>
      </w:r>
    </w:p>
    <w:p w14:paraId="32DBE8C6" w14:textId="77777777" w:rsidR="00AB3F08" w:rsidRDefault="00AB3F08">
      <w:pPr>
        <w:spacing w:after="70"/>
      </w:pPr>
    </w:p>
    <w:p w14:paraId="397DCEF8" w14:textId="77777777" w:rsidR="00AB3F08" w:rsidRDefault="00000000">
      <w:pPr>
        <w:pStyle w:val="Heading2"/>
      </w:pPr>
      <w:r>
        <w:rPr>
          <w:color w:val="0F766E"/>
        </w:rPr>
        <w:t>6.5 Therapist Dashboard — SLT / OT / Physio / ABA / Music / ADL / Sports</w:t>
      </w:r>
    </w:p>
    <w:p w14:paraId="2A79CE2C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Caseload overview: all active clients with next session date, current goal status, days since last progress note — RAG traffic light</w:t>
      </w:r>
    </w:p>
    <w:p w14:paraId="1DE72BCD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Goal bank: 500+ pre-loaded SMART goals filterable by domain, age, condition, curriculum — drag to IEP in one click</w:t>
      </w:r>
    </w:p>
    <w:p w14:paraId="48882BB1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Session planning tool: select targets, materials, cue hierarchy, reinforcement schedule for upcoming session</w:t>
      </w:r>
    </w:p>
    <w:p w14:paraId="2B01056F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Progress data: trial-by-trial data entry → automatically plotted on mastery curves per goal; celeration charts for ABA</w:t>
      </w:r>
    </w:p>
    <w:p w14:paraId="613A4EE3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Home programme builder: generate visual activity cards with photo instructions for parents from session targets</w:t>
      </w:r>
    </w:p>
    <w:p w14:paraId="14F132F5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Video annotation: upload therapy session clip, add time-stamped clinical notes and goal codes</w:t>
      </w:r>
    </w:p>
    <w:p w14:paraId="043CA857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Billing / CPD tracker: session duration log, hours by condition type, professional development records</w:t>
      </w:r>
    </w:p>
    <w:p w14:paraId="2612C216" w14:textId="77777777" w:rsidR="00AB3F08" w:rsidRDefault="00AB3F08">
      <w:pPr>
        <w:spacing w:after="70"/>
      </w:pPr>
    </w:p>
    <w:p w14:paraId="38AC8D79" w14:textId="77777777" w:rsidR="00AB3F08" w:rsidRDefault="00000000">
      <w:pPr>
        <w:pStyle w:val="Heading2"/>
      </w:pPr>
      <w:r>
        <w:rPr>
          <w:color w:val="3730A3"/>
        </w:rPr>
        <w:lastRenderedPageBreak/>
        <w:t>6.6 Special Educator / Remedial Teacher Dashboard</w:t>
      </w:r>
    </w:p>
    <w:p w14:paraId="4EBC3FBC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Active IEP viewer: all current goals with present levels, benchmarks, review dates — colour-coded by domain</w:t>
      </w:r>
    </w:p>
    <w:p w14:paraId="26E5F4E7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Daily lesson planner: link each lesson activity to specific IEP goals — track incidental and structured teaching opportunities</w:t>
      </w:r>
    </w:p>
    <w:p w14:paraId="5EF10115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Accommodation checklist: all classroom accommodations active per student (extended time, scribe, reader, etc.)</w:t>
      </w:r>
    </w:p>
    <w:p w14:paraId="5EC36130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Programme tracker: session log for Orton-Gillingham / Wilson / MultiLit / Barton with level and decodable book records</w:t>
      </w:r>
    </w:p>
    <w:p w14:paraId="0874511F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Progress report generator: AI-assisted end-of-term SEN progress narrative from goal data</w:t>
      </w:r>
    </w:p>
    <w:p w14:paraId="7158CE34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Curriculum mapping: align IEP goals to Cambridge / IB / Pakistan National curriculum strand codes</w:t>
      </w:r>
    </w:p>
    <w:p w14:paraId="76EB86B7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Parent communication log: every parent contact logged by date, medium, content and follow-up action</w:t>
      </w:r>
    </w:p>
    <w:p w14:paraId="449C14FD" w14:textId="77777777" w:rsidR="00AB3F08" w:rsidRDefault="00AB3F08">
      <w:pPr>
        <w:spacing w:after="70"/>
      </w:pPr>
    </w:p>
    <w:p w14:paraId="32DE0727" w14:textId="77777777" w:rsidR="00AB3F08" w:rsidRDefault="00000000">
      <w:pPr>
        <w:pStyle w:val="Heading2"/>
      </w:pPr>
      <w:r>
        <w:rPr>
          <w:color w:val="1AA39A"/>
        </w:rPr>
        <w:t>6.7 Shadow / Support Teacher Dashboard</w:t>
      </w:r>
    </w:p>
    <w:p w14:paraId="0AC52376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Daily target card: 3–5 specific IEP targets for today pulled automatically from active IEP</w:t>
      </w:r>
    </w:p>
    <w:p w14:paraId="47EE1380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Prompting log: record prompt level per target (full physical → partial physical → gestural → verbal → independent)</w:t>
      </w:r>
    </w:p>
    <w:p w14:paraId="136EE0BB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ABC incident log: antecedent-behaviour-consequence data for any behavioural incident — feeds behaviour support plan</w:t>
      </w:r>
    </w:p>
    <w:p w14:paraId="1FB02780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Peer interaction tracker: record social initiations, responses, and joint play during unstructured periods</w:t>
      </w:r>
    </w:p>
    <w:p w14:paraId="43E80A81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Direct message thread: secure in-app communication with lead class teacher and SENCo per student</w:t>
      </w:r>
    </w:p>
    <w:p w14:paraId="37E7C8C3" w14:textId="77777777" w:rsidR="00AB3F08" w:rsidRDefault="00AB3F08">
      <w:pPr>
        <w:spacing w:after="70"/>
      </w:pPr>
    </w:p>
    <w:p w14:paraId="520DA8C5" w14:textId="77777777" w:rsidR="00AB3F08" w:rsidRDefault="00000000">
      <w:pPr>
        <w:pStyle w:val="Heading2"/>
      </w:pPr>
      <w:r>
        <w:rPr>
          <w:color w:val="1AA39A"/>
        </w:rPr>
        <w:t>6.8 School / Institutional Dashboard</w:t>
      </w:r>
    </w:p>
    <w:p w14:paraId="711075CA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SEN register: all students with identified needs — filterable by year group, diagnosis category, support level, review date</w:t>
      </w:r>
    </w:p>
    <w:p w14:paraId="1F83B9A0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IEP compliance tracker: percentage of students with current, parent-signed IEPs — RAG status per student</w:t>
      </w:r>
    </w:p>
    <w:p w14:paraId="1B74F08A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Specialist visit scheduler: OT, SLT, psychologist, physiotherapy visits — calendar, booking and session note logs</w:t>
      </w:r>
    </w:p>
    <w:p w14:paraId="703CA78F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Staff CPD records: SEN-related continuing professional development completed per staff member — certificate upload</w:t>
      </w:r>
    </w:p>
    <w:p w14:paraId="61F51973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SEND policy compliance: audit tracker against UK SEND Code / Pakistan SEN Policy / UAE MoE SEND framework</w:t>
      </w:r>
    </w:p>
    <w:p w14:paraId="12DE3E67" w14:textId="77777777" w:rsidR="00AB3F08" w:rsidRDefault="00AB3F08">
      <w:pPr>
        <w:spacing w:after="70"/>
      </w:pPr>
    </w:p>
    <w:p w14:paraId="730C9EED" w14:textId="77777777" w:rsidR="00AB3F08" w:rsidRDefault="00000000">
      <w:pPr>
        <w:pStyle w:val="Heading2"/>
      </w:pPr>
      <w:r>
        <w:rPr>
          <w:color w:val="1AA39A"/>
        </w:rPr>
        <w:t>6.9 Class Teacher Dashboard</w:t>
      </w:r>
    </w:p>
    <w:p w14:paraId="4639DC10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My SEN students: all students in class with active IEPs — colour-coded by support level and diagnosis category</w:t>
      </w:r>
    </w:p>
    <w:p w14:paraId="34BC364B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Today's differentiation: specific accommodations for each student for today's lesson — auto-populated from IEP</w:t>
      </w:r>
    </w:p>
    <w:p w14:paraId="337BA4FA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lastRenderedPageBreak/>
        <w:t>Quick observation log: one-tap capture of observations about any student — auto-tagged with date and context</w:t>
      </w:r>
    </w:p>
    <w:p w14:paraId="2974DA79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Communication feed: messages from parents, SENCo and external therapists regarding specific students</w:t>
      </w:r>
    </w:p>
    <w:p w14:paraId="02EE0AA9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Modified assessment criteria: per-student assessment rubric aligned to IEP present levels — printable</w:t>
      </w:r>
    </w:p>
    <w:p w14:paraId="011B9970" w14:textId="77777777" w:rsidR="00AB3F08" w:rsidRDefault="00AB3F08">
      <w:pPr>
        <w:spacing w:after="70"/>
      </w:pPr>
    </w:p>
    <w:p w14:paraId="1ADA1F54" w14:textId="77777777" w:rsidR="00AB3F08" w:rsidRDefault="00000000">
      <w:pPr>
        <w:pStyle w:val="Heading2"/>
      </w:pPr>
      <w:r>
        <w:rPr>
          <w:color w:val="1AA39A"/>
        </w:rPr>
        <w:t>6.10 Resource Teacher / SENCo Dashboard</w:t>
      </w:r>
    </w:p>
    <w:p w14:paraId="3CF0A87C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School-wide SEN data: caseload size, condition breakdown pie chart, support level distribution — live updated</w:t>
      </w:r>
    </w:p>
    <w:p w14:paraId="777C7502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IEP drafting suite: collaborative creation with teachers, parents and external professionals — version control</w:t>
      </w:r>
    </w:p>
    <w:p w14:paraId="7CA1D75E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Annual review scheduler: automated reminders 6, 4, 2 weeks before mandatory IEP review dates</w:t>
      </w:r>
    </w:p>
    <w:p w14:paraId="67D024E9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Multi-agency meeting planner: TAC / EHC review — invite all stakeholders, share documents, record minutes</w:t>
      </w:r>
    </w:p>
    <w:p w14:paraId="3724F0E9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Transition planner: Year 6→7, school→college — structured transition documentation with receiving school portal</w:t>
      </w:r>
    </w:p>
    <w:p w14:paraId="1F3AF490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SEN professional development hub: policy updates, research digests, training resources, peer forum</w:t>
      </w:r>
    </w:p>
    <w:p w14:paraId="33C4EA97" w14:textId="77777777" w:rsidR="00AB3F08" w:rsidRDefault="00AB3F08">
      <w:pPr>
        <w:spacing w:after="70"/>
      </w:pPr>
    </w:p>
    <w:p w14:paraId="24687820" w14:textId="77777777" w:rsidR="00AB3F08" w:rsidRDefault="00000000">
      <w:pPr>
        <w:pStyle w:val="Heading2"/>
      </w:pPr>
      <w:r>
        <w:rPr>
          <w:color w:val="1AA39A"/>
        </w:rPr>
        <w:t>6.11 Head Teacher / School Leader Dashboard</w:t>
      </w:r>
    </w:p>
    <w:p w14:paraId="56D53239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SEND compliance score: Ofsted / PEMRA / UAE ADEK equivalent — auto-generated evidence pack for inspection readiness</w:t>
      </w:r>
    </w:p>
    <w:p w14:paraId="4BF4A34D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Inclusion index: percentage of SEN students accessing mainstream curriculum at expected age-related levels</w:t>
      </w:r>
    </w:p>
    <w:p w14:paraId="03299EB6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Staff deployment: SEN specialist hours allocated vs required — gap analysis and recruitment flag</w:t>
      </w:r>
    </w:p>
    <w:p w14:paraId="6EBA6882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Budget tracker: SEN budget spent vs. allocated per student category — underspend and overspend alerts</w:t>
      </w:r>
    </w:p>
    <w:p w14:paraId="00482C82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Outcome data: SEN student academic progress vs school average and national benchmark — ANOVA-ready export</w:t>
      </w:r>
    </w:p>
    <w:p w14:paraId="6BE02335" w14:textId="77777777" w:rsidR="00AB3F08" w:rsidRDefault="00AB3F08">
      <w:pPr>
        <w:spacing w:after="70"/>
      </w:pPr>
    </w:p>
    <w:p w14:paraId="10B39A00" w14:textId="77777777" w:rsidR="00AB3F08" w:rsidRDefault="00000000">
      <w:pPr>
        <w:pStyle w:val="Heading2"/>
      </w:pPr>
      <w:r>
        <w:rPr>
          <w:color w:val="1AA39A"/>
        </w:rPr>
        <w:t>6.12 Parent / Caregiver Dashboard</w:t>
      </w:r>
    </w:p>
    <w:p w14:paraId="5527A985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Digital Passport: complete child timeline from prenatal to today — shareable as encrypted PDF with any professional</w:t>
      </w:r>
    </w:p>
    <w:p w14:paraId="6D9F4402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Daily home programme: today's therapeutic tasks with illustrated instructions and video demonstrations</w:t>
      </w:r>
    </w:p>
    <w:p w14:paraId="1200E1C3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Appointment calendar: all upcoming appointments across all professionals and institutions in one unified view</w:t>
      </w:r>
    </w:p>
    <w:p w14:paraId="46E1B202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Goal progress: visual progress bars for all active IEP goals — updated by therapists and teachers in real time</w:t>
      </w:r>
    </w:p>
    <w:p w14:paraId="5B76CB18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Medication schedule: today's medications with times, doses, food instructions — one-tap confirmation</w:t>
      </w:r>
    </w:p>
    <w:p w14:paraId="775A45C9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Wellbeing check-in: weekly parent stress and self-care survey — feeds carer burnout alert system</w:t>
      </w:r>
    </w:p>
    <w:p w14:paraId="5D3429B4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lastRenderedPageBreak/>
        <w:t>Community forum: connect with other parents of children with similar profiles — moderated, anonymous option</w:t>
      </w:r>
    </w:p>
    <w:p w14:paraId="3530B7A2" w14:textId="77777777" w:rsidR="00AB3F08" w:rsidRDefault="00AB3F08">
      <w:pPr>
        <w:spacing w:after="70"/>
      </w:pPr>
    </w:p>
    <w:p w14:paraId="29018224" w14:textId="77777777" w:rsidR="00AB3F08" w:rsidRDefault="00000000">
      <w:r>
        <w:br w:type="page"/>
      </w:r>
    </w:p>
    <w:p w14:paraId="39EA7313" w14:textId="77777777" w:rsidR="00AB3F08" w:rsidRDefault="00000000">
      <w:pPr>
        <w:pStyle w:val="Heading1"/>
        <w:pBdr>
          <w:bottom w:val="single" w:sz="14" w:space="4" w:color="1AA39A"/>
        </w:pBdr>
      </w:pPr>
      <w:r>
        <w:rPr>
          <w:color w:val="0B2B3F"/>
        </w:rPr>
        <w:lastRenderedPageBreak/>
        <w:t>7. RIASEC Interest Assessment — Full PhoenixMinds Implementation</w:t>
      </w:r>
    </w:p>
    <w:p w14:paraId="724D6B21" w14:textId="77777777" w:rsidR="00AB3F08" w:rsidRDefault="00AB3F08">
      <w:pPr>
        <w:spacing w:after="70"/>
      </w:pPr>
    </w:p>
    <w:p w14:paraId="1F13B8EB" w14:textId="77777777" w:rsidR="00AB3F08" w:rsidRDefault="00000000">
      <w:pPr>
        <w:pStyle w:val="Heading2"/>
      </w:pPr>
      <w:r>
        <w:rPr>
          <w:color w:val="1AA39A"/>
        </w:rPr>
        <w:t>7.1 What is RIASEC / Holland's Theory?</w:t>
      </w:r>
    </w:p>
    <w:p w14:paraId="52A9C073" w14:textId="77777777" w:rsidR="00AB3F08" w:rsidRDefault="00000000">
      <w:pPr>
        <w:spacing w:after="110"/>
      </w:pPr>
      <w:r>
        <w:rPr>
          <w:color w:val="1F2937"/>
        </w:rPr>
        <w:t>Developed by Dr. John L. Holland (1959, refined 1997), the RIASEC hexagon model is the most empirically validated career and interest framework globally — cited in over 30,000 peer-reviewed studies. It categorises all interests, work environments and personal styles into six types:</w:t>
      </w:r>
    </w:p>
    <w:p w14:paraId="5548D4A4" w14:textId="77777777" w:rsidR="00AB3F08" w:rsidRDefault="00AB3F08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5"/>
        <w:gridCol w:w="1499"/>
        <w:gridCol w:w="1793"/>
        <w:gridCol w:w="2490"/>
        <w:gridCol w:w="2843"/>
      </w:tblGrid>
      <w:tr w:rsidR="00AB3F08" w14:paraId="3ECEEC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1AA39A"/>
              <w:left w:val="single" w:sz="1" w:space="0" w:color="1AA39A"/>
              <w:bottom w:val="single" w:sz="1" w:space="0" w:color="1AA39A"/>
              <w:right w:val="single" w:sz="1" w:space="0" w:color="1AA39A"/>
            </w:tcBorders>
            <w:shd w:val="clear" w:color="auto" w:fill="1AA39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1281C0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1500" w:type="dxa"/>
            <w:tcBorders>
              <w:top w:val="single" w:sz="1" w:space="0" w:color="1AA39A"/>
              <w:left w:val="single" w:sz="1" w:space="0" w:color="1AA39A"/>
              <w:bottom w:val="single" w:sz="1" w:space="0" w:color="1AA39A"/>
              <w:right w:val="single" w:sz="1" w:space="0" w:color="1AA39A"/>
            </w:tcBorders>
            <w:shd w:val="clear" w:color="auto" w:fill="1AA39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088B59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1AA39A"/>
              <w:left w:val="single" w:sz="1" w:space="0" w:color="1AA39A"/>
              <w:bottom w:val="single" w:sz="1" w:space="0" w:color="1AA39A"/>
              <w:right w:val="single" w:sz="1" w:space="0" w:color="1AA39A"/>
            </w:tcBorders>
            <w:shd w:val="clear" w:color="auto" w:fill="1AA39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D6C50D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Core Trait</w:t>
            </w:r>
          </w:p>
        </w:tc>
        <w:tc>
          <w:tcPr>
            <w:tcW w:w="2500" w:type="dxa"/>
            <w:tcBorders>
              <w:top w:val="single" w:sz="1" w:space="0" w:color="1AA39A"/>
              <w:left w:val="single" w:sz="1" w:space="0" w:color="1AA39A"/>
              <w:bottom w:val="single" w:sz="1" w:space="0" w:color="1AA39A"/>
              <w:right w:val="single" w:sz="1" w:space="0" w:color="1AA39A"/>
            </w:tcBorders>
            <w:shd w:val="clear" w:color="auto" w:fill="1AA39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5256F9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Preferred Activities</w:t>
            </w:r>
          </w:p>
        </w:tc>
        <w:tc>
          <w:tcPr>
            <w:tcW w:w="2860" w:type="dxa"/>
            <w:tcBorders>
              <w:top w:val="single" w:sz="1" w:space="0" w:color="1AA39A"/>
              <w:left w:val="single" w:sz="1" w:space="0" w:color="1AA39A"/>
              <w:bottom w:val="single" w:sz="1" w:space="0" w:color="1AA39A"/>
              <w:right w:val="single" w:sz="1" w:space="0" w:color="1AA39A"/>
            </w:tcBorders>
            <w:shd w:val="clear" w:color="auto" w:fill="1AA39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DF3A5D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PhoenixMinds Relevance</w:t>
            </w:r>
          </w:p>
        </w:tc>
      </w:tr>
      <w:tr w:rsidR="00AB3F08" w14:paraId="6B5060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55FDA5" w14:textId="77777777" w:rsidR="00AB3F08" w:rsidRDefault="00000000">
            <w:r>
              <w:rPr>
                <w:color w:val="1F2937"/>
                <w:sz w:val="20"/>
                <w:szCs w:val="20"/>
              </w:rPr>
              <w:t>R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F078A9" w14:textId="77777777" w:rsidR="00AB3F08" w:rsidRDefault="00000000">
            <w:r>
              <w:rPr>
                <w:color w:val="1F2937"/>
                <w:sz w:val="20"/>
                <w:szCs w:val="20"/>
              </w:rPr>
              <w:t>Realistic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51BD72" w14:textId="77777777" w:rsidR="00AB3F08" w:rsidRDefault="00000000">
            <w:r>
              <w:rPr>
                <w:color w:val="1F2937"/>
                <w:sz w:val="20"/>
                <w:szCs w:val="20"/>
              </w:rPr>
              <w:t>Doers — hands-on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DD6DEB" w14:textId="77777777" w:rsidR="00AB3F08" w:rsidRDefault="00000000">
            <w:r>
              <w:rPr>
                <w:color w:val="1F2937"/>
                <w:sz w:val="20"/>
                <w:szCs w:val="20"/>
              </w:rPr>
              <w:t>Building, tools, physical activity, nature, technology</w:t>
            </w:r>
          </w:p>
        </w:tc>
        <w:tc>
          <w:tcPr>
            <w:tcW w:w="2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CEB05B" w14:textId="77777777" w:rsidR="00AB3F08" w:rsidRDefault="00000000">
            <w:r>
              <w:rPr>
                <w:color w:val="1F2937"/>
                <w:sz w:val="20"/>
                <w:szCs w:val="20"/>
              </w:rPr>
              <w:t>Identifies children who engage best through sensory, physical and constructive tasks</w:t>
            </w:r>
          </w:p>
        </w:tc>
      </w:tr>
      <w:tr w:rsidR="00AB3F08" w14:paraId="031108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99FA4F" w14:textId="77777777" w:rsidR="00AB3F08" w:rsidRDefault="00000000">
            <w:r>
              <w:rPr>
                <w:color w:val="1F2937"/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246F5A" w14:textId="77777777" w:rsidR="00AB3F08" w:rsidRDefault="00000000">
            <w:r>
              <w:rPr>
                <w:color w:val="1F2937"/>
                <w:sz w:val="20"/>
                <w:szCs w:val="20"/>
              </w:rPr>
              <w:t>Investigative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D0DAEA" w14:textId="77777777" w:rsidR="00AB3F08" w:rsidRDefault="00000000">
            <w:r>
              <w:rPr>
                <w:color w:val="1F2937"/>
                <w:sz w:val="20"/>
                <w:szCs w:val="20"/>
              </w:rPr>
              <w:t>Thinkers — analytical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6B0937" w14:textId="77777777" w:rsidR="00AB3F08" w:rsidRDefault="00000000">
            <w:r>
              <w:rPr>
                <w:color w:val="1F2937"/>
                <w:sz w:val="20"/>
                <w:szCs w:val="20"/>
              </w:rPr>
              <w:t>Research, science, maths, problem-solving, curiosity</w:t>
            </w:r>
          </w:p>
        </w:tc>
        <w:tc>
          <w:tcPr>
            <w:tcW w:w="2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4D6464" w14:textId="77777777" w:rsidR="00AB3F08" w:rsidRDefault="00000000">
            <w:r>
              <w:rPr>
                <w:color w:val="1F2937"/>
                <w:sz w:val="20"/>
                <w:szCs w:val="20"/>
              </w:rPr>
              <w:t>Identifies hyperlexia, special interests, systemising profile common in ASD</w:t>
            </w:r>
          </w:p>
        </w:tc>
      </w:tr>
      <w:tr w:rsidR="00AB3F08" w14:paraId="01E76A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8F3EB7" w14:textId="77777777" w:rsidR="00AB3F08" w:rsidRDefault="00000000">
            <w:r>
              <w:rPr>
                <w:color w:val="1F2937"/>
                <w:sz w:val="20"/>
                <w:szCs w:val="20"/>
              </w:rPr>
              <w:t>A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65C02E" w14:textId="77777777" w:rsidR="00AB3F08" w:rsidRDefault="00000000">
            <w:r>
              <w:rPr>
                <w:color w:val="1F2937"/>
                <w:sz w:val="20"/>
                <w:szCs w:val="20"/>
              </w:rPr>
              <w:t>Artistic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8AA36A" w14:textId="77777777" w:rsidR="00AB3F08" w:rsidRDefault="00000000">
            <w:r>
              <w:rPr>
                <w:color w:val="1F2937"/>
                <w:sz w:val="20"/>
                <w:szCs w:val="20"/>
              </w:rPr>
              <w:t>Creators — expressive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ABF957" w14:textId="77777777" w:rsidR="00AB3F08" w:rsidRDefault="00000000">
            <w:r>
              <w:rPr>
                <w:color w:val="1F2937"/>
                <w:sz w:val="20"/>
                <w:szCs w:val="20"/>
              </w:rPr>
              <w:t>Art, music, drama, creative writing, imagination</w:t>
            </w:r>
          </w:p>
        </w:tc>
        <w:tc>
          <w:tcPr>
            <w:tcW w:w="2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8964A9" w14:textId="77777777" w:rsidR="00AB3F08" w:rsidRDefault="00000000">
            <w:r>
              <w:rPr>
                <w:color w:val="1F2937"/>
                <w:sz w:val="20"/>
                <w:szCs w:val="20"/>
              </w:rPr>
              <w:t>Guides music/art therapy alignment; identifies non-verbal expression strengths</w:t>
            </w:r>
          </w:p>
        </w:tc>
      </w:tr>
      <w:tr w:rsidR="00AB3F08" w14:paraId="51FEE5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DA9490" w14:textId="77777777" w:rsidR="00AB3F08" w:rsidRDefault="00000000">
            <w:r>
              <w:rPr>
                <w:color w:val="1F2937"/>
                <w:sz w:val="20"/>
                <w:szCs w:val="20"/>
              </w:rPr>
              <w:t>S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8216E1" w14:textId="77777777" w:rsidR="00AB3F08" w:rsidRDefault="00000000">
            <w:r>
              <w:rPr>
                <w:color w:val="1F2937"/>
                <w:sz w:val="20"/>
                <w:szCs w:val="20"/>
              </w:rPr>
              <w:t>Social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B499EC" w14:textId="77777777" w:rsidR="00AB3F08" w:rsidRDefault="00000000">
            <w:r>
              <w:rPr>
                <w:color w:val="1F2937"/>
                <w:sz w:val="20"/>
                <w:szCs w:val="20"/>
              </w:rPr>
              <w:t>Helpers — people-focused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81A097" w14:textId="77777777" w:rsidR="00AB3F08" w:rsidRDefault="00000000">
            <w:r>
              <w:rPr>
                <w:color w:val="1F2937"/>
                <w:sz w:val="20"/>
                <w:szCs w:val="20"/>
              </w:rPr>
              <w:t>Teaching, helping, counselling, teamwork, community</w:t>
            </w:r>
          </w:p>
        </w:tc>
        <w:tc>
          <w:tcPr>
            <w:tcW w:w="2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FAA0FD" w14:textId="77777777" w:rsidR="00AB3F08" w:rsidRDefault="00000000">
            <w:r>
              <w:rPr>
                <w:color w:val="1F2937"/>
                <w:sz w:val="20"/>
                <w:szCs w:val="20"/>
              </w:rPr>
              <w:t>Identifies social motivation — key protective factor for ASD social goals</w:t>
            </w:r>
          </w:p>
        </w:tc>
      </w:tr>
      <w:tr w:rsidR="00AB3F08" w14:paraId="16A6F3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B62B73" w14:textId="77777777" w:rsidR="00AB3F08" w:rsidRDefault="00000000">
            <w:r>
              <w:rPr>
                <w:color w:val="1F2937"/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ADA21B" w14:textId="77777777" w:rsidR="00AB3F08" w:rsidRDefault="00000000">
            <w:r>
              <w:rPr>
                <w:color w:val="1F2937"/>
                <w:sz w:val="20"/>
                <w:szCs w:val="20"/>
              </w:rPr>
              <w:t>Enterprising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30E304" w14:textId="77777777" w:rsidR="00AB3F08" w:rsidRDefault="00000000">
            <w:r>
              <w:rPr>
                <w:color w:val="1F2937"/>
                <w:sz w:val="20"/>
                <w:szCs w:val="20"/>
              </w:rPr>
              <w:t>Persuaders — leaders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81D803" w14:textId="77777777" w:rsidR="00AB3F08" w:rsidRDefault="00000000">
            <w:r>
              <w:rPr>
                <w:color w:val="1F2937"/>
                <w:sz w:val="20"/>
                <w:szCs w:val="20"/>
              </w:rPr>
              <w:t>Leadership, decision-making, entrepreneurship</w:t>
            </w:r>
          </w:p>
        </w:tc>
        <w:tc>
          <w:tcPr>
            <w:tcW w:w="2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48B07A" w14:textId="77777777" w:rsidR="00AB3F08" w:rsidRDefault="00000000">
            <w:r>
              <w:rPr>
                <w:color w:val="1F2937"/>
                <w:sz w:val="20"/>
                <w:szCs w:val="20"/>
              </w:rPr>
              <w:t>Identifies strong executive function domain — useful for ADHD strength profiling</w:t>
            </w:r>
          </w:p>
        </w:tc>
      </w:tr>
      <w:tr w:rsidR="00AB3F08" w14:paraId="0FD8A5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D5F598" w14:textId="77777777" w:rsidR="00AB3F08" w:rsidRDefault="00000000">
            <w:r>
              <w:rPr>
                <w:color w:val="1F2937"/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3B93E6" w14:textId="77777777" w:rsidR="00AB3F08" w:rsidRDefault="00000000">
            <w:r>
              <w:rPr>
                <w:color w:val="1F2937"/>
                <w:sz w:val="20"/>
                <w:szCs w:val="20"/>
              </w:rPr>
              <w:t>Conventional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A5A390" w14:textId="77777777" w:rsidR="00AB3F08" w:rsidRDefault="00000000">
            <w:r>
              <w:rPr>
                <w:color w:val="1F2937"/>
                <w:sz w:val="20"/>
                <w:szCs w:val="20"/>
              </w:rPr>
              <w:t>Organisers — structured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80B051" w14:textId="77777777" w:rsidR="00AB3F08" w:rsidRDefault="00000000">
            <w:r>
              <w:rPr>
                <w:color w:val="1F2937"/>
                <w:sz w:val="20"/>
                <w:szCs w:val="20"/>
              </w:rPr>
              <w:t>Rules, order, precision, data, schedules</w:t>
            </w:r>
          </w:p>
        </w:tc>
        <w:tc>
          <w:tcPr>
            <w:tcW w:w="2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F8E792" w14:textId="77777777" w:rsidR="00AB3F08" w:rsidRDefault="00000000">
            <w:r>
              <w:rPr>
                <w:color w:val="1F2937"/>
                <w:sz w:val="20"/>
                <w:szCs w:val="20"/>
              </w:rPr>
              <w:t>Identifies high-structure learners; aligns to visual schedule and routine-based interventions</w:t>
            </w:r>
          </w:p>
        </w:tc>
      </w:tr>
    </w:tbl>
    <w:p w14:paraId="05469B94" w14:textId="77777777" w:rsidR="00AB3F08" w:rsidRDefault="00AB3F08">
      <w:pPr>
        <w:spacing w:after="70"/>
      </w:pPr>
    </w:p>
    <w:p w14:paraId="00CB2E86" w14:textId="77777777" w:rsidR="00AB3F08" w:rsidRDefault="00000000">
      <w:pPr>
        <w:pStyle w:val="Heading2"/>
      </w:pPr>
      <w:r>
        <w:rPr>
          <w:color w:val="1AA39A"/>
        </w:rPr>
        <w:t>7.2 Why RIASEC is Critical for Children with Special Needs</w:t>
      </w:r>
    </w:p>
    <w:p w14:paraId="0DC46F2C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Provides a strength-based, non-deficit framework when deficit-focused assessment dominates SEN practice</w:t>
      </w:r>
    </w:p>
    <w:p w14:paraId="43E9B012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Aligns IEP goals and therapy activities to a child's intrinsic motivators — proven to increase engagement and goal achievement</w:t>
      </w:r>
    </w:p>
    <w:p w14:paraId="771473A5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Provides evidence-based transition planning for adolescents: vocational pathways, TVET college courses, supported employment</w:t>
      </w:r>
    </w:p>
    <w:p w14:paraId="66A58603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Counters lowered expectations from parents and teachers by demonstrating concrete talent domains with formal data</w:t>
      </w:r>
    </w:p>
    <w:p w14:paraId="771311B4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Guides ABA reinforcer identification (I-type child: science kits; A-type child: art supplies; R-type: construction sets)</w:t>
      </w:r>
    </w:p>
    <w:p w14:paraId="319B26D2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lastRenderedPageBreak/>
        <w:t>Culturally adaptable: RIASEC has been validated in 47 countries including Pakistan, UAE, Saudi Arabia, India, Turkey</w:t>
      </w:r>
    </w:p>
    <w:p w14:paraId="282D0681" w14:textId="77777777" w:rsidR="00AB3F08" w:rsidRDefault="00AB3F08">
      <w:pPr>
        <w:spacing w:after="70"/>
      </w:pPr>
    </w:p>
    <w:p w14:paraId="625F4FE3" w14:textId="77777777" w:rsidR="00AB3F08" w:rsidRDefault="00000000">
      <w:pPr>
        <w:pStyle w:val="Heading2"/>
      </w:pPr>
      <w:r>
        <w:rPr>
          <w:color w:val="1AA39A"/>
        </w:rPr>
        <w:t>7.3 PhoenixMinds RIASEC — Adapted Assessment Formats</w:t>
      </w:r>
    </w:p>
    <w:p w14:paraId="7D88AD2C" w14:textId="77777777" w:rsidR="00AB3F08" w:rsidRDefault="00000000">
      <w:pPr>
        <w:pStyle w:val="Heading3"/>
      </w:pPr>
      <w:r>
        <w:rPr>
          <w:color w:val="0F766E"/>
        </w:rPr>
        <w:t>Format 1: Visual Picture-Based (Ages 3–8)</w:t>
      </w:r>
    </w:p>
    <w:p w14:paraId="7F687EE5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36 paired comparisons: child points to preferred activity from two illustrated cards</w:t>
      </w:r>
    </w:p>
    <w:p w14:paraId="66D91871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No text, no verbal instructions required — suited for non-verbal and pre-literate children</w:t>
      </w:r>
    </w:p>
    <w:p w14:paraId="318B8DA1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AAC-compatible: symbols are Widgit and PCS compliant for AAC device use</w:t>
      </w:r>
    </w:p>
    <w:p w14:paraId="51C52684" w14:textId="77777777" w:rsidR="00AB3F08" w:rsidRDefault="00AB3F08">
      <w:pPr>
        <w:spacing w:after="70"/>
      </w:pPr>
    </w:p>
    <w:p w14:paraId="1363654E" w14:textId="77777777" w:rsidR="00AB3F08" w:rsidRDefault="00000000">
      <w:pPr>
        <w:pStyle w:val="Heading3"/>
      </w:pPr>
      <w:r>
        <w:rPr>
          <w:color w:val="0F766E"/>
        </w:rPr>
        <w:t>Format 2: Simplified Text (Ages 8–14)</w:t>
      </w:r>
    </w:p>
    <w:p w14:paraId="67322286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60 items in simple language (Flesch-Kincaid Grade Level 3) with emoji support</w:t>
      </w:r>
    </w:p>
    <w:p w14:paraId="09634992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Available in Urdu, Arabic, Hindi, Bengali — culturally adapted activity examples (cricket, calligraphy, bazaar)</w:t>
      </w:r>
    </w:p>
    <w:p w14:paraId="410A262E" w14:textId="77777777" w:rsidR="00AB3F08" w:rsidRDefault="00AB3F08">
      <w:pPr>
        <w:spacing w:after="70"/>
      </w:pPr>
    </w:p>
    <w:p w14:paraId="3D6778C5" w14:textId="77777777" w:rsidR="00AB3F08" w:rsidRDefault="00000000">
      <w:pPr>
        <w:pStyle w:val="Heading3"/>
      </w:pPr>
      <w:r>
        <w:rPr>
          <w:color w:val="0F766E"/>
        </w:rPr>
        <w:t>Format 3: Proxy Report (All Ages)</w:t>
      </w:r>
    </w:p>
    <w:p w14:paraId="4590F109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Parent/teacher completes 40-item form based on 6 months of observed preferences and spontaneous activities</w:t>
      </w:r>
    </w:p>
    <w:p w14:paraId="647BCD72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Includes separate parent RIASEC score for heritability alignment comparison</w:t>
      </w:r>
    </w:p>
    <w:p w14:paraId="7C856CD2" w14:textId="77777777" w:rsidR="00AB3F08" w:rsidRDefault="00AB3F08">
      <w:pPr>
        <w:spacing w:after="70"/>
      </w:pPr>
    </w:p>
    <w:p w14:paraId="25ACAF66" w14:textId="77777777" w:rsidR="00AB3F08" w:rsidRDefault="00000000">
      <w:pPr>
        <w:pStyle w:val="Heading3"/>
      </w:pPr>
      <w:r>
        <w:rPr>
          <w:color w:val="0F766E"/>
        </w:rPr>
        <w:t>Format 4: Therapist Observation Protocol</w:t>
      </w:r>
    </w:p>
    <w:p w14:paraId="6CD1A050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Structured 20-minute play observation session mapped directly to 6 RIASEC domains</w:t>
      </w:r>
    </w:p>
    <w:p w14:paraId="4100091C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Standardised coding sheet with inter-rater reliability guide (Cohen's kappa &gt; 0.75 required)</w:t>
      </w:r>
    </w:p>
    <w:p w14:paraId="396A4E2A" w14:textId="77777777" w:rsidR="00AB3F08" w:rsidRDefault="00AB3F08">
      <w:pPr>
        <w:spacing w:after="70"/>
      </w:pPr>
    </w:p>
    <w:p w14:paraId="3E4576AD" w14:textId="77777777" w:rsidR="00AB3F08" w:rsidRDefault="00000000">
      <w:pPr>
        <w:pStyle w:val="Heading2"/>
      </w:pPr>
      <w:r>
        <w:rPr>
          <w:color w:val="1AA39A"/>
        </w:rPr>
        <w:t>7.4 RIASEC + Therapeutic Alignment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"/>
        <w:gridCol w:w="2165"/>
        <w:gridCol w:w="2070"/>
        <w:gridCol w:w="2165"/>
        <w:gridCol w:w="2224"/>
      </w:tblGrid>
      <w:tr w:rsidR="00AB3F08" w14:paraId="251B7E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E6A763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22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B040F3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ABA Reinforcers</w:t>
            </w:r>
          </w:p>
        </w:tc>
        <w:tc>
          <w:tcPr>
            <w:tcW w:w="21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B8AF20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OT Activities</w:t>
            </w:r>
          </w:p>
        </w:tc>
        <w:tc>
          <w:tcPr>
            <w:tcW w:w="22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233A6A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SLT Activities</w:t>
            </w:r>
          </w:p>
        </w:tc>
        <w:tc>
          <w:tcPr>
            <w:tcW w:w="226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84BB8A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IEP Goal Themes / School</w:t>
            </w:r>
          </w:p>
        </w:tc>
      </w:tr>
      <w:tr w:rsidR="00AB3F08" w14:paraId="6BA406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CF7333" w14:textId="77777777" w:rsidR="00AB3F08" w:rsidRDefault="00000000">
            <w:r>
              <w:rPr>
                <w:color w:val="1F2937"/>
                <w:sz w:val="20"/>
                <w:szCs w:val="20"/>
              </w:rPr>
              <w:t>R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832871" w14:textId="77777777" w:rsidR="00AB3F08" w:rsidRDefault="00000000">
            <w:r>
              <w:rPr>
                <w:color w:val="1F2937"/>
                <w:sz w:val="20"/>
                <w:szCs w:val="20"/>
              </w:rPr>
              <w:t>Tool play, construction sets, outdoor time, LEGO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36ABE" w14:textId="77777777" w:rsidR="00AB3F08" w:rsidRDefault="00000000">
            <w:r>
              <w:rPr>
                <w:color w:val="1F2937"/>
                <w:sz w:val="20"/>
                <w:szCs w:val="20"/>
              </w:rPr>
              <w:t>Heavy work, clay, building blocks, tool use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12BFE2" w14:textId="77777777" w:rsidR="00AB3F08" w:rsidRDefault="00000000">
            <w:r>
              <w:rPr>
                <w:color w:val="1F2937"/>
                <w:sz w:val="20"/>
                <w:szCs w:val="20"/>
              </w:rPr>
              <w:t>Describing machines; instructional language</w:t>
            </w:r>
          </w:p>
        </w:tc>
        <w:tc>
          <w:tcPr>
            <w:tcW w:w="2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58182B" w14:textId="77777777" w:rsidR="00AB3F08" w:rsidRDefault="00000000">
            <w:r>
              <w:rPr>
                <w:color w:val="1F2937"/>
                <w:sz w:val="20"/>
                <w:szCs w:val="20"/>
              </w:rPr>
              <w:t>STEM projects, woodwork, horticulture, robotics club</w:t>
            </w:r>
          </w:p>
        </w:tc>
      </w:tr>
      <w:tr w:rsidR="00AB3F08" w14:paraId="1EB6C4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875325" w14:textId="77777777" w:rsidR="00AB3F08" w:rsidRDefault="00000000">
            <w:r>
              <w:rPr>
                <w:color w:val="1F2937"/>
                <w:sz w:val="20"/>
                <w:szCs w:val="20"/>
              </w:rPr>
              <w:t>I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8D72CD" w14:textId="77777777" w:rsidR="00AB3F08" w:rsidRDefault="00000000">
            <w:r>
              <w:rPr>
                <w:color w:val="1F2937"/>
                <w:sz w:val="20"/>
                <w:szCs w:val="20"/>
              </w:rPr>
              <w:t>Science kits, puzzles, coding games, fact books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7A23CC" w14:textId="77777777" w:rsidR="00AB3F08" w:rsidRDefault="00000000">
            <w:r>
              <w:rPr>
                <w:color w:val="1F2937"/>
                <w:sz w:val="20"/>
                <w:szCs w:val="20"/>
              </w:rPr>
              <w:t>Science experiment fine motor tasks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BC3695" w14:textId="77777777" w:rsidR="00AB3F08" w:rsidRDefault="00000000">
            <w:r>
              <w:rPr>
                <w:color w:val="1F2937"/>
                <w:sz w:val="20"/>
                <w:szCs w:val="20"/>
              </w:rPr>
              <w:t>Question formulation; explain how things work</w:t>
            </w:r>
          </w:p>
        </w:tc>
        <w:tc>
          <w:tcPr>
            <w:tcW w:w="2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86B410" w14:textId="77777777" w:rsidR="00AB3F08" w:rsidRDefault="00000000">
            <w:r>
              <w:rPr>
                <w:color w:val="1F2937"/>
                <w:sz w:val="20"/>
                <w:szCs w:val="20"/>
              </w:rPr>
              <w:t>Maths enrichment, science club, Lego Mindstorms</w:t>
            </w:r>
          </w:p>
        </w:tc>
      </w:tr>
      <w:tr w:rsidR="00AB3F08" w14:paraId="5D67F6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8AD778" w14:textId="77777777" w:rsidR="00AB3F08" w:rsidRDefault="00000000">
            <w:r>
              <w:rPr>
                <w:color w:val="1F2937"/>
                <w:sz w:val="20"/>
                <w:szCs w:val="20"/>
              </w:rPr>
              <w:t>A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7906C3" w14:textId="77777777" w:rsidR="00AB3F08" w:rsidRDefault="00000000">
            <w:r>
              <w:rPr>
                <w:color w:val="1F2937"/>
                <w:sz w:val="20"/>
                <w:szCs w:val="20"/>
              </w:rPr>
              <w:t>Art supplies, musical instruments, craft, drama props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053D74" w14:textId="77777777" w:rsidR="00AB3F08" w:rsidRDefault="00000000">
            <w:r>
              <w:rPr>
                <w:color w:val="1F2937"/>
                <w:sz w:val="20"/>
                <w:szCs w:val="20"/>
              </w:rPr>
              <w:t>Finger painting, sensory art, clay, drama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138A71" w14:textId="77777777" w:rsidR="00AB3F08" w:rsidRDefault="00000000">
            <w:r>
              <w:rPr>
                <w:color w:val="1F2937"/>
                <w:sz w:val="20"/>
                <w:szCs w:val="20"/>
              </w:rPr>
              <w:t>Storytelling, song lyrics, creative narration</w:t>
            </w:r>
          </w:p>
        </w:tc>
        <w:tc>
          <w:tcPr>
            <w:tcW w:w="2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B30231" w14:textId="77777777" w:rsidR="00AB3F08" w:rsidRDefault="00000000">
            <w:r>
              <w:rPr>
                <w:color w:val="1F2937"/>
                <w:sz w:val="20"/>
                <w:szCs w:val="20"/>
              </w:rPr>
              <w:t>Drama club, art therapy integration, music therapy</w:t>
            </w:r>
          </w:p>
        </w:tc>
      </w:tr>
      <w:tr w:rsidR="00AB3F08" w14:paraId="1F7131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5FF1E2" w14:textId="77777777" w:rsidR="00AB3F08" w:rsidRDefault="00000000">
            <w:r>
              <w:rPr>
                <w:color w:val="1F2937"/>
                <w:sz w:val="20"/>
                <w:szCs w:val="20"/>
              </w:rPr>
              <w:t>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CF611E" w14:textId="77777777" w:rsidR="00AB3F08" w:rsidRDefault="00000000">
            <w:r>
              <w:rPr>
                <w:color w:val="1F2937"/>
                <w:sz w:val="20"/>
                <w:szCs w:val="20"/>
              </w:rPr>
              <w:t>Peer play, group activities, caring for class pet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CD72AD" w14:textId="77777777" w:rsidR="00AB3F08" w:rsidRDefault="00000000">
            <w:r>
              <w:rPr>
                <w:color w:val="1F2937"/>
                <w:sz w:val="20"/>
                <w:szCs w:val="20"/>
              </w:rPr>
              <w:t>Group sensory play, cooperative games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B501DC" w14:textId="77777777" w:rsidR="00AB3F08" w:rsidRDefault="00000000">
            <w:r>
              <w:rPr>
                <w:color w:val="1F2937"/>
                <w:sz w:val="20"/>
                <w:szCs w:val="20"/>
              </w:rPr>
              <w:t>Peer conversation scripts, social narratives</w:t>
            </w:r>
          </w:p>
        </w:tc>
        <w:tc>
          <w:tcPr>
            <w:tcW w:w="2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151271" w14:textId="77777777" w:rsidR="00AB3F08" w:rsidRDefault="00000000">
            <w:r>
              <w:rPr>
                <w:color w:val="1F2937"/>
                <w:sz w:val="20"/>
                <w:szCs w:val="20"/>
              </w:rPr>
              <w:t>Buddy programmes, peer tutoring, community projects</w:t>
            </w:r>
          </w:p>
        </w:tc>
      </w:tr>
      <w:tr w:rsidR="00AB3F08" w14:paraId="16BC45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80E04F" w14:textId="77777777" w:rsidR="00AB3F08" w:rsidRDefault="00000000">
            <w:r>
              <w:rPr>
                <w:color w:val="1F2937"/>
                <w:sz w:val="20"/>
                <w:szCs w:val="20"/>
              </w:rPr>
              <w:lastRenderedPageBreak/>
              <w:t>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2A10C3" w14:textId="77777777" w:rsidR="00AB3F08" w:rsidRDefault="00000000">
            <w:r>
              <w:rPr>
                <w:color w:val="1F2937"/>
                <w:sz w:val="20"/>
                <w:szCs w:val="20"/>
              </w:rPr>
              <w:t>Choice-making board, leadership games, shop play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D1EF6B" w14:textId="77777777" w:rsidR="00AB3F08" w:rsidRDefault="00000000">
            <w:r>
              <w:rPr>
                <w:color w:val="1F2937"/>
                <w:sz w:val="20"/>
                <w:szCs w:val="20"/>
              </w:rPr>
              <w:t>Task mastery, responsibility tasks, decision boards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DAA8F8" w14:textId="77777777" w:rsidR="00AB3F08" w:rsidRDefault="00000000">
            <w:r>
              <w:rPr>
                <w:color w:val="1F2937"/>
                <w:sz w:val="20"/>
                <w:szCs w:val="20"/>
              </w:rPr>
              <w:t>Requesting, negotiating, instruction-giving</w:t>
            </w:r>
          </w:p>
        </w:tc>
        <w:tc>
          <w:tcPr>
            <w:tcW w:w="2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912EC7" w14:textId="77777777" w:rsidR="00AB3F08" w:rsidRDefault="00000000">
            <w:r>
              <w:rPr>
                <w:color w:val="1F2937"/>
                <w:sz w:val="20"/>
                <w:szCs w:val="20"/>
              </w:rPr>
              <w:t>Class monitor, student council (adapted), debate</w:t>
            </w:r>
          </w:p>
        </w:tc>
      </w:tr>
      <w:tr w:rsidR="00AB3F08" w14:paraId="5B6048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BDB5B0" w14:textId="77777777" w:rsidR="00AB3F08" w:rsidRDefault="00000000">
            <w:r>
              <w:rPr>
                <w:color w:val="1F2937"/>
                <w:sz w:val="20"/>
                <w:szCs w:val="20"/>
              </w:rPr>
              <w:t>C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EFF48F" w14:textId="77777777" w:rsidR="00AB3F08" w:rsidRDefault="00000000">
            <w:r>
              <w:rPr>
                <w:color w:val="1F2937"/>
                <w:sz w:val="20"/>
                <w:szCs w:val="20"/>
              </w:rPr>
              <w:t>Sorting, categorising, schedule boards, checklists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85E0B2" w14:textId="77777777" w:rsidR="00AB3F08" w:rsidRDefault="00000000">
            <w:r>
              <w:rPr>
                <w:color w:val="1F2937"/>
                <w:sz w:val="20"/>
                <w:szCs w:val="20"/>
              </w:rPr>
              <w:t>Filing, categorising, precision craft tasks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0A0932" w14:textId="77777777" w:rsidR="00AB3F08" w:rsidRDefault="00000000">
            <w:r>
              <w:rPr>
                <w:color w:val="1F2937"/>
                <w:sz w:val="20"/>
                <w:szCs w:val="20"/>
              </w:rPr>
              <w:t>Following multi-step instructions, rule explanation</w:t>
            </w:r>
          </w:p>
        </w:tc>
        <w:tc>
          <w:tcPr>
            <w:tcW w:w="2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0F98A8" w14:textId="77777777" w:rsidR="00AB3F08" w:rsidRDefault="00000000">
            <w:r>
              <w:rPr>
                <w:color w:val="1F2937"/>
                <w:sz w:val="20"/>
                <w:szCs w:val="20"/>
              </w:rPr>
              <w:t>Classroom helper, library assistant, data collection</w:t>
            </w:r>
          </w:p>
        </w:tc>
      </w:tr>
    </w:tbl>
    <w:p w14:paraId="17CB9201" w14:textId="77777777" w:rsidR="00AB3F08" w:rsidRDefault="00AB3F08">
      <w:pPr>
        <w:spacing w:after="70"/>
      </w:pPr>
    </w:p>
    <w:p w14:paraId="77ACE8DB" w14:textId="77777777" w:rsidR="00AB3F08" w:rsidRDefault="00000000">
      <w:r>
        <w:br w:type="page"/>
      </w:r>
    </w:p>
    <w:p w14:paraId="3F6E181D" w14:textId="77777777" w:rsidR="00AB3F08" w:rsidRDefault="00000000">
      <w:pPr>
        <w:pStyle w:val="Heading1"/>
        <w:pBdr>
          <w:bottom w:val="single" w:sz="14" w:space="4" w:color="1AA39A"/>
        </w:pBdr>
      </w:pPr>
      <w:r>
        <w:rPr>
          <w:color w:val="0B2B3F"/>
        </w:rPr>
        <w:lastRenderedPageBreak/>
        <w:t>8. IEP Generation System — Complete Specification</w:t>
      </w:r>
    </w:p>
    <w:p w14:paraId="7D9FE26E" w14:textId="77777777" w:rsidR="00AB3F08" w:rsidRDefault="00AB3F08">
      <w:pPr>
        <w:spacing w:after="70"/>
      </w:pPr>
    </w:p>
    <w:p w14:paraId="79BE8441" w14:textId="77777777" w:rsidR="00AB3F08" w:rsidRDefault="00000000">
      <w:pPr>
        <w:pStyle w:val="Heading2"/>
      </w:pPr>
      <w:r>
        <w:rPr>
          <w:color w:val="1AA39A"/>
        </w:rPr>
        <w:t>8.1 What Feeds the IEP Generator</w:t>
      </w:r>
    </w:p>
    <w:p w14:paraId="1CE499D7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Journey wizard data: child profile, milestones, family history, prenatal/postnatal — all 8 journey steps</w:t>
      </w:r>
    </w:p>
    <w:p w14:paraId="08EE9A0F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Evaluation results: AI screening confidence scores per condition domain with SHAP explanation flags</w:t>
      </w:r>
    </w:p>
    <w:p w14:paraId="4498F9D4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Therapist assessments: WPPSI, CELF-5, Vineland-3, sensory profile uploads — parsed by BiomedBERT</w:t>
      </w:r>
    </w:p>
    <w:p w14:paraId="3BB525B0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RIASEC profile: interest domain scores mapped to goal theme and reinforcer recommendations</w:t>
      </w:r>
    </w:p>
    <w:p w14:paraId="2F73AB74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Curriculum selection: Cambridge, IB, Pakistan National, UAE MOE, UK EYFS/NC, US Common Core, Australian ACARA, Montessori, Home-school</w:t>
      </w:r>
    </w:p>
    <w:p w14:paraId="038544CE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Current academic level: present levels of performance in all five domains from teacher/parent input</w:t>
      </w:r>
    </w:p>
    <w:p w14:paraId="2AAD4723" w14:textId="77777777" w:rsidR="00AB3F08" w:rsidRDefault="00AB3F08">
      <w:pPr>
        <w:spacing w:after="70"/>
      </w:pPr>
    </w:p>
    <w:p w14:paraId="548EDB50" w14:textId="77777777" w:rsidR="00AB3F08" w:rsidRDefault="00000000">
      <w:pPr>
        <w:pStyle w:val="Heading2"/>
      </w:pPr>
      <w:r>
        <w:rPr>
          <w:color w:val="1AA39A"/>
        </w:rPr>
        <w:t>8.2 Complete IEP Document Structure (10 Mandatory Sections)</w:t>
      </w:r>
    </w:p>
    <w:p w14:paraId="07805E7D" w14:textId="77777777" w:rsidR="00AB3F08" w:rsidRDefault="00000000"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F2937"/>
        </w:rPr>
        <w:t>Student Information: Name, DOB, School, Year/Class, Diagnosis ICD-11 codes, Date of Review, Next Review Date</w:t>
      </w:r>
    </w:p>
    <w:p w14:paraId="62B58D64" w14:textId="77777777" w:rsidR="00AB3F08" w:rsidRDefault="00000000"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F2937"/>
        </w:rPr>
        <w:t>Present Levels of Performance (PLOP): Strengths and needs per domain — Communication, Academic, Social-Emotional, Sensory-Motor, Self-Care</w:t>
      </w:r>
    </w:p>
    <w:p w14:paraId="69FE2711" w14:textId="77777777" w:rsidR="00AB3F08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1F2937"/>
        </w:rPr>
        <w:t>Annual Goals (4–8 SMART goals): One goal per priority domain — Specific, Measurable, Achievable, Relevant, Time-bound</w:t>
      </w:r>
    </w:p>
    <w:p w14:paraId="562DAD09" w14:textId="77777777" w:rsidR="00AB3F08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1F2937"/>
        </w:rPr>
        <w:t>Short-Term Objectives (3–5 per goal): Measurable benchmark steps leading to annual goal — baseline, 25%, 50%, 75%, mastery</w:t>
      </w:r>
    </w:p>
    <w:p w14:paraId="315427C2" w14:textId="77777777" w:rsidR="00AB3F08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1F2937"/>
        </w:rPr>
        <w:t>Accommodations &amp; Modifications: Extended time, preferential seating, modified assessments, visual supports, sensory breaks, scribe, reader, oral exams</w:t>
      </w:r>
    </w:p>
    <w:p w14:paraId="04861020" w14:textId="77777777" w:rsidR="00AB3F08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1F2937"/>
        </w:rPr>
        <w:t>Related Services: SLT 2x/week 30 min; OT 1x/week 45 min; ABA 10hrs/week — specify frequency, duration, setting, provider</w:t>
      </w:r>
    </w:p>
    <w:p w14:paraId="26255C84" w14:textId="77777777" w:rsidR="00AB3F08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1F2937"/>
        </w:rPr>
        <w:t>Transition Plan (age 14+): Vocational interests (RIASEC-aligned); post-secondary goals; TVET/college pathway; transition services needed</w:t>
      </w:r>
    </w:p>
    <w:p w14:paraId="025AF2F9" w14:textId="77777777" w:rsidR="00AB3F08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1F2937"/>
        </w:rPr>
        <w:t>Progress Monitoring: Data collection method (frequency count, duration, permanent product), frequency, person responsible, review schedule</w:t>
      </w:r>
    </w:p>
    <w:p w14:paraId="7627E4B7" w14:textId="77777777" w:rsidR="00AB3F08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1F2937"/>
        </w:rPr>
        <w:t>Review Schedule: Formal review date; interim progress report dates (midterm); crisis review trigger conditions</w:t>
      </w:r>
    </w:p>
    <w:p w14:paraId="737E2B67" w14:textId="77777777" w:rsidR="00AB3F08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1F2937"/>
        </w:rPr>
        <w:t>Signatures: Parent, Class Teacher, SENCo, each therapist — digital signature with timestamp and IP record</w:t>
      </w:r>
    </w:p>
    <w:p w14:paraId="4A5406FA" w14:textId="77777777" w:rsidR="00AB3F08" w:rsidRDefault="00AB3F08">
      <w:pPr>
        <w:spacing w:after="70"/>
      </w:pPr>
    </w:p>
    <w:p w14:paraId="149C88B4" w14:textId="77777777" w:rsidR="00AB3F08" w:rsidRDefault="00000000">
      <w:pPr>
        <w:pStyle w:val="Heading2"/>
      </w:pPr>
      <w:r>
        <w:rPr>
          <w:color w:val="1AA39A"/>
        </w:rPr>
        <w:t>8.3 AI Goal Writing — SMART Validation Engine</w:t>
      </w:r>
    </w:p>
    <w:p w14:paraId="543519BC" w14:textId="77777777" w:rsidR="00AB3F08" w:rsidRDefault="00000000">
      <w:pPr>
        <w:spacing w:after="110"/>
      </w:pPr>
      <w:r>
        <w:rPr>
          <w:color w:val="1F2937"/>
        </w:rPr>
        <w:t>Every AI-generated goal passes a 5-point SMART validation check before being displayed. Goals that fail are rewritten automatically:</w:t>
      </w:r>
    </w:p>
    <w:p w14:paraId="142931EB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Specific: Contains the target behaviour, conditions, and named child — auto-check for noun + verb + setting</w:t>
      </w:r>
    </w:p>
    <w:p w14:paraId="0B6CB813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lastRenderedPageBreak/>
        <w:t>Measurable: Contains a quantifiable criterion (percentage, frequency, duration, accuracy level) — regex validated</w:t>
      </w:r>
    </w:p>
    <w:p w14:paraId="64DE711D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Achievable: Confidence interval check against published developmental expectation norms for age + diagnosis — benchmarked against ABIDE/ADHD-200</w:t>
      </w:r>
    </w:p>
    <w:p w14:paraId="44A658ED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Relevant: Cross-referenced with PLOP weaknesses AND RIASEC interest profile — cosine similarity threshold &gt; 0.72</w:t>
      </w:r>
    </w:p>
    <w:p w14:paraId="3CAE4B72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Time-bound: Contains "by [review date]" — auto-populated from IEP review date field</w:t>
      </w:r>
    </w:p>
    <w:p w14:paraId="05913BF8" w14:textId="77777777" w:rsidR="00AB3F08" w:rsidRDefault="00AB3F08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B3F08" w14:paraId="65463F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AA39A"/>
              <w:left w:val="single" w:sz="1" w:space="0" w:color="1AA39A"/>
              <w:bottom w:val="single" w:sz="1" w:space="0" w:color="1AA39A"/>
              <w:right w:val="single" w:sz="1" w:space="0" w:color="1AA39A"/>
            </w:tcBorders>
            <w:shd w:val="clear" w:color="auto" w:fill="1AA39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B64D9F" w14:textId="77777777" w:rsidR="00AB3F08" w:rsidRDefault="00000000">
            <w:r>
              <w:rPr>
                <w:b/>
                <w:bCs/>
                <w:color w:val="FFFFFF"/>
                <w:sz w:val="20"/>
                <w:szCs w:val="20"/>
              </w:rPr>
              <w:t>SAMPLE GOAL</w:t>
            </w:r>
          </w:p>
        </w:tc>
        <w:tc>
          <w:tcPr>
            <w:tcW w:w="8160" w:type="dxa"/>
            <w:tcBorders>
              <w:top w:val="single" w:sz="1" w:space="0" w:color="1AA39A"/>
              <w:left w:val="single" w:sz="1" w:space="0" w:color="1AA39A"/>
              <w:bottom w:val="single" w:sz="1" w:space="0" w:color="1AA39A"/>
              <w:right w:val="single" w:sz="1" w:space="0" w:color="1AA39A"/>
            </w:tcBorders>
            <w:shd w:val="clear" w:color="auto" w:fill="EFF9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CC8CE6" w14:textId="77777777" w:rsidR="00AB3F08" w:rsidRDefault="00000000">
            <w:r>
              <w:rPr>
                <w:color w:val="1F2937"/>
                <w:sz w:val="20"/>
                <w:szCs w:val="20"/>
              </w:rPr>
              <w:t>By June 2026, Ahmed will spontaneously use 3-4 word functional phrases to request preferred items in 4 of 5 daily structured opportunities across home and classroom settings, as measured by SLT session data and parent daily log, with less than 1 verbal prompt per opportunity. (ASD, Speech domain, Age 6 — Validated: SMART score 5/5)</w:t>
            </w:r>
          </w:p>
        </w:tc>
      </w:tr>
    </w:tbl>
    <w:p w14:paraId="53112D5D" w14:textId="77777777" w:rsidR="00AB3F08" w:rsidRDefault="00AB3F08">
      <w:pPr>
        <w:spacing w:after="70"/>
      </w:pPr>
    </w:p>
    <w:p w14:paraId="550636EE" w14:textId="77777777" w:rsidR="00AB3F08" w:rsidRDefault="00000000">
      <w:r>
        <w:br w:type="page"/>
      </w:r>
    </w:p>
    <w:p w14:paraId="6A7622BF" w14:textId="77777777" w:rsidR="00AB3F08" w:rsidRDefault="00000000">
      <w:pPr>
        <w:pStyle w:val="Heading1"/>
        <w:pBdr>
          <w:bottom w:val="single" w:sz="14" w:space="4" w:color="1AA39A"/>
        </w:pBdr>
      </w:pPr>
      <w:r>
        <w:rPr>
          <w:color w:val="0B2B3F"/>
        </w:rPr>
        <w:lastRenderedPageBreak/>
        <w:t>9. Home Routine Management System + Platform Delivery</w:t>
      </w:r>
    </w:p>
    <w:p w14:paraId="511FF4DE" w14:textId="77777777" w:rsidR="00AB3F08" w:rsidRDefault="00AB3F08">
      <w:pPr>
        <w:spacing w:after="70"/>
      </w:pPr>
    </w:p>
    <w:p w14:paraId="5201CFAD" w14:textId="77777777" w:rsidR="00AB3F08" w:rsidRDefault="00000000">
      <w:pPr>
        <w:pStyle w:val="Heading2"/>
      </w:pPr>
      <w:r>
        <w:rPr>
          <w:color w:val="1AA39A"/>
        </w:rPr>
        <w:t>9.1 Daily Routine Builder — Full Component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2400"/>
        <w:gridCol w:w="1960"/>
      </w:tblGrid>
      <w:tr w:rsidR="00AB3F08" w14:paraId="4814CE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88F053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Time Block</w:t>
            </w:r>
          </w:p>
        </w:tc>
        <w:tc>
          <w:tcPr>
            <w:tcW w:w="32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7856C6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Activity Type &amp; Instructions</w:t>
            </w:r>
          </w:p>
        </w:tc>
        <w:tc>
          <w:tcPr>
            <w:tcW w:w="24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A5D3BB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IEP Goal Domain Linked</w:t>
            </w:r>
          </w:p>
        </w:tc>
        <w:tc>
          <w:tcPr>
            <w:tcW w:w="196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B872B2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</w:tr>
      <w:tr w:rsidR="00AB3F08" w14:paraId="7380C8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39B1A3" w14:textId="77777777" w:rsidR="00AB3F08" w:rsidRDefault="00000000">
            <w:r>
              <w:rPr>
                <w:color w:val="1F2937"/>
                <w:sz w:val="20"/>
                <w:szCs w:val="20"/>
              </w:rPr>
              <w:t>Morning 6:30–7:00am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60971F" w14:textId="77777777" w:rsidR="00AB3F08" w:rsidRDefault="00000000">
            <w:r>
              <w:rPr>
                <w:color w:val="1F2937"/>
                <w:sz w:val="20"/>
                <w:szCs w:val="20"/>
              </w:rPr>
              <w:t>Sensory wake-up: joint compression, proprioceptive input, calm music transition to dressing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928974" w14:textId="77777777" w:rsidR="00AB3F08" w:rsidRDefault="00000000">
            <w:r>
              <w:rPr>
                <w:color w:val="1F2937"/>
                <w:sz w:val="20"/>
                <w:szCs w:val="20"/>
              </w:rPr>
              <w:t>Sensory regulation / Self-care</w:t>
            </w:r>
          </w:p>
        </w:tc>
        <w:tc>
          <w:tcPr>
            <w:tcW w:w="1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B01774" w14:textId="77777777" w:rsidR="00AB3F08" w:rsidRDefault="00000000">
            <w:r>
              <w:rPr>
                <w:color w:val="1F2937"/>
                <w:sz w:val="20"/>
                <w:szCs w:val="20"/>
              </w:rPr>
              <w:t>30 min</w:t>
            </w:r>
          </w:p>
        </w:tc>
      </w:tr>
      <w:tr w:rsidR="00AB3F08" w14:paraId="23DAA9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8A9818" w14:textId="77777777" w:rsidR="00AB3F08" w:rsidRDefault="00000000">
            <w:r>
              <w:rPr>
                <w:color w:val="1F2937"/>
                <w:sz w:val="20"/>
                <w:szCs w:val="20"/>
              </w:rPr>
              <w:t>Dressing 7:00–7:20am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F99F2C" w14:textId="77777777" w:rsidR="00AB3F08" w:rsidRDefault="00000000">
            <w:r>
              <w:rPr>
                <w:color w:val="1F2937"/>
                <w:sz w:val="20"/>
                <w:szCs w:val="20"/>
              </w:rPr>
              <w:t>Visual schedule: 5-step dressing sequence with Velcro picture cards. Use backward chaining.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5C1548" w14:textId="77777777" w:rsidR="00AB3F08" w:rsidRDefault="00000000">
            <w:r>
              <w:rPr>
                <w:color w:val="1F2937"/>
                <w:sz w:val="20"/>
                <w:szCs w:val="20"/>
              </w:rPr>
              <w:t>Self-care independence / ADL</w:t>
            </w:r>
          </w:p>
        </w:tc>
        <w:tc>
          <w:tcPr>
            <w:tcW w:w="1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A92AC4" w14:textId="77777777" w:rsidR="00AB3F08" w:rsidRDefault="00000000">
            <w:r>
              <w:rPr>
                <w:color w:val="1F2937"/>
                <w:sz w:val="20"/>
                <w:szCs w:val="20"/>
              </w:rPr>
              <w:t>20 min (timed)</w:t>
            </w:r>
          </w:p>
        </w:tc>
      </w:tr>
      <w:tr w:rsidR="00AB3F08" w14:paraId="0D863F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A8365C" w14:textId="77777777" w:rsidR="00AB3F08" w:rsidRDefault="00000000">
            <w:r>
              <w:rPr>
                <w:color w:val="1F2937"/>
                <w:sz w:val="20"/>
                <w:szCs w:val="20"/>
              </w:rPr>
              <w:t>Breakfast 7:20–7:45am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3A259D" w14:textId="77777777" w:rsidR="00AB3F08" w:rsidRDefault="00000000">
            <w:r>
              <w:rPr>
                <w:color w:val="1F2937"/>
                <w:sz w:val="20"/>
                <w:szCs w:val="20"/>
              </w:rPr>
              <w:t>Oral motor: varied textures if ARFID/feeding goals. Use food chaining protocol.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C1C8BC" w14:textId="77777777" w:rsidR="00AB3F08" w:rsidRDefault="00000000">
            <w:r>
              <w:rPr>
                <w:color w:val="1F2937"/>
                <w:sz w:val="20"/>
                <w:szCs w:val="20"/>
              </w:rPr>
              <w:t>Feeding / Fine motor / Communication</w:t>
            </w:r>
          </w:p>
        </w:tc>
        <w:tc>
          <w:tcPr>
            <w:tcW w:w="1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3E9FD3" w14:textId="77777777" w:rsidR="00AB3F08" w:rsidRDefault="00000000">
            <w:r>
              <w:rPr>
                <w:color w:val="1F2937"/>
                <w:sz w:val="20"/>
                <w:szCs w:val="20"/>
              </w:rPr>
              <w:t>25 min</w:t>
            </w:r>
          </w:p>
        </w:tc>
      </w:tr>
      <w:tr w:rsidR="00AB3F08" w14:paraId="656886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2F1C3C" w14:textId="77777777" w:rsidR="00AB3F08" w:rsidRDefault="00000000">
            <w:r>
              <w:rPr>
                <w:color w:val="1F2937"/>
                <w:sz w:val="20"/>
                <w:szCs w:val="20"/>
              </w:rPr>
              <w:t>Pre-school 8:00–8:30am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5B238F" w14:textId="77777777" w:rsidR="00AB3F08" w:rsidRDefault="00000000">
            <w:r>
              <w:rPr>
                <w:color w:val="1F2937"/>
                <w:sz w:val="20"/>
                <w:szCs w:val="20"/>
              </w:rPr>
              <w:t>Fine motor warm-up: play-dough, lacing, threading, putty. 5 reps per hand.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6FDEDF" w14:textId="77777777" w:rsidR="00AB3F08" w:rsidRDefault="00000000">
            <w:r>
              <w:rPr>
                <w:color w:val="1F2937"/>
                <w:sz w:val="20"/>
                <w:szCs w:val="20"/>
              </w:rPr>
              <w:t>Fine motor / Handwriting prep</w:t>
            </w:r>
          </w:p>
        </w:tc>
        <w:tc>
          <w:tcPr>
            <w:tcW w:w="1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C5D425" w14:textId="77777777" w:rsidR="00AB3F08" w:rsidRDefault="00000000">
            <w:r>
              <w:rPr>
                <w:color w:val="1F2937"/>
                <w:sz w:val="20"/>
                <w:szCs w:val="20"/>
              </w:rPr>
              <w:t>10 min</w:t>
            </w:r>
          </w:p>
        </w:tc>
      </w:tr>
      <w:tr w:rsidR="00AB3F08" w14:paraId="4AF112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EB8F2A" w14:textId="77777777" w:rsidR="00AB3F08" w:rsidRDefault="00000000">
            <w:r>
              <w:rPr>
                <w:color w:val="1F2937"/>
                <w:sz w:val="20"/>
                <w:szCs w:val="20"/>
              </w:rPr>
              <w:t>After school 3:30–4:00pm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E0346B" w14:textId="77777777" w:rsidR="00AB3F08" w:rsidRDefault="00000000">
            <w:r>
              <w:rPr>
                <w:color w:val="1F2937"/>
                <w:sz w:val="20"/>
                <w:szCs w:val="20"/>
              </w:rPr>
              <w:t>Speech/language: story retell with Hanen strategies, 5-word challenge, WH-question targets.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47D7F1" w14:textId="77777777" w:rsidR="00AB3F08" w:rsidRDefault="00000000">
            <w:r>
              <w:rPr>
                <w:color w:val="1F2937"/>
                <w:sz w:val="20"/>
                <w:szCs w:val="20"/>
              </w:rPr>
              <w:t>Expressive language / Narrative</w:t>
            </w:r>
          </w:p>
        </w:tc>
        <w:tc>
          <w:tcPr>
            <w:tcW w:w="1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34280B" w14:textId="77777777" w:rsidR="00AB3F08" w:rsidRDefault="00000000">
            <w:r>
              <w:rPr>
                <w:color w:val="1F2937"/>
                <w:sz w:val="20"/>
                <w:szCs w:val="20"/>
              </w:rPr>
              <w:t>20 min</w:t>
            </w:r>
          </w:p>
        </w:tc>
      </w:tr>
      <w:tr w:rsidR="00AB3F08" w14:paraId="29DBD8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645BDE" w14:textId="77777777" w:rsidR="00AB3F08" w:rsidRDefault="00000000">
            <w:r>
              <w:rPr>
                <w:color w:val="1F2937"/>
                <w:sz w:val="20"/>
                <w:szCs w:val="20"/>
              </w:rPr>
              <w:t>Homework 4:00–4:45pm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252206" w14:textId="77777777" w:rsidR="00AB3F08" w:rsidRDefault="00000000">
            <w:r>
              <w:rPr>
                <w:color w:val="1F2937"/>
                <w:sz w:val="20"/>
                <w:szCs w:val="20"/>
              </w:rPr>
              <w:t>Orton-Gillingham/Barton phonics practice + decodable book. Use timer + movement breaks every 10 min.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9719DE" w14:textId="77777777" w:rsidR="00AB3F08" w:rsidRDefault="00000000">
            <w:r>
              <w:rPr>
                <w:color w:val="1F2937"/>
                <w:sz w:val="20"/>
                <w:szCs w:val="20"/>
              </w:rPr>
              <w:t>Literacy / Reading fluency</w:t>
            </w:r>
          </w:p>
        </w:tc>
        <w:tc>
          <w:tcPr>
            <w:tcW w:w="1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C843BE" w14:textId="77777777" w:rsidR="00AB3F08" w:rsidRDefault="00000000">
            <w:r>
              <w:rPr>
                <w:color w:val="1F2937"/>
                <w:sz w:val="20"/>
                <w:szCs w:val="20"/>
              </w:rPr>
              <w:t>30–45 min (split)</w:t>
            </w:r>
          </w:p>
        </w:tc>
      </w:tr>
      <w:tr w:rsidR="00AB3F08" w14:paraId="3C5E58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FB055D" w14:textId="77777777" w:rsidR="00AB3F08" w:rsidRDefault="00000000">
            <w:r>
              <w:rPr>
                <w:color w:val="1F2937"/>
                <w:sz w:val="20"/>
                <w:szCs w:val="20"/>
              </w:rPr>
              <w:t>Evening 5:30–6:00pm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09C0EA" w14:textId="77777777" w:rsidR="00AB3F08" w:rsidRDefault="00000000">
            <w:r>
              <w:rPr>
                <w:color w:val="1F2937"/>
                <w:sz w:val="20"/>
                <w:szCs w:val="20"/>
              </w:rPr>
              <w:t>Calming sensory routine: weighted blanket, deep pressure massage, dimmed lights, white noise.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3A9BB5" w14:textId="77777777" w:rsidR="00AB3F08" w:rsidRDefault="00000000">
            <w:r>
              <w:rPr>
                <w:color w:val="1F2937"/>
                <w:sz w:val="20"/>
                <w:szCs w:val="20"/>
              </w:rPr>
              <w:t>Sensory regulation / Sleep prep</w:t>
            </w:r>
          </w:p>
        </w:tc>
        <w:tc>
          <w:tcPr>
            <w:tcW w:w="1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7472A2" w14:textId="77777777" w:rsidR="00AB3F08" w:rsidRDefault="00000000">
            <w:r>
              <w:rPr>
                <w:color w:val="1F2937"/>
                <w:sz w:val="20"/>
                <w:szCs w:val="20"/>
              </w:rPr>
              <w:t>20 min</w:t>
            </w:r>
          </w:p>
        </w:tc>
      </w:tr>
      <w:tr w:rsidR="00AB3F08" w14:paraId="579AB5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6FD0E2" w14:textId="77777777" w:rsidR="00AB3F08" w:rsidRDefault="00000000">
            <w:r>
              <w:rPr>
                <w:color w:val="1F2937"/>
                <w:sz w:val="20"/>
                <w:szCs w:val="20"/>
              </w:rPr>
              <w:t>Bedtime 7:00–7:45pm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AD2851" w14:textId="77777777" w:rsidR="00AB3F08" w:rsidRDefault="00000000">
            <w:r>
              <w:rPr>
                <w:color w:val="1F2937"/>
                <w:sz w:val="20"/>
                <w:szCs w:val="20"/>
              </w:rPr>
              <w:t>Visual bedtime schedule: bath → PJs → book → bed. No screen 60 min before sleep.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F0B0CC" w14:textId="77777777" w:rsidR="00AB3F08" w:rsidRDefault="00000000">
            <w:r>
              <w:rPr>
                <w:color w:val="1F2937"/>
                <w:sz w:val="20"/>
                <w:szCs w:val="20"/>
              </w:rPr>
              <w:t>Sleep regulation / Self-care sequence</w:t>
            </w:r>
          </w:p>
        </w:tc>
        <w:tc>
          <w:tcPr>
            <w:tcW w:w="1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BB683C" w14:textId="77777777" w:rsidR="00AB3F08" w:rsidRDefault="00000000">
            <w:r>
              <w:rPr>
                <w:color w:val="1F2937"/>
                <w:sz w:val="20"/>
                <w:szCs w:val="20"/>
              </w:rPr>
              <w:t>45 min sequence</w:t>
            </w:r>
          </w:p>
        </w:tc>
      </w:tr>
    </w:tbl>
    <w:p w14:paraId="653AFBBC" w14:textId="77777777" w:rsidR="00AB3F08" w:rsidRDefault="00AB3F08">
      <w:pPr>
        <w:spacing w:after="70"/>
      </w:pPr>
    </w:p>
    <w:p w14:paraId="22D8409A" w14:textId="77777777" w:rsidR="00AB3F08" w:rsidRDefault="00000000">
      <w:pPr>
        <w:pStyle w:val="Heading2"/>
      </w:pPr>
      <w:r>
        <w:rPr>
          <w:color w:val="1AA39A"/>
        </w:rPr>
        <w:t>9.2 Routine Features</w:t>
      </w:r>
    </w:p>
    <w:p w14:paraId="5D331D99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Drag-and-drop reorder: parents customise sequence to fit family schedule</w:t>
      </w:r>
    </w:p>
    <w:p w14:paraId="0D0365A1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Visual schedule export: A4 printable with Widgit / PCS / Boardmaker symbols or custom uploaded photos</w:t>
      </w:r>
    </w:p>
    <w:p w14:paraId="565E8C4E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Voice narration: routine reads aloud in child's language using ElevenLabs TTS at child-appropriate pace</w:t>
      </w:r>
    </w:p>
    <w:p w14:paraId="04397CBB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lastRenderedPageBreak/>
        <w:t>Completion tracking: parent ticks completed tasks — data feeds therapist dashboard as home programme compliance</w:t>
      </w:r>
    </w:p>
    <w:p w14:paraId="2C72D718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Weekend / weekday modes: separate routine templates with different school-day requirements</w:t>
      </w:r>
    </w:p>
    <w:p w14:paraId="4CB2804C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Sibling-aware: mark tasks as applying to specific child vs all children</w:t>
      </w:r>
    </w:p>
    <w:p w14:paraId="76F0AF82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Medication reminder integration: medication administration tasks embedded in routine at correct times</w:t>
      </w:r>
    </w:p>
    <w:p w14:paraId="0A8A0E82" w14:textId="77777777" w:rsidR="00AB3F08" w:rsidRDefault="00AB3F08">
      <w:pPr>
        <w:spacing w:after="70"/>
      </w:pPr>
    </w:p>
    <w:p w14:paraId="6D5B4380" w14:textId="77777777" w:rsidR="00AB3F08" w:rsidRDefault="00000000">
      <w:pPr>
        <w:pStyle w:val="Heading2"/>
      </w:pPr>
      <w:r>
        <w:rPr>
          <w:color w:val="1AA39A"/>
        </w:rPr>
        <w:t>9.3 Crisis Routine Protocols</w:t>
      </w:r>
    </w:p>
    <w:p w14:paraId="61398121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Sensory meltdown: 5-point scale calm-down procedure with scripted parent language at each level</w:t>
      </w:r>
    </w:p>
    <w:p w14:paraId="761BC3F3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Sleep refusal: graduated extinction / sleep fading guidance from OT/psychologist embedded in app</w:t>
      </w:r>
    </w:p>
    <w:p w14:paraId="22392FE0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Transition warning system: 10-minute, 5-minute, 1-minute visual countdown timers with audio cue</w:t>
      </w:r>
    </w:p>
    <w:p w14:paraId="06EE5BC0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Emergency one-tap: from routine screen, direct call or secure message to assigned therapist</w:t>
      </w:r>
    </w:p>
    <w:p w14:paraId="01429125" w14:textId="77777777" w:rsidR="00AB3F08" w:rsidRDefault="00AB3F08">
      <w:pPr>
        <w:spacing w:after="70"/>
      </w:pPr>
    </w:p>
    <w:p w14:paraId="71C6FB5A" w14:textId="77777777" w:rsidR="00AB3F08" w:rsidRDefault="00000000">
      <w:pPr>
        <w:pStyle w:val="Heading2"/>
      </w:pPr>
      <w:r>
        <w:rPr>
          <w:color w:val="1AA39A"/>
        </w:rPr>
        <w:t>9.4 Platform Delivery — Web + Desktop + Mobile</w:t>
      </w:r>
    </w:p>
    <w:p w14:paraId="79A58D66" w14:textId="77777777" w:rsidR="00AB3F08" w:rsidRDefault="00000000">
      <w:pPr>
        <w:pStyle w:val="Heading3"/>
      </w:pPr>
      <w:r>
        <w:rPr>
          <w:color w:val="0F766E"/>
        </w:rPr>
        <w:t>Web Application (phoenixminds.org)</w:t>
      </w:r>
    </w:p>
    <w:p w14:paraId="5F2E8866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Stack: Next.js 15 + React 19 + TypeScript 5 + Tailwind CSS 4 + FastAPI backend + PostgreSQL 16</w:t>
      </w:r>
    </w:p>
    <w:p w14:paraId="1733A51F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Progressive Web App (PWA): installable on any browser, works offline for routine viewing</w:t>
      </w:r>
    </w:p>
    <w:p w14:paraId="3352579A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Responsive from 320px mobile to 4K desktop</w:t>
      </w:r>
    </w:p>
    <w:p w14:paraId="78F77167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WCAG 2.2 AA compliant: keyboard navigation, screen reader, high contrast, sign language panels</w:t>
      </w:r>
    </w:p>
    <w:p w14:paraId="47C6810A" w14:textId="77777777" w:rsidR="00AB3F08" w:rsidRDefault="00AB3F08">
      <w:pPr>
        <w:spacing w:after="70"/>
      </w:pPr>
    </w:p>
    <w:p w14:paraId="255149CE" w14:textId="77777777" w:rsidR="00AB3F08" w:rsidRDefault="00000000">
      <w:pPr>
        <w:pStyle w:val="Heading3"/>
      </w:pPr>
      <w:r>
        <w:rPr>
          <w:color w:val="0F766E"/>
        </w:rPr>
        <w:t>Desktop Application (Windows + macOS + Linux)</w:t>
      </w:r>
    </w:p>
    <w:p w14:paraId="3A893043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Built with Electron 31 wrapping the Next.js web app — single codebase, all platforms</w:t>
      </w:r>
    </w:p>
    <w:p w14:paraId="3C0D5EAB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Local-first data sync via IndexedDB with cloud backup to PostgreSQL on reconnect</w:t>
      </w:r>
    </w:p>
    <w:p w14:paraId="67F5A846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Offline full functionality: IEP editing, routine management, evaluation without internet</w:t>
      </w:r>
    </w:p>
    <w:p w14:paraId="564583AF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Biometric login: Windows Hello / macOS Touch ID via Web Authentication API</w:t>
      </w:r>
    </w:p>
    <w:p w14:paraId="43D9ACE3" w14:textId="77777777" w:rsidR="00AB3F08" w:rsidRDefault="00AB3F08">
      <w:pPr>
        <w:spacing w:after="70"/>
      </w:pPr>
    </w:p>
    <w:p w14:paraId="10CA51EA" w14:textId="77777777" w:rsidR="00AB3F08" w:rsidRDefault="00000000">
      <w:pPr>
        <w:pStyle w:val="Heading3"/>
      </w:pPr>
      <w:r>
        <w:rPr>
          <w:color w:val="0F766E"/>
        </w:rPr>
        <w:t>Mobile Application (iOS + Android)</w:t>
      </w:r>
    </w:p>
    <w:p w14:paraId="3CB5427E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Built with React Native (Expo SDK 52) — shared 95% of business logic with web app</w:t>
      </w:r>
    </w:p>
    <w:p w14:paraId="10C4B65D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iOS: Swift-bridged native modules for Face ID, Apple Health integration, HealthKit milestone data</w:t>
      </w:r>
    </w:p>
    <w:p w14:paraId="6594D869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Android: Kotlin-bridged modules for biometric auth, Google Fit integration, wearable data</w:t>
      </w:r>
    </w:p>
    <w:p w14:paraId="1A3F310D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Push notifications: medication reminders, IEP review alerts, new specialist messages — FCM + APNS</w:t>
      </w:r>
    </w:p>
    <w:p w14:paraId="054991B3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Offline mode: full routine management, goal tracking and medication logging without connectivity</w:t>
      </w:r>
    </w:p>
    <w:p w14:paraId="72672890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Camera access: milestone video upload, handwriting sample capture, sign language panel</w:t>
      </w:r>
    </w:p>
    <w:p w14:paraId="7A8C006A" w14:textId="77777777" w:rsidR="00AB3F08" w:rsidRDefault="00AB3F08">
      <w:pPr>
        <w:spacing w:after="70"/>
      </w:pPr>
    </w:p>
    <w:p w14:paraId="67F8D61F" w14:textId="77777777" w:rsidR="00AB3F08" w:rsidRDefault="00000000">
      <w:pPr>
        <w:pStyle w:val="Heading3"/>
      </w:pPr>
      <w:r>
        <w:rPr>
          <w:color w:val="0F766E"/>
        </w:rPr>
        <w:t>Medication Check — Was Medicine Given?</w:t>
      </w:r>
    </w:p>
    <w:p w14:paraId="503B4797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lastRenderedPageBreak/>
        <w:t>Daily medication card: each medication appears at scheduled time with a large "Mark as Given" button</w:t>
      </w:r>
    </w:p>
    <w:p w14:paraId="0D364E04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If not confirmed within 30 minutes: push notification reminder to parent and secondary caregiver if assigned</w:t>
      </w:r>
    </w:p>
    <w:p w14:paraId="775BA0FA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If not confirmed within 90 minutes: automated message to prescribing psychiatrist's dashboard as missed dose alert</w:t>
      </w:r>
    </w:p>
    <w:p w14:paraId="113B9980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Confirmation log: time-stamped record of every administration — who confirmed, on which device, at what time</w:t>
      </w:r>
    </w:p>
    <w:p w14:paraId="367C6E96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Double confirmation for high-risk medications (Risperidone, Valproate): requires two-step confirmation to prevent accidental double-dosing</w:t>
      </w:r>
    </w:p>
    <w:p w14:paraId="5EAB34FA" w14:textId="77777777" w:rsidR="00AB3F08" w:rsidRDefault="00AB3F08">
      <w:pPr>
        <w:spacing w:after="70"/>
      </w:pPr>
    </w:p>
    <w:p w14:paraId="691C3568" w14:textId="77777777" w:rsidR="00AB3F08" w:rsidRDefault="00000000">
      <w:r>
        <w:br w:type="page"/>
      </w:r>
    </w:p>
    <w:p w14:paraId="7A39C7C5" w14:textId="77777777" w:rsidR="00AB3F08" w:rsidRDefault="00000000">
      <w:pPr>
        <w:pStyle w:val="Heading1"/>
        <w:pBdr>
          <w:bottom w:val="single" w:sz="14" w:space="4" w:color="1AA39A"/>
        </w:pBdr>
      </w:pPr>
      <w:r>
        <w:rPr>
          <w:color w:val="0B2B3F"/>
        </w:rPr>
        <w:lastRenderedPageBreak/>
        <w:t>10. Medication Safety &amp; Management — Paediatric Psychiatric</w:t>
      </w:r>
    </w:p>
    <w:p w14:paraId="15B1CD7A" w14:textId="77777777" w:rsidR="00AB3F08" w:rsidRDefault="00000000">
      <w:pPr>
        <w:spacing w:after="110"/>
      </w:pPr>
      <w:r>
        <w:rPr>
          <w:color w:val="1F2937"/>
        </w:rPr>
        <w:t>PhoenixMinds implements a comprehensive medication safety module for children under psychiatric medication. This is a clinical decision support tool — it does not replace prescribing authority. All prescribers must be licensed clinicians.</w:t>
      </w:r>
    </w:p>
    <w:p w14:paraId="61246D00" w14:textId="77777777" w:rsidR="00AB3F08" w:rsidRDefault="00AB3F08">
      <w:pPr>
        <w:spacing w:after="70"/>
      </w:pPr>
    </w:p>
    <w:p w14:paraId="4D76953B" w14:textId="77777777" w:rsidR="00AB3F08" w:rsidRDefault="00000000">
      <w:pPr>
        <w:pStyle w:val="Heading2"/>
      </w:pPr>
      <w:r>
        <w:rPr>
          <w:color w:val="1AA39A"/>
        </w:rPr>
        <w:t>10.1 Complete Paediatric Psychiatric Medication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600"/>
        <w:gridCol w:w="1400"/>
        <w:gridCol w:w="2760"/>
      </w:tblGrid>
      <w:tr w:rsidR="00AB3F08" w14:paraId="259A76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47D86A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Medication</w:t>
            </w:r>
          </w:p>
        </w:tc>
        <w:tc>
          <w:tcPr>
            <w:tcW w:w="160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464E7F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Drug Class</w:t>
            </w:r>
          </w:p>
        </w:tc>
        <w:tc>
          <w:tcPr>
            <w:tcW w:w="160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3E3EDF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Used For</w:t>
            </w:r>
          </w:p>
        </w:tc>
        <w:tc>
          <w:tcPr>
            <w:tcW w:w="140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FEB798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Min Age</w:t>
            </w:r>
          </w:p>
        </w:tc>
        <w:tc>
          <w:tcPr>
            <w:tcW w:w="2760" w:type="dxa"/>
            <w:tcBorders>
              <w:top w:val="single" w:sz="1" w:space="0" w:color="0B2B3F"/>
              <w:left w:val="single" w:sz="1" w:space="0" w:color="0B2B3F"/>
              <w:bottom w:val="single" w:sz="1" w:space="0" w:color="0B2B3F"/>
              <w:right w:val="single" w:sz="1" w:space="0" w:color="0B2B3F"/>
            </w:tcBorders>
            <w:shd w:val="clear" w:color="auto" w:fill="0B2B3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D6201C" w14:textId="77777777" w:rsidR="00AB3F08" w:rsidRDefault="00000000">
            <w:r>
              <w:rPr>
                <w:b/>
                <w:bCs/>
                <w:color w:val="FFFFFF"/>
                <w:sz w:val="19"/>
                <w:szCs w:val="19"/>
              </w:rPr>
              <w:t>Key Monitoring Required</w:t>
            </w:r>
          </w:p>
        </w:tc>
      </w:tr>
      <w:tr w:rsidR="00AB3F08" w14:paraId="15F795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B2FDC0" w14:textId="77777777" w:rsidR="00AB3F08" w:rsidRDefault="00000000">
            <w:r>
              <w:rPr>
                <w:color w:val="1F2937"/>
                <w:sz w:val="20"/>
                <w:szCs w:val="20"/>
              </w:rPr>
              <w:t>Methylphenidate (Ritalin, Concerta)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BD6AD8" w14:textId="77777777" w:rsidR="00AB3F08" w:rsidRDefault="00000000">
            <w:r>
              <w:rPr>
                <w:color w:val="1F2937"/>
                <w:sz w:val="20"/>
                <w:szCs w:val="20"/>
              </w:rPr>
              <w:t>Stimulant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B8ADDF" w14:textId="77777777" w:rsidR="00AB3F08" w:rsidRDefault="00000000">
            <w:r>
              <w:rPr>
                <w:color w:val="1F2937"/>
                <w:sz w:val="20"/>
                <w:szCs w:val="20"/>
              </w:rPr>
              <w:t>ADHD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F30FD7" w14:textId="77777777" w:rsidR="00AB3F08" w:rsidRDefault="00000000">
            <w:r>
              <w:rPr>
                <w:color w:val="1F2937"/>
                <w:sz w:val="20"/>
                <w:szCs w:val="20"/>
              </w:rPr>
              <w:t>6 years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B37E0E" w14:textId="77777777" w:rsidR="00AB3F08" w:rsidRDefault="00000000">
            <w:r>
              <w:rPr>
                <w:color w:val="1F2937"/>
                <w:sz w:val="20"/>
                <w:szCs w:val="20"/>
              </w:rPr>
              <w:t>BP + heart rate at every visit; height/weight monthly; appetite log; sleep diary; tic assessment</w:t>
            </w:r>
          </w:p>
        </w:tc>
      </w:tr>
      <w:tr w:rsidR="00AB3F08" w14:paraId="1D0E9E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2E8AF1" w14:textId="77777777" w:rsidR="00AB3F08" w:rsidRDefault="00000000">
            <w:r>
              <w:rPr>
                <w:color w:val="1F2937"/>
                <w:sz w:val="20"/>
                <w:szCs w:val="20"/>
              </w:rPr>
              <w:t>Lisdexamfetamine (Vyvanse)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9511AC" w14:textId="77777777" w:rsidR="00AB3F08" w:rsidRDefault="00000000">
            <w:r>
              <w:rPr>
                <w:color w:val="1F2937"/>
                <w:sz w:val="20"/>
                <w:szCs w:val="20"/>
              </w:rPr>
              <w:t>Stimulant (prodrug)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D3D052" w14:textId="77777777" w:rsidR="00AB3F08" w:rsidRDefault="00000000">
            <w:r>
              <w:rPr>
                <w:color w:val="1F2937"/>
                <w:sz w:val="20"/>
                <w:szCs w:val="20"/>
              </w:rPr>
              <w:t>ADHD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EBB5A7" w14:textId="77777777" w:rsidR="00AB3F08" w:rsidRDefault="00000000">
            <w:r>
              <w:rPr>
                <w:color w:val="1F2937"/>
                <w:sz w:val="20"/>
                <w:szCs w:val="20"/>
              </w:rPr>
              <w:t>6 years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A495AB" w14:textId="77777777" w:rsidR="00AB3F08" w:rsidRDefault="00000000">
            <w:r>
              <w:rPr>
                <w:color w:val="1F2937"/>
                <w:sz w:val="20"/>
                <w:szCs w:val="20"/>
              </w:rPr>
              <w:t>Cardiovascular monitoring; growth velocity 6-monthly; mood / tics quarterly; appetite log</w:t>
            </w:r>
          </w:p>
        </w:tc>
      </w:tr>
      <w:tr w:rsidR="00AB3F08" w14:paraId="0C9BD1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DCFB38" w14:textId="77777777" w:rsidR="00AB3F08" w:rsidRDefault="00000000">
            <w:r>
              <w:rPr>
                <w:color w:val="1F2937"/>
                <w:sz w:val="20"/>
                <w:szCs w:val="20"/>
              </w:rPr>
              <w:t>Atomoxetine (Strattera)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9E731A" w14:textId="77777777" w:rsidR="00AB3F08" w:rsidRDefault="00000000">
            <w:r>
              <w:rPr>
                <w:color w:val="1F2937"/>
                <w:sz w:val="20"/>
                <w:szCs w:val="20"/>
              </w:rPr>
              <w:t>SNRI (non-stimulant)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B28B88" w14:textId="77777777" w:rsidR="00AB3F08" w:rsidRDefault="00000000">
            <w:r>
              <w:rPr>
                <w:color w:val="1F2937"/>
                <w:sz w:val="20"/>
                <w:szCs w:val="20"/>
              </w:rPr>
              <w:t>ADHD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9FA723" w14:textId="77777777" w:rsidR="00AB3F08" w:rsidRDefault="00000000">
            <w:r>
              <w:rPr>
                <w:color w:val="1F2937"/>
                <w:sz w:val="20"/>
                <w:szCs w:val="20"/>
              </w:rPr>
              <w:t>6 years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DBD58A" w14:textId="77777777" w:rsidR="00AB3F08" w:rsidRDefault="00000000">
            <w:r>
              <w:rPr>
                <w:color w:val="1F2937"/>
                <w:sz w:val="20"/>
                <w:szCs w:val="20"/>
              </w:rPr>
              <w:t>BLACK BOX: suicidality weekly for first 8 weeks; LFTs at baseline + 6 months; BP; weight</w:t>
            </w:r>
          </w:p>
        </w:tc>
      </w:tr>
      <w:tr w:rsidR="00AB3F08" w14:paraId="4A5FE8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B63320" w14:textId="77777777" w:rsidR="00AB3F08" w:rsidRDefault="00000000">
            <w:r>
              <w:rPr>
                <w:color w:val="1F2937"/>
                <w:sz w:val="20"/>
                <w:szCs w:val="20"/>
              </w:rPr>
              <w:t>Risperidone (Risperdal)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D43989" w14:textId="77777777" w:rsidR="00AB3F08" w:rsidRDefault="00000000">
            <w:r>
              <w:rPr>
                <w:color w:val="1F2937"/>
                <w:sz w:val="20"/>
                <w:szCs w:val="20"/>
              </w:rPr>
              <w:t>Atypical antipsychotic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B03C60" w14:textId="77777777" w:rsidR="00AB3F08" w:rsidRDefault="00000000">
            <w:r>
              <w:rPr>
                <w:color w:val="1F2937"/>
                <w:sz w:val="20"/>
                <w:szCs w:val="20"/>
              </w:rPr>
              <w:t>ASD irritability, Psychosis, Tourette's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08EF3E" w14:textId="77777777" w:rsidR="00AB3F08" w:rsidRDefault="00000000">
            <w:r>
              <w:rPr>
                <w:color w:val="1F2937"/>
                <w:sz w:val="20"/>
                <w:szCs w:val="20"/>
              </w:rPr>
              <w:t>5 years (ASD); 13 (psychosis)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CED21F" w14:textId="77777777" w:rsidR="00AB3F08" w:rsidRDefault="00000000">
            <w:r>
              <w:rPr>
                <w:color w:val="1F2937"/>
                <w:sz w:val="20"/>
                <w:szCs w:val="20"/>
              </w:rPr>
              <w:t>Weight + BMI monthly; fasting glucose + lipids 3-monthly; EPS weekly initially; prolactin annually</w:t>
            </w:r>
          </w:p>
        </w:tc>
      </w:tr>
      <w:tr w:rsidR="00AB3F08" w14:paraId="5D75CD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5D166B" w14:textId="77777777" w:rsidR="00AB3F08" w:rsidRDefault="00000000">
            <w:r>
              <w:rPr>
                <w:color w:val="1F2937"/>
                <w:sz w:val="20"/>
                <w:szCs w:val="20"/>
              </w:rPr>
              <w:t>Aripiprazole (Abilify)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31F1CA" w14:textId="77777777" w:rsidR="00AB3F08" w:rsidRDefault="00000000">
            <w:r>
              <w:rPr>
                <w:color w:val="1F2937"/>
                <w:sz w:val="20"/>
                <w:szCs w:val="20"/>
              </w:rPr>
              <w:t>Partial D2 agonist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15DA4D" w14:textId="77777777" w:rsidR="00AB3F08" w:rsidRDefault="00000000">
            <w:r>
              <w:rPr>
                <w:color w:val="1F2937"/>
                <w:sz w:val="20"/>
                <w:szCs w:val="20"/>
              </w:rPr>
              <w:t>ASD irritability, Bipolar, Psychosis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64A8D9" w14:textId="77777777" w:rsidR="00AB3F08" w:rsidRDefault="00000000">
            <w:r>
              <w:rPr>
                <w:color w:val="1F2937"/>
                <w:sz w:val="20"/>
                <w:szCs w:val="20"/>
              </w:rPr>
              <w:t>6 years (ASD)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AE3D62" w14:textId="77777777" w:rsidR="00AB3F08" w:rsidRDefault="00000000">
            <w:r>
              <w:rPr>
                <w:color w:val="1F2937"/>
                <w:sz w:val="20"/>
                <w:szCs w:val="20"/>
              </w:rPr>
              <w:t>Weight monthly; fasting glucose + lipids 3-monthly; EPS / akathisia; mood stabilisation</w:t>
            </w:r>
          </w:p>
        </w:tc>
      </w:tr>
      <w:tr w:rsidR="00AB3F08" w14:paraId="43307C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563C2B" w14:textId="77777777" w:rsidR="00AB3F08" w:rsidRDefault="00000000">
            <w:r>
              <w:rPr>
                <w:color w:val="1F2937"/>
                <w:sz w:val="20"/>
                <w:szCs w:val="20"/>
              </w:rPr>
              <w:t>Sertraline (Zoloft)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4EFD3D" w14:textId="77777777" w:rsidR="00AB3F08" w:rsidRDefault="00000000">
            <w:r>
              <w:rPr>
                <w:color w:val="1F2937"/>
                <w:sz w:val="20"/>
                <w:szCs w:val="20"/>
              </w:rPr>
              <w:t>SSRI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55C8CE" w14:textId="77777777" w:rsidR="00AB3F08" w:rsidRDefault="00000000">
            <w:r>
              <w:rPr>
                <w:color w:val="1F2937"/>
                <w:sz w:val="20"/>
                <w:szCs w:val="20"/>
              </w:rPr>
              <w:t>Anxiety, OCD, Depression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0550CA" w14:textId="77777777" w:rsidR="00AB3F08" w:rsidRDefault="00000000">
            <w:r>
              <w:rPr>
                <w:color w:val="1F2937"/>
                <w:sz w:val="20"/>
                <w:szCs w:val="20"/>
              </w:rPr>
              <w:t>6 years (OCD)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F939F0" w14:textId="77777777" w:rsidR="00AB3F08" w:rsidRDefault="00000000">
            <w:r>
              <w:rPr>
                <w:color w:val="1F2937"/>
                <w:sz w:val="20"/>
                <w:szCs w:val="20"/>
              </w:rPr>
              <w:t>BLACK BOX: suicidality first 4 weeks — weekly contact; GI symptoms; activation / agitation; weight</w:t>
            </w:r>
          </w:p>
        </w:tc>
      </w:tr>
      <w:tr w:rsidR="00AB3F08" w14:paraId="36353C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33DBFE" w14:textId="77777777" w:rsidR="00AB3F08" w:rsidRDefault="00000000">
            <w:r>
              <w:rPr>
                <w:color w:val="1F2937"/>
                <w:sz w:val="20"/>
                <w:szCs w:val="20"/>
              </w:rPr>
              <w:t>Fluoxetine (Prozac)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8B7CB5" w14:textId="77777777" w:rsidR="00AB3F08" w:rsidRDefault="00000000">
            <w:r>
              <w:rPr>
                <w:color w:val="1F2937"/>
                <w:sz w:val="20"/>
                <w:szCs w:val="20"/>
              </w:rPr>
              <w:t>SSRI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3C1900" w14:textId="77777777" w:rsidR="00AB3F08" w:rsidRDefault="00000000">
            <w:r>
              <w:rPr>
                <w:color w:val="1F2937"/>
                <w:sz w:val="20"/>
                <w:szCs w:val="20"/>
              </w:rPr>
              <w:t>Depression, OCD, Anxiety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97E865" w14:textId="77777777" w:rsidR="00AB3F08" w:rsidRDefault="00000000">
            <w:r>
              <w:rPr>
                <w:color w:val="1F2937"/>
                <w:sz w:val="20"/>
                <w:szCs w:val="20"/>
              </w:rPr>
              <w:t>8 years (depression)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BB4AE7" w14:textId="77777777" w:rsidR="00AB3F08" w:rsidRDefault="00000000">
            <w:r>
              <w:rPr>
                <w:color w:val="1F2937"/>
                <w:sz w:val="20"/>
                <w:szCs w:val="20"/>
              </w:rPr>
              <w:t>BLACK BOX: suicidality monitoring; activation; potential mania switch in Bipolar — screen first</w:t>
            </w:r>
          </w:p>
        </w:tc>
      </w:tr>
      <w:tr w:rsidR="00AB3F08" w14:paraId="25A72F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EEC5D" w14:textId="77777777" w:rsidR="00AB3F08" w:rsidRDefault="00000000">
            <w:r>
              <w:rPr>
                <w:color w:val="1F2937"/>
                <w:sz w:val="20"/>
                <w:szCs w:val="20"/>
              </w:rPr>
              <w:t>Clonidine (Catapres)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CE737D" w14:textId="77777777" w:rsidR="00AB3F08" w:rsidRDefault="00000000">
            <w:r>
              <w:rPr>
                <w:color w:val="1F2937"/>
                <w:sz w:val="20"/>
                <w:szCs w:val="20"/>
              </w:rPr>
              <w:t>Alpha-2 agonist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317C19" w14:textId="77777777" w:rsidR="00AB3F08" w:rsidRDefault="00000000">
            <w:r>
              <w:rPr>
                <w:color w:val="1F2937"/>
                <w:sz w:val="20"/>
                <w:szCs w:val="20"/>
              </w:rPr>
              <w:t>ADHD, Tics, Sleep, Aggression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727DF5" w14:textId="77777777" w:rsidR="00AB3F08" w:rsidRDefault="00000000">
            <w:r>
              <w:rPr>
                <w:color w:val="1F2937"/>
                <w:sz w:val="20"/>
                <w:szCs w:val="20"/>
              </w:rPr>
              <w:t>6 years (off-label)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5706A9" w14:textId="77777777" w:rsidR="00AB3F08" w:rsidRDefault="00000000">
            <w:r>
              <w:rPr>
                <w:color w:val="1F2937"/>
                <w:sz w:val="20"/>
                <w:szCs w:val="20"/>
              </w:rPr>
              <w:t>BP at every dose change (hypotension risk); sedation; NEVER stop abruptly — rebound hypertension</w:t>
            </w:r>
          </w:p>
        </w:tc>
      </w:tr>
      <w:tr w:rsidR="00AB3F08" w14:paraId="58465C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C3EAC6" w14:textId="77777777" w:rsidR="00AB3F08" w:rsidRDefault="00000000">
            <w:r>
              <w:rPr>
                <w:color w:val="1F2937"/>
                <w:sz w:val="20"/>
                <w:szCs w:val="20"/>
              </w:rPr>
              <w:t>Guanfacine extended-release (Intuniv)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127DE2" w14:textId="77777777" w:rsidR="00AB3F08" w:rsidRDefault="00000000">
            <w:r>
              <w:rPr>
                <w:color w:val="1F2937"/>
                <w:sz w:val="20"/>
                <w:szCs w:val="20"/>
              </w:rPr>
              <w:t>Alpha-2 agonist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73F34F" w14:textId="77777777" w:rsidR="00AB3F08" w:rsidRDefault="00000000">
            <w:r>
              <w:rPr>
                <w:color w:val="1F2937"/>
                <w:sz w:val="20"/>
                <w:szCs w:val="20"/>
              </w:rPr>
              <w:t>ADHD, ODD, PTSD, Tics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49FDFB" w14:textId="77777777" w:rsidR="00AB3F08" w:rsidRDefault="00000000">
            <w:r>
              <w:rPr>
                <w:color w:val="1F2937"/>
                <w:sz w:val="20"/>
                <w:szCs w:val="20"/>
              </w:rPr>
              <w:t>6–17 years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A16FAE" w14:textId="77777777" w:rsidR="00AB3F08" w:rsidRDefault="00000000">
            <w:r>
              <w:rPr>
                <w:color w:val="1F2937"/>
                <w:sz w:val="20"/>
                <w:szCs w:val="20"/>
              </w:rPr>
              <w:t>BP + heart rate (syncope risk); sedation; taper on discontinuation</w:t>
            </w:r>
          </w:p>
        </w:tc>
      </w:tr>
      <w:tr w:rsidR="00AB3F08" w14:paraId="5747C1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63D2D0" w14:textId="77777777" w:rsidR="00AB3F08" w:rsidRDefault="00000000">
            <w:r>
              <w:rPr>
                <w:color w:val="1F2937"/>
                <w:sz w:val="20"/>
                <w:szCs w:val="20"/>
              </w:rPr>
              <w:lastRenderedPageBreak/>
              <w:t>Melatonin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9B25F7" w14:textId="77777777" w:rsidR="00AB3F08" w:rsidRDefault="00000000">
            <w:r>
              <w:rPr>
                <w:color w:val="1F2937"/>
                <w:sz w:val="20"/>
                <w:szCs w:val="20"/>
              </w:rPr>
              <w:t>Chronobiotic / pineal hormone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0C5B9C" w14:textId="77777777" w:rsidR="00AB3F08" w:rsidRDefault="00000000">
            <w:r>
              <w:rPr>
                <w:color w:val="1F2937"/>
                <w:sz w:val="20"/>
                <w:szCs w:val="20"/>
              </w:rPr>
              <w:t>Sleep-onset insomnia (ASD/ADHD)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233249" w14:textId="77777777" w:rsidR="00AB3F08" w:rsidRDefault="00000000">
            <w:r>
              <w:rPr>
                <w:color w:val="1F2937"/>
                <w:sz w:val="20"/>
                <w:szCs w:val="20"/>
              </w:rPr>
              <w:t>2 years (supervised)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4CE05B" w14:textId="77777777" w:rsidR="00AB3F08" w:rsidRDefault="00000000">
            <w:r>
              <w:rPr>
                <w:color w:val="1F2937"/>
                <w:sz w:val="20"/>
                <w:szCs w:val="20"/>
              </w:rPr>
              <w:t>Minimal monitoring; puberty timing theoretical concern — review annually for pre-pubertal children on long-term use</w:t>
            </w:r>
          </w:p>
        </w:tc>
      </w:tr>
      <w:tr w:rsidR="00AB3F08" w14:paraId="10E1FC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DBE44C" w14:textId="77777777" w:rsidR="00AB3F08" w:rsidRDefault="00000000">
            <w:r>
              <w:rPr>
                <w:color w:val="1F2937"/>
                <w:sz w:val="20"/>
                <w:szCs w:val="20"/>
              </w:rPr>
              <w:t>Valproate (Depakote/Epilim)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D23B42" w14:textId="77777777" w:rsidR="00AB3F08" w:rsidRDefault="00000000">
            <w:r>
              <w:rPr>
                <w:color w:val="1F2937"/>
                <w:sz w:val="20"/>
                <w:szCs w:val="20"/>
              </w:rPr>
              <w:t>Mood stabiliser / AED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38325C" w14:textId="77777777" w:rsidR="00AB3F08" w:rsidRDefault="00000000">
            <w:r>
              <w:rPr>
                <w:color w:val="1F2937"/>
                <w:sz w:val="20"/>
                <w:szCs w:val="20"/>
              </w:rPr>
              <w:t>Bipolar, Epilepsy, Migraine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F0D619" w14:textId="77777777" w:rsidR="00AB3F08" w:rsidRDefault="00000000">
            <w:r>
              <w:rPr>
                <w:color w:val="1F2937"/>
                <w:sz w:val="20"/>
                <w:szCs w:val="20"/>
              </w:rPr>
              <w:t>2 years (epilepsy)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5285C0" w14:textId="77777777" w:rsidR="00AB3F08" w:rsidRDefault="00000000">
            <w:r>
              <w:rPr>
                <w:color w:val="1F2937"/>
                <w:sz w:val="20"/>
                <w:szCs w:val="20"/>
              </w:rPr>
              <w:t>LFTs + CBC at baseline, 3m, then 6-monthly; ammonia if encephalopathy signs; MANDATORY teratogenicity counselling for females 12+</w:t>
            </w:r>
          </w:p>
        </w:tc>
      </w:tr>
    </w:tbl>
    <w:p w14:paraId="48A38DE9" w14:textId="77777777" w:rsidR="00AB3F08" w:rsidRDefault="00AB3F08">
      <w:pPr>
        <w:spacing w:after="70"/>
      </w:pPr>
    </w:p>
    <w:p w14:paraId="4587FCCF" w14:textId="77777777" w:rsidR="00AB3F08" w:rsidRDefault="00000000">
      <w:pPr>
        <w:pStyle w:val="Heading2"/>
      </w:pPr>
      <w:r>
        <w:rPr>
          <w:color w:val="1AA39A"/>
        </w:rPr>
        <w:t>10.2 Medication Module Features</w:t>
      </w:r>
    </w:p>
    <w:p w14:paraId="0CFA70E3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Daily schedule view: each medication at its correct time with dose, route, food instructions — large "Mark Given" button</w:t>
      </w:r>
    </w:p>
    <w:p w14:paraId="7EC96637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Was-medicine-given checker: 30-min reminder if not confirmed; 90-min auto-alert to psychiatrist as missed dose</w:t>
      </w:r>
    </w:p>
    <w:p w14:paraId="0F633D33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Drug interaction checker: real-time WHO/FDA interaction database — three-tier: Green (safe) → Amber (monitor) → Red (contraindicated — blocks save)</w:t>
      </w:r>
    </w:p>
    <w:p w14:paraId="6D2F92AF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Monitoring checklist: condition-specific built-in checklists (BP diary for clonidine; weight log for antipsychotics; mood chart for SSRIs)</w:t>
      </w:r>
    </w:p>
    <w:p w14:paraId="551B3683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Side-effect log: parent or teacher reports side effect → auto-forwarded to prescribing psychiatrist's dashboard within 15 minutes</w:t>
      </w:r>
    </w:p>
    <w:p w14:paraId="100731DC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Dose change history: complete immutable log of every adjustment with date, prescriber name, reason and child's weight at time of change</w:t>
      </w:r>
    </w:p>
    <w:p w14:paraId="7F107878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Prescription expiry: 7-day, 3-day, 1-day renewal reminders to parent and prescriber</w:t>
      </w:r>
    </w:p>
    <w:p w14:paraId="35EA9299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Medication holiday tracker: for stimulants — school-term vs holiday-break usage; growth velocity comparison on/off medication</w:t>
      </w:r>
    </w:p>
    <w:p w14:paraId="0306CCEE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Emergency wallet card: auto-generated printable card with child's name, diagnoses, all medications, doses, prescriber, emergency contact number</w:t>
      </w:r>
    </w:p>
    <w:p w14:paraId="36F075AB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Double-dose prevention: for antipsychotics and AEDs — 2-step confirmation required; flags if dose given &lt; 6 hours from last recorded dose</w:t>
      </w:r>
    </w:p>
    <w:p w14:paraId="41DEE53C" w14:textId="77777777" w:rsidR="00AB3F08" w:rsidRDefault="00AB3F08">
      <w:pPr>
        <w:spacing w:after="70"/>
      </w:pPr>
    </w:p>
    <w:p w14:paraId="1F0CFD8D" w14:textId="77777777" w:rsidR="00AB3F08" w:rsidRDefault="00000000">
      <w:pPr>
        <w:pStyle w:val="Heading2"/>
      </w:pPr>
      <w:r>
        <w:rPr>
          <w:color w:val="1AA39A"/>
        </w:rPr>
        <w:t>10.3 Drug Safety Flags (Automated)</w:t>
      </w:r>
    </w:p>
    <w:p w14:paraId="5067BA07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>BLACK BOX WARNINGS: Atomoxetine and SSRIs — activates mandatory weekly suicidality check protocol for first 8 weeks; parent receives psychoeducation video</w:t>
      </w:r>
    </w:p>
    <w:p w14:paraId="36587409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Weight-based dose ceiling: flags if entered dose exceeds weight-based maximum (mg/kg) for child's current recorded weight — blocks save with prescriber override required</w:t>
      </w:r>
    </w:p>
    <w:p w14:paraId="7A6860C5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Valproate + female adolescent: teratogenicity counselling prompt automatically shown when prescribing Valproate to any female patient aged 10+ on the platform</w:t>
      </w:r>
    </w:p>
    <w:p w14:paraId="11556E2A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Abrupt discontinuation prevention: Clonidine, SSRIs, antipsychotics — system requires taper confirmation; shows correct taper schedule before allowing deletion of medication</w:t>
      </w:r>
    </w:p>
    <w:p w14:paraId="156FF9D5" w14:textId="77777777" w:rsidR="00AB3F08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1F2937"/>
        </w:rPr>
        <w:t>Growth velocity alert: if child on stimulant shows &lt; 2 cm/year growth, alert sent to prescriber with recommendation to consider drug holiday</w:t>
      </w:r>
    </w:p>
    <w:p w14:paraId="03D0192E" w14:textId="77777777" w:rsidR="00AB3F08" w:rsidRDefault="00AB3F08">
      <w:pPr>
        <w:spacing w:after="70"/>
      </w:pPr>
    </w:p>
    <w:p w14:paraId="6162A10C" w14:textId="77777777" w:rsidR="00AB3F08" w:rsidRDefault="00000000">
      <w:r>
        <w:br w:type="page"/>
      </w:r>
    </w:p>
    <w:sectPr w:rsidR="00AB3F08">
      <w:headerReference w:type="default" r:id="rId7"/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0E009" w14:textId="77777777" w:rsidR="006B3100" w:rsidRDefault="006B3100">
      <w:r>
        <w:separator/>
      </w:r>
    </w:p>
  </w:endnote>
  <w:endnote w:type="continuationSeparator" w:id="0">
    <w:p w14:paraId="1EDAFF05" w14:textId="77777777" w:rsidR="006B3100" w:rsidRDefault="006B3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A866A" w14:textId="77777777" w:rsidR="00AB3F08" w:rsidRDefault="00000000">
    <w:pPr>
      <w:pBdr>
        <w:top w:val="single" w:sz="2" w:space="3" w:color="E5E7EB"/>
      </w:pBdr>
      <w:jc w:val="center"/>
    </w:pPr>
    <w:r>
      <w:rPr>
        <w:color w:val="6B7280"/>
        <w:sz w:val="16"/>
        <w:szCs w:val="16"/>
      </w:rPr>
      <w:t>Founder: Ruksh E Ibadat  |  phoenixminds.org  |  Confidential ©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4B790" w14:textId="77777777" w:rsidR="006B3100" w:rsidRDefault="006B3100">
      <w:r>
        <w:separator/>
      </w:r>
    </w:p>
  </w:footnote>
  <w:footnote w:type="continuationSeparator" w:id="0">
    <w:p w14:paraId="08238CEC" w14:textId="77777777" w:rsidR="006B3100" w:rsidRDefault="006B31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29087" w14:textId="77777777" w:rsidR="00AB3F08" w:rsidRDefault="00000000">
    <w:pPr>
      <w:pBdr>
        <w:bottom w:val="single" w:sz="4" w:space="3" w:color="1AA39A"/>
      </w:pBdr>
      <w:tabs>
        <w:tab w:val="right" w:pos="9360"/>
      </w:tabs>
    </w:pPr>
    <w:r>
      <w:rPr>
        <w:color w:val="6B7280"/>
        <w:sz w:val="18"/>
        <w:szCs w:val="18"/>
      </w:rPr>
      <w:t>PhoenixMinds Master Technical &amp; Clinical Reference V3.0</w:t>
    </w:r>
    <w:r>
      <w:rPr>
        <w:color w:val="6B7280"/>
        <w:sz w:val="18"/>
        <w:szCs w:val="18"/>
      </w:rPr>
      <w:tab/>
    </w:r>
    <w:r>
      <w:rPr>
        <w:color w:val="6B7280"/>
        <w:sz w:val="18"/>
        <w:szCs w:val="18"/>
      </w:rPr>
      <w:tab/>
    </w:r>
    <w:r>
      <w:rPr>
        <w:color w:val="6B7280"/>
        <w:sz w:val="18"/>
        <w:szCs w:val="18"/>
      </w:rPr>
      <w:tab/>
    </w:r>
    <w:r>
      <w:rPr>
        <w:color w:val="6B7280"/>
        <w:sz w:val="18"/>
        <w:szCs w:val="18"/>
      </w:rPr>
      <w:tab/>
      <w:t xml:space="preserve">Page </w:t>
    </w:r>
    <w:r>
      <w:rPr>
        <w:color w:val="1AA39A"/>
        <w:sz w:val="18"/>
        <w:szCs w:val="18"/>
      </w:rPr>
      <w:pgNum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37B82"/>
    <w:multiLevelType w:val="hybridMultilevel"/>
    <w:tmpl w:val="D82A61F4"/>
    <w:lvl w:ilvl="0" w:tplc="44C211B2">
      <w:start w:val="1"/>
      <w:numFmt w:val="decimal"/>
      <w:lvlText w:val="%1."/>
      <w:lvlJc w:val="left"/>
      <w:pPr>
        <w:ind w:left="540" w:hanging="280"/>
      </w:pPr>
    </w:lvl>
    <w:lvl w:ilvl="1" w:tplc="41FE2F86">
      <w:numFmt w:val="decimal"/>
      <w:lvlText w:val=""/>
      <w:lvlJc w:val="left"/>
    </w:lvl>
    <w:lvl w:ilvl="2" w:tplc="824ADE72">
      <w:numFmt w:val="decimal"/>
      <w:lvlText w:val=""/>
      <w:lvlJc w:val="left"/>
    </w:lvl>
    <w:lvl w:ilvl="3" w:tplc="7D12B7BC">
      <w:numFmt w:val="decimal"/>
      <w:lvlText w:val=""/>
      <w:lvlJc w:val="left"/>
    </w:lvl>
    <w:lvl w:ilvl="4" w:tplc="45E4BB38">
      <w:numFmt w:val="decimal"/>
      <w:lvlText w:val=""/>
      <w:lvlJc w:val="left"/>
    </w:lvl>
    <w:lvl w:ilvl="5" w:tplc="F4FABAEC">
      <w:numFmt w:val="decimal"/>
      <w:lvlText w:val=""/>
      <w:lvlJc w:val="left"/>
    </w:lvl>
    <w:lvl w:ilvl="6" w:tplc="72D6046E">
      <w:numFmt w:val="decimal"/>
      <w:lvlText w:val=""/>
      <w:lvlJc w:val="left"/>
    </w:lvl>
    <w:lvl w:ilvl="7" w:tplc="408A7C20">
      <w:numFmt w:val="decimal"/>
      <w:lvlText w:val=""/>
      <w:lvlJc w:val="left"/>
    </w:lvl>
    <w:lvl w:ilvl="8" w:tplc="597C6732">
      <w:numFmt w:val="decimal"/>
      <w:lvlText w:val=""/>
      <w:lvlJc w:val="left"/>
    </w:lvl>
  </w:abstractNum>
  <w:abstractNum w:abstractNumId="1" w15:restartNumberingAfterBreak="0">
    <w:nsid w:val="509A5B9F"/>
    <w:multiLevelType w:val="hybridMultilevel"/>
    <w:tmpl w:val="73528FE2"/>
    <w:lvl w:ilvl="0" w:tplc="66D471A2">
      <w:start w:val="1"/>
      <w:numFmt w:val="bullet"/>
      <w:lvlText w:val="◦"/>
      <w:lvlJc w:val="left"/>
      <w:pPr>
        <w:ind w:left="900" w:hanging="280"/>
      </w:pPr>
    </w:lvl>
    <w:lvl w:ilvl="1" w:tplc="DCBA4F30">
      <w:numFmt w:val="decimal"/>
      <w:lvlText w:val=""/>
      <w:lvlJc w:val="left"/>
    </w:lvl>
    <w:lvl w:ilvl="2" w:tplc="5024CE32">
      <w:numFmt w:val="decimal"/>
      <w:lvlText w:val=""/>
      <w:lvlJc w:val="left"/>
    </w:lvl>
    <w:lvl w:ilvl="3" w:tplc="EBC80B0C">
      <w:numFmt w:val="decimal"/>
      <w:lvlText w:val=""/>
      <w:lvlJc w:val="left"/>
    </w:lvl>
    <w:lvl w:ilvl="4" w:tplc="0E924C4A">
      <w:numFmt w:val="decimal"/>
      <w:lvlText w:val=""/>
      <w:lvlJc w:val="left"/>
    </w:lvl>
    <w:lvl w:ilvl="5" w:tplc="1E12F504">
      <w:numFmt w:val="decimal"/>
      <w:lvlText w:val=""/>
      <w:lvlJc w:val="left"/>
    </w:lvl>
    <w:lvl w:ilvl="6" w:tplc="38FEC886">
      <w:numFmt w:val="decimal"/>
      <w:lvlText w:val=""/>
      <w:lvlJc w:val="left"/>
    </w:lvl>
    <w:lvl w:ilvl="7" w:tplc="44109FAA">
      <w:numFmt w:val="decimal"/>
      <w:lvlText w:val=""/>
      <w:lvlJc w:val="left"/>
    </w:lvl>
    <w:lvl w:ilvl="8" w:tplc="CE08A6B2">
      <w:numFmt w:val="decimal"/>
      <w:lvlText w:val=""/>
      <w:lvlJc w:val="left"/>
    </w:lvl>
  </w:abstractNum>
  <w:abstractNum w:abstractNumId="2" w15:restartNumberingAfterBreak="0">
    <w:nsid w:val="66CE3464"/>
    <w:multiLevelType w:val="hybridMultilevel"/>
    <w:tmpl w:val="55B8F3BC"/>
    <w:lvl w:ilvl="0" w:tplc="37B0D504">
      <w:start w:val="1"/>
      <w:numFmt w:val="bullet"/>
      <w:lvlText w:val="●"/>
      <w:lvlJc w:val="left"/>
      <w:pPr>
        <w:ind w:left="720" w:hanging="360"/>
      </w:pPr>
    </w:lvl>
    <w:lvl w:ilvl="1" w:tplc="AF969982">
      <w:start w:val="1"/>
      <w:numFmt w:val="bullet"/>
      <w:lvlText w:val="○"/>
      <w:lvlJc w:val="left"/>
      <w:pPr>
        <w:ind w:left="1440" w:hanging="360"/>
      </w:pPr>
    </w:lvl>
    <w:lvl w:ilvl="2" w:tplc="892AAD10">
      <w:start w:val="1"/>
      <w:numFmt w:val="bullet"/>
      <w:lvlText w:val="■"/>
      <w:lvlJc w:val="left"/>
      <w:pPr>
        <w:ind w:left="2160" w:hanging="360"/>
      </w:pPr>
    </w:lvl>
    <w:lvl w:ilvl="3" w:tplc="C4801644">
      <w:start w:val="1"/>
      <w:numFmt w:val="bullet"/>
      <w:lvlText w:val="●"/>
      <w:lvlJc w:val="left"/>
      <w:pPr>
        <w:ind w:left="2880" w:hanging="360"/>
      </w:pPr>
    </w:lvl>
    <w:lvl w:ilvl="4" w:tplc="871229E8">
      <w:start w:val="1"/>
      <w:numFmt w:val="bullet"/>
      <w:lvlText w:val="○"/>
      <w:lvlJc w:val="left"/>
      <w:pPr>
        <w:ind w:left="3600" w:hanging="360"/>
      </w:pPr>
    </w:lvl>
    <w:lvl w:ilvl="5" w:tplc="F684D52E">
      <w:start w:val="1"/>
      <w:numFmt w:val="bullet"/>
      <w:lvlText w:val="■"/>
      <w:lvlJc w:val="left"/>
      <w:pPr>
        <w:ind w:left="4320" w:hanging="360"/>
      </w:pPr>
    </w:lvl>
    <w:lvl w:ilvl="6" w:tplc="CF80DC92">
      <w:start w:val="1"/>
      <w:numFmt w:val="bullet"/>
      <w:lvlText w:val="●"/>
      <w:lvlJc w:val="left"/>
      <w:pPr>
        <w:ind w:left="5040" w:hanging="360"/>
      </w:pPr>
    </w:lvl>
    <w:lvl w:ilvl="7" w:tplc="85848628">
      <w:start w:val="1"/>
      <w:numFmt w:val="bullet"/>
      <w:lvlText w:val="●"/>
      <w:lvlJc w:val="left"/>
      <w:pPr>
        <w:ind w:left="5760" w:hanging="360"/>
      </w:pPr>
    </w:lvl>
    <w:lvl w:ilvl="8" w:tplc="3FBED14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E2B7F8A"/>
    <w:multiLevelType w:val="hybridMultilevel"/>
    <w:tmpl w:val="3FEA5096"/>
    <w:lvl w:ilvl="0" w:tplc="06123EC2">
      <w:start w:val="1"/>
      <w:numFmt w:val="bullet"/>
      <w:lvlText w:val="•"/>
      <w:lvlJc w:val="left"/>
      <w:pPr>
        <w:ind w:left="540" w:hanging="280"/>
      </w:pPr>
    </w:lvl>
    <w:lvl w:ilvl="1" w:tplc="1FD21B88">
      <w:numFmt w:val="decimal"/>
      <w:lvlText w:val=""/>
      <w:lvlJc w:val="left"/>
    </w:lvl>
    <w:lvl w:ilvl="2" w:tplc="8D347B18">
      <w:numFmt w:val="decimal"/>
      <w:lvlText w:val=""/>
      <w:lvlJc w:val="left"/>
    </w:lvl>
    <w:lvl w:ilvl="3" w:tplc="A784E8CA">
      <w:numFmt w:val="decimal"/>
      <w:lvlText w:val=""/>
      <w:lvlJc w:val="left"/>
    </w:lvl>
    <w:lvl w:ilvl="4" w:tplc="39C82954">
      <w:numFmt w:val="decimal"/>
      <w:lvlText w:val=""/>
      <w:lvlJc w:val="left"/>
    </w:lvl>
    <w:lvl w:ilvl="5" w:tplc="ED38291C">
      <w:numFmt w:val="decimal"/>
      <w:lvlText w:val=""/>
      <w:lvlJc w:val="left"/>
    </w:lvl>
    <w:lvl w:ilvl="6" w:tplc="5E5A268C">
      <w:numFmt w:val="decimal"/>
      <w:lvlText w:val=""/>
      <w:lvlJc w:val="left"/>
    </w:lvl>
    <w:lvl w:ilvl="7" w:tplc="18E4696A">
      <w:numFmt w:val="decimal"/>
      <w:lvlText w:val=""/>
      <w:lvlJc w:val="left"/>
    </w:lvl>
    <w:lvl w:ilvl="8" w:tplc="61F6743E">
      <w:numFmt w:val="decimal"/>
      <w:lvlText w:val=""/>
      <w:lvlJc w:val="left"/>
    </w:lvl>
  </w:abstractNum>
  <w:num w:numId="1" w16cid:durableId="2093236347">
    <w:abstractNumId w:val="2"/>
    <w:lvlOverride w:ilvl="0">
      <w:startOverride w:val="1"/>
    </w:lvlOverride>
  </w:num>
  <w:num w:numId="2" w16cid:durableId="1971083027">
    <w:abstractNumId w:val="3"/>
    <w:lvlOverride w:ilvl="0">
      <w:startOverride w:val="1"/>
    </w:lvlOverride>
  </w:num>
  <w:num w:numId="3" w16cid:durableId="104493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F08"/>
    <w:rsid w:val="002332B6"/>
    <w:rsid w:val="006B3100"/>
    <w:rsid w:val="00944AF2"/>
    <w:rsid w:val="00AB3F08"/>
    <w:rsid w:val="00FF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CCA26D"/>
  <w15:docId w15:val="{65CFA19C-3262-FB45-86D3-C5C08493B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560" w:after="220"/>
      <w:outlineLvl w:val="0"/>
    </w:pPr>
    <w:rPr>
      <w:b/>
      <w:bCs/>
      <w:sz w:val="38"/>
      <w:szCs w:val="38"/>
    </w:rPr>
  </w:style>
  <w:style w:type="paragraph" w:styleId="Heading2">
    <w:name w:val="heading 2"/>
    <w:uiPriority w:val="9"/>
    <w:unhideWhenUsed/>
    <w:qFormat/>
    <w:pPr>
      <w:spacing w:before="300" w:after="13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6759</Words>
  <Characters>45016</Characters>
  <Application>Microsoft Office Word</Application>
  <DocSecurity>0</DocSecurity>
  <Lines>1957</Lines>
  <Paragraphs>1204</Paragraphs>
  <ScaleCrop>false</ScaleCrop>
  <Company/>
  <LinksUpToDate>false</LinksUpToDate>
  <CharactersWithSpaces>50571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PhoenixMinds Master Technical &amp; Clinical Reference V3.0</dc:title>
  <dc:creator>PhoenixMinds</dc:creator>
  <cp:lastModifiedBy>Ruksh E Ibadat</cp:lastModifiedBy>
  <cp:revision>2</cp:revision>
  <dcterms:created xsi:type="dcterms:W3CDTF">2026-03-26T21:23:00Z</dcterms:created>
  <dcterms:modified xsi:type="dcterms:W3CDTF">2026-03-26T21:23:00Z</dcterms:modified>
</cp:coreProperties>
</file>