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FE" w:rsidRDefault="00F043C3" w:rsidP="00F043C3">
      <w:pPr>
        <w:pStyle w:val="Title"/>
      </w:pPr>
      <w:r>
        <w:t>Sastanak 21.11.2020.</w:t>
      </w:r>
    </w:p>
    <w:p w:rsidR="00F043C3" w:rsidRDefault="00F043C3" w:rsidP="00F043C3"/>
    <w:p w:rsidR="00F043C3" w:rsidRPr="00B267FF" w:rsidRDefault="00B267FF" w:rsidP="00F043C3">
      <w:pPr>
        <w:rPr>
          <w:sz w:val="28"/>
          <w:u w:val="single"/>
        </w:rPr>
      </w:pPr>
      <w:r>
        <w:rPr>
          <w:sz w:val="28"/>
          <w:u w:val="single"/>
        </w:rPr>
        <w:t>Terminologija:</w:t>
      </w:r>
    </w:p>
    <w:p w:rsidR="00F043C3" w:rsidRDefault="00F043C3" w:rsidP="00F043C3">
      <w:pPr>
        <w:pStyle w:val="ListParagraph"/>
        <w:numPr>
          <w:ilvl w:val="0"/>
          <w:numId w:val="3"/>
        </w:numPr>
      </w:pPr>
      <w:r>
        <w:t>Nas kontroler = UR8 with MAF IMC</w:t>
      </w:r>
    </w:p>
    <w:p w:rsidR="00F043C3" w:rsidRDefault="00F043C3" w:rsidP="00F043C3">
      <w:pPr>
        <w:pStyle w:val="ListParagraph"/>
        <w:numPr>
          <w:ilvl w:val="0"/>
          <w:numId w:val="3"/>
        </w:numPr>
      </w:pPr>
      <w:r>
        <w:t>Nas kontroler</w:t>
      </w:r>
      <w:r>
        <w:t xml:space="preserve"> bez MAF-a</w:t>
      </w:r>
      <w:r>
        <w:t xml:space="preserve"> = UR8 IMC</w:t>
      </w:r>
    </w:p>
    <w:p w:rsidR="00F043C3" w:rsidRDefault="00F043C3" w:rsidP="00F043C3">
      <w:pPr>
        <w:pStyle w:val="ListParagraph"/>
        <w:numPr>
          <w:ilvl w:val="0"/>
          <w:numId w:val="3"/>
        </w:numPr>
      </w:pPr>
      <w:r>
        <w:t xml:space="preserve">Nas dif. </w:t>
      </w:r>
      <w:r w:rsidR="00A07267">
        <w:t>k</w:t>
      </w:r>
      <w:r>
        <w:t xml:space="preserve">ontroler = UR8 with </w:t>
      </w:r>
      <w:bookmarkStart w:id="0" w:name="_GoBack"/>
      <w:bookmarkEnd w:id="0"/>
      <w:r>
        <w:t>MAF IMC + dif. Action</w:t>
      </w:r>
    </w:p>
    <w:p w:rsidR="00F043C3" w:rsidRDefault="00F043C3" w:rsidP="00F043C3">
      <w:pPr>
        <w:pStyle w:val="ListParagraph"/>
        <w:numPr>
          <w:ilvl w:val="0"/>
          <w:numId w:val="3"/>
        </w:numPr>
      </w:pPr>
      <w:r>
        <w:t>Benchmark = UR2</w:t>
      </w:r>
      <w:r>
        <w:t xml:space="preserve"> with MAF IMC + dif. Action</w:t>
      </w:r>
      <w:r>
        <w:t xml:space="preserve"> + scheduling (ali realan sa texe=Ts)</w:t>
      </w:r>
    </w:p>
    <w:p w:rsidR="00A07267" w:rsidRPr="00B267FF" w:rsidRDefault="00A07267" w:rsidP="00A07267">
      <w:pPr>
        <w:rPr>
          <w:sz w:val="28"/>
          <w:u w:val="single"/>
        </w:rPr>
      </w:pPr>
      <w:r w:rsidRPr="00B267FF">
        <w:rPr>
          <w:sz w:val="28"/>
          <w:u w:val="single"/>
        </w:rPr>
        <w:t>Zadaci:</w:t>
      </w:r>
    </w:p>
    <w:p w:rsidR="00A07267" w:rsidRDefault="00A07267" w:rsidP="00A07267">
      <w:pPr>
        <w:pStyle w:val="ListParagraph"/>
        <w:numPr>
          <w:ilvl w:val="0"/>
          <w:numId w:val="5"/>
        </w:numPr>
      </w:pPr>
      <w:r>
        <w:t xml:space="preserve">Za slucajeve </w:t>
      </w:r>
      <w:r w:rsidR="00B267FF">
        <w:t xml:space="preserve">1)-4) </w:t>
      </w:r>
      <w:r>
        <w:t>@ fe=300Hz pri skoku reference od 1A (moze i vise ako nema oscilacija na fundamentalu):</w:t>
      </w:r>
    </w:p>
    <w:p w:rsidR="00A07267" w:rsidRDefault="00A07267" w:rsidP="00A07267">
      <w:pPr>
        <w:pStyle w:val="ListParagraph"/>
        <w:numPr>
          <w:ilvl w:val="1"/>
          <w:numId w:val="5"/>
        </w:numPr>
      </w:pPr>
      <w:r>
        <w:t>naci parametre</w:t>
      </w:r>
    </w:p>
    <w:p w:rsidR="00A07267" w:rsidRDefault="00A07267" w:rsidP="00A07267">
      <w:pPr>
        <w:pStyle w:val="ListParagraph"/>
        <w:numPr>
          <w:ilvl w:val="1"/>
          <w:numId w:val="5"/>
        </w:numPr>
      </w:pPr>
      <w:r>
        <w:t>obrazloziti anlitikom podesavanje parametara</w:t>
      </w:r>
    </w:p>
    <w:p w:rsidR="00A07267" w:rsidRDefault="00A07267" w:rsidP="00A07267">
      <w:pPr>
        <w:pStyle w:val="ListParagraph"/>
        <w:numPr>
          <w:ilvl w:val="1"/>
          <w:numId w:val="5"/>
        </w:numPr>
      </w:pPr>
      <w:r>
        <w:t>snimiti step odziv (sa mrtvim vremenom)</w:t>
      </w:r>
    </w:p>
    <w:p w:rsidR="00A07267" w:rsidRDefault="00A07267" w:rsidP="00A07267">
      <w:pPr>
        <w:pStyle w:val="ListParagraph"/>
        <w:numPr>
          <w:ilvl w:val="1"/>
          <w:numId w:val="5"/>
        </w:numPr>
      </w:pPr>
      <w:r>
        <w:t xml:space="preserve">FRA (bez mrtvog vremena) </w:t>
      </w:r>
    </w:p>
    <w:p w:rsidR="00A07267" w:rsidRDefault="00A07267" w:rsidP="00A07267">
      <w:pPr>
        <w:pStyle w:val="ListParagraph"/>
        <w:numPr>
          <w:ilvl w:val="0"/>
          <w:numId w:val="5"/>
        </w:numPr>
      </w:pPr>
      <w:r>
        <w:t>Izmeriti trajanje koda za multisampling</w:t>
      </w:r>
    </w:p>
    <w:p w:rsidR="00A07267" w:rsidRDefault="00B267FF" w:rsidP="00A07267">
      <w:pPr>
        <w:pStyle w:val="ListParagraph"/>
        <w:numPr>
          <w:ilvl w:val="0"/>
          <w:numId w:val="5"/>
        </w:numPr>
      </w:pPr>
      <w:r>
        <w:t>Naci reference za rad (pozeljno novije, pogledaj prvo relevant papers folder)</w:t>
      </w:r>
    </w:p>
    <w:p w:rsidR="00A07267" w:rsidRDefault="00A07267" w:rsidP="00A07267">
      <w:pPr>
        <w:pStyle w:val="ListParagraph"/>
      </w:pPr>
    </w:p>
    <w:p w:rsidR="00A07267" w:rsidRPr="00B267FF" w:rsidRDefault="00B267FF" w:rsidP="00A07267">
      <w:pPr>
        <w:rPr>
          <w:sz w:val="28"/>
          <w:u w:val="single"/>
        </w:rPr>
      </w:pPr>
      <w:r w:rsidRPr="00B267FF">
        <w:rPr>
          <w:sz w:val="28"/>
          <w:u w:val="single"/>
        </w:rPr>
        <w:t>Slucajvei od interesa:</w:t>
      </w:r>
    </w:p>
    <w:p w:rsidR="00B267FF" w:rsidRDefault="00B267FF" w:rsidP="00B267FF">
      <w:pPr>
        <w:pStyle w:val="ListParagraph"/>
        <w:numPr>
          <w:ilvl w:val="0"/>
          <w:numId w:val="2"/>
        </w:numPr>
      </w:pPr>
      <w:r>
        <w:t>B</w:t>
      </w:r>
      <w:r>
        <w:t>encmark</w:t>
      </w:r>
    </w:p>
    <w:p w:rsidR="00B267FF" w:rsidRDefault="00B267FF" w:rsidP="00B267FF">
      <w:pPr>
        <w:pStyle w:val="ListParagraph"/>
        <w:numPr>
          <w:ilvl w:val="1"/>
          <w:numId w:val="2"/>
        </w:numPr>
      </w:pPr>
      <w:r>
        <w:t xml:space="preserve"> najbrzi odziv bez preskoka (trebalo bi da su blizu Vuksinih)</w:t>
      </w:r>
    </w:p>
    <w:p w:rsidR="00F043C3" w:rsidRDefault="00F043C3" w:rsidP="00417B49">
      <w:pPr>
        <w:pStyle w:val="ListParagraph"/>
        <w:numPr>
          <w:ilvl w:val="0"/>
          <w:numId w:val="2"/>
        </w:numPr>
      </w:pPr>
      <w:r>
        <w:t xml:space="preserve">Nas kontroler </w:t>
      </w:r>
    </w:p>
    <w:p w:rsidR="00F043C3" w:rsidRDefault="00A07267" w:rsidP="00F043C3">
      <w:pPr>
        <w:pStyle w:val="ListParagraph"/>
        <w:numPr>
          <w:ilvl w:val="1"/>
          <w:numId w:val="2"/>
        </w:numPr>
      </w:pPr>
      <w:r>
        <w:t>Pokazati da smo dobri koliko i</w:t>
      </w:r>
      <w:r w:rsidR="00F043C3">
        <w:t xml:space="preserve"> </w:t>
      </w:r>
      <w:r w:rsidR="00F043C3">
        <w:t>IMC UR</w:t>
      </w:r>
      <w:r w:rsidR="00F043C3">
        <w:t>2 no MAF</w:t>
      </w:r>
      <w:r>
        <w:t xml:space="preserve"> </w:t>
      </w:r>
      <w:r w:rsidR="00B267FF">
        <w:t>a=0.25</w:t>
      </w:r>
    </w:p>
    <w:p w:rsidR="00A07267" w:rsidRDefault="00A07267" w:rsidP="00A07267">
      <w:pPr>
        <w:pStyle w:val="ListParagraph"/>
        <w:numPr>
          <w:ilvl w:val="1"/>
          <w:numId w:val="2"/>
        </w:numPr>
      </w:pPr>
      <w:r>
        <w:t xml:space="preserve">Analiticki podesiti a tako da se ima isti cross-over kao </w:t>
      </w:r>
      <w:r>
        <w:t>IMC UR2 no MAF</w:t>
      </w:r>
      <w:r w:rsidR="00B267FF">
        <w:t xml:space="preserve"> </w:t>
      </w:r>
    </w:p>
    <w:p w:rsidR="00B267FF" w:rsidRDefault="00B267FF" w:rsidP="00B267FF">
      <w:pPr>
        <w:pStyle w:val="ListParagraph"/>
        <w:numPr>
          <w:ilvl w:val="2"/>
          <w:numId w:val="2"/>
        </w:numPr>
      </w:pPr>
      <w:r>
        <w:t>Ovo vec odradjeno (a=0.0626) ali proveriti i dodati sta treba iz stavki 1.1-1.4</w:t>
      </w:r>
    </w:p>
    <w:p w:rsidR="00A07267" w:rsidRDefault="00A07267" w:rsidP="00A07267">
      <w:pPr>
        <w:pStyle w:val="ListParagraph"/>
        <w:numPr>
          <w:ilvl w:val="1"/>
          <w:numId w:val="2"/>
        </w:numPr>
      </w:pPr>
      <w:r>
        <w:t>Trebalo bi da je kvalitet step odziva priblizno isti u oba slucaja</w:t>
      </w:r>
    </w:p>
    <w:p w:rsidR="00A07267" w:rsidRDefault="00A07267" w:rsidP="00A07267">
      <w:pPr>
        <w:pStyle w:val="ListParagraph"/>
        <w:numPr>
          <w:ilvl w:val="0"/>
          <w:numId w:val="2"/>
        </w:numPr>
      </w:pPr>
      <w:r>
        <w:t>Nas dif. kontroler</w:t>
      </w:r>
    </w:p>
    <w:p w:rsidR="00A07267" w:rsidRDefault="00A07267" w:rsidP="00A07267">
      <w:pPr>
        <w:pStyle w:val="ListParagraph"/>
        <w:numPr>
          <w:ilvl w:val="1"/>
          <w:numId w:val="2"/>
        </w:numPr>
      </w:pPr>
      <w:r>
        <w:t>Zelimo da budemo bolji od benchmark-a</w:t>
      </w:r>
    </w:p>
    <w:p w:rsidR="00B267FF" w:rsidRDefault="00B267FF" w:rsidP="00B267FF">
      <w:pPr>
        <w:pStyle w:val="ListParagraph"/>
        <w:numPr>
          <w:ilvl w:val="1"/>
          <w:numId w:val="2"/>
        </w:numPr>
      </w:pPr>
      <w:r>
        <w:t>Probati opet (sada sa mnjim skokom reference) sa Ivanovim analiticki izvedenim parametrima a=0.385/4,</w:t>
      </w:r>
      <w:r w:rsidRPr="00B267FF">
        <w:t xml:space="preserve"> d=0.5*Tpwm/Ts</w:t>
      </w:r>
    </w:p>
    <w:p w:rsidR="00B267FF" w:rsidRDefault="00B267FF" w:rsidP="00B267FF">
      <w:pPr>
        <w:pStyle w:val="ListParagraph"/>
        <w:numPr>
          <w:ilvl w:val="1"/>
          <w:numId w:val="2"/>
        </w:numPr>
      </w:pPr>
      <w:r>
        <w:t>Probati sa parametrima koji su rezultat skripte za optimizaciju</w:t>
      </w:r>
    </w:p>
    <w:p w:rsidR="00B267FF" w:rsidRDefault="00B267FF" w:rsidP="00B267FF">
      <w:pPr>
        <w:pStyle w:val="ListParagraph"/>
        <w:numPr>
          <w:ilvl w:val="1"/>
          <w:numId w:val="2"/>
        </w:numPr>
      </w:pPr>
      <w:r>
        <w:t>Proveriti koliki phase lead unosi dif. dejstvo na cross-over-u</w:t>
      </w:r>
    </w:p>
    <w:p w:rsidR="00B267FF" w:rsidRDefault="00B267FF" w:rsidP="00B267FF">
      <w:pPr>
        <w:pStyle w:val="ListParagraph"/>
        <w:numPr>
          <w:ilvl w:val="1"/>
          <w:numId w:val="2"/>
        </w:numPr>
      </w:pPr>
      <w:r>
        <w:t>Uporedi ovaj phase lead sa phase lag-om koji unosi MAF (wc*Tpwm/2)</w:t>
      </w:r>
    </w:p>
    <w:p w:rsidR="00F043C3" w:rsidRDefault="00F043C3" w:rsidP="00F043C3">
      <w:pPr>
        <w:pStyle w:val="ListParagraph"/>
        <w:numPr>
          <w:ilvl w:val="0"/>
          <w:numId w:val="2"/>
        </w:numPr>
      </w:pPr>
      <w:r>
        <w:t xml:space="preserve">Nas kontroler </w:t>
      </w:r>
      <w:r>
        <w:t xml:space="preserve">bez MAF-a </w:t>
      </w:r>
    </w:p>
    <w:p w:rsidR="00F043C3" w:rsidRDefault="00F043C3" w:rsidP="00F043C3">
      <w:pPr>
        <w:pStyle w:val="ListParagraph"/>
        <w:numPr>
          <w:ilvl w:val="1"/>
          <w:numId w:val="2"/>
        </w:numPr>
      </w:pPr>
      <w:r>
        <w:t>Naci parametre tako da budemo bolji od benchmark-a</w:t>
      </w:r>
    </w:p>
    <w:p w:rsidR="00A07267" w:rsidRDefault="00A07267" w:rsidP="00F043C3">
      <w:pPr>
        <w:pStyle w:val="ListParagraph"/>
        <w:numPr>
          <w:ilvl w:val="1"/>
          <w:numId w:val="2"/>
        </w:numPr>
      </w:pPr>
      <w:r>
        <w:t>Uporedi spektar statorske struje za ovaj i benchmark slucaj</w:t>
      </w:r>
    </w:p>
    <w:p w:rsidR="00F043C3" w:rsidRPr="00F043C3" w:rsidRDefault="00F043C3" w:rsidP="00B267FF">
      <w:pPr>
        <w:pStyle w:val="ListParagraph"/>
        <w:ind w:left="360"/>
      </w:pPr>
    </w:p>
    <w:sectPr w:rsidR="00F043C3" w:rsidRPr="00F0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63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817E10"/>
    <w:multiLevelType w:val="hybridMultilevel"/>
    <w:tmpl w:val="16C84C3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2956C6"/>
    <w:multiLevelType w:val="hybridMultilevel"/>
    <w:tmpl w:val="5C08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739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1B06FE"/>
    <w:multiLevelType w:val="hybridMultilevel"/>
    <w:tmpl w:val="B94C49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83C5F40"/>
    <w:multiLevelType w:val="hybridMultilevel"/>
    <w:tmpl w:val="1E6C5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C3"/>
    <w:rsid w:val="005510FE"/>
    <w:rsid w:val="00A07267"/>
    <w:rsid w:val="00B267FF"/>
    <w:rsid w:val="00F0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BA27"/>
  <w15:chartTrackingRefBased/>
  <w15:docId w15:val="{011CF6CE-86D6-4FF9-B3DC-D668AFDB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4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Ruzica Cvetanovic</dc:creator>
  <cp:keywords/>
  <dc:description/>
  <cp:lastModifiedBy>Ruzica Cvetanovic</cp:lastModifiedBy>
  <cp:revision>1</cp:revision>
  <dcterms:created xsi:type="dcterms:W3CDTF">2020-11-21T15:32:00Z</dcterms:created>
  <dcterms:modified xsi:type="dcterms:W3CDTF">2020-11-21T16:02:00Z</dcterms:modified>
</cp:coreProperties>
</file>