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76519C40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5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EFDB464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100EF4">
        <w:rPr>
          <w:rFonts w:ascii="Arial" w:eastAsia="Arial" w:hAnsi="Arial" w:cs="Arial"/>
          <w:b/>
          <w:w w:val="82"/>
          <w:sz w:val="24"/>
          <w:szCs w:val="24"/>
        </w:rPr>
        <w:t xml:space="preserve">Revisión de prácticas mandadas por la profesora. </w:t>
      </w:r>
      <w:r w:rsidR="00034CFF">
        <w:rPr>
          <w:rFonts w:ascii="Arial" w:eastAsia="Arial" w:hAnsi="Arial" w:cs="Arial"/>
          <w:b/>
          <w:w w:val="82"/>
          <w:sz w:val="24"/>
          <w:szCs w:val="24"/>
        </w:rPr>
        <w:t>Estructuras alternativas.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CE13F9E" w14:textId="01ACA156" w:rsidR="00811347" w:rsidRDefault="00100EF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</w:t>
      </w:r>
      <w:r w:rsidR="00C53D99">
        <w:rPr>
          <w:rFonts w:ascii="Arial" w:eastAsia="Arial" w:hAnsi="Arial" w:cs="Arial"/>
          <w:b/>
          <w:w w:val="82"/>
          <w:sz w:val="24"/>
          <w:szCs w:val="24"/>
        </w:rPr>
        <w:t xml:space="preserve">. Aunque la clase del jueves, la profesora tuvo problemas para dar la clase debido a que presentó problemas técnicos para conectarse. </w:t>
      </w:r>
    </w:p>
    <w:p w14:paraId="06988FF4" w14:textId="77777777" w:rsidR="00100EF4" w:rsidRPr="000907AF" w:rsidRDefault="00100EF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8572009" w14:textId="5274E095" w:rsidR="0075011F" w:rsidRDefault="00100EF4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32894C50" w:rsidR="007C6420" w:rsidRPr="002A3560" w:rsidRDefault="00100EF4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Todo bien.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E7AC5" w14:textId="77777777" w:rsidR="00BF5D8F" w:rsidRDefault="00BF5D8F" w:rsidP="00170AD9">
      <w:pPr>
        <w:spacing w:after="0" w:line="240" w:lineRule="auto"/>
      </w:pPr>
      <w:r>
        <w:separator/>
      </w:r>
    </w:p>
  </w:endnote>
  <w:endnote w:type="continuationSeparator" w:id="0">
    <w:p w14:paraId="16EA592F" w14:textId="77777777" w:rsidR="00BF5D8F" w:rsidRDefault="00BF5D8F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36C78" w14:textId="77777777" w:rsidR="00BF5D8F" w:rsidRDefault="00BF5D8F" w:rsidP="00170AD9">
      <w:pPr>
        <w:spacing w:after="0" w:line="240" w:lineRule="auto"/>
      </w:pPr>
      <w:r>
        <w:separator/>
      </w:r>
    </w:p>
  </w:footnote>
  <w:footnote w:type="continuationSeparator" w:id="0">
    <w:p w14:paraId="261129BC" w14:textId="77777777" w:rsidR="00BF5D8F" w:rsidRDefault="00BF5D8F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7C78"/>
    <w:rsid w:val="003454DB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B0728"/>
    <w:rsid w:val="00BD0ADE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