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F8E0F" w14:textId="7A710FF1" w:rsidR="008A53F2" w:rsidRDefault="001C22B0">
      <w:pPr>
        <w:rPr>
          <w:rFonts w:ascii="Times New Roman" w:hAnsi="Times New Roman" w:cs="Times New Roman"/>
          <w:b/>
          <w:bCs/>
          <w:sz w:val="28"/>
          <w:szCs w:val="28"/>
        </w:rPr>
      </w:pPr>
      <w:r w:rsidRPr="001C22B0">
        <w:rPr>
          <w:rFonts w:ascii="Times New Roman" w:hAnsi="Times New Roman" w:cs="Times New Roman"/>
          <w:b/>
          <w:bCs/>
          <w:sz w:val="28"/>
          <w:szCs w:val="28"/>
        </w:rPr>
        <w:t>¿</w:t>
      </w:r>
      <w:r>
        <w:rPr>
          <w:rFonts w:ascii="Times New Roman" w:hAnsi="Times New Roman" w:cs="Times New Roman"/>
          <w:b/>
          <w:bCs/>
          <w:sz w:val="28"/>
          <w:szCs w:val="28"/>
        </w:rPr>
        <w:t>Cómo funciona la inteligencia artificial</w:t>
      </w:r>
      <w:r w:rsidRPr="001C22B0">
        <w:rPr>
          <w:rFonts w:ascii="Times New Roman" w:hAnsi="Times New Roman" w:cs="Times New Roman"/>
          <w:b/>
          <w:bCs/>
          <w:sz w:val="28"/>
          <w:szCs w:val="28"/>
        </w:rPr>
        <w:t>?</w:t>
      </w:r>
    </w:p>
    <w:p w14:paraId="5E7D7913" w14:textId="0E9AB6BB" w:rsidR="001C22B0" w:rsidRDefault="001C22B0">
      <w:pPr>
        <w:rPr>
          <w:rFonts w:ascii="Times New Roman" w:hAnsi="Times New Roman" w:cs="Times New Roman"/>
          <w:b/>
          <w:bCs/>
          <w:sz w:val="28"/>
          <w:szCs w:val="28"/>
        </w:rPr>
      </w:pPr>
    </w:p>
    <w:p w14:paraId="6060DBD4" w14:textId="075F581C" w:rsidR="001C22B0" w:rsidRDefault="001C22B0" w:rsidP="001C22B0">
      <w:pPr>
        <w:jc w:val="both"/>
        <w:rPr>
          <w:rFonts w:ascii="Times New Roman" w:hAnsi="Times New Roman" w:cs="Times New Roman"/>
          <w:sz w:val="28"/>
          <w:szCs w:val="28"/>
        </w:rPr>
      </w:pPr>
      <w:r>
        <w:rPr>
          <w:rFonts w:ascii="Times New Roman" w:hAnsi="Times New Roman" w:cs="Times New Roman"/>
          <w:sz w:val="28"/>
          <w:szCs w:val="28"/>
        </w:rPr>
        <w:t>Es importante desmitificar argumentos hechos por revistas sensacionalistas. El campo de la Inteligencia Artificial combina muchas otras ramas de otras ciencias para su uso. Los modelos algorítmicos se basan en matemáticas y muchas veces, probabilidades.</w:t>
      </w:r>
    </w:p>
    <w:p w14:paraId="6FC3D075" w14:textId="733FA3A6" w:rsidR="001C22B0" w:rsidRDefault="008A1322" w:rsidP="001C22B0">
      <w:pPr>
        <w:jc w:val="both"/>
        <w:rPr>
          <w:rFonts w:ascii="Times New Roman" w:hAnsi="Times New Roman" w:cs="Times New Roman"/>
          <w:sz w:val="28"/>
          <w:szCs w:val="28"/>
        </w:rPr>
      </w:pPr>
      <w:r>
        <w:rPr>
          <w:rFonts w:ascii="Times New Roman" w:hAnsi="Times New Roman" w:cs="Times New Roman"/>
          <w:sz w:val="28"/>
          <w:szCs w:val="28"/>
        </w:rPr>
        <w:t xml:space="preserve">Recalcar que muchos de estos algoritmos estaban planteados en el siglo pasado. Pero por la falta de poder computacional que tenemos hoy en día, no se podía aplicar. Aunque en la actualidad, nuestro poder computacional es el máximo, más tarde se recalca también su desventaja en cuanto a este campo. </w:t>
      </w:r>
    </w:p>
    <w:p w14:paraId="5207B9ED" w14:textId="44970956" w:rsidR="00F61D32" w:rsidRDefault="00F61D32" w:rsidP="001C22B0">
      <w:pPr>
        <w:jc w:val="both"/>
        <w:rPr>
          <w:rFonts w:ascii="Times New Roman" w:hAnsi="Times New Roman" w:cs="Times New Roman"/>
          <w:sz w:val="28"/>
          <w:szCs w:val="28"/>
        </w:rPr>
      </w:pPr>
      <w:r>
        <w:rPr>
          <w:rFonts w:ascii="Times New Roman" w:hAnsi="Times New Roman" w:cs="Times New Roman"/>
          <w:sz w:val="28"/>
          <w:szCs w:val="28"/>
        </w:rPr>
        <w:t>En este segmento, presentaremos una lista de los algoritmos más comunes usados en la industria, además, profundizaremos un poco en su funcionamiento. Todos estos algoritmos tienen en lo común, la aplicación de las matemáticas en la estadística.</w:t>
      </w:r>
    </w:p>
    <w:p w14:paraId="2395345F" w14:textId="72A4A4C8" w:rsidR="004F290B" w:rsidRDefault="004F290B" w:rsidP="001C22B0">
      <w:pPr>
        <w:jc w:val="both"/>
        <w:rPr>
          <w:rFonts w:ascii="Times New Roman" w:hAnsi="Times New Roman" w:cs="Times New Roman"/>
          <w:sz w:val="28"/>
          <w:szCs w:val="28"/>
        </w:rPr>
      </w:pPr>
      <w:r>
        <w:rPr>
          <w:rFonts w:ascii="Times New Roman" w:hAnsi="Times New Roman" w:cs="Times New Roman"/>
          <w:sz w:val="28"/>
          <w:szCs w:val="28"/>
        </w:rPr>
        <w:t>Antes de mostrar los algoritmos, es importante mencionar los tipos de aprendizaje que se dan en este campo de la inteligencia artificial</w:t>
      </w:r>
      <w:r w:rsidR="00581172">
        <w:rPr>
          <w:rFonts w:ascii="Times New Roman" w:hAnsi="Times New Roman" w:cs="Times New Roman"/>
          <w:sz w:val="28"/>
          <w:szCs w:val="28"/>
        </w:rPr>
        <w:t>:</w:t>
      </w:r>
    </w:p>
    <w:p w14:paraId="31526EF7" w14:textId="6EB2BB0F" w:rsidR="00581172" w:rsidRDefault="00581172" w:rsidP="00581172">
      <w:pPr>
        <w:pStyle w:val="Prrafodelista"/>
        <w:numPr>
          <w:ilvl w:val="0"/>
          <w:numId w:val="2"/>
        </w:numPr>
        <w:jc w:val="both"/>
        <w:rPr>
          <w:rFonts w:ascii="Times New Roman" w:hAnsi="Times New Roman" w:cs="Times New Roman"/>
          <w:sz w:val="28"/>
          <w:szCs w:val="28"/>
        </w:rPr>
      </w:pPr>
      <w:r>
        <w:rPr>
          <w:rFonts w:ascii="Times New Roman" w:hAnsi="Times New Roman" w:cs="Times New Roman"/>
          <w:b/>
          <w:bCs/>
          <w:sz w:val="28"/>
          <w:szCs w:val="28"/>
        </w:rPr>
        <w:t xml:space="preserve">Aprendizaje supervisado: </w:t>
      </w:r>
      <w:r w:rsidR="00066283">
        <w:rPr>
          <w:rFonts w:ascii="Times New Roman" w:hAnsi="Times New Roman" w:cs="Times New Roman"/>
          <w:sz w:val="28"/>
          <w:szCs w:val="28"/>
        </w:rPr>
        <w:t xml:space="preserve">al agente o al modelo algorítmico se le provee de datos con una específica etiqueta. Dentro de estos datos se les provee los parámetros (variables) para que se ajuste los valores del agente a los datos proveídos. </w:t>
      </w:r>
      <w:r w:rsidR="00772BB0">
        <w:rPr>
          <w:rFonts w:ascii="Times New Roman" w:hAnsi="Times New Roman" w:cs="Times New Roman"/>
          <w:sz w:val="28"/>
          <w:szCs w:val="28"/>
        </w:rPr>
        <w:t>El agente está en constante supervisión (de ahí su nombre) en cualquier resultado que pueda arrojar. Este agente se entrena hasta que los resultados alcancen un nivel de precisión óptimo en los resultados.</w:t>
      </w:r>
    </w:p>
    <w:p w14:paraId="64E89E96" w14:textId="3BA46939" w:rsidR="0007101F" w:rsidRDefault="0007101F" w:rsidP="00581172">
      <w:pPr>
        <w:pStyle w:val="Prrafodelista"/>
        <w:numPr>
          <w:ilvl w:val="0"/>
          <w:numId w:val="2"/>
        </w:numPr>
        <w:jc w:val="both"/>
        <w:rPr>
          <w:rFonts w:ascii="Times New Roman" w:hAnsi="Times New Roman" w:cs="Times New Roman"/>
          <w:sz w:val="28"/>
          <w:szCs w:val="28"/>
        </w:rPr>
      </w:pPr>
      <w:r>
        <w:rPr>
          <w:rFonts w:ascii="Times New Roman" w:hAnsi="Times New Roman" w:cs="Times New Roman"/>
          <w:b/>
          <w:bCs/>
          <w:sz w:val="28"/>
          <w:szCs w:val="28"/>
        </w:rPr>
        <w:t>Aprendizaje no supervisado:</w:t>
      </w:r>
      <w:r>
        <w:rPr>
          <w:rFonts w:ascii="Times New Roman" w:hAnsi="Times New Roman" w:cs="Times New Roman"/>
          <w:sz w:val="28"/>
          <w:szCs w:val="28"/>
        </w:rPr>
        <w:t xml:space="preserve"> </w:t>
      </w:r>
      <w:r w:rsidR="00D011C0">
        <w:rPr>
          <w:rFonts w:ascii="Times New Roman" w:hAnsi="Times New Roman" w:cs="Times New Roman"/>
          <w:sz w:val="28"/>
          <w:szCs w:val="28"/>
        </w:rPr>
        <w:t xml:space="preserve">los datos de entrada de los agentes no están etiquetados ni están clasificados por su resultado. </w:t>
      </w:r>
      <w:r w:rsidR="00134CF5">
        <w:rPr>
          <w:rFonts w:ascii="Times New Roman" w:hAnsi="Times New Roman" w:cs="Times New Roman"/>
          <w:sz w:val="28"/>
          <w:szCs w:val="28"/>
        </w:rPr>
        <w:t xml:space="preserve">El modelo computado deberá deducir estructuras presentes en los datos de entrada. </w:t>
      </w:r>
      <w:r w:rsidR="008A2DA1">
        <w:rPr>
          <w:rFonts w:ascii="Times New Roman" w:hAnsi="Times New Roman" w:cs="Times New Roman"/>
          <w:sz w:val="28"/>
          <w:szCs w:val="28"/>
        </w:rPr>
        <w:t xml:space="preserve">Este modelo también deberá clasificar algunas reglas que están presente en los conjuntos de datos. </w:t>
      </w:r>
    </w:p>
    <w:p w14:paraId="36C663DE" w14:textId="77777777" w:rsidR="00F21E4C" w:rsidRDefault="00F21E4C" w:rsidP="000A3B75">
      <w:pPr>
        <w:jc w:val="both"/>
        <w:rPr>
          <w:rFonts w:ascii="Times New Roman" w:hAnsi="Times New Roman" w:cs="Times New Roman"/>
          <w:sz w:val="28"/>
          <w:szCs w:val="28"/>
        </w:rPr>
      </w:pPr>
    </w:p>
    <w:p w14:paraId="2D657218" w14:textId="7F6F0D41" w:rsidR="000A3B75" w:rsidRDefault="000A3B75" w:rsidP="000A3B75">
      <w:pPr>
        <w:jc w:val="both"/>
        <w:rPr>
          <w:rFonts w:ascii="Times New Roman" w:hAnsi="Times New Roman" w:cs="Times New Roman"/>
          <w:sz w:val="28"/>
          <w:szCs w:val="28"/>
        </w:rPr>
      </w:pPr>
      <w:r>
        <w:rPr>
          <w:rFonts w:ascii="Times New Roman" w:hAnsi="Times New Roman" w:cs="Times New Roman"/>
          <w:sz w:val="28"/>
          <w:szCs w:val="28"/>
        </w:rPr>
        <w:t>Aquí una lista de los algoritmos más comunes usados:</w:t>
      </w:r>
    </w:p>
    <w:p w14:paraId="625C625C" w14:textId="0D36450F" w:rsidR="006D7E42" w:rsidRDefault="006D7E42" w:rsidP="000A3B75">
      <w:pPr>
        <w:jc w:val="both"/>
        <w:rPr>
          <w:rFonts w:ascii="Times New Roman" w:hAnsi="Times New Roman" w:cs="Times New Roman"/>
          <w:sz w:val="28"/>
          <w:szCs w:val="28"/>
        </w:rPr>
      </w:pPr>
    </w:p>
    <w:p w14:paraId="7603F78F" w14:textId="77777777" w:rsidR="006D7E42" w:rsidRPr="000A3B75" w:rsidRDefault="006D7E42" w:rsidP="000A3B75">
      <w:pPr>
        <w:jc w:val="both"/>
        <w:rPr>
          <w:rFonts w:ascii="Times New Roman" w:hAnsi="Times New Roman" w:cs="Times New Roman"/>
          <w:sz w:val="28"/>
          <w:szCs w:val="28"/>
        </w:rPr>
      </w:pPr>
    </w:p>
    <w:p w14:paraId="2616AD7A" w14:textId="5E8E2AC4" w:rsidR="00D63655" w:rsidRDefault="006D7E42" w:rsidP="00D63655">
      <w:pPr>
        <w:pStyle w:val="Prrafodelista"/>
        <w:numPr>
          <w:ilvl w:val="0"/>
          <w:numId w:val="1"/>
        </w:numPr>
        <w:jc w:val="both"/>
        <w:rPr>
          <w:rFonts w:ascii="Times New Roman" w:hAnsi="Times New Roman" w:cs="Times New Roman"/>
          <w:b/>
          <w:bCs/>
          <w:sz w:val="28"/>
          <w:szCs w:val="28"/>
        </w:rPr>
      </w:pPr>
      <w:r>
        <w:rPr>
          <w:noProof/>
        </w:rPr>
        <w:lastRenderedPageBreak/>
        <w:drawing>
          <wp:anchor distT="0" distB="0" distL="114300" distR="114300" simplePos="0" relativeHeight="251658240" behindDoc="0" locked="0" layoutInCell="1" allowOverlap="1" wp14:anchorId="1DFBBB68" wp14:editId="242B7E97">
            <wp:simplePos x="0" y="0"/>
            <wp:positionH relativeFrom="column">
              <wp:posOffset>224790</wp:posOffset>
            </wp:positionH>
            <wp:positionV relativeFrom="page">
              <wp:posOffset>1219200</wp:posOffset>
            </wp:positionV>
            <wp:extent cx="2047240" cy="1228725"/>
            <wp:effectExtent l="0" t="0" r="0" b="9525"/>
            <wp:wrapSquare wrapText="bothSides"/>
            <wp:docPr id="3" name="Imagen 3" descr="Regresión Lineal con ejemplos en Python - IArtificia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gresión Lineal con ejemplos en Python - IArtificial.ne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7240" cy="1228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3655" w:rsidRPr="00D63655">
        <w:rPr>
          <w:rFonts w:ascii="Times New Roman" w:hAnsi="Times New Roman" w:cs="Times New Roman"/>
          <w:b/>
          <w:bCs/>
          <w:sz w:val="28"/>
          <w:szCs w:val="28"/>
        </w:rPr>
        <w:t>Regresión Lineal</w:t>
      </w:r>
    </w:p>
    <w:p w14:paraId="687DED60" w14:textId="648F0A61" w:rsidR="00543741" w:rsidRDefault="009F7A04" w:rsidP="00AD4A3E">
      <w:pPr>
        <w:ind w:left="360"/>
        <w:jc w:val="both"/>
        <w:rPr>
          <w:rFonts w:ascii="Times New Roman" w:hAnsi="Times New Roman" w:cs="Times New Roman"/>
          <w:sz w:val="28"/>
          <w:szCs w:val="28"/>
        </w:rPr>
      </w:pPr>
      <w:r>
        <w:rPr>
          <w:rFonts w:ascii="Times New Roman" w:hAnsi="Times New Roman" w:cs="Times New Roman"/>
          <w:sz w:val="28"/>
          <w:szCs w:val="28"/>
        </w:rPr>
        <w:t xml:space="preserve">Se traza una recta por un gráfico tomando en referencia variables dependientes e independientes. Se busca ajustar esa recta lo más posible a correlación de todos los datos entrenados. </w:t>
      </w:r>
    </w:p>
    <w:p w14:paraId="57A31B84" w14:textId="7342A2C3" w:rsidR="00AD4A3E" w:rsidRDefault="00543741" w:rsidP="00AD4A3E">
      <w:pPr>
        <w:ind w:left="360"/>
        <w:jc w:val="both"/>
        <w:rPr>
          <w:rFonts w:ascii="Times New Roman" w:hAnsi="Times New Roman" w:cs="Times New Roman"/>
          <w:sz w:val="28"/>
          <w:szCs w:val="28"/>
        </w:rPr>
      </w:pPr>
      <w:r>
        <w:rPr>
          <w:rFonts w:ascii="Times New Roman" w:hAnsi="Times New Roman" w:cs="Times New Roman"/>
          <w:sz w:val="28"/>
          <w:szCs w:val="28"/>
        </w:rPr>
        <w:t>Con esto se toma como referencia la recta para la predicción de futuros valores. Esto tiene mucha aplicación en muchas industrias. Por ejemplo, en la predicción del precio de un inmobiliario a relación de su tamaño.</w:t>
      </w:r>
    </w:p>
    <w:p w14:paraId="73529DA8" w14:textId="262540A4" w:rsidR="00543741" w:rsidRPr="00543741" w:rsidRDefault="00543741" w:rsidP="00543741">
      <w:pPr>
        <w:pStyle w:val="Prrafodelista"/>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Regresión Logística</w:t>
      </w:r>
    </w:p>
    <w:p w14:paraId="7E2D9224" w14:textId="5A2468C6" w:rsidR="00543741" w:rsidRDefault="006D7E42" w:rsidP="00543741">
      <w:pPr>
        <w:ind w:left="360"/>
        <w:jc w:val="both"/>
        <w:rPr>
          <w:rFonts w:ascii="Times New Roman" w:hAnsi="Times New Roman" w:cs="Times New Roman"/>
          <w:sz w:val="28"/>
          <w:szCs w:val="28"/>
        </w:rPr>
      </w:pPr>
      <w:r>
        <w:rPr>
          <w:noProof/>
          <w:sz w:val="28"/>
          <w:szCs w:val="28"/>
        </w:rPr>
        <w:drawing>
          <wp:anchor distT="0" distB="0" distL="114300" distR="114300" simplePos="0" relativeHeight="251659264" behindDoc="0" locked="0" layoutInCell="1" allowOverlap="1" wp14:anchorId="1C357293" wp14:editId="2AF566AB">
            <wp:simplePos x="0" y="0"/>
            <wp:positionH relativeFrom="column">
              <wp:posOffset>3044190</wp:posOffset>
            </wp:positionH>
            <wp:positionV relativeFrom="page">
              <wp:posOffset>3752850</wp:posOffset>
            </wp:positionV>
            <wp:extent cx="2533650" cy="18097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0" cy="1809750"/>
                    </a:xfrm>
                    <a:prstGeom prst="rect">
                      <a:avLst/>
                    </a:prstGeom>
                    <a:noFill/>
                    <a:ln>
                      <a:noFill/>
                    </a:ln>
                  </pic:spPr>
                </pic:pic>
              </a:graphicData>
            </a:graphic>
          </wp:anchor>
        </w:drawing>
      </w:r>
      <w:r w:rsidR="003B5A2F">
        <w:rPr>
          <w:rFonts w:ascii="Times New Roman" w:hAnsi="Times New Roman" w:cs="Times New Roman"/>
          <w:sz w:val="28"/>
          <w:szCs w:val="28"/>
        </w:rPr>
        <w:t xml:space="preserve">Casi igual a la regresión lineal, sólo que esta vez, se busca categorizar variables mediante valores discretos. </w:t>
      </w:r>
      <w:r w:rsidR="001E528B">
        <w:rPr>
          <w:rFonts w:ascii="Times New Roman" w:hAnsi="Times New Roman" w:cs="Times New Roman"/>
          <w:sz w:val="28"/>
          <w:szCs w:val="28"/>
        </w:rPr>
        <w:t xml:space="preserve">Es decir, una variable puede adoptar un número limitado de categorías. </w:t>
      </w:r>
    </w:p>
    <w:p w14:paraId="478DC1B8" w14:textId="27EDDD34" w:rsidR="00882085" w:rsidRDefault="00882085" w:rsidP="00543741">
      <w:pPr>
        <w:ind w:left="360"/>
        <w:jc w:val="both"/>
        <w:rPr>
          <w:rFonts w:ascii="Times New Roman" w:hAnsi="Times New Roman" w:cs="Times New Roman"/>
          <w:sz w:val="28"/>
          <w:szCs w:val="28"/>
        </w:rPr>
      </w:pPr>
      <w:r>
        <w:rPr>
          <w:rFonts w:ascii="Times New Roman" w:hAnsi="Times New Roman" w:cs="Times New Roman"/>
          <w:sz w:val="28"/>
          <w:szCs w:val="28"/>
        </w:rPr>
        <w:t>Mediante esta categorización, es posible clasificar datos de entrada simples. Esto se aplica mucho para los problemas de clasificación de datos, ya sea marcar un correo como spam, entre otros.</w:t>
      </w:r>
    </w:p>
    <w:p w14:paraId="6B4BE6AF" w14:textId="70160AE4" w:rsidR="00882085" w:rsidRPr="007E73C7" w:rsidRDefault="007E73C7" w:rsidP="007E73C7">
      <w:pPr>
        <w:pStyle w:val="Prrafodelista"/>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Árbol de decisiones</w:t>
      </w:r>
    </w:p>
    <w:p w14:paraId="18ACC5EA" w14:textId="063464EE" w:rsidR="007E73C7" w:rsidRDefault="001A0277" w:rsidP="007E73C7">
      <w:pPr>
        <w:ind w:left="360"/>
        <w:jc w:val="both"/>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3750B37B" wp14:editId="2C9DCAC7">
            <wp:simplePos x="0" y="0"/>
            <wp:positionH relativeFrom="column">
              <wp:posOffset>224790</wp:posOffset>
            </wp:positionH>
            <wp:positionV relativeFrom="page">
              <wp:posOffset>6591300</wp:posOffset>
            </wp:positionV>
            <wp:extent cx="2051685" cy="981075"/>
            <wp:effectExtent l="0" t="0" r="5715" b="9525"/>
            <wp:wrapSquare wrapText="bothSides"/>
            <wp:docPr id="5" name="Imagen 5" descr="Aprendizaje con Árboles de Decisión: Algoritmos y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prendizaje con Árboles de Decisión: Algoritmos y Ejempl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1685" cy="981075"/>
                    </a:xfrm>
                    <a:prstGeom prst="rect">
                      <a:avLst/>
                    </a:prstGeom>
                    <a:noFill/>
                    <a:ln>
                      <a:noFill/>
                    </a:ln>
                  </pic:spPr>
                </pic:pic>
              </a:graphicData>
            </a:graphic>
          </wp:anchor>
        </w:drawing>
      </w:r>
      <w:r w:rsidR="00F13209">
        <w:rPr>
          <w:rFonts w:ascii="Times New Roman" w:hAnsi="Times New Roman" w:cs="Times New Roman"/>
          <w:sz w:val="28"/>
          <w:szCs w:val="28"/>
        </w:rPr>
        <w:t xml:space="preserve">Por medio de una variable, se bifurca todas sus clasificaciones. Dependiendo en qué rango caiga, tomará esa respectiva clasificación. Es un algoritmo que computa bien las variables dependientes categóricas y continuas. </w:t>
      </w:r>
    </w:p>
    <w:p w14:paraId="373AB60D" w14:textId="3C790A29" w:rsidR="00D918A5" w:rsidRDefault="00D918A5" w:rsidP="007E73C7">
      <w:pPr>
        <w:ind w:left="360"/>
        <w:jc w:val="both"/>
        <w:rPr>
          <w:rFonts w:ascii="Times New Roman" w:hAnsi="Times New Roman" w:cs="Times New Roman"/>
          <w:sz w:val="28"/>
          <w:szCs w:val="28"/>
        </w:rPr>
      </w:pPr>
      <w:r>
        <w:rPr>
          <w:rFonts w:ascii="Times New Roman" w:hAnsi="Times New Roman" w:cs="Times New Roman"/>
          <w:sz w:val="28"/>
          <w:szCs w:val="28"/>
        </w:rPr>
        <w:t xml:space="preserve">Se usa mucho para encontrar el camino más corto entre dos ubicaciones o nodos del árbol. </w:t>
      </w:r>
      <w:r w:rsidR="001A0277">
        <w:rPr>
          <w:rFonts w:ascii="Times New Roman" w:hAnsi="Times New Roman" w:cs="Times New Roman"/>
          <w:sz w:val="28"/>
          <w:szCs w:val="28"/>
        </w:rPr>
        <w:t>O también</w:t>
      </w:r>
      <w:r>
        <w:rPr>
          <w:rFonts w:ascii="Times New Roman" w:hAnsi="Times New Roman" w:cs="Times New Roman"/>
          <w:sz w:val="28"/>
          <w:szCs w:val="28"/>
        </w:rPr>
        <w:t xml:space="preserve"> para clasificar elementos dependiendo de sus características.</w:t>
      </w:r>
    </w:p>
    <w:p w14:paraId="0A87A6E2" w14:textId="77777777" w:rsidR="001A0277" w:rsidRDefault="001A0277" w:rsidP="007E73C7">
      <w:pPr>
        <w:ind w:left="360"/>
        <w:jc w:val="both"/>
        <w:rPr>
          <w:rFonts w:ascii="Times New Roman" w:hAnsi="Times New Roman" w:cs="Times New Roman"/>
          <w:sz w:val="28"/>
          <w:szCs w:val="28"/>
        </w:rPr>
      </w:pPr>
    </w:p>
    <w:p w14:paraId="3215DBEA" w14:textId="261B1776" w:rsidR="00D918A5" w:rsidRPr="005F7805" w:rsidRDefault="00CB7FBE" w:rsidP="006F175A">
      <w:pPr>
        <w:pStyle w:val="Prrafodelista"/>
        <w:numPr>
          <w:ilvl w:val="0"/>
          <w:numId w:val="1"/>
        </w:numPr>
        <w:jc w:val="both"/>
        <w:rPr>
          <w:rFonts w:ascii="Times New Roman" w:hAnsi="Times New Roman" w:cs="Times New Roman"/>
          <w:sz w:val="28"/>
          <w:szCs w:val="28"/>
        </w:rPr>
      </w:pPr>
      <w:r>
        <w:rPr>
          <w:noProof/>
        </w:rPr>
        <w:lastRenderedPageBreak/>
        <w:drawing>
          <wp:anchor distT="0" distB="0" distL="114300" distR="114300" simplePos="0" relativeHeight="251661312" behindDoc="0" locked="0" layoutInCell="1" allowOverlap="1" wp14:anchorId="11AB5908" wp14:editId="0D84F869">
            <wp:simplePos x="0" y="0"/>
            <wp:positionH relativeFrom="margin">
              <wp:posOffset>647700</wp:posOffset>
            </wp:positionH>
            <wp:positionV relativeFrom="paragraph">
              <wp:posOffset>347980</wp:posOffset>
            </wp:positionV>
            <wp:extent cx="4286250" cy="1668145"/>
            <wp:effectExtent l="0" t="0" r="0" b="8255"/>
            <wp:wrapTopAndBottom/>
            <wp:docPr id="6" name="Imagen 6" descr="Detección de Anomalías Cardíacas con Aprendizaje Automátic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tección de Anomalías Cardíacas con Aprendizaje Automático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668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7805">
        <w:rPr>
          <w:rFonts w:ascii="Times New Roman" w:hAnsi="Times New Roman" w:cs="Times New Roman"/>
          <w:b/>
          <w:bCs/>
          <w:sz w:val="28"/>
          <w:szCs w:val="28"/>
        </w:rPr>
        <w:t>Máquinas de vectores de soporte</w:t>
      </w:r>
    </w:p>
    <w:p w14:paraId="13F71774" w14:textId="38CDB150" w:rsidR="005F7805" w:rsidRDefault="00E15AE7" w:rsidP="005F7805">
      <w:pPr>
        <w:ind w:left="360"/>
        <w:jc w:val="both"/>
        <w:rPr>
          <w:rFonts w:ascii="Times New Roman" w:hAnsi="Times New Roman" w:cs="Times New Roman"/>
          <w:sz w:val="28"/>
          <w:szCs w:val="28"/>
        </w:rPr>
      </w:pPr>
      <w:r>
        <w:rPr>
          <w:rFonts w:ascii="Times New Roman" w:hAnsi="Times New Roman" w:cs="Times New Roman"/>
          <w:sz w:val="28"/>
          <w:szCs w:val="28"/>
        </w:rPr>
        <w:t xml:space="preserve">Se grafican los puntos de datos dependiendo de sus valores de variables. Con esto se puede clasificar con rectas que los separan. </w:t>
      </w:r>
      <w:r w:rsidR="00B47097">
        <w:rPr>
          <w:rFonts w:ascii="Times New Roman" w:hAnsi="Times New Roman" w:cs="Times New Roman"/>
          <w:sz w:val="28"/>
          <w:szCs w:val="28"/>
        </w:rPr>
        <w:t xml:space="preserve">Este algoritmo es de aprendizaje supervisado. </w:t>
      </w:r>
    </w:p>
    <w:p w14:paraId="2E0DE2A0" w14:textId="5C78DE58" w:rsidR="00B47097" w:rsidRDefault="00B47097" w:rsidP="005F7805">
      <w:pPr>
        <w:ind w:left="360"/>
        <w:jc w:val="both"/>
        <w:rPr>
          <w:rFonts w:ascii="Times New Roman" w:hAnsi="Times New Roman" w:cs="Times New Roman"/>
          <w:sz w:val="28"/>
          <w:szCs w:val="28"/>
        </w:rPr>
      </w:pPr>
      <w:r>
        <w:rPr>
          <w:rFonts w:ascii="Times New Roman" w:hAnsi="Times New Roman" w:cs="Times New Roman"/>
          <w:sz w:val="28"/>
          <w:szCs w:val="28"/>
        </w:rPr>
        <w:t>Al igual de los algoritmos mostrados previamente, pueden ser utilizados en problemas de clasificación y de regresión. Una buena separación entre las clases por los datos introducidos permitirá una clasificación correcta.</w:t>
      </w:r>
    </w:p>
    <w:p w14:paraId="23F6C697" w14:textId="7D016A6C" w:rsidR="00B47097" w:rsidRPr="009465D5" w:rsidRDefault="009465D5" w:rsidP="009465D5">
      <w:pPr>
        <w:pStyle w:val="Prrafodelista"/>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Clasificador bayesiano ingenuo</w:t>
      </w:r>
    </w:p>
    <w:p w14:paraId="5B59BE26" w14:textId="3A5CA78C" w:rsidR="009465D5" w:rsidRDefault="00B625D9" w:rsidP="009465D5">
      <w:pPr>
        <w:ind w:left="360"/>
        <w:jc w:val="both"/>
        <w:rPr>
          <w:rFonts w:ascii="Times New Roman" w:hAnsi="Times New Roman" w:cs="Times New Roman"/>
          <w:sz w:val="28"/>
          <w:szCs w:val="28"/>
        </w:rPr>
      </w:pPr>
      <w:r>
        <w:rPr>
          <w:noProof/>
        </w:rPr>
        <w:drawing>
          <wp:anchor distT="0" distB="0" distL="114300" distR="114300" simplePos="0" relativeHeight="251662336" behindDoc="0" locked="0" layoutInCell="1" allowOverlap="1" wp14:anchorId="2E4E9F7C" wp14:editId="4A130EBE">
            <wp:simplePos x="0" y="0"/>
            <wp:positionH relativeFrom="column">
              <wp:posOffset>226060</wp:posOffset>
            </wp:positionH>
            <wp:positionV relativeFrom="page">
              <wp:posOffset>4809490</wp:posOffset>
            </wp:positionV>
            <wp:extent cx="1614805" cy="1672590"/>
            <wp:effectExtent l="0" t="0" r="4445" b="3810"/>
            <wp:wrapSquare wrapText="bothSides"/>
            <wp:docPr id="7" name="Imagen 7" descr="La frontera bayesiana en problemas de clasificación (simp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a frontera bayesiana en problemas de clasificación (simples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480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65D5">
        <w:rPr>
          <w:rFonts w:ascii="Times New Roman" w:hAnsi="Times New Roman" w:cs="Times New Roman"/>
          <w:sz w:val="28"/>
          <w:szCs w:val="28"/>
        </w:rPr>
        <w:t>Un algoritmo que utiliza mucho la probabilidad</w:t>
      </w:r>
      <w:r w:rsidR="00BE54F4">
        <w:rPr>
          <w:rFonts w:ascii="Times New Roman" w:hAnsi="Times New Roman" w:cs="Times New Roman"/>
          <w:sz w:val="28"/>
          <w:szCs w:val="28"/>
        </w:rPr>
        <w:t xml:space="preserve"> en conjunto al teorema de Bayes, hace uso de hipótesis simplificadoras para clasificar características. </w:t>
      </w:r>
    </w:p>
    <w:p w14:paraId="1D800B89" w14:textId="0291488A" w:rsidR="00BE54F4" w:rsidRDefault="00BE54F4" w:rsidP="009465D5">
      <w:pPr>
        <w:ind w:left="360"/>
        <w:jc w:val="both"/>
        <w:rPr>
          <w:rFonts w:ascii="Times New Roman" w:hAnsi="Times New Roman" w:cs="Times New Roman"/>
          <w:sz w:val="28"/>
          <w:szCs w:val="28"/>
        </w:rPr>
      </w:pPr>
      <w:r>
        <w:rPr>
          <w:rFonts w:ascii="Times New Roman" w:hAnsi="Times New Roman" w:cs="Times New Roman"/>
          <w:sz w:val="28"/>
          <w:szCs w:val="28"/>
        </w:rPr>
        <w:t xml:space="preserve">Con esto se provee una probabilidad que puede caer un elemento a prueba dentro de las categorías pasadas al entreno. </w:t>
      </w:r>
    </w:p>
    <w:p w14:paraId="1A988710" w14:textId="06CD92DC" w:rsidR="00BE54F4" w:rsidRDefault="008C34CE" w:rsidP="009465D5">
      <w:pPr>
        <w:ind w:left="360"/>
        <w:jc w:val="both"/>
        <w:rPr>
          <w:rFonts w:ascii="Times New Roman" w:hAnsi="Times New Roman" w:cs="Times New Roman"/>
          <w:sz w:val="28"/>
          <w:szCs w:val="28"/>
        </w:rPr>
      </w:pPr>
      <w:r>
        <w:rPr>
          <w:rFonts w:ascii="Times New Roman" w:hAnsi="Times New Roman" w:cs="Times New Roman"/>
          <w:sz w:val="28"/>
          <w:szCs w:val="28"/>
        </w:rPr>
        <w:t>Se aplica mucho en los censos, donde se puede estimar la probabilidad de x elementos dentro de un conjunto. Además, hace mucho énfasis en los eventos que puedan o que ocurrieron para determinar alguna afectación en las probabilidades.</w:t>
      </w:r>
    </w:p>
    <w:p w14:paraId="37B2D4B2" w14:textId="1AF2CD10" w:rsidR="008C34CE" w:rsidRPr="00F01AEF" w:rsidRDefault="00F01AEF" w:rsidP="00AA51DA">
      <w:pPr>
        <w:pStyle w:val="Prrafodelista"/>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Redes neuronales</w:t>
      </w:r>
    </w:p>
    <w:p w14:paraId="6FB1AA0A" w14:textId="43472F92" w:rsidR="00F01AEF" w:rsidRDefault="00AD506C" w:rsidP="00F01AEF">
      <w:pPr>
        <w:ind w:left="360"/>
        <w:jc w:val="both"/>
        <w:rPr>
          <w:rFonts w:ascii="Times New Roman" w:hAnsi="Times New Roman" w:cs="Times New Roman"/>
          <w:sz w:val="28"/>
          <w:szCs w:val="28"/>
        </w:rPr>
      </w:pPr>
      <w:r>
        <w:rPr>
          <w:noProof/>
        </w:rPr>
        <w:drawing>
          <wp:anchor distT="0" distB="0" distL="114300" distR="114300" simplePos="0" relativeHeight="251663360" behindDoc="0" locked="0" layoutInCell="1" allowOverlap="1" wp14:anchorId="20895141" wp14:editId="45FE1B3F">
            <wp:simplePos x="0" y="0"/>
            <wp:positionH relativeFrom="margin">
              <wp:align>right</wp:align>
            </wp:positionH>
            <wp:positionV relativeFrom="margin">
              <wp:align>bottom</wp:align>
            </wp:positionV>
            <wp:extent cx="2137410" cy="1333500"/>
            <wp:effectExtent l="0" t="0" r="0" b="0"/>
            <wp:wrapSquare wrapText="bothSides"/>
            <wp:docPr id="8" name="Imagen 8" descr="UNIDAD 4 REDES NEURONALES - INTELIGENCIA ARTI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IDAD 4 REDES NEURONALES - INTELIGENCIA ARTIFICI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7410"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1AEF">
        <w:rPr>
          <w:rFonts w:ascii="Times New Roman" w:hAnsi="Times New Roman" w:cs="Times New Roman"/>
          <w:sz w:val="28"/>
          <w:szCs w:val="28"/>
        </w:rPr>
        <w:t xml:space="preserve">Este algoritmo busca simular el funcionamiento de un cerebro humano. Representa en sus modelos, un nodo con una flecha que indica su siguiente cálculo a la siguiente capa. Cada nodo hace una operación. </w:t>
      </w:r>
      <w:r w:rsidR="00B92089">
        <w:rPr>
          <w:rFonts w:ascii="Times New Roman" w:hAnsi="Times New Roman" w:cs="Times New Roman"/>
          <w:sz w:val="28"/>
          <w:szCs w:val="28"/>
        </w:rPr>
        <w:t xml:space="preserve">Para entrenarse, se les entrega un conjunto de datos donde la red busca adaptar </w:t>
      </w:r>
      <w:r w:rsidR="00B92089">
        <w:rPr>
          <w:rFonts w:ascii="Times New Roman" w:hAnsi="Times New Roman" w:cs="Times New Roman"/>
          <w:sz w:val="28"/>
          <w:szCs w:val="28"/>
        </w:rPr>
        <w:lastRenderedPageBreak/>
        <w:t xml:space="preserve">los valores de cada nodo hasta que se minimice la función de error que pueda proveer una predicción. </w:t>
      </w:r>
    </w:p>
    <w:p w14:paraId="0DDAD2ED" w14:textId="7689B9AD" w:rsidR="00B92089" w:rsidRDefault="00B92089" w:rsidP="00F01AEF">
      <w:pPr>
        <w:ind w:left="360"/>
        <w:jc w:val="both"/>
        <w:rPr>
          <w:rFonts w:ascii="Times New Roman" w:hAnsi="Times New Roman" w:cs="Times New Roman"/>
          <w:sz w:val="28"/>
          <w:szCs w:val="28"/>
        </w:rPr>
      </w:pPr>
      <w:r>
        <w:rPr>
          <w:rFonts w:ascii="Times New Roman" w:hAnsi="Times New Roman" w:cs="Times New Roman"/>
          <w:sz w:val="28"/>
          <w:szCs w:val="28"/>
        </w:rPr>
        <w:t xml:space="preserve">Este algoritmo combina mucho el teorema de Bayes en cuanto a la probabilidad, ya que al final, es un juego de números donde </w:t>
      </w:r>
      <w:r w:rsidR="00FD5FCE">
        <w:rPr>
          <w:rFonts w:ascii="Times New Roman" w:hAnsi="Times New Roman" w:cs="Times New Roman"/>
          <w:sz w:val="28"/>
          <w:szCs w:val="28"/>
        </w:rPr>
        <w:t>se busca adaptar valores de nodos al conjunto de datos entregados.</w:t>
      </w:r>
    </w:p>
    <w:p w14:paraId="1CA51B29" w14:textId="77777777" w:rsidR="00F83CD0" w:rsidRDefault="00F83CD0" w:rsidP="00F01AEF">
      <w:pPr>
        <w:ind w:left="360"/>
        <w:jc w:val="both"/>
        <w:rPr>
          <w:rFonts w:ascii="Times New Roman" w:hAnsi="Times New Roman" w:cs="Times New Roman"/>
          <w:sz w:val="28"/>
          <w:szCs w:val="28"/>
        </w:rPr>
      </w:pPr>
    </w:p>
    <w:p w14:paraId="24BBC848" w14:textId="0AD63820" w:rsidR="00FD5FCE" w:rsidRDefault="00F21E4C" w:rsidP="00F83CD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Desafíos presentes en la inteligencia artificial</w:t>
      </w:r>
    </w:p>
    <w:p w14:paraId="560DCCC1" w14:textId="1AF4D305" w:rsidR="00F83CD0" w:rsidRDefault="00B308E4" w:rsidP="00F83CD0">
      <w:pPr>
        <w:jc w:val="both"/>
        <w:rPr>
          <w:rFonts w:ascii="Times New Roman" w:hAnsi="Times New Roman" w:cs="Times New Roman"/>
          <w:sz w:val="28"/>
          <w:szCs w:val="28"/>
        </w:rPr>
      </w:pPr>
      <w:r>
        <w:rPr>
          <w:rFonts w:ascii="Times New Roman" w:hAnsi="Times New Roman" w:cs="Times New Roman"/>
          <w:sz w:val="28"/>
          <w:szCs w:val="28"/>
        </w:rPr>
        <w:t>Como cualquier campo</w:t>
      </w:r>
      <w:r w:rsidR="00F323CE">
        <w:rPr>
          <w:rFonts w:ascii="Times New Roman" w:hAnsi="Times New Roman" w:cs="Times New Roman"/>
          <w:sz w:val="28"/>
          <w:szCs w:val="28"/>
        </w:rPr>
        <w:t xml:space="preserve"> se dan desafíos. </w:t>
      </w:r>
      <w:r w:rsidR="00AC3A81">
        <w:rPr>
          <w:rFonts w:ascii="Times New Roman" w:hAnsi="Times New Roman" w:cs="Times New Roman"/>
          <w:sz w:val="28"/>
          <w:szCs w:val="28"/>
        </w:rPr>
        <w:t xml:space="preserve">La inteligencia artificial no escapa de ello. </w:t>
      </w:r>
      <w:r w:rsidR="00F83CD0">
        <w:rPr>
          <w:rFonts w:ascii="Times New Roman" w:hAnsi="Times New Roman" w:cs="Times New Roman"/>
          <w:sz w:val="28"/>
          <w:szCs w:val="28"/>
        </w:rPr>
        <w:t>Por eso, clasificaremos desafíos en el entreno de este campo:</w:t>
      </w:r>
    </w:p>
    <w:p w14:paraId="3D502036" w14:textId="2C27A04E" w:rsidR="00901577" w:rsidRPr="00901577" w:rsidRDefault="00901577" w:rsidP="00901577">
      <w:pPr>
        <w:pStyle w:val="Prrafodelista"/>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Poder de procesamiento</w:t>
      </w:r>
    </w:p>
    <w:p w14:paraId="073DAA2E" w14:textId="2A665785" w:rsidR="00901577" w:rsidRDefault="002844DE" w:rsidP="00901577">
      <w:pPr>
        <w:ind w:left="360"/>
        <w:jc w:val="both"/>
        <w:rPr>
          <w:rFonts w:ascii="Times New Roman" w:hAnsi="Times New Roman" w:cs="Times New Roman"/>
          <w:sz w:val="28"/>
          <w:szCs w:val="28"/>
        </w:rPr>
      </w:pPr>
      <w:r>
        <w:rPr>
          <w:noProof/>
        </w:rPr>
        <w:drawing>
          <wp:anchor distT="0" distB="0" distL="114300" distR="114300" simplePos="0" relativeHeight="251664384" behindDoc="0" locked="0" layoutInCell="1" allowOverlap="1" wp14:anchorId="034422AF" wp14:editId="67DF8F93">
            <wp:simplePos x="0" y="0"/>
            <wp:positionH relativeFrom="column">
              <wp:posOffset>226151</wp:posOffset>
            </wp:positionH>
            <wp:positionV relativeFrom="page">
              <wp:posOffset>3716977</wp:posOffset>
            </wp:positionV>
            <wp:extent cx="1900555" cy="1068705"/>
            <wp:effectExtent l="0" t="0" r="4445" b="0"/>
            <wp:wrapSquare wrapText="bothSides"/>
            <wp:docPr id="9" name="Imagen 9" descr="NVIDIA Dramatically Simplifies Parallel Programming With CUDA 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VIDIA Dramatically Simplifies Parallel Programming With CUDA 6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0555" cy="1068705"/>
                    </a:xfrm>
                    <a:prstGeom prst="rect">
                      <a:avLst/>
                    </a:prstGeom>
                    <a:noFill/>
                    <a:ln>
                      <a:noFill/>
                    </a:ln>
                  </pic:spPr>
                </pic:pic>
              </a:graphicData>
            </a:graphic>
          </wp:anchor>
        </w:drawing>
      </w:r>
      <w:r w:rsidR="00901577">
        <w:rPr>
          <w:rFonts w:ascii="Times New Roman" w:hAnsi="Times New Roman" w:cs="Times New Roman"/>
          <w:sz w:val="28"/>
          <w:szCs w:val="28"/>
        </w:rPr>
        <w:t xml:space="preserve">Este desafío llega debido a que en la actualidad es difícil de fabricar transistores más pequeños. </w:t>
      </w:r>
      <w:r w:rsidR="00D41FC2">
        <w:rPr>
          <w:rFonts w:ascii="Times New Roman" w:hAnsi="Times New Roman" w:cs="Times New Roman"/>
          <w:sz w:val="28"/>
          <w:szCs w:val="28"/>
        </w:rPr>
        <w:t xml:space="preserve">La ley de Moore quedó obsoleta hace mucho tiempo con este argumento. </w:t>
      </w:r>
    </w:p>
    <w:p w14:paraId="5D5EAC76" w14:textId="10C2C6C9" w:rsidR="00790BC1" w:rsidRDefault="00790BC1" w:rsidP="00901577">
      <w:pPr>
        <w:ind w:left="360"/>
        <w:jc w:val="both"/>
        <w:rPr>
          <w:rFonts w:ascii="Times New Roman" w:hAnsi="Times New Roman" w:cs="Times New Roman"/>
          <w:sz w:val="28"/>
          <w:szCs w:val="28"/>
        </w:rPr>
      </w:pPr>
      <w:r>
        <w:rPr>
          <w:rFonts w:ascii="Times New Roman" w:hAnsi="Times New Roman" w:cs="Times New Roman"/>
          <w:sz w:val="28"/>
          <w:szCs w:val="28"/>
        </w:rPr>
        <w:t xml:space="preserve">Existen muchos artículos científicos que buscan encontrar métodos para procesar los datos de entrada y computarlos a través del modelo de inteligencia artificial. </w:t>
      </w:r>
      <w:r w:rsidR="00E86B0E">
        <w:rPr>
          <w:rFonts w:ascii="Times New Roman" w:hAnsi="Times New Roman" w:cs="Times New Roman"/>
          <w:sz w:val="28"/>
          <w:szCs w:val="28"/>
        </w:rPr>
        <w:t>El algoritmo más demandado actualmente es la de las redes neuronales. Debido a esto, la cantidad de datos de entrada es inmenso. Además, computar los cálculos para cada nodo es una tarea computacionalmente sencilla, pero cuando combinas correlaciones entre nodos, se hace un poco difícil por su complejidad y dependencia en los valores.</w:t>
      </w:r>
    </w:p>
    <w:p w14:paraId="1B50B795" w14:textId="422972FE" w:rsidR="00E86B0E" w:rsidRDefault="00570D50" w:rsidP="00901577">
      <w:pPr>
        <w:ind w:left="360"/>
        <w:jc w:val="both"/>
        <w:rPr>
          <w:rFonts w:ascii="Times New Roman" w:hAnsi="Times New Roman" w:cs="Times New Roman"/>
          <w:sz w:val="28"/>
          <w:szCs w:val="28"/>
        </w:rPr>
      </w:pPr>
      <w:r>
        <w:rPr>
          <w:rFonts w:ascii="Times New Roman" w:hAnsi="Times New Roman" w:cs="Times New Roman"/>
          <w:sz w:val="28"/>
          <w:szCs w:val="28"/>
        </w:rPr>
        <w:t xml:space="preserve">Muchos científicos de computación apuestan por el uso de la GPU. Debido a que éstas contienen muchos núcleos que realizan cálculos sencillos. </w:t>
      </w:r>
      <w:r w:rsidR="00425E40">
        <w:rPr>
          <w:rFonts w:ascii="Times New Roman" w:hAnsi="Times New Roman" w:cs="Times New Roman"/>
          <w:sz w:val="28"/>
          <w:szCs w:val="28"/>
        </w:rPr>
        <w:t xml:space="preserve">A diferencia de las CPU, que computan cálculos más complejos. </w:t>
      </w:r>
      <w:r w:rsidR="003C082B">
        <w:rPr>
          <w:rFonts w:ascii="Times New Roman" w:hAnsi="Times New Roman" w:cs="Times New Roman"/>
          <w:sz w:val="28"/>
          <w:szCs w:val="28"/>
        </w:rPr>
        <w:t xml:space="preserve">Esta apuesta se ha ido incrementado por una plataforma sacada por NVIDIA llamada CUDA, donde los desarrolladores son capaces de programar distintas tareas a </w:t>
      </w:r>
      <w:r w:rsidR="009671E0">
        <w:rPr>
          <w:rFonts w:ascii="Times New Roman" w:hAnsi="Times New Roman" w:cs="Times New Roman"/>
          <w:sz w:val="28"/>
          <w:szCs w:val="28"/>
        </w:rPr>
        <w:t>las tarjetas</w:t>
      </w:r>
      <w:r w:rsidR="003C082B">
        <w:rPr>
          <w:rFonts w:ascii="Times New Roman" w:hAnsi="Times New Roman" w:cs="Times New Roman"/>
          <w:sz w:val="28"/>
          <w:szCs w:val="28"/>
        </w:rPr>
        <w:t xml:space="preserve"> de vídeo de NVIDIA. </w:t>
      </w:r>
    </w:p>
    <w:p w14:paraId="4B2D5A42" w14:textId="60FEFEA8" w:rsidR="009671E0" w:rsidRDefault="009671E0" w:rsidP="00901577">
      <w:pPr>
        <w:ind w:left="360"/>
        <w:jc w:val="both"/>
        <w:rPr>
          <w:rFonts w:ascii="Times New Roman" w:hAnsi="Times New Roman" w:cs="Times New Roman"/>
          <w:sz w:val="28"/>
          <w:szCs w:val="28"/>
        </w:rPr>
      </w:pPr>
      <w:r>
        <w:rPr>
          <w:rFonts w:ascii="Times New Roman" w:hAnsi="Times New Roman" w:cs="Times New Roman"/>
          <w:sz w:val="28"/>
          <w:szCs w:val="28"/>
        </w:rPr>
        <w:t xml:space="preserve">Aunque es una gran apuesta, tiene desafíos. El paralelismo que se pueda dar entre los núcleos deber ser de mucha precisión. Todas las tareas de procesamiento de los datos de entrada y del modelo deben ser computadas de manera precisa, ya que la correlación entre datos es importante. Además, </w:t>
      </w:r>
      <w:r>
        <w:rPr>
          <w:rFonts w:ascii="Times New Roman" w:hAnsi="Times New Roman" w:cs="Times New Roman"/>
          <w:sz w:val="28"/>
          <w:szCs w:val="28"/>
        </w:rPr>
        <w:lastRenderedPageBreak/>
        <w:t>las tareas deben ser programadas de manera óptima para aprovechar su capacidad de cómputo y prevenir cuellos de botellas en los datos.</w:t>
      </w:r>
    </w:p>
    <w:p w14:paraId="5368DB40" w14:textId="3546B9A9" w:rsidR="009671E0" w:rsidRPr="00727AE4" w:rsidRDefault="00727AE4" w:rsidP="00727AE4">
      <w:pPr>
        <w:pStyle w:val="Prrafodelista"/>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Problemas de recolección de datos</w:t>
      </w:r>
    </w:p>
    <w:p w14:paraId="6A97FF58" w14:textId="680A8DB0" w:rsidR="00727AE4" w:rsidRDefault="007F6A92" w:rsidP="00727AE4">
      <w:pPr>
        <w:ind w:left="360"/>
        <w:jc w:val="both"/>
        <w:rPr>
          <w:rFonts w:ascii="Times New Roman" w:hAnsi="Times New Roman" w:cs="Times New Roman"/>
          <w:sz w:val="28"/>
          <w:szCs w:val="28"/>
        </w:rPr>
      </w:pPr>
      <w:r>
        <w:rPr>
          <w:noProof/>
        </w:rPr>
        <w:drawing>
          <wp:anchor distT="0" distB="0" distL="114300" distR="114300" simplePos="0" relativeHeight="251665408" behindDoc="0" locked="0" layoutInCell="1" allowOverlap="1" wp14:anchorId="48760276" wp14:editId="064FEDD6">
            <wp:simplePos x="0" y="0"/>
            <wp:positionH relativeFrom="column">
              <wp:posOffset>2327563</wp:posOffset>
            </wp:positionH>
            <wp:positionV relativeFrom="page">
              <wp:posOffset>1780821</wp:posOffset>
            </wp:positionV>
            <wp:extent cx="3206115" cy="1864995"/>
            <wp:effectExtent l="0" t="0" r="0" b="1905"/>
            <wp:wrapSquare wrapText="bothSides"/>
            <wp:docPr id="10" name="Imagen 10" descr="El escándalo de Facebook y Cambridge Analytica concienció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l escándalo de Facebook y Cambridge Analytica concienció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6115" cy="1864995"/>
                    </a:xfrm>
                    <a:prstGeom prst="rect">
                      <a:avLst/>
                    </a:prstGeom>
                    <a:noFill/>
                    <a:ln>
                      <a:noFill/>
                    </a:ln>
                  </pic:spPr>
                </pic:pic>
              </a:graphicData>
            </a:graphic>
          </wp:anchor>
        </w:drawing>
      </w:r>
      <w:r w:rsidR="005D3D49">
        <w:rPr>
          <w:rFonts w:ascii="Times New Roman" w:hAnsi="Times New Roman" w:cs="Times New Roman"/>
          <w:sz w:val="28"/>
          <w:szCs w:val="28"/>
        </w:rPr>
        <w:t xml:space="preserve">Actualmente, vivimos en la Era de la Información. Unos tiempos donde cualquier ente que posea una gran cantidad de datos, posee un gran poder. Tanto económico, social, y político. </w:t>
      </w:r>
      <w:r w:rsidR="004B43A4">
        <w:rPr>
          <w:rFonts w:ascii="Times New Roman" w:hAnsi="Times New Roman" w:cs="Times New Roman"/>
          <w:sz w:val="28"/>
          <w:szCs w:val="28"/>
        </w:rPr>
        <w:t xml:space="preserve">En términos del campo, esto es un beneficio, ya que con </w:t>
      </w:r>
      <w:proofErr w:type="gramStart"/>
      <w:r w:rsidR="004B43A4">
        <w:rPr>
          <w:rFonts w:ascii="Times New Roman" w:hAnsi="Times New Roman" w:cs="Times New Roman"/>
          <w:sz w:val="28"/>
          <w:szCs w:val="28"/>
        </w:rPr>
        <w:t>mayor datos</w:t>
      </w:r>
      <w:proofErr w:type="gramEnd"/>
      <w:r w:rsidR="004B43A4">
        <w:rPr>
          <w:rFonts w:ascii="Times New Roman" w:hAnsi="Times New Roman" w:cs="Times New Roman"/>
          <w:sz w:val="28"/>
          <w:szCs w:val="28"/>
        </w:rPr>
        <w:t xml:space="preserve">, los modelos de inteligencia artificial mediante Machine </w:t>
      </w:r>
      <w:proofErr w:type="spellStart"/>
      <w:r w:rsidR="004B43A4">
        <w:rPr>
          <w:rFonts w:ascii="Times New Roman" w:hAnsi="Times New Roman" w:cs="Times New Roman"/>
          <w:sz w:val="28"/>
          <w:szCs w:val="28"/>
        </w:rPr>
        <w:t>Learning</w:t>
      </w:r>
      <w:proofErr w:type="spellEnd"/>
      <w:r w:rsidR="004B43A4">
        <w:rPr>
          <w:rFonts w:ascii="Times New Roman" w:hAnsi="Times New Roman" w:cs="Times New Roman"/>
          <w:sz w:val="28"/>
          <w:szCs w:val="28"/>
        </w:rPr>
        <w:t>, pueden adaptarse mejor a resultados esperados.</w:t>
      </w:r>
    </w:p>
    <w:p w14:paraId="2AE50482" w14:textId="2A997432" w:rsidR="004B43A4" w:rsidRDefault="005D0C13" w:rsidP="00727AE4">
      <w:pPr>
        <w:ind w:left="360"/>
        <w:jc w:val="both"/>
        <w:rPr>
          <w:rFonts w:ascii="Times New Roman" w:hAnsi="Times New Roman" w:cs="Times New Roman"/>
          <w:sz w:val="28"/>
          <w:szCs w:val="28"/>
        </w:rPr>
      </w:pPr>
      <w:r>
        <w:rPr>
          <w:rFonts w:ascii="Times New Roman" w:hAnsi="Times New Roman" w:cs="Times New Roman"/>
          <w:sz w:val="28"/>
          <w:szCs w:val="28"/>
        </w:rPr>
        <w:t xml:space="preserve">Pero el problema radica en que existen muchas campañas donde los usuarios o consumidores de servicios de internet crean movimientos para no compartir sus datos a estos modelos por miedo de privacidad. </w:t>
      </w:r>
      <w:r w:rsidR="00FC2ED8">
        <w:rPr>
          <w:rFonts w:ascii="Times New Roman" w:hAnsi="Times New Roman" w:cs="Times New Roman"/>
          <w:sz w:val="28"/>
          <w:szCs w:val="28"/>
        </w:rPr>
        <w:t>De hecho, la verificación del Captcha entrena a modelos dependiendo de lo que el usuario seleccione para su verificación.</w:t>
      </w:r>
    </w:p>
    <w:p w14:paraId="14CA4F16" w14:textId="7C29BB7C" w:rsidR="00881350" w:rsidRPr="00727AE4" w:rsidRDefault="00881350" w:rsidP="00881350">
      <w:pPr>
        <w:jc w:val="both"/>
        <w:rPr>
          <w:rFonts w:ascii="Times New Roman" w:hAnsi="Times New Roman" w:cs="Times New Roman"/>
          <w:sz w:val="28"/>
          <w:szCs w:val="28"/>
        </w:rPr>
      </w:pPr>
      <w:r>
        <w:rPr>
          <w:rFonts w:ascii="Times New Roman" w:hAnsi="Times New Roman" w:cs="Times New Roman"/>
          <w:sz w:val="28"/>
          <w:szCs w:val="28"/>
        </w:rPr>
        <w:t>Estos dos problemas son básicos en este campo, existirán más problemas tanto sociales como morales y políticos que inhibirán muchos de los avances que se darán dentro de este campo de la inteligencia artificial. Sólo tocará esperar a las decisiones que se tomarán para adaptarse a esta nueva realidad.</w:t>
      </w:r>
      <w:r w:rsidR="007F6A92" w:rsidRPr="007F6A92">
        <w:t xml:space="preserve"> </w:t>
      </w:r>
    </w:p>
    <w:p w14:paraId="61B8DC5E" w14:textId="34B5845D" w:rsidR="009671E0" w:rsidRDefault="009671E0" w:rsidP="00901577">
      <w:pPr>
        <w:ind w:left="360"/>
        <w:jc w:val="both"/>
        <w:rPr>
          <w:rFonts w:ascii="Times New Roman" w:hAnsi="Times New Roman" w:cs="Times New Roman"/>
          <w:sz w:val="28"/>
          <w:szCs w:val="28"/>
        </w:rPr>
      </w:pPr>
    </w:p>
    <w:p w14:paraId="32A3A666" w14:textId="248DE317" w:rsidR="009534AF" w:rsidRDefault="009534AF" w:rsidP="009534AF">
      <w:pPr>
        <w:rPr>
          <w:rFonts w:ascii="Times New Roman" w:hAnsi="Times New Roman" w:cs="Times New Roman"/>
          <w:b/>
          <w:bCs/>
          <w:sz w:val="28"/>
          <w:szCs w:val="28"/>
        </w:rPr>
      </w:pPr>
      <w:r>
        <w:rPr>
          <w:rFonts w:ascii="Times New Roman" w:hAnsi="Times New Roman" w:cs="Times New Roman"/>
          <w:b/>
          <w:bCs/>
          <w:sz w:val="28"/>
          <w:szCs w:val="28"/>
        </w:rPr>
        <w:t xml:space="preserve">Fuentes: </w:t>
      </w:r>
    </w:p>
    <w:p w14:paraId="19769C7F" w14:textId="77777777" w:rsidR="00BB51D0" w:rsidRPr="00320B53" w:rsidRDefault="00BB51D0" w:rsidP="00BB51D0">
      <w:pPr>
        <w:spacing w:before="240" w:line="360" w:lineRule="auto"/>
        <w:ind w:left="709" w:hanging="709"/>
        <w:jc w:val="both"/>
        <w:rPr>
          <w:rFonts w:ascii="Arial" w:hAnsi="Arial" w:cs="Arial"/>
          <w:sz w:val="24"/>
          <w:szCs w:val="24"/>
        </w:rPr>
      </w:pPr>
      <w:r w:rsidRPr="00BB51D0">
        <w:rPr>
          <w:rFonts w:ascii="Arial" w:hAnsi="Arial" w:cs="Arial"/>
          <w:sz w:val="24"/>
          <w:szCs w:val="24"/>
          <w:lang w:val="en-US"/>
        </w:rPr>
        <w:t xml:space="preserve">Raina, R., </w:t>
      </w:r>
      <w:proofErr w:type="spellStart"/>
      <w:r w:rsidRPr="00BB51D0">
        <w:rPr>
          <w:rFonts w:ascii="Arial" w:hAnsi="Arial" w:cs="Arial"/>
          <w:sz w:val="24"/>
          <w:szCs w:val="24"/>
          <w:lang w:val="en-US"/>
        </w:rPr>
        <w:t>Madhavan</w:t>
      </w:r>
      <w:proofErr w:type="spellEnd"/>
      <w:r w:rsidRPr="00BB51D0">
        <w:rPr>
          <w:rFonts w:ascii="Arial" w:hAnsi="Arial" w:cs="Arial"/>
          <w:sz w:val="24"/>
          <w:szCs w:val="24"/>
          <w:lang w:val="en-US"/>
        </w:rPr>
        <w:t xml:space="preserve">, A., Ng, A. (2009). </w:t>
      </w:r>
      <w:r>
        <w:rPr>
          <w:rFonts w:ascii="Arial" w:hAnsi="Arial" w:cs="Arial"/>
          <w:sz w:val="24"/>
          <w:szCs w:val="24"/>
          <w:lang w:val="en-US"/>
        </w:rPr>
        <w:t xml:space="preserve">Large-scale Deep Unsupervised Learning using Graphics Processors, Stanford Robotics. </w:t>
      </w:r>
      <w:r w:rsidRPr="00320B53">
        <w:rPr>
          <w:rFonts w:ascii="Arial" w:hAnsi="Arial" w:cs="Arial"/>
          <w:sz w:val="24"/>
          <w:szCs w:val="24"/>
        </w:rPr>
        <w:t xml:space="preserve">Recuperado de </w:t>
      </w:r>
      <w:hyperlink r:id="rId14" w:history="1">
        <w:r w:rsidRPr="00320B53">
          <w:rPr>
            <w:rStyle w:val="Hipervnculo"/>
            <w:rFonts w:ascii="Arial" w:hAnsi="Arial" w:cs="Arial"/>
            <w:sz w:val="24"/>
            <w:szCs w:val="24"/>
          </w:rPr>
          <w:t>http://www.robotics.stanford.edu/~ang/papers/icml09-LargeScaleUnsupervisedDeepLearningGPU.pdf</w:t>
        </w:r>
      </w:hyperlink>
    </w:p>
    <w:sdt>
      <w:sdtPr>
        <w:rPr>
          <w:lang w:val="es-ES"/>
        </w:rPr>
        <w:id w:val="1604222266"/>
        <w:docPartObj>
          <w:docPartGallery w:val="Bibliographies"/>
          <w:docPartUnique/>
        </w:docPartObj>
      </w:sdtPr>
      <w:sdtEndPr>
        <w:rPr>
          <w:rFonts w:asciiTheme="minorHAnsi" w:eastAsiaTheme="minorEastAsia" w:hAnsiTheme="minorHAnsi" w:cstheme="minorBidi"/>
          <w:color w:val="auto"/>
          <w:sz w:val="22"/>
          <w:szCs w:val="22"/>
          <w:lang w:val="es-PA"/>
        </w:rPr>
      </w:sdtEndPr>
      <w:sdtContent>
        <w:p w14:paraId="344F4BF3" w14:textId="7016839B" w:rsidR="009D76FB" w:rsidRPr="002A3E80" w:rsidRDefault="009D76FB" w:rsidP="002A3E80">
          <w:pPr>
            <w:pStyle w:val="Ttulo1"/>
            <w:jc w:val="both"/>
            <w:rPr>
              <w:rFonts w:ascii="Arial" w:hAnsi="Arial" w:cs="Arial"/>
              <w:sz w:val="36"/>
              <w:szCs w:val="36"/>
            </w:rPr>
          </w:pPr>
        </w:p>
        <w:sdt>
          <w:sdtPr>
            <w:rPr>
              <w:rFonts w:ascii="Arial" w:hAnsi="Arial" w:cs="Arial"/>
              <w:sz w:val="24"/>
              <w:szCs w:val="24"/>
            </w:rPr>
            <w:id w:val="111145805"/>
            <w:bibliography/>
          </w:sdtPr>
          <w:sdtEndPr>
            <w:rPr>
              <w:rFonts w:asciiTheme="minorHAnsi" w:hAnsiTheme="minorHAnsi" w:cstheme="minorBidi"/>
              <w:sz w:val="22"/>
              <w:szCs w:val="22"/>
            </w:rPr>
          </w:sdtEndPr>
          <w:sdtContent>
            <w:p w14:paraId="5BB02BB8" w14:textId="77777777" w:rsidR="009D76FB" w:rsidRPr="002A3E80" w:rsidRDefault="009D76FB" w:rsidP="002A3E80">
              <w:pPr>
                <w:pStyle w:val="Bibliografa"/>
                <w:ind w:left="720" w:hanging="720"/>
                <w:jc w:val="both"/>
                <w:rPr>
                  <w:rFonts w:ascii="Arial" w:hAnsi="Arial" w:cs="Arial"/>
                  <w:noProof/>
                  <w:sz w:val="28"/>
                  <w:szCs w:val="28"/>
                  <w:lang w:val="es-ES"/>
                </w:rPr>
              </w:pPr>
              <w:r w:rsidRPr="002A3E80">
                <w:rPr>
                  <w:rFonts w:ascii="Arial" w:hAnsi="Arial" w:cs="Arial"/>
                  <w:sz w:val="24"/>
                  <w:szCs w:val="24"/>
                </w:rPr>
                <w:fldChar w:fldCharType="begin"/>
              </w:r>
              <w:r w:rsidRPr="002A3E80">
                <w:rPr>
                  <w:rFonts w:ascii="Arial" w:hAnsi="Arial" w:cs="Arial"/>
                  <w:sz w:val="24"/>
                  <w:szCs w:val="24"/>
                </w:rPr>
                <w:instrText>BIBLIOGRAPHY</w:instrText>
              </w:r>
              <w:r w:rsidRPr="002A3E80">
                <w:rPr>
                  <w:rFonts w:ascii="Arial" w:hAnsi="Arial" w:cs="Arial"/>
                  <w:sz w:val="24"/>
                  <w:szCs w:val="24"/>
                </w:rPr>
                <w:fldChar w:fldCharType="separate"/>
              </w:r>
              <w:r w:rsidRPr="002A3E80">
                <w:rPr>
                  <w:rFonts w:ascii="Arial" w:hAnsi="Arial" w:cs="Arial"/>
                  <w:noProof/>
                  <w:sz w:val="24"/>
                  <w:szCs w:val="24"/>
                  <w:lang w:val="es-ES"/>
                </w:rPr>
                <w:t xml:space="preserve">CSV, D. (Dirección). (2019). </w:t>
              </w:r>
              <w:r w:rsidRPr="002A3E80">
                <w:rPr>
                  <w:rFonts w:ascii="Arial" w:hAnsi="Arial" w:cs="Arial"/>
                  <w:i/>
                  <w:iCs/>
                  <w:noProof/>
                  <w:sz w:val="24"/>
                  <w:szCs w:val="24"/>
                  <w:lang w:val="es-ES"/>
                </w:rPr>
                <w:t>¿Porqué las GPUs son buenas para las IAs?</w:t>
              </w:r>
              <w:r w:rsidRPr="002A3E80">
                <w:rPr>
                  <w:rFonts w:ascii="Arial" w:hAnsi="Arial" w:cs="Arial"/>
                  <w:noProof/>
                  <w:sz w:val="24"/>
                  <w:szCs w:val="24"/>
                  <w:lang w:val="es-ES"/>
                </w:rPr>
                <w:t xml:space="preserve"> [Película].</w:t>
              </w:r>
            </w:p>
            <w:p w14:paraId="108A19C6" w14:textId="77777777" w:rsidR="009D76FB" w:rsidRPr="002A3E80" w:rsidRDefault="009D76FB" w:rsidP="002A3E80">
              <w:pPr>
                <w:pStyle w:val="Bibliografa"/>
                <w:ind w:left="720" w:hanging="720"/>
                <w:jc w:val="both"/>
                <w:rPr>
                  <w:rFonts w:ascii="Arial" w:hAnsi="Arial" w:cs="Arial"/>
                  <w:noProof/>
                  <w:sz w:val="24"/>
                  <w:szCs w:val="24"/>
                  <w:lang w:val="es-ES"/>
                </w:rPr>
              </w:pPr>
              <w:r w:rsidRPr="002A3E80">
                <w:rPr>
                  <w:rFonts w:ascii="Arial" w:hAnsi="Arial" w:cs="Arial"/>
                  <w:noProof/>
                  <w:sz w:val="24"/>
                  <w:szCs w:val="24"/>
                  <w:lang w:val="es-ES"/>
                </w:rPr>
                <w:t xml:space="preserve">Diversos. (s.f.). </w:t>
              </w:r>
              <w:r w:rsidRPr="002A3E80">
                <w:rPr>
                  <w:rFonts w:ascii="Arial" w:hAnsi="Arial" w:cs="Arial"/>
                  <w:i/>
                  <w:iCs/>
                  <w:noProof/>
                  <w:sz w:val="24"/>
                  <w:szCs w:val="24"/>
                  <w:lang w:val="es-ES"/>
                </w:rPr>
                <w:t>Distill</w:t>
              </w:r>
              <w:r w:rsidRPr="002A3E80">
                <w:rPr>
                  <w:rFonts w:ascii="Arial" w:hAnsi="Arial" w:cs="Arial"/>
                  <w:noProof/>
                  <w:sz w:val="24"/>
                  <w:szCs w:val="24"/>
                  <w:lang w:val="es-ES"/>
                </w:rPr>
                <w:t>. Obtenido de https://distill.pub/</w:t>
              </w:r>
            </w:p>
            <w:p w14:paraId="1D0B71EF" w14:textId="77777777" w:rsidR="009D76FB" w:rsidRPr="002A3E80" w:rsidRDefault="009D76FB" w:rsidP="002A3E80">
              <w:pPr>
                <w:pStyle w:val="Bibliografa"/>
                <w:ind w:left="720" w:hanging="720"/>
                <w:jc w:val="both"/>
                <w:rPr>
                  <w:rFonts w:ascii="Arial" w:hAnsi="Arial" w:cs="Arial"/>
                  <w:noProof/>
                  <w:sz w:val="24"/>
                  <w:szCs w:val="24"/>
                  <w:lang w:val="es-ES"/>
                </w:rPr>
              </w:pPr>
              <w:r w:rsidRPr="002A3E80">
                <w:rPr>
                  <w:rFonts w:ascii="Arial" w:hAnsi="Arial" w:cs="Arial"/>
                  <w:noProof/>
                  <w:sz w:val="24"/>
                  <w:szCs w:val="24"/>
                  <w:lang w:val="es-ES"/>
                </w:rPr>
                <w:lastRenderedPageBreak/>
                <w:t xml:space="preserve">Gentile, N. (Dirección). (2019). </w:t>
              </w:r>
              <w:r w:rsidRPr="002A3E80">
                <w:rPr>
                  <w:rFonts w:ascii="Arial" w:hAnsi="Arial" w:cs="Arial"/>
                  <w:i/>
                  <w:iCs/>
                  <w:noProof/>
                  <w:sz w:val="24"/>
                  <w:szCs w:val="24"/>
                  <w:lang w:val="es-ES"/>
                </w:rPr>
                <w:t>Antes de hacer Overclocking mira esto...</w:t>
              </w:r>
              <w:r w:rsidRPr="002A3E80">
                <w:rPr>
                  <w:rFonts w:ascii="Arial" w:hAnsi="Arial" w:cs="Arial"/>
                  <w:noProof/>
                  <w:sz w:val="24"/>
                  <w:szCs w:val="24"/>
                  <w:lang w:val="es-ES"/>
                </w:rPr>
                <w:t xml:space="preserve"> [Película].</w:t>
              </w:r>
            </w:p>
            <w:p w14:paraId="61216BAA" w14:textId="3F396AF1" w:rsidR="009D76FB" w:rsidRDefault="009D76FB" w:rsidP="002A3E80">
              <w:pPr>
                <w:jc w:val="both"/>
              </w:pPr>
              <w:r w:rsidRPr="002A3E80">
                <w:rPr>
                  <w:rFonts w:ascii="Arial" w:hAnsi="Arial" w:cs="Arial"/>
                  <w:b/>
                  <w:bCs/>
                  <w:sz w:val="24"/>
                  <w:szCs w:val="24"/>
                </w:rPr>
                <w:fldChar w:fldCharType="end"/>
              </w:r>
            </w:p>
          </w:sdtContent>
        </w:sdt>
      </w:sdtContent>
    </w:sdt>
    <w:p w14:paraId="6B61DDFB" w14:textId="4DB1B4A7" w:rsidR="009534AF" w:rsidRPr="009534AF" w:rsidRDefault="009534AF" w:rsidP="009534AF">
      <w:pPr>
        <w:rPr>
          <w:rFonts w:ascii="Times New Roman" w:hAnsi="Times New Roman" w:cs="Times New Roman"/>
          <w:sz w:val="28"/>
          <w:szCs w:val="28"/>
        </w:rPr>
      </w:pPr>
    </w:p>
    <w:p w14:paraId="71B4F352" w14:textId="77777777" w:rsidR="009534AF" w:rsidRPr="00901577" w:rsidRDefault="009534AF" w:rsidP="00901577">
      <w:pPr>
        <w:ind w:left="360"/>
        <w:jc w:val="both"/>
        <w:rPr>
          <w:rFonts w:ascii="Times New Roman" w:hAnsi="Times New Roman" w:cs="Times New Roman"/>
          <w:sz w:val="28"/>
          <w:szCs w:val="28"/>
        </w:rPr>
      </w:pPr>
    </w:p>
    <w:sectPr w:rsidR="009534AF" w:rsidRPr="009015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93E10"/>
    <w:multiLevelType w:val="hybridMultilevel"/>
    <w:tmpl w:val="B06236A8"/>
    <w:lvl w:ilvl="0" w:tplc="444A58D8">
      <w:numFmt w:val="bullet"/>
      <w:lvlText w:val="-"/>
      <w:lvlJc w:val="left"/>
      <w:pPr>
        <w:ind w:left="720" w:hanging="360"/>
      </w:pPr>
      <w:rPr>
        <w:rFonts w:ascii="Times New Roman" w:eastAsiaTheme="minorEastAsia" w:hAnsi="Times New Roman" w:cs="Times New Roman"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685E3849"/>
    <w:multiLevelType w:val="hybridMultilevel"/>
    <w:tmpl w:val="2A788ED8"/>
    <w:lvl w:ilvl="0" w:tplc="180A0011">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417"/>
    <w:rsid w:val="00066283"/>
    <w:rsid w:val="0007101F"/>
    <w:rsid w:val="000A3B75"/>
    <w:rsid w:val="000F2724"/>
    <w:rsid w:val="00134CF5"/>
    <w:rsid w:val="00192417"/>
    <w:rsid w:val="001A0277"/>
    <w:rsid w:val="001C22B0"/>
    <w:rsid w:val="001E528B"/>
    <w:rsid w:val="002844DE"/>
    <w:rsid w:val="002A3E80"/>
    <w:rsid w:val="00312B03"/>
    <w:rsid w:val="003B5A2F"/>
    <w:rsid w:val="003C082B"/>
    <w:rsid w:val="00425E40"/>
    <w:rsid w:val="004B43A4"/>
    <w:rsid w:val="004F290B"/>
    <w:rsid w:val="00543741"/>
    <w:rsid w:val="00570D50"/>
    <w:rsid w:val="00581172"/>
    <w:rsid w:val="005D0C13"/>
    <w:rsid w:val="005D3D49"/>
    <w:rsid w:val="005F7805"/>
    <w:rsid w:val="006D7E42"/>
    <w:rsid w:val="006F175A"/>
    <w:rsid w:val="00711B0C"/>
    <w:rsid w:val="00727AE4"/>
    <w:rsid w:val="00772BB0"/>
    <w:rsid w:val="00790BC1"/>
    <w:rsid w:val="007E73C7"/>
    <w:rsid w:val="007F6A92"/>
    <w:rsid w:val="00881350"/>
    <w:rsid w:val="00882085"/>
    <w:rsid w:val="008A1322"/>
    <w:rsid w:val="008A2DA1"/>
    <w:rsid w:val="008A53F2"/>
    <w:rsid w:val="008C34CE"/>
    <w:rsid w:val="00901577"/>
    <w:rsid w:val="009465D5"/>
    <w:rsid w:val="009534AF"/>
    <w:rsid w:val="009671E0"/>
    <w:rsid w:val="009D76FB"/>
    <w:rsid w:val="009F7A04"/>
    <w:rsid w:val="00AA51DA"/>
    <w:rsid w:val="00AC3A81"/>
    <w:rsid w:val="00AD4A3E"/>
    <w:rsid w:val="00AD506C"/>
    <w:rsid w:val="00B308E4"/>
    <w:rsid w:val="00B47097"/>
    <w:rsid w:val="00B625D9"/>
    <w:rsid w:val="00B77404"/>
    <w:rsid w:val="00B92089"/>
    <w:rsid w:val="00BB51D0"/>
    <w:rsid w:val="00BE54F4"/>
    <w:rsid w:val="00CB7FBE"/>
    <w:rsid w:val="00CC2213"/>
    <w:rsid w:val="00D011C0"/>
    <w:rsid w:val="00D41FC2"/>
    <w:rsid w:val="00D63655"/>
    <w:rsid w:val="00D918A5"/>
    <w:rsid w:val="00DC3C2A"/>
    <w:rsid w:val="00E15AE7"/>
    <w:rsid w:val="00E86B0E"/>
    <w:rsid w:val="00F01AEF"/>
    <w:rsid w:val="00F13209"/>
    <w:rsid w:val="00F21E4C"/>
    <w:rsid w:val="00F323CE"/>
    <w:rsid w:val="00F61D32"/>
    <w:rsid w:val="00F83CD0"/>
    <w:rsid w:val="00FC2ED8"/>
    <w:rsid w:val="00FD5FCE"/>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21D67"/>
  <w15:chartTrackingRefBased/>
  <w15:docId w15:val="{37128F1A-7F0C-4897-BCE2-14849A7A4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7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3655"/>
    <w:pPr>
      <w:ind w:left="720"/>
      <w:contextualSpacing/>
    </w:pPr>
  </w:style>
  <w:style w:type="character" w:styleId="Hipervnculo">
    <w:name w:val="Hyperlink"/>
    <w:basedOn w:val="Fuentedeprrafopredeter"/>
    <w:uiPriority w:val="99"/>
    <w:unhideWhenUsed/>
    <w:rsid w:val="00BB51D0"/>
    <w:rPr>
      <w:color w:val="0563C1" w:themeColor="hyperlink"/>
      <w:u w:val="single"/>
    </w:rPr>
  </w:style>
  <w:style w:type="character" w:customStyle="1" w:styleId="Ttulo1Car">
    <w:name w:val="Título 1 Car"/>
    <w:basedOn w:val="Fuentedeprrafopredeter"/>
    <w:link w:val="Ttulo1"/>
    <w:uiPriority w:val="9"/>
    <w:rsid w:val="009D76FB"/>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9D7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79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robotics.stanford.edu/~ang/papers/icml09-LargeScaleUnsupervisedDeepLearningGPU.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Dot19</b:Tag>
    <b:SourceType>Film</b:SourceType>
    <b:Guid>{80C32564-AC77-4861-BDC9-397250328FC9}</b:Guid>
    <b:Title>¿Porqué las GPUs son buenas para las IAs?</b:Title>
    <b:Year>2019</b:Year>
    <b:Author>
      <b:Director>
        <b:NameList>
          <b:Person>
            <b:Last>CSV</b:Last>
            <b:First>Dot</b:First>
          </b:Person>
        </b:NameList>
      </b:Director>
    </b:Author>
    <b:RefOrder>1</b:RefOrder>
  </b:Source>
  <b:Source>
    <b:Tag>Div</b:Tag>
    <b:SourceType>InternetSite</b:SourceType>
    <b:Guid>{E4344D00-E1CA-4688-AA07-BE3871FD693A}</b:Guid>
    <b:Title>Distill</b:Title>
    <b:Author>
      <b:Author>
        <b:NameList>
          <b:Person>
            <b:Last>Diversos</b:Last>
          </b:Person>
        </b:NameList>
      </b:Author>
    </b:Author>
    <b:URL>https://distill.pub/</b:URL>
    <b:RefOrder>2</b:RefOrder>
  </b:Source>
  <b:Source>
    <b:Tag>Nat19</b:Tag>
    <b:SourceType>Film</b:SourceType>
    <b:Guid>{548D9E34-2A10-4501-9CA2-FB9BCBEA16B5}</b:Guid>
    <b:Title>Antes de hacer Overclocking mira esto...</b:Title>
    <b:Year>2019</b:Year>
    <b:Author>
      <b:Director>
        <b:NameList>
          <b:Person>
            <b:Last>Gentile</b:Last>
            <b:First>Nate</b:First>
          </b:Person>
        </b:NameList>
      </b:Director>
    </b:Author>
    <b:RefOrder>3</b:RefOrder>
  </b:Source>
</b:Sources>
</file>

<file path=customXml/itemProps1.xml><?xml version="1.0" encoding="utf-8"?>
<ds:datastoreItem xmlns:ds="http://schemas.openxmlformats.org/officeDocument/2006/customXml" ds:itemID="{A359D4DD-A28F-4D8C-A4FF-C5DFF0E5B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1216</Words>
  <Characters>6693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 Joaquin</dc:creator>
  <cp:keywords/>
  <dc:description/>
  <cp:lastModifiedBy>Robert Lu Zhen</cp:lastModifiedBy>
  <cp:revision>74</cp:revision>
  <dcterms:created xsi:type="dcterms:W3CDTF">2020-06-23T22:56:00Z</dcterms:created>
  <dcterms:modified xsi:type="dcterms:W3CDTF">2020-06-25T03:42:00Z</dcterms:modified>
</cp:coreProperties>
</file>