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3BA5" w14:textId="72948FA8" w:rsidR="008C2D2C" w:rsidRDefault="008B1606" w:rsidP="008B160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CONCLUSIÓN FINAL DE CIERRE DEL CURSO</w:t>
      </w:r>
    </w:p>
    <w:p w14:paraId="485823AE" w14:textId="785DA997" w:rsidR="008B1606" w:rsidRDefault="008B1606" w:rsidP="00C30A6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400ED3" w14:textId="058311C4" w:rsidR="008B1606" w:rsidRDefault="008B1606" w:rsidP="00C30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curso es un buen iniciador de cimientos lógicos aplicados al desarrollo tecnológico que estamos viviendo. </w:t>
      </w:r>
      <w:r w:rsidR="00B66B1F">
        <w:rPr>
          <w:rFonts w:ascii="Arial" w:hAnsi="Arial" w:cs="Arial"/>
          <w:sz w:val="24"/>
          <w:szCs w:val="24"/>
        </w:rPr>
        <w:t xml:space="preserve">De hecho, podría concluir que este es el curso con mayor mira en cuanto a habilidades, aptitudes y actitudes que tenemos como responsabilidad de ser conocedores y manejadores de tecnologías. </w:t>
      </w:r>
      <w:r w:rsidR="00352EAC">
        <w:rPr>
          <w:rFonts w:ascii="Arial" w:hAnsi="Arial" w:cs="Arial"/>
          <w:sz w:val="24"/>
          <w:szCs w:val="24"/>
        </w:rPr>
        <w:t>Debido a que se nos presentan diversos casos de estudios que debemos de inferir sobre un moral que pende de un fino hilo entre el bien y el mal.</w:t>
      </w:r>
    </w:p>
    <w:p w14:paraId="104D4ED1" w14:textId="62FC6D84" w:rsidR="00352EAC" w:rsidRDefault="00105BAD" w:rsidP="00C30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Además de ser un curso completo, ofrece muchas estructuras básicas que debemos de reconocer tal vez como cultura general o como cimiento para un futuro adentramiento en el mismo. </w:t>
      </w:r>
      <w:r w:rsidR="0087564B">
        <w:rPr>
          <w:rFonts w:ascii="Arial" w:hAnsi="Arial" w:cs="Arial"/>
          <w:sz w:val="24"/>
          <w:szCs w:val="24"/>
        </w:rPr>
        <w:t>Algo que nos pueda tomar como guía y referencia hacia otros conocimientos.</w:t>
      </w:r>
    </w:p>
    <w:p w14:paraId="09023D91" w14:textId="7B28C4AB" w:rsidR="0087564B" w:rsidRPr="008B1606" w:rsidRDefault="007F1CEC" w:rsidP="00C30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Conocimientos como el buen uso de Excel en la estadística y en </w:t>
      </w:r>
      <w:r w:rsidR="00BA03FC">
        <w:rPr>
          <w:rFonts w:ascii="Arial" w:hAnsi="Arial" w:cs="Arial"/>
          <w:sz w:val="24"/>
          <w:szCs w:val="24"/>
        </w:rPr>
        <w:t>muchas otras aplicaciones</w:t>
      </w:r>
      <w:r>
        <w:rPr>
          <w:rFonts w:ascii="Arial" w:hAnsi="Arial" w:cs="Arial"/>
          <w:sz w:val="24"/>
          <w:szCs w:val="24"/>
        </w:rPr>
        <w:t xml:space="preserve"> nos dan a visualizar una realidad que ocurre sobre la demanda tecnológica en el mundo. </w:t>
      </w:r>
      <w:r w:rsidR="00BA03FC">
        <w:rPr>
          <w:rFonts w:ascii="Arial" w:hAnsi="Arial" w:cs="Arial"/>
          <w:sz w:val="24"/>
          <w:szCs w:val="24"/>
        </w:rPr>
        <w:t xml:space="preserve">Además, la moral que debemos tener en el uso y manejo de aspectos críticos en la tecnología es clave. </w:t>
      </w:r>
      <w:proofErr w:type="gramStart"/>
      <w:r w:rsidR="00A126A5">
        <w:rPr>
          <w:rFonts w:ascii="Arial" w:hAnsi="Arial" w:cs="Arial"/>
          <w:sz w:val="24"/>
          <w:szCs w:val="24"/>
        </w:rPr>
        <w:t>Y</w:t>
      </w:r>
      <w:proofErr w:type="gramEnd"/>
      <w:r w:rsidR="00A126A5">
        <w:rPr>
          <w:rFonts w:ascii="Arial" w:hAnsi="Arial" w:cs="Arial"/>
          <w:sz w:val="24"/>
          <w:szCs w:val="24"/>
        </w:rPr>
        <w:t xml:space="preserve"> por último, las estructuras de redes que se nos dan a conocer para visualizar de manera general cómo funciona el internet y cómo nos afecta día a día. </w:t>
      </w:r>
    </w:p>
    <w:sectPr w:rsidR="0087564B" w:rsidRPr="008B16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F2"/>
    <w:rsid w:val="00105BAD"/>
    <w:rsid w:val="002150F2"/>
    <w:rsid w:val="00352EAC"/>
    <w:rsid w:val="007F1CEC"/>
    <w:rsid w:val="0087564B"/>
    <w:rsid w:val="008B1606"/>
    <w:rsid w:val="008C2D2C"/>
    <w:rsid w:val="00A126A5"/>
    <w:rsid w:val="00B66B1F"/>
    <w:rsid w:val="00BA03FC"/>
    <w:rsid w:val="00C3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FEF5B3"/>
  <w15:chartTrackingRefBased/>
  <w15:docId w15:val="{33A7D132-098A-44D5-A569-C4CB6FCE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Zheng, Joaquin</dc:creator>
  <cp:keywords/>
  <dc:description/>
  <cp:lastModifiedBy>Lu Zheng, Joaquin</cp:lastModifiedBy>
  <cp:revision>11</cp:revision>
  <dcterms:created xsi:type="dcterms:W3CDTF">2020-07-10T02:29:00Z</dcterms:created>
  <dcterms:modified xsi:type="dcterms:W3CDTF">2020-07-10T02:35:00Z</dcterms:modified>
</cp:coreProperties>
</file>