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C1E61" w14:textId="77777777" w:rsidR="00482A2B" w:rsidRPr="006F6642" w:rsidRDefault="4E40F579" w:rsidP="49C2ECCE">
      <w:pPr>
        <w:spacing w:after="0" w:line="240" w:lineRule="auto"/>
        <w:ind w:left="720" w:hanging="360"/>
        <w:jc w:val="center"/>
      </w:pPr>
      <w:r>
        <w:rPr>
          <w:noProof/>
          <w:lang w:eastAsia="es-PA"/>
        </w:rPr>
        <w:drawing>
          <wp:inline distT="0" distB="0" distL="0" distR="0" wp14:anchorId="7DE0127D" wp14:editId="18323D13">
            <wp:extent cx="695906" cy="688656"/>
            <wp:effectExtent l="0" t="0" r="0" b="0"/>
            <wp:docPr id="1655771075" name="Imagen 5" descr="C:\Users\Blanca Sánchez\AppData\Local\Microsoft\Windows\INetCache\Content.MSO\F3C3F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906" cy="68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5C43" w14:textId="77777777" w:rsidR="00482A2B" w:rsidRPr="006F6642" w:rsidRDefault="00482A2B" w:rsidP="49C2ECCE">
      <w:pPr>
        <w:spacing w:after="0" w:line="240" w:lineRule="auto"/>
        <w:ind w:left="720" w:hanging="360"/>
        <w:jc w:val="center"/>
        <w:rPr>
          <w:sz w:val="24"/>
          <w:szCs w:val="24"/>
          <w:lang w:val="es-MX"/>
        </w:rPr>
      </w:pPr>
    </w:p>
    <w:p w14:paraId="0CCE34E9" w14:textId="77777777" w:rsidR="00482A2B" w:rsidRPr="006F6642" w:rsidRDefault="00482A2B" w:rsidP="49C2ECCE">
      <w:pPr>
        <w:spacing w:after="0" w:line="240" w:lineRule="auto"/>
        <w:ind w:left="720" w:hanging="360"/>
        <w:jc w:val="center"/>
        <w:rPr>
          <w:sz w:val="24"/>
          <w:szCs w:val="24"/>
          <w:lang w:val="es-MX"/>
        </w:rPr>
      </w:pPr>
      <w:r w:rsidRPr="1970054F">
        <w:rPr>
          <w:sz w:val="24"/>
          <w:szCs w:val="24"/>
          <w:lang w:val="es-MX"/>
        </w:rPr>
        <w:t>Facultad de Ciencias y Tecnología</w:t>
      </w:r>
    </w:p>
    <w:p w14:paraId="5DD07575" w14:textId="77777777" w:rsidR="00482A2B" w:rsidRPr="006F6642" w:rsidRDefault="00482A2B" w:rsidP="006E67A6">
      <w:pPr>
        <w:spacing w:after="0" w:line="240" w:lineRule="auto"/>
        <w:ind w:left="720" w:hanging="360"/>
        <w:jc w:val="center"/>
        <w:rPr>
          <w:rFonts w:cstheme="minorHAnsi"/>
          <w:bCs/>
          <w:sz w:val="24"/>
          <w:szCs w:val="24"/>
          <w:lang w:val="es-MX"/>
        </w:rPr>
      </w:pPr>
      <w:r w:rsidRPr="006F6642">
        <w:rPr>
          <w:rFonts w:cstheme="minorHAnsi"/>
          <w:bCs/>
          <w:sz w:val="24"/>
          <w:szCs w:val="24"/>
          <w:lang w:val="es-MX"/>
        </w:rPr>
        <w:t xml:space="preserve">Laboratorio de Química </w:t>
      </w:r>
    </w:p>
    <w:p w14:paraId="2136E6CB" w14:textId="77777777" w:rsidR="00482A2B" w:rsidRPr="006F6642" w:rsidRDefault="00482A2B" w:rsidP="006E67A6">
      <w:pPr>
        <w:spacing w:after="0" w:line="240" w:lineRule="auto"/>
        <w:jc w:val="center"/>
        <w:rPr>
          <w:rFonts w:cstheme="minorHAnsi"/>
          <w:b/>
          <w:sz w:val="28"/>
          <w:szCs w:val="28"/>
          <w:lang w:val="es-MX"/>
        </w:rPr>
      </w:pPr>
      <w:r w:rsidRPr="006F6642">
        <w:rPr>
          <w:rFonts w:cstheme="minorHAnsi"/>
          <w:b/>
          <w:sz w:val="28"/>
          <w:szCs w:val="28"/>
          <w:lang w:val="es-MX"/>
        </w:rPr>
        <w:t xml:space="preserve">    Taller de Laboratorio en línea sobre:</w:t>
      </w:r>
    </w:p>
    <w:p w14:paraId="5240B2B1" w14:textId="77777777" w:rsidR="00482A2B" w:rsidRPr="006F6642" w:rsidRDefault="00482A2B" w:rsidP="006E67A6">
      <w:pPr>
        <w:spacing w:after="0" w:line="240" w:lineRule="auto"/>
        <w:jc w:val="center"/>
        <w:rPr>
          <w:rFonts w:cstheme="minorHAnsi"/>
          <w:b/>
          <w:sz w:val="28"/>
          <w:szCs w:val="28"/>
          <w:lang w:val="es-MX"/>
        </w:rPr>
      </w:pPr>
      <w:r w:rsidRPr="006F6642">
        <w:rPr>
          <w:rFonts w:cstheme="minorHAnsi"/>
          <w:b/>
          <w:sz w:val="28"/>
          <w:szCs w:val="28"/>
          <w:lang w:val="es-MX"/>
        </w:rPr>
        <w:t xml:space="preserve"> </w:t>
      </w:r>
      <w:r w:rsidR="00DF03D1" w:rsidRPr="006F6642">
        <w:rPr>
          <w:rFonts w:cstheme="minorHAnsi"/>
          <w:sz w:val="32"/>
          <w:szCs w:val="32"/>
        </w:rPr>
        <w:t>Preparación y Titulación de Disoluciones</w:t>
      </w:r>
    </w:p>
    <w:p w14:paraId="17140BF1" w14:textId="77777777" w:rsidR="00482A2B" w:rsidRPr="006F6642" w:rsidRDefault="00DF03D1" w:rsidP="006E67A6">
      <w:pPr>
        <w:spacing w:after="0" w:line="240" w:lineRule="auto"/>
        <w:jc w:val="center"/>
        <w:rPr>
          <w:rFonts w:cstheme="minorHAnsi"/>
          <w:bCs/>
          <w:sz w:val="24"/>
          <w:szCs w:val="24"/>
          <w:lang w:val="es-MX"/>
        </w:rPr>
      </w:pPr>
      <w:r w:rsidRPr="006F6642">
        <w:rPr>
          <w:rFonts w:cstheme="minorHAnsi"/>
          <w:bCs/>
          <w:sz w:val="24"/>
          <w:szCs w:val="24"/>
          <w:lang w:val="es-MX"/>
        </w:rPr>
        <w:t>(</w:t>
      </w:r>
      <w:proofErr w:type="gramStart"/>
      <w:r w:rsidR="00BE4F3C">
        <w:rPr>
          <w:rFonts w:cstheme="minorHAnsi"/>
          <w:bCs/>
          <w:sz w:val="24"/>
          <w:szCs w:val="24"/>
          <w:lang w:val="es-MX"/>
        </w:rPr>
        <w:t>Octubre</w:t>
      </w:r>
      <w:proofErr w:type="gramEnd"/>
      <w:r w:rsidR="00BE4F3C">
        <w:rPr>
          <w:rFonts w:cstheme="minorHAnsi"/>
          <w:bCs/>
          <w:sz w:val="24"/>
          <w:szCs w:val="24"/>
          <w:lang w:val="es-MX"/>
        </w:rPr>
        <w:t xml:space="preserve"> 12</w:t>
      </w:r>
      <w:r w:rsidR="00AB5417">
        <w:rPr>
          <w:rFonts w:cstheme="minorHAnsi"/>
          <w:bCs/>
          <w:sz w:val="24"/>
          <w:szCs w:val="24"/>
          <w:lang w:val="es-MX"/>
        </w:rPr>
        <w:t xml:space="preserve"> </w:t>
      </w:r>
      <w:r w:rsidR="00482A2B" w:rsidRPr="006F6642">
        <w:rPr>
          <w:rFonts w:cstheme="minorHAnsi"/>
          <w:bCs/>
          <w:sz w:val="24"/>
          <w:szCs w:val="24"/>
          <w:lang w:val="es-MX"/>
        </w:rPr>
        <w:t xml:space="preserve">– </w:t>
      </w:r>
      <w:r w:rsidR="00BE4F3C">
        <w:rPr>
          <w:rFonts w:cstheme="minorHAnsi"/>
          <w:bCs/>
          <w:sz w:val="24"/>
          <w:szCs w:val="24"/>
          <w:lang w:val="es-MX"/>
        </w:rPr>
        <w:t>Octubre 17</w:t>
      </w:r>
      <w:r w:rsidR="00482A2B" w:rsidRPr="006F6642">
        <w:rPr>
          <w:rFonts w:cstheme="minorHAnsi"/>
          <w:bCs/>
          <w:sz w:val="24"/>
          <w:szCs w:val="24"/>
          <w:lang w:val="es-MX"/>
        </w:rPr>
        <w:t>, 2020)</w:t>
      </w:r>
    </w:p>
    <w:p w14:paraId="771AD5A5" w14:textId="77777777" w:rsidR="002B076B" w:rsidRPr="006F6642" w:rsidRDefault="002B076B" w:rsidP="006E67A6">
      <w:pPr>
        <w:spacing w:after="0" w:line="240" w:lineRule="auto"/>
        <w:jc w:val="center"/>
        <w:rPr>
          <w:rFonts w:cstheme="minorHAnsi"/>
          <w:b/>
          <w:sz w:val="28"/>
          <w:szCs w:val="28"/>
          <w:lang w:val="es-MX"/>
        </w:rPr>
      </w:pPr>
    </w:p>
    <w:p w14:paraId="5B830484" w14:textId="2CAC5BD7" w:rsidR="00482A2B" w:rsidRPr="009A7A10" w:rsidRDefault="271EA7B1" w:rsidP="1970054F">
      <w:pPr>
        <w:spacing w:after="0" w:line="240" w:lineRule="auto"/>
        <w:rPr>
          <w:b/>
          <w:bCs/>
          <w:sz w:val="24"/>
          <w:szCs w:val="24"/>
          <w:lang w:val="es-MX"/>
        </w:rPr>
      </w:pPr>
      <w:r w:rsidRPr="1970054F">
        <w:rPr>
          <w:b/>
          <w:bCs/>
          <w:sz w:val="24"/>
          <w:szCs w:val="24"/>
          <w:lang w:val="es-MX"/>
        </w:rPr>
        <w:t xml:space="preserve">             </w:t>
      </w:r>
      <w:r w:rsidR="00482A2B" w:rsidRPr="1970054F">
        <w:rPr>
          <w:b/>
          <w:bCs/>
          <w:sz w:val="24"/>
          <w:szCs w:val="24"/>
          <w:lang w:val="es-MX"/>
        </w:rPr>
        <w:t>Profesor</w:t>
      </w:r>
      <w:r w:rsidR="05D6D197" w:rsidRPr="1970054F">
        <w:rPr>
          <w:b/>
          <w:bCs/>
          <w:sz w:val="24"/>
          <w:szCs w:val="24"/>
          <w:lang w:val="es-MX"/>
        </w:rPr>
        <w:t>(</w:t>
      </w:r>
      <w:r w:rsidR="00482A2B" w:rsidRPr="1970054F">
        <w:rPr>
          <w:b/>
          <w:bCs/>
          <w:sz w:val="24"/>
          <w:szCs w:val="24"/>
          <w:lang w:val="es-MX"/>
        </w:rPr>
        <w:t>a</w:t>
      </w:r>
      <w:r w:rsidR="554D4913" w:rsidRPr="1970054F">
        <w:rPr>
          <w:b/>
          <w:bCs/>
          <w:sz w:val="24"/>
          <w:szCs w:val="24"/>
          <w:lang w:val="es-MX"/>
        </w:rPr>
        <w:t>)</w:t>
      </w:r>
      <w:r w:rsidR="00482A2B" w:rsidRPr="1970054F">
        <w:rPr>
          <w:b/>
          <w:bCs/>
          <w:sz w:val="24"/>
          <w:szCs w:val="24"/>
          <w:lang w:val="es-MX"/>
        </w:rPr>
        <w:t>:</w:t>
      </w:r>
      <w:r w:rsidR="3E200343" w:rsidRPr="1970054F">
        <w:rPr>
          <w:b/>
          <w:bCs/>
          <w:sz w:val="24"/>
          <w:szCs w:val="24"/>
          <w:lang w:val="es-MX"/>
        </w:rPr>
        <w:t xml:space="preserve"> </w:t>
      </w:r>
      <w:r w:rsidR="00482A2B" w:rsidRPr="1970054F">
        <w:rPr>
          <w:b/>
          <w:bCs/>
          <w:sz w:val="24"/>
          <w:szCs w:val="24"/>
          <w:lang w:val="es-MX"/>
        </w:rPr>
        <w:t xml:space="preserve">   </w:t>
      </w:r>
      <w:r w:rsidR="00E81838">
        <w:rPr>
          <w:b/>
          <w:bCs/>
          <w:sz w:val="24"/>
          <w:szCs w:val="24"/>
          <w:lang w:val="es-MX"/>
        </w:rPr>
        <w:t>Amanda Watson</w:t>
      </w:r>
    </w:p>
    <w:p w14:paraId="4C51133F" w14:textId="7FF0265A" w:rsidR="00482A2B" w:rsidRPr="009A7A10" w:rsidRDefault="00482A2B" w:rsidP="49C2ECCE">
      <w:pPr>
        <w:spacing w:after="0" w:line="240" w:lineRule="auto"/>
        <w:ind w:firstLine="708"/>
        <w:jc w:val="both"/>
        <w:rPr>
          <w:sz w:val="24"/>
          <w:szCs w:val="24"/>
          <w:lang w:val="es-MX"/>
        </w:rPr>
      </w:pPr>
      <w:r w:rsidRPr="49C2ECCE">
        <w:rPr>
          <w:sz w:val="24"/>
          <w:szCs w:val="24"/>
          <w:lang w:val="es-MX"/>
        </w:rPr>
        <w:t>Grupo</w:t>
      </w:r>
      <w:r w:rsidR="00E81838">
        <w:rPr>
          <w:sz w:val="24"/>
          <w:szCs w:val="24"/>
          <w:lang w:val="es-MX"/>
        </w:rPr>
        <w:t>: 1IL112</w:t>
      </w:r>
      <w:r w:rsidR="7BE1515F" w:rsidRPr="49C2ECCE">
        <w:rPr>
          <w:sz w:val="24"/>
          <w:szCs w:val="24"/>
          <w:lang w:val="es-MX"/>
        </w:rPr>
        <w:t xml:space="preserve">           </w:t>
      </w:r>
      <w:r w:rsidRPr="009A7A10">
        <w:rPr>
          <w:rFonts w:cstheme="minorHAnsi"/>
          <w:sz w:val="24"/>
          <w:szCs w:val="24"/>
          <w:lang w:val="es-MX"/>
        </w:rPr>
        <w:tab/>
      </w:r>
      <w:r w:rsidRPr="49C2ECCE">
        <w:rPr>
          <w:sz w:val="24"/>
          <w:szCs w:val="24"/>
          <w:lang w:val="es-MX"/>
        </w:rPr>
        <w:t>Fecha</w:t>
      </w:r>
      <w:r w:rsidR="00E81838">
        <w:rPr>
          <w:sz w:val="24"/>
          <w:szCs w:val="24"/>
          <w:lang w:val="es-MX"/>
        </w:rPr>
        <w:t>: 12/10/2020</w:t>
      </w:r>
    </w:p>
    <w:p w14:paraId="5D5C22D0" w14:textId="3177B364" w:rsidR="00482A2B" w:rsidRPr="009A7A10" w:rsidRDefault="00482A2B" w:rsidP="006A079A">
      <w:pPr>
        <w:spacing w:after="0" w:line="240" w:lineRule="auto"/>
        <w:ind w:firstLine="708"/>
        <w:jc w:val="both"/>
        <w:rPr>
          <w:rFonts w:cstheme="minorHAnsi"/>
          <w:bCs/>
          <w:sz w:val="24"/>
          <w:szCs w:val="24"/>
          <w:lang w:val="es-MX"/>
        </w:rPr>
      </w:pPr>
      <w:r w:rsidRPr="009A7A10">
        <w:rPr>
          <w:rFonts w:cstheme="minorHAnsi"/>
          <w:bCs/>
          <w:sz w:val="24"/>
          <w:szCs w:val="24"/>
          <w:lang w:val="es-MX"/>
        </w:rPr>
        <w:t>Nombr</w:t>
      </w:r>
      <w:r w:rsidR="00E81838">
        <w:rPr>
          <w:rFonts w:cstheme="minorHAnsi"/>
          <w:bCs/>
          <w:sz w:val="24"/>
          <w:szCs w:val="24"/>
          <w:lang w:val="es-MX"/>
        </w:rPr>
        <w:t>e: Robert Lu Zheng</w:t>
      </w:r>
      <w:r w:rsidRPr="009A7A10">
        <w:rPr>
          <w:rFonts w:cstheme="minorHAnsi"/>
          <w:bCs/>
          <w:sz w:val="24"/>
          <w:szCs w:val="24"/>
          <w:lang w:val="es-MX"/>
        </w:rPr>
        <w:tab/>
        <w:t>Cédula</w:t>
      </w:r>
      <w:r w:rsidR="00E81838">
        <w:rPr>
          <w:rFonts w:cstheme="minorHAnsi"/>
          <w:bCs/>
          <w:sz w:val="24"/>
          <w:szCs w:val="24"/>
          <w:lang w:val="es-MX"/>
        </w:rPr>
        <w:t>: 3-750-1980</w:t>
      </w:r>
    </w:p>
    <w:p w14:paraId="32B077FB" w14:textId="77777777" w:rsidR="00514FD9" w:rsidRPr="009A7A10" w:rsidRDefault="00514FD9" w:rsidP="1970054F">
      <w:pPr>
        <w:spacing w:after="0" w:line="240" w:lineRule="auto"/>
        <w:jc w:val="both"/>
        <w:rPr>
          <w:sz w:val="24"/>
          <w:szCs w:val="24"/>
          <w:lang w:val="es-MX"/>
        </w:rPr>
      </w:pPr>
    </w:p>
    <w:p w14:paraId="36F799AC" w14:textId="77777777" w:rsidR="1970054F" w:rsidRDefault="1970054F" w:rsidP="1970054F">
      <w:pPr>
        <w:spacing w:after="0" w:line="240" w:lineRule="auto"/>
        <w:jc w:val="both"/>
        <w:rPr>
          <w:sz w:val="24"/>
          <w:szCs w:val="24"/>
          <w:lang w:val="es-MX"/>
        </w:rPr>
      </w:pPr>
    </w:p>
    <w:tbl>
      <w:tblPr>
        <w:tblStyle w:val="Tabladelista6concolores-nfasis61"/>
        <w:tblW w:w="10239" w:type="dxa"/>
        <w:jc w:val="center"/>
        <w:tblLook w:val="04A0" w:firstRow="1" w:lastRow="0" w:firstColumn="1" w:lastColumn="0" w:noHBand="0" w:noVBand="1"/>
      </w:tblPr>
      <w:tblGrid>
        <w:gridCol w:w="10239"/>
      </w:tblGrid>
      <w:tr w:rsidR="00F71104" w:rsidRPr="00F71104" w14:paraId="117B3B40" w14:textId="77777777" w:rsidTr="19700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9" w:type="dxa"/>
          </w:tcPr>
          <w:p w14:paraId="53CF2BE2" w14:textId="77777777" w:rsidR="00482A2B" w:rsidRPr="00F71104" w:rsidRDefault="00482A2B" w:rsidP="006E67A6">
            <w:pPr>
              <w:rPr>
                <w:rFonts w:cstheme="minorHAnsi"/>
                <w:b w:val="0"/>
                <w:color w:val="auto"/>
                <w:sz w:val="24"/>
                <w:szCs w:val="24"/>
                <w:u w:val="single"/>
              </w:rPr>
            </w:pPr>
            <w:r w:rsidRPr="00F71104">
              <w:rPr>
                <w:rFonts w:cstheme="minorHAnsi"/>
                <w:color w:val="auto"/>
                <w:sz w:val="24"/>
                <w:szCs w:val="24"/>
                <w:u w:val="single"/>
              </w:rPr>
              <w:t>OBJETIVOS DE APRENDIZAJE:</w:t>
            </w:r>
          </w:p>
          <w:p w14:paraId="4DD3531E" w14:textId="77777777" w:rsidR="00994D35" w:rsidRPr="00F71104" w:rsidRDefault="00482A2B" w:rsidP="006E67A6">
            <w:pPr>
              <w:ind w:left="720"/>
              <w:contextualSpacing/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F71104">
              <w:rPr>
                <w:rFonts w:cstheme="minorHAnsi"/>
                <w:color w:val="auto"/>
                <w:sz w:val="24"/>
                <w:szCs w:val="24"/>
              </w:rPr>
              <w:t xml:space="preserve">Al finalizar la clase, YO podré: </w:t>
            </w:r>
          </w:p>
          <w:p w14:paraId="3F2893D2" w14:textId="77777777" w:rsidR="000F6838" w:rsidRPr="00F71104" w:rsidRDefault="170741EB" w:rsidP="1970054F">
            <w:pPr>
              <w:pStyle w:val="Prrafodelista"/>
              <w:numPr>
                <w:ilvl w:val="0"/>
                <w:numId w:val="39"/>
              </w:numPr>
              <w:jc w:val="both"/>
              <w:rPr>
                <w:rFonts w:eastAsia="Times New Roman"/>
                <w:b w:val="0"/>
                <w:bCs w:val="0"/>
                <w:color w:val="auto"/>
                <w:sz w:val="24"/>
                <w:szCs w:val="24"/>
                <w:lang w:eastAsia="es-PA"/>
              </w:rPr>
            </w:pPr>
            <w:r w:rsidRPr="1970054F">
              <w:rPr>
                <w:rFonts w:eastAsia="Times New Roman"/>
                <w:color w:val="auto"/>
                <w:sz w:val="24"/>
                <w:szCs w:val="24"/>
                <w:lang w:eastAsia="es-PA"/>
              </w:rPr>
              <w:t xml:space="preserve">___ </w:t>
            </w:r>
            <w:r w:rsidR="6F7919EB" w:rsidRPr="1970054F">
              <w:rPr>
                <w:rFonts w:eastAsia="Times New Roman"/>
                <w:b w:val="0"/>
                <w:bCs w:val="0"/>
                <w:color w:val="auto"/>
                <w:sz w:val="24"/>
                <w:szCs w:val="24"/>
                <w:lang w:eastAsia="es-PA"/>
              </w:rPr>
              <w:t>Ex</w:t>
            </w:r>
            <w:r w:rsidR="00BE668F" w:rsidRPr="1970054F">
              <w:rPr>
                <w:rFonts w:eastAsia="Times New Roman"/>
                <w:b w:val="0"/>
                <w:bCs w:val="0"/>
                <w:color w:val="auto"/>
                <w:sz w:val="24"/>
                <w:szCs w:val="24"/>
                <w:lang w:eastAsia="es-PA"/>
              </w:rPr>
              <w:t xml:space="preserve">plicar </w:t>
            </w:r>
            <w:r w:rsidR="20D5AD8C" w:rsidRPr="1970054F">
              <w:rPr>
                <w:rFonts w:eastAsia="Times New Roman"/>
                <w:b w:val="0"/>
                <w:bCs w:val="0"/>
                <w:color w:val="auto"/>
                <w:sz w:val="24"/>
                <w:szCs w:val="24"/>
                <w:lang w:eastAsia="es-PA"/>
              </w:rPr>
              <w:t>la técnica de titulación</w:t>
            </w:r>
            <w:r w:rsidR="00BE668F" w:rsidRPr="1970054F">
              <w:rPr>
                <w:rFonts w:eastAsia="Times New Roman"/>
                <w:b w:val="0"/>
                <w:bCs w:val="0"/>
                <w:color w:val="auto"/>
                <w:sz w:val="24"/>
                <w:szCs w:val="24"/>
                <w:lang w:eastAsia="es-PA"/>
              </w:rPr>
              <w:t xml:space="preserve"> ácido-base y describir mediante el uso de ecuaciones químicas los cambios químicos que se producen</w:t>
            </w:r>
            <w:r w:rsidR="20D5AD8C" w:rsidRPr="1970054F">
              <w:rPr>
                <w:rFonts w:eastAsia="Times New Roman"/>
                <w:b w:val="0"/>
                <w:bCs w:val="0"/>
                <w:color w:val="auto"/>
                <w:sz w:val="24"/>
                <w:szCs w:val="24"/>
                <w:lang w:eastAsia="es-PA"/>
              </w:rPr>
              <w:t>.</w:t>
            </w:r>
          </w:p>
          <w:p w14:paraId="12BBA4AD" w14:textId="77777777" w:rsidR="000F6838" w:rsidRPr="00F71104" w:rsidRDefault="14F3CAD4" w:rsidP="1970054F">
            <w:pPr>
              <w:pStyle w:val="Prrafodelista"/>
              <w:numPr>
                <w:ilvl w:val="0"/>
                <w:numId w:val="39"/>
              </w:numPr>
              <w:jc w:val="both"/>
              <w:rPr>
                <w:rFonts w:eastAsia="Times New Roman"/>
                <w:b w:val="0"/>
                <w:bCs w:val="0"/>
                <w:color w:val="auto"/>
                <w:sz w:val="24"/>
                <w:szCs w:val="24"/>
                <w:lang w:eastAsia="es-PA"/>
              </w:rPr>
            </w:pPr>
            <w:r w:rsidRPr="1970054F">
              <w:rPr>
                <w:rFonts w:eastAsia="Times New Roman"/>
                <w:color w:val="auto"/>
                <w:sz w:val="24"/>
                <w:szCs w:val="24"/>
                <w:lang w:eastAsia="es-PA"/>
              </w:rPr>
              <w:t>___</w:t>
            </w:r>
            <w:r w:rsidRPr="1970054F">
              <w:rPr>
                <w:rFonts w:eastAsia="Times New Roman"/>
                <w:b w:val="0"/>
                <w:bCs w:val="0"/>
                <w:color w:val="auto"/>
                <w:sz w:val="24"/>
                <w:szCs w:val="24"/>
                <w:lang w:eastAsia="es-PA"/>
              </w:rPr>
              <w:t xml:space="preserve"> </w:t>
            </w:r>
            <w:r w:rsidR="33ED2C7D" w:rsidRPr="1970054F">
              <w:rPr>
                <w:rFonts w:eastAsia="Times New Roman"/>
                <w:b w:val="0"/>
                <w:bCs w:val="0"/>
                <w:color w:val="auto"/>
                <w:sz w:val="24"/>
                <w:szCs w:val="24"/>
                <w:lang w:eastAsia="es-PA"/>
              </w:rPr>
              <w:t>I</w:t>
            </w:r>
            <w:r w:rsidR="00BE668F" w:rsidRPr="1970054F">
              <w:rPr>
                <w:rFonts w:eastAsia="Times New Roman"/>
                <w:b w:val="0"/>
                <w:bCs w:val="0"/>
                <w:color w:val="auto"/>
                <w:sz w:val="24"/>
                <w:szCs w:val="24"/>
                <w:lang w:eastAsia="es-PA"/>
              </w:rPr>
              <w:t xml:space="preserve">dentificar la cristalería utilizada en el análisis volumétrico para la titulación ácido – base (bureta, pipeta volumétrica, </w:t>
            </w:r>
            <w:proofErr w:type="spellStart"/>
            <w:r w:rsidR="00BE668F" w:rsidRPr="1970054F">
              <w:rPr>
                <w:rFonts w:eastAsia="Times New Roman"/>
                <w:b w:val="0"/>
                <w:bCs w:val="0"/>
                <w:color w:val="auto"/>
                <w:sz w:val="24"/>
                <w:szCs w:val="24"/>
                <w:lang w:eastAsia="es-PA"/>
              </w:rPr>
              <w:t>erlenmeyer</w:t>
            </w:r>
            <w:proofErr w:type="spellEnd"/>
            <w:r w:rsidR="00BE668F" w:rsidRPr="1970054F">
              <w:rPr>
                <w:rFonts w:eastAsia="Times New Roman"/>
                <w:b w:val="0"/>
                <w:bCs w:val="0"/>
                <w:color w:val="auto"/>
                <w:sz w:val="24"/>
                <w:szCs w:val="24"/>
                <w:lang w:eastAsia="es-PA"/>
              </w:rPr>
              <w:t>, matraz volumétrico, etc.)</w:t>
            </w:r>
          </w:p>
          <w:p w14:paraId="43A93BF7" w14:textId="77777777" w:rsidR="0024400B" w:rsidRPr="00F71104" w:rsidRDefault="00BE668F" w:rsidP="006A079A">
            <w:pPr>
              <w:pStyle w:val="Prrafodelista"/>
              <w:numPr>
                <w:ilvl w:val="0"/>
                <w:numId w:val="39"/>
              </w:numPr>
              <w:jc w:val="both"/>
              <w:rPr>
                <w:rFonts w:eastAsiaTheme="minorEastAsia"/>
                <w:b w:val="0"/>
                <w:bCs w:val="0"/>
                <w:color w:val="auto"/>
                <w:sz w:val="24"/>
                <w:szCs w:val="24"/>
                <w:lang w:val="es-ES" w:eastAsia="es-ES"/>
              </w:rPr>
            </w:pPr>
            <w:r w:rsidRPr="00F71104">
              <w:rPr>
                <w:color w:val="auto"/>
                <w:sz w:val="24"/>
                <w:szCs w:val="24"/>
              </w:rPr>
              <w:t xml:space="preserve">___ </w:t>
            </w:r>
            <w:r w:rsidR="00514FD9" w:rsidRPr="00F71104">
              <w:rPr>
                <w:b w:val="0"/>
                <w:bCs w:val="0"/>
                <w:color w:val="auto"/>
                <w:sz w:val="24"/>
                <w:szCs w:val="24"/>
              </w:rPr>
              <w:t xml:space="preserve">Realizar una simulación para aplicar </w:t>
            </w:r>
            <w:r w:rsidRPr="00F71104">
              <w:rPr>
                <w:b w:val="0"/>
                <w:bCs w:val="0"/>
                <w:color w:val="auto"/>
                <w:sz w:val="24"/>
                <w:szCs w:val="24"/>
              </w:rPr>
              <w:t>la técnica de titulación, valora</w:t>
            </w:r>
            <w:r w:rsidR="00514FD9" w:rsidRPr="00F71104">
              <w:rPr>
                <w:b w:val="0"/>
                <w:bCs w:val="0"/>
                <w:color w:val="auto"/>
                <w:sz w:val="24"/>
                <w:szCs w:val="24"/>
              </w:rPr>
              <w:t>ndo</w:t>
            </w:r>
            <w:r w:rsidRPr="00F71104">
              <w:rPr>
                <w:b w:val="0"/>
                <w:bCs w:val="0"/>
                <w:color w:val="auto"/>
                <w:sz w:val="24"/>
                <w:szCs w:val="24"/>
              </w:rPr>
              <w:t xml:space="preserve"> una solución de concentración desconocida utilizando una solución estándar </w:t>
            </w:r>
            <w:r w:rsidRPr="00F71104">
              <w:rPr>
                <w:b w:val="0"/>
                <w:bCs w:val="0"/>
                <w:i/>
                <w:iCs/>
                <w:color w:val="auto"/>
                <w:sz w:val="24"/>
                <w:szCs w:val="24"/>
              </w:rPr>
              <w:t>(de concentración definida)</w:t>
            </w:r>
            <w:r w:rsidR="007B2608" w:rsidRPr="00F71104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  <w:lang w:eastAsia="es-PA"/>
              </w:rPr>
              <w:t>, a través del simulador de laboratorio virtual.</w:t>
            </w:r>
          </w:p>
          <w:p w14:paraId="4E6E58A2" w14:textId="77777777" w:rsidR="00494612" w:rsidRPr="00F71104" w:rsidRDefault="00BE668F" w:rsidP="006A079A">
            <w:pPr>
              <w:pStyle w:val="Prrafodelista"/>
              <w:numPr>
                <w:ilvl w:val="0"/>
                <w:numId w:val="39"/>
              </w:numPr>
              <w:jc w:val="both"/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  <w:lang w:eastAsia="es-PA"/>
              </w:rPr>
            </w:pPr>
            <w:r w:rsidRPr="00F71104">
              <w:rPr>
                <w:rFonts w:eastAsia="Times New Roman" w:cstheme="minorHAnsi"/>
                <w:color w:val="auto"/>
                <w:sz w:val="24"/>
                <w:szCs w:val="24"/>
                <w:lang w:eastAsia="es-PA"/>
              </w:rPr>
              <w:t>___</w:t>
            </w:r>
            <w:r w:rsidRPr="00F71104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  <w:lang w:eastAsia="es-PA"/>
              </w:rPr>
              <w:t xml:space="preserve"> </w:t>
            </w:r>
            <w:r w:rsidR="00FC057A" w:rsidRPr="00F71104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  <w:lang w:eastAsia="es-PA"/>
              </w:rPr>
              <w:t>E</w:t>
            </w:r>
            <w:r w:rsidRPr="00F71104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  <w:lang w:eastAsia="es-PA"/>
              </w:rPr>
              <w:t xml:space="preserve">xplicar la diferencia entre el punto final y el punto de equivalencia en una titulación ácido </w:t>
            </w:r>
            <w:r w:rsidR="00EE7A5B" w:rsidRPr="00F71104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  <w:lang w:eastAsia="es-PA"/>
              </w:rPr>
              <w:t>–</w:t>
            </w:r>
            <w:r w:rsidRPr="00F71104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  <w:lang w:eastAsia="es-PA"/>
              </w:rPr>
              <w:t xml:space="preserve"> base</w:t>
            </w:r>
            <w:r w:rsidR="00EE7A5B" w:rsidRPr="00F71104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  <w:lang w:eastAsia="es-PA"/>
              </w:rPr>
              <w:t>.</w:t>
            </w:r>
          </w:p>
          <w:p w14:paraId="7A4B19E3" w14:textId="77777777" w:rsidR="000F6838" w:rsidRPr="00F71104" w:rsidRDefault="00BE668F" w:rsidP="006A079A">
            <w:pPr>
              <w:pStyle w:val="Prrafodelista"/>
              <w:numPr>
                <w:ilvl w:val="0"/>
                <w:numId w:val="39"/>
              </w:numPr>
              <w:jc w:val="both"/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  <w:lang w:eastAsia="es-PA"/>
              </w:rPr>
            </w:pPr>
            <w:r w:rsidRPr="00F71104">
              <w:rPr>
                <w:rFonts w:eastAsia="Times New Roman" w:cstheme="minorHAnsi"/>
                <w:color w:val="auto"/>
                <w:sz w:val="24"/>
                <w:szCs w:val="24"/>
                <w:lang w:eastAsia="es-PA"/>
              </w:rPr>
              <w:t>___</w:t>
            </w:r>
            <w:r w:rsidRPr="00F71104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  <w:lang w:eastAsia="es-PA"/>
              </w:rPr>
              <w:t xml:space="preserve"> </w:t>
            </w:r>
            <w:r w:rsidR="00FC057A" w:rsidRPr="00F71104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  <w:lang w:eastAsia="es-PA"/>
              </w:rPr>
              <w:t>C</w:t>
            </w:r>
            <w:r w:rsidRPr="00F71104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  <w:lang w:eastAsia="es-PA"/>
              </w:rPr>
              <w:t xml:space="preserve">alcular la concentración de una solución (ácido o base) a partir de la información obtenida en un experimento de valoración. </w:t>
            </w:r>
          </w:p>
          <w:p w14:paraId="2E2D0DE8" w14:textId="77777777" w:rsidR="00DB48BE" w:rsidRPr="00F71104" w:rsidRDefault="00BE668F" w:rsidP="006A079A">
            <w:pPr>
              <w:pStyle w:val="Prrafodelista"/>
              <w:numPr>
                <w:ilvl w:val="0"/>
                <w:numId w:val="39"/>
              </w:numPr>
              <w:jc w:val="both"/>
              <w:rPr>
                <w:rFonts w:cstheme="minorHAnsi"/>
                <w:color w:val="auto"/>
                <w:sz w:val="24"/>
                <w:szCs w:val="24"/>
                <w:lang w:val="es-MX"/>
              </w:rPr>
            </w:pPr>
            <w:r w:rsidRPr="00F71104">
              <w:rPr>
                <w:rFonts w:cstheme="minorHAnsi"/>
                <w:color w:val="auto"/>
                <w:sz w:val="24"/>
                <w:szCs w:val="24"/>
              </w:rPr>
              <w:t>___</w:t>
            </w:r>
            <w:r w:rsidRPr="00F71104"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FC057A" w:rsidRPr="00F71104"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  <w:t>D</w:t>
            </w:r>
            <w:r w:rsidRPr="00F71104"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  <w:t xml:space="preserve">eterminar la concentración (% </w:t>
            </w:r>
            <w:r w:rsidRPr="00F71104">
              <w:rPr>
                <w:rFonts w:cstheme="minorHAnsi"/>
                <w:b w:val="0"/>
                <w:bCs w:val="0"/>
                <w:color w:val="auto"/>
                <w:sz w:val="24"/>
                <w:szCs w:val="24"/>
                <w:vertAlign w:val="superscript"/>
              </w:rPr>
              <w:t>m</w:t>
            </w:r>
            <w:r w:rsidRPr="00F71104"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  <w:t>/</w:t>
            </w:r>
            <w:r w:rsidRPr="00F71104">
              <w:rPr>
                <w:rFonts w:cstheme="minorHAnsi"/>
                <w:b w:val="0"/>
                <w:bCs w:val="0"/>
                <w:color w:val="auto"/>
                <w:sz w:val="24"/>
                <w:szCs w:val="24"/>
                <w:vertAlign w:val="subscript"/>
              </w:rPr>
              <w:t>m</w:t>
            </w:r>
            <w:r w:rsidRPr="00F71104"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  <w:t xml:space="preserve">) de ácido acético contenido en una muestra de vinagre mediante la titulación ácido – base </w:t>
            </w:r>
            <w:r w:rsidR="00C03A99" w:rsidRPr="00F71104"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  <w:t xml:space="preserve">en el </w:t>
            </w:r>
            <w:r w:rsidRPr="00F71104"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  <w:t>simulad</w:t>
            </w:r>
            <w:r w:rsidR="00C03A99" w:rsidRPr="00F71104"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  <w:t>or</w:t>
            </w:r>
            <w:r w:rsidRPr="00F71104"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  <w:t xml:space="preserve">. </w:t>
            </w:r>
          </w:p>
        </w:tc>
      </w:tr>
    </w:tbl>
    <w:p w14:paraId="3F9CC20B" w14:textId="77777777" w:rsidR="0052443C" w:rsidRDefault="0052443C" w:rsidP="006E67A6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7BCCF7E2" w14:textId="77777777" w:rsidR="00C827E3" w:rsidRDefault="00C827E3" w:rsidP="006E67A6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9A7A10">
        <w:rPr>
          <w:rFonts w:cstheme="minorHAnsi"/>
          <w:b/>
          <w:bCs/>
          <w:sz w:val="24"/>
          <w:szCs w:val="24"/>
        </w:rPr>
        <w:t>AGENDA DE TRABAJO</w:t>
      </w:r>
    </w:p>
    <w:p w14:paraId="014E9BC8" w14:textId="77777777" w:rsidR="00523D42" w:rsidRPr="009A7A10" w:rsidRDefault="00523D42" w:rsidP="006E67A6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3FBAF2BE" w14:textId="77777777" w:rsidR="0077032E" w:rsidRPr="009A7A10" w:rsidRDefault="0077032E" w:rsidP="006E67A6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9A7A10">
        <w:rPr>
          <w:rFonts w:cstheme="minorHAnsi"/>
          <w:b/>
          <w:bCs/>
          <w:sz w:val="24"/>
          <w:szCs w:val="24"/>
        </w:rPr>
        <w:t xml:space="preserve">Actividad Pre – sesión Virtual de Laboratorio </w:t>
      </w:r>
    </w:p>
    <w:p w14:paraId="01FF2783" w14:textId="77777777" w:rsidR="00FA1BB7" w:rsidRPr="00FA1BB7" w:rsidRDefault="00FA1BB7" w:rsidP="00FA1BB7">
      <w:pPr>
        <w:pStyle w:val="Prrafodelista"/>
        <w:numPr>
          <w:ilvl w:val="0"/>
          <w:numId w:val="4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A1BB7">
        <w:rPr>
          <w:rFonts w:cstheme="minorHAnsi"/>
          <w:sz w:val="24"/>
          <w:szCs w:val="24"/>
        </w:rPr>
        <w:t xml:space="preserve">Apoyado en los </w:t>
      </w:r>
      <w:r w:rsidR="00523D42">
        <w:rPr>
          <w:rFonts w:cstheme="minorHAnsi"/>
          <w:sz w:val="24"/>
          <w:szCs w:val="24"/>
        </w:rPr>
        <w:t xml:space="preserve">(2) </w:t>
      </w:r>
      <w:r w:rsidRPr="00FA1BB7">
        <w:rPr>
          <w:rFonts w:cstheme="minorHAnsi"/>
          <w:sz w:val="24"/>
          <w:szCs w:val="24"/>
        </w:rPr>
        <w:t>dos videos indicados a continuación o cualquier otra fuente a su disposición, establecer:</w:t>
      </w:r>
    </w:p>
    <w:p w14:paraId="349B8C48" w14:textId="72E30AC6" w:rsidR="00FA1BB7" w:rsidRDefault="00394D3B" w:rsidP="00FA1BB7">
      <w:pPr>
        <w:pStyle w:val="Prrafodelista"/>
        <w:numPr>
          <w:ilvl w:val="1"/>
          <w:numId w:val="40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Qué es la titulación?</w:t>
      </w:r>
      <w:proofErr w:type="gramEnd"/>
    </w:p>
    <w:p w14:paraId="0B213615" w14:textId="1255C6AD" w:rsidR="0062073B" w:rsidRPr="00523D42" w:rsidRDefault="0062073B" w:rsidP="0062073B">
      <w:pPr>
        <w:pStyle w:val="Prrafodelista"/>
        <w:numPr>
          <w:ilvl w:val="2"/>
          <w:numId w:val="4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Procedimiento donde se determina la </w:t>
      </w:r>
      <w:r w:rsidRPr="0062073B">
        <w:rPr>
          <w:rFonts w:cstheme="minorHAnsi"/>
          <w:sz w:val="24"/>
          <w:szCs w:val="24"/>
        </w:rPr>
        <w:t>concentración desconocida de un reactivo a partir de un reactivo con concentración conocida.</w:t>
      </w:r>
    </w:p>
    <w:p w14:paraId="4E6168C5" w14:textId="5CC3F296" w:rsidR="00FA1BB7" w:rsidRDefault="00394D3B" w:rsidP="00FA1BB7">
      <w:pPr>
        <w:pStyle w:val="Prrafodelista"/>
        <w:numPr>
          <w:ilvl w:val="1"/>
          <w:numId w:val="40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Cuál es la f</w:t>
      </w:r>
      <w:r w:rsidR="00FA1BB7" w:rsidRPr="00523D42">
        <w:rPr>
          <w:rFonts w:cstheme="minorHAnsi"/>
          <w:sz w:val="24"/>
          <w:szCs w:val="24"/>
        </w:rPr>
        <w:t>unción del matraz volumétrico, la pipeta y la bureta</w:t>
      </w:r>
      <w:r>
        <w:rPr>
          <w:rFonts w:cstheme="minorHAnsi"/>
          <w:sz w:val="24"/>
          <w:szCs w:val="24"/>
        </w:rPr>
        <w:t>?</w:t>
      </w:r>
      <w:proofErr w:type="gramEnd"/>
    </w:p>
    <w:p w14:paraId="643E4F1D" w14:textId="04668BE3" w:rsidR="0077221C" w:rsidRDefault="0077221C" w:rsidP="0077221C">
      <w:pPr>
        <w:pStyle w:val="Prrafodelista"/>
        <w:numPr>
          <w:ilvl w:val="2"/>
          <w:numId w:val="4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matraz volumétrico se usa para medir un volumen exacto de líquido con base a la capacidad del propio matraz</w:t>
      </w:r>
    </w:p>
    <w:p w14:paraId="6D1146E6" w14:textId="3FBBAF2C" w:rsidR="0077221C" w:rsidRDefault="0077221C" w:rsidP="0077221C">
      <w:pPr>
        <w:pStyle w:val="Prrafodelista"/>
        <w:numPr>
          <w:ilvl w:val="2"/>
          <w:numId w:val="4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pipeta sirve para medir la alícuota de un líquido con mucha precisión.</w:t>
      </w:r>
    </w:p>
    <w:p w14:paraId="1E3BEF8C" w14:textId="0E49836E" w:rsidR="0077221C" w:rsidRPr="00523D42" w:rsidRDefault="0077221C" w:rsidP="0077221C">
      <w:pPr>
        <w:pStyle w:val="Prrafodelista"/>
        <w:numPr>
          <w:ilvl w:val="2"/>
          <w:numId w:val="4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bureta sirve para medir con precisión volúmenes de líquidos a una determinada temperatura.</w:t>
      </w:r>
    </w:p>
    <w:p w14:paraId="09FD2A68" w14:textId="0D49B79B" w:rsidR="00394D3B" w:rsidRDefault="00394D3B" w:rsidP="00394D3B">
      <w:pPr>
        <w:pStyle w:val="Prrafodelista"/>
        <w:numPr>
          <w:ilvl w:val="1"/>
          <w:numId w:val="40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Qué</w:t>
      </w:r>
      <w:r w:rsidR="00FA1BB7" w:rsidRPr="00523D42">
        <w:rPr>
          <w:rFonts w:cstheme="minorHAnsi"/>
          <w:sz w:val="24"/>
          <w:szCs w:val="24"/>
        </w:rPr>
        <w:t xml:space="preserve"> es un indicador ácido – base y </w:t>
      </w:r>
      <w:proofErr w:type="spellStart"/>
      <w:r w:rsidR="00FA1BB7" w:rsidRPr="00523D42">
        <w:rPr>
          <w:rFonts w:cstheme="minorHAnsi"/>
          <w:sz w:val="24"/>
          <w:szCs w:val="24"/>
        </w:rPr>
        <w:t>como</w:t>
      </w:r>
      <w:proofErr w:type="spellEnd"/>
      <w:r w:rsidR="00FA1BB7" w:rsidRPr="00523D42">
        <w:rPr>
          <w:rFonts w:cstheme="minorHAnsi"/>
          <w:sz w:val="24"/>
          <w:szCs w:val="24"/>
        </w:rPr>
        <w:t xml:space="preserve"> funciona</w:t>
      </w:r>
      <w:r>
        <w:rPr>
          <w:rFonts w:cstheme="minorHAnsi"/>
          <w:sz w:val="24"/>
          <w:szCs w:val="24"/>
        </w:rPr>
        <w:t>?</w:t>
      </w:r>
      <w:proofErr w:type="gramEnd"/>
    </w:p>
    <w:p w14:paraId="60156E41" w14:textId="0C3ECF9E" w:rsidR="004472ED" w:rsidRDefault="000B1D5C" w:rsidP="004472ED">
      <w:pPr>
        <w:pStyle w:val="Prrafodelista"/>
        <w:numPr>
          <w:ilvl w:val="2"/>
          <w:numId w:val="4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Es una sustancia que permite medir el pH de una sustancia. Y funcionan de manera por coloración. Donde cambian su color al cambiar el pH de la solución donde se le aplica.</w:t>
      </w:r>
    </w:p>
    <w:p w14:paraId="50508D48" w14:textId="0B90AAEF" w:rsidR="00FA1BB7" w:rsidRDefault="00394D3B" w:rsidP="00394D3B">
      <w:pPr>
        <w:pStyle w:val="Prrafodelista"/>
        <w:numPr>
          <w:ilvl w:val="1"/>
          <w:numId w:val="40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Cuál es la </w:t>
      </w:r>
      <w:proofErr w:type="spellStart"/>
      <w:r w:rsidR="00FA1BB7" w:rsidRPr="00394D3B">
        <w:rPr>
          <w:rFonts w:cstheme="minorHAnsi"/>
          <w:sz w:val="24"/>
          <w:szCs w:val="24"/>
        </w:rPr>
        <w:t>la</w:t>
      </w:r>
      <w:proofErr w:type="spellEnd"/>
      <w:r w:rsidR="00FA1BB7" w:rsidRPr="00394D3B">
        <w:rPr>
          <w:rFonts w:cstheme="minorHAnsi"/>
          <w:sz w:val="24"/>
          <w:szCs w:val="24"/>
        </w:rPr>
        <w:t xml:space="preserve"> diferencia entre el indicador fenolftaleína y rojo de metilo</w:t>
      </w:r>
      <w:r>
        <w:rPr>
          <w:rFonts w:cstheme="minorHAnsi"/>
          <w:sz w:val="24"/>
          <w:szCs w:val="24"/>
        </w:rPr>
        <w:t>?</w:t>
      </w:r>
      <w:proofErr w:type="gramEnd"/>
    </w:p>
    <w:p w14:paraId="47FA5C08" w14:textId="074A4280" w:rsidR="0086735F" w:rsidRPr="00394D3B" w:rsidRDefault="00DF5E1B" w:rsidP="0086735F">
      <w:pPr>
        <w:pStyle w:val="Prrafodelista"/>
        <w:numPr>
          <w:ilvl w:val="2"/>
          <w:numId w:val="4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rojo de metilo va desde el pH de 4.2 a 6.2. Mientras que la fenolftaleína va desde 8.2 a 10.0 de pH.</w:t>
      </w:r>
    </w:p>
    <w:p w14:paraId="3D48D128" w14:textId="77777777" w:rsidR="00FA1BB7" w:rsidRPr="00394D3B" w:rsidRDefault="00FA1BB7" w:rsidP="00FA1BB7">
      <w:pPr>
        <w:pStyle w:val="Prrafodelista"/>
        <w:spacing w:after="0" w:line="240" w:lineRule="auto"/>
        <w:rPr>
          <w:rFonts w:cstheme="minorHAnsi"/>
          <w:sz w:val="24"/>
          <w:szCs w:val="24"/>
        </w:rPr>
      </w:pPr>
    </w:p>
    <w:p w14:paraId="2D8CC8BE" w14:textId="77777777" w:rsidR="00706202" w:rsidRPr="00394D3B" w:rsidRDefault="00706202" w:rsidP="009A7A10">
      <w:pPr>
        <w:pStyle w:val="Prrafodelista"/>
        <w:numPr>
          <w:ilvl w:val="0"/>
          <w:numId w:val="40"/>
        </w:numPr>
        <w:spacing w:after="0" w:line="240" w:lineRule="auto"/>
        <w:rPr>
          <w:rStyle w:val="Hipervnculo"/>
          <w:rFonts w:cstheme="minorHAnsi"/>
          <w:color w:val="auto"/>
          <w:sz w:val="24"/>
          <w:szCs w:val="24"/>
          <w:u w:val="none"/>
        </w:rPr>
      </w:pPr>
      <w:r w:rsidRPr="00394D3B">
        <w:rPr>
          <w:rStyle w:val="Hipervnculo"/>
          <w:color w:val="auto"/>
          <w:sz w:val="24"/>
          <w:szCs w:val="24"/>
          <w:u w:val="none"/>
        </w:rPr>
        <w:t xml:space="preserve">La Bureta y su preparación, </w:t>
      </w:r>
      <w:r w:rsidR="002571E3" w:rsidRPr="00394D3B">
        <w:rPr>
          <w:rStyle w:val="Hipervnculo"/>
          <w:color w:val="auto"/>
          <w:sz w:val="24"/>
          <w:szCs w:val="24"/>
          <w:u w:val="none"/>
        </w:rPr>
        <w:t>(</w:t>
      </w:r>
      <w:r w:rsidRPr="00394D3B">
        <w:rPr>
          <w:rStyle w:val="Hipervnculo"/>
          <w:b/>
          <w:color w:val="auto"/>
          <w:sz w:val="24"/>
          <w:szCs w:val="24"/>
          <w:u w:val="none"/>
        </w:rPr>
        <w:t>4:32 min</w:t>
      </w:r>
      <w:r w:rsidR="002571E3" w:rsidRPr="00394D3B">
        <w:rPr>
          <w:rStyle w:val="Hipervnculo"/>
          <w:color w:val="auto"/>
          <w:sz w:val="24"/>
          <w:szCs w:val="24"/>
          <w:u w:val="none"/>
        </w:rPr>
        <w:t>)</w:t>
      </w:r>
      <w:r w:rsidRPr="00394D3B">
        <w:rPr>
          <w:rStyle w:val="Hipervnculo"/>
          <w:color w:val="auto"/>
          <w:sz w:val="24"/>
          <w:szCs w:val="24"/>
          <w:u w:val="none"/>
        </w:rPr>
        <w:t xml:space="preserve">  </w:t>
      </w:r>
      <w:r w:rsidR="002571E3" w:rsidRPr="00394D3B">
        <w:rPr>
          <w:rStyle w:val="Hipervnculo"/>
          <w:color w:val="auto"/>
          <w:sz w:val="24"/>
          <w:szCs w:val="24"/>
          <w:u w:val="none"/>
        </w:rPr>
        <w:t xml:space="preserve"> </w:t>
      </w:r>
    </w:p>
    <w:p w14:paraId="0CFDF95E" w14:textId="77777777" w:rsidR="00A715CA" w:rsidRPr="00394D3B" w:rsidRDefault="00A505E9" w:rsidP="00394D3B">
      <w:pPr>
        <w:pStyle w:val="Prrafodelista"/>
        <w:spacing w:after="0" w:line="240" w:lineRule="auto"/>
        <w:rPr>
          <w:rFonts w:cstheme="minorHAnsi"/>
          <w:sz w:val="24"/>
          <w:szCs w:val="24"/>
        </w:rPr>
      </w:pPr>
      <w:hyperlink r:id="rId12" w:history="1">
        <w:r w:rsidR="00A715CA" w:rsidRPr="002571E3">
          <w:rPr>
            <w:rStyle w:val="Hipervnculo"/>
            <w:rFonts w:cstheme="minorHAnsi"/>
            <w:sz w:val="24"/>
            <w:szCs w:val="24"/>
          </w:rPr>
          <w:t>https://www.youtube.com/watch?v=o9EQXUrdHws</w:t>
        </w:r>
      </w:hyperlink>
      <w:r w:rsidR="00A715CA" w:rsidRPr="002571E3">
        <w:rPr>
          <w:rFonts w:cstheme="minorHAnsi"/>
          <w:sz w:val="24"/>
          <w:szCs w:val="24"/>
        </w:rPr>
        <w:t xml:space="preserve"> </w:t>
      </w:r>
      <w:r w:rsidR="002571E3">
        <w:rPr>
          <w:rFonts w:cstheme="minorHAnsi"/>
          <w:sz w:val="24"/>
          <w:szCs w:val="24"/>
        </w:rPr>
        <w:t xml:space="preserve"> </w:t>
      </w:r>
    </w:p>
    <w:p w14:paraId="0654448C" w14:textId="77777777" w:rsidR="00294810" w:rsidRPr="00294810" w:rsidRDefault="00DD086D" w:rsidP="009A7A10">
      <w:pPr>
        <w:pStyle w:val="Prrafodelista"/>
        <w:numPr>
          <w:ilvl w:val="0"/>
          <w:numId w:val="40"/>
        </w:numPr>
        <w:spacing w:after="0" w:line="240" w:lineRule="auto"/>
        <w:rPr>
          <w:sz w:val="24"/>
          <w:szCs w:val="24"/>
          <w:lang w:val="en-US"/>
        </w:rPr>
      </w:pPr>
      <w:r w:rsidRPr="009A7A10">
        <w:rPr>
          <w:rFonts w:cstheme="minorHAnsi"/>
          <w:sz w:val="24"/>
          <w:szCs w:val="24"/>
          <w:lang w:val="en-US"/>
        </w:rPr>
        <w:t xml:space="preserve">“What is a titration and how is it performed” </w:t>
      </w:r>
      <w:r w:rsidR="007F0A39" w:rsidRPr="009A7A10">
        <w:rPr>
          <w:rFonts w:cstheme="minorHAnsi"/>
          <w:b/>
          <w:bCs/>
          <w:sz w:val="24"/>
          <w:szCs w:val="24"/>
          <w:lang w:val="en-US"/>
        </w:rPr>
        <w:t>(6:35 min)</w:t>
      </w:r>
    </w:p>
    <w:p w14:paraId="2E23EAFD" w14:textId="49B0A28E" w:rsidR="00B51D31" w:rsidRPr="00B51D31" w:rsidRDefault="007F0A39" w:rsidP="00B51D31">
      <w:pPr>
        <w:pStyle w:val="Prrafodelista"/>
        <w:spacing w:after="0" w:line="240" w:lineRule="auto"/>
        <w:rPr>
          <w:rFonts w:cstheme="minorHAnsi"/>
          <w:b/>
          <w:bCs/>
          <w:u w:val="single"/>
          <w:lang w:val="en-US"/>
        </w:rPr>
      </w:pPr>
      <w:r w:rsidRPr="009A7A10">
        <w:rPr>
          <w:rFonts w:cstheme="minorHAnsi"/>
          <w:sz w:val="24"/>
          <w:szCs w:val="24"/>
          <w:lang w:val="en-US"/>
        </w:rPr>
        <w:t xml:space="preserve"> </w:t>
      </w:r>
      <w:hyperlink r:id="rId13" w:history="1">
        <w:r w:rsidRPr="009A7A10">
          <w:rPr>
            <w:rStyle w:val="Hipervnculo"/>
            <w:sz w:val="24"/>
            <w:szCs w:val="24"/>
            <w:lang w:val="en-US"/>
          </w:rPr>
          <w:t>https://www.youtube.com/watch?v=YqfvRBJ-iPg</w:t>
        </w:r>
      </w:hyperlink>
    </w:p>
    <w:p w14:paraId="692C34BE" w14:textId="77777777" w:rsidR="00FF2FCC" w:rsidRPr="00485B4B" w:rsidRDefault="00FF2FCC" w:rsidP="00394D3B">
      <w:pPr>
        <w:tabs>
          <w:tab w:val="left" w:pos="142"/>
        </w:tabs>
        <w:spacing w:after="0" w:line="240" w:lineRule="auto"/>
        <w:ind w:left="426"/>
        <w:jc w:val="both"/>
        <w:rPr>
          <w:rFonts w:cstheme="minorHAnsi"/>
          <w:b/>
          <w:bCs/>
          <w:u w:val="single"/>
        </w:rPr>
      </w:pPr>
      <w:r w:rsidRPr="00485B4B">
        <w:rPr>
          <w:rFonts w:cstheme="minorHAnsi"/>
          <w:b/>
          <w:bCs/>
          <w:u w:val="single"/>
        </w:rPr>
        <w:t>Actividad(es) Duran</w:t>
      </w:r>
      <w:r w:rsidR="007F0A39" w:rsidRPr="00485B4B">
        <w:rPr>
          <w:rFonts w:cstheme="minorHAnsi"/>
          <w:b/>
          <w:bCs/>
          <w:u w:val="single"/>
        </w:rPr>
        <w:t>te sesión virtual de laboratorio en el horario asignado</w:t>
      </w:r>
    </w:p>
    <w:p w14:paraId="5FF04579" w14:textId="77777777" w:rsidR="00FA1BB7" w:rsidRPr="00FA1BB7" w:rsidRDefault="00FA1BB7" w:rsidP="00394D3B">
      <w:pPr>
        <w:pStyle w:val="Prrafodelista"/>
        <w:numPr>
          <w:ilvl w:val="0"/>
          <w:numId w:val="32"/>
        </w:numPr>
        <w:tabs>
          <w:tab w:val="left" w:pos="142"/>
        </w:tabs>
        <w:ind w:left="426" w:firstLine="66"/>
        <w:rPr>
          <w:rFonts w:cstheme="minorHAnsi"/>
        </w:rPr>
      </w:pPr>
      <w:r w:rsidRPr="00FA1BB7">
        <w:rPr>
          <w:rFonts w:cstheme="minorHAnsi"/>
        </w:rPr>
        <w:t>Discusión de l</w:t>
      </w:r>
      <w:r w:rsidR="00523D42">
        <w:rPr>
          <w:rFonts w:cstheme="minorHAnsi"/>
        </w:rPr>
        <w:t>o</w:t>
      </w:r>
      <w:r w:rsidRPr="00FA1BB7">
        <w:rPr>
          <w:rFonts w:cstheme="minorHAnsi"/>
        </w:rPr>
        <w:t xml:space="preserve">s </w:t>
      </w:r>
      <w:r w:rsidR="00523D42">
        <w:rPr>
          <w:rFonts w:cstheme="minorHAnsi"/>
        </w:rPr>
        <w:t>objetivos de aprendizaje y la</w:t>
      </w:r>
      <w:r w:rsidR="001B2E98">
        <w:rPr>
          <w:rFonts w:cstheme="minorHAnsi"/>
        </w:rPr>
        <w:t>s</w:t>
      </w:r>
      <w:r w:rsidR="00523D42">
        <w:rPr>
          <w:rFonts w:cstheme="minorHAnsi"/>
        </w:rPr>
        <w:t xml:space="preserve"> a</w:t>
      </w:r>
      <w:r w:rsidRPr="00FA1BB7">
        <w:rPr>
          <w:rFonts w:cstheme="minorHAnsi"/>
        </w:rPr>
        <w:t xml:space="preserve">ctividades </w:t>
      </w:r>
      <w:r w:rsidR="001B2E98">
        <w:rPr>
          <w:rFonts w:cstheme="minorHAnsi"/>
        </w:rPr>
        <w:t xml:space="preserve">de </w:t>
      </w:r>
      <w:r w:rsidRPr="00FA1BB7">
        <w:rPr>
          <w:rFonts w:cstheme="minorHAnsi"/>
        </w:rPr>
        <w:t>pre</w:t>
      </w:r>
      <w:r w:rsidR="00523D42">
        <w:rPr>
          <w:rFonts w:cstheme="minorHAnsi"/>
        </w:rPr>
        <w:t xml:space="preserve"> </w:t>
      </w:r>
      <w:r w:rsidRPr="00FA1BB7">
        <w:rPr>
          <w:rFonts w:cstheme="minorHAnsi"/>
        </w:rPr>
        <w:t>-</w:t>
      </w:r>
      <w:r w:rsidR="00523D42">
        <w:rPr>
          <w:rFonts w:cstheme="minorHAnsi"/>
        </w:rPr>
        <w:t xml:space="preserve"> </w:t>
      </w:r>
      <w:r w:rsidRPr="00FA1BB7">
        <w:rPr>
          <w:rFonts w:cstheme="minorHAnsi"/>
        </w:rPr>
        <w:t xml:space="preserve">sesión </w:t>
      </w:r>
      <w:r>
        <w:rPr>
          <w:rFonts w:cstheme="minorHAnsi"/>
        </w:rPr>
        <w:t>v</w:t>
      </w:r>
      <w:r w:rsidRPr="00FA1BB7">
        <w:rPr>
          <w:rFonts w:cstheme="minorHAnsi"/>
        </w:rPr>
        <w:t xml:space="preserve">irtual </w:t>
      </w:r>
      <w:r w:rsidRPr="0007201A">
        <w:rPr>
          <w:rFonts w:cstheme="minorHAnsi"/>
          <w:b/>
          <w:bCs/>
        </w:rPr>
        <w:t>(</w:t>
      </w:r>
      <w:r w:rsidR="008A6341">
        <w:rPr>
          <w:rFonts w:cstheme="minorHAnsi"/>
          <w:b/>
          <w:bCs/>
        </w:rPr>
        <w:t>20</w:t>
      </w:r>
      <w:r w:rsidR="0007201A" w:rsidRPr="0007201A">
        <w:rPr>
          <w:rFonts w:cstheme="minorHAnsi"/>
          <w:b/>
          <w:bCs/>
        </w:rPr>
        <w:t xml:space="preserve"> minutos</w:t>
      </w:r>
      <w:r w:rsidRPr="0007201A">
        <w:rPr>
          <w:rFonts w:cstheme="minorHAnsi"/>
          <w:b/>
          <w:bCs/>
        </w:rPr>
        <w:t>)</w:t>
      </w:r>
    </w:p>
    <w:p w14:paraId="1FA614BE" w14:textId="77777777" w:rsidR="004E59B8" w:rsidRPr="00FA1BB7" w:rsidRDefault="004E59B8" w:rsidP="00394D3B">
      <w:pPr>
        <w:pStyle w:val="Prrafodelista"/>
        <w:numPr>
          <w:ilvl w:val="0"/>
          <w:numId w:val="32"/>
        </w:numPr>
        <w:tabs>
          <w:tab w:val="left" w:pos="142"/>
        </w:tabs>
        <w:spacing w:after="0" w:line="240" w:lineRule="auto"/>
        <w:ind w:left="426" w:firstLine="66"/>
        <w:rPr>
          <w:rFonts w:eastAsia="Times New Roman" w:cstheme="minorHAnsi"/>
          <w:lang w:val="es-ES"/>
        </w:rPr>
      </w:pPr>
      <w:r w:rsidRPr="00FA1BB7">
        <w:rPr>
          <w:rFonts w:eastAsia="Times New Roman" w:cstheme="minorHAnsi"/>
          <w:lang w:val="es-ES"/>
        </w:rPr>
        <w:t>Para las actividades a realizar se necesita tener:</w:t>
      </w:r>
    </w:p>
    <w:p w14:paraId="41767213" w14:textId="77777777" w:rsidR="004E59B8" w:rsidRPr="00FA1BB7" w:rsidRDefault="004E59B8" w:rsidP="00394D3B">
      <w:pPr>
        <w:pStyle w:val="Prrafodelista"/>
        <w:numPr>
          <w:ilvl w:val="0"/>
          <w:numId w:val="33"/>
        </w:numPr>
        <w:tabs>
          <w:tab w:val="left" w:pos="142"/>
        </w:tabs>
        <w:spacing w:after="0" w:line="240" w:lineRule="auto"/>
        <w:ind w:left="426" w:firstLine="66"/>
        <w:rPr>
          <w:rFonts w:eastAsia="Times New Roman" w:cstheme="minorHAnsi"/>
          <w:lang w:val="es-ES"/>
        </w:rPr>
      </w:pPr>
      <w:r w:rsidRPr="00FA1BB7">
        <w:rPr>
          <w:rFonts w:eastAsia="Times New Roman" w:cstheme="minorHAnsi"/>
          <w:lang w:val="es-ES"/>
        </w:rPr>
        <w:t>Calculadora científica</w:t>
      </w:r>
    </w:p>
    <w:p w14:paraId="78030D74" w14:textId="77777777" w:rsidR="004E59B8" w:rsidRPr="00FA1BB7" w:rsidRDefault="004E59B8" w:rsidP="00394D3B">
      <w:pPr>
        <w:pStyle w:val="Prrafodelista"/>
        <w:numPr>
          <w:ilvl w:val="0"/>
          <w:numId w:val="33"/>
        </w:numPr>
        <w:tabs>
          <w:tab w:val="left" w:pos="142"/>
        </w:tabs>
        <w:spacing w:after="0" w:line="240" w:lineRule="auto"/>
        <w:ind w:left="426" w:firstLine="66"/>
        <w:rPr>
          <w:rFonts w:eastAsia="Times New Roman" w:cstheme="minorHAnsi"/>
          <w:lang w:val="es-ES"/>
        </w:rPr>
      </w:pPr>
      <w:r w:rsidRPr="00FA1BB7">
        <w:rPr>
          <w:rFonts w:eastAsia="Times New Roman" w:cstheme="minorHAnsi"/>
          <w:lang w:val="es-ES"/>
        </w:rPr>
        <w:t>Fórmulas para determinar la concentración de una muestra desconocida</w:t>
      </w:r>
    </w:p>
    <w:p w14:paraId="28281114" w14:textId="77777777" w:rsidR="004E59B8" w:rsidRPr="00FA1BB7" w:rsidRDefault="004E59B8" w:rsidP="00394D3B">
      <w:pPr>
        <w:pStyle w:val="Prrafodelista"/>
        <w:numPr>
          <w:ilvl w:val="0"/>
          <w:numId w:val="33"/>
        </w:numPr>
        <w:tabs>
          <w:tab w:val="left" w:pos="142"/>
        </w:tabs>
        <w:spacing w:after="0" w:line="240" w:lineRule="auto"/>
        <w:ind w:left="426" w:firstLine="66"/>
        <w:rPr>
          <w:rFonts w:eastAsia="Times New Roman" w:cstheme="minorHAnsi"/>
          <w:lang w:val="es-ES"/>
        </w:rPr>
      </w:pPr>
      <w:r w:rsidRPr="00FA1BB7">
        <w:rPr>
          <w:rFonts w:eastAsia="Times New Roman" w:cstheme="minorHAnsi"/>
          <w:lang w:val="es-ES"/>
        </w:rPr>
        <w:t>Cuaderno u hojas para realizar las anotaciones</w:t>
      </w:r>
    </w:p>
    <w:p w14:paraId="24240283" w14:textId="77777777" w:rsidR="007313D3" w:rsidRPr="00485B4B" w:rsidRDefault="007313D3" w:rsidP="00394D3B">
      <w:pPr>
        <w:tabs>
          <w:tab w:val="left" w:pos="142"/>
        </w:tabs>
        <w:spacing w:after="0" w:line="240" w:lineRule="auto"/>
        <w:ind w:left="426" w:firstLine="66"/>
        <w:rPr>
          <w:rFonts w:cstheme="minorHAnsi"/>
          <w:b/>
          <w:bCs/>
          <w:color w:val="7030A0"/>
        </w:rPr>
      </w:pPr>
    </w:p>
    <w:p w14:paraId="148111B1" w14:textId="77777777" w:rsidR="007313D3" w:rsidRDefault="007313D3" w:rsidP="00394D3B">
      <w:pPr>
        <w:tabs>
          <w:tab w:val="left" w:pos="142"/>
        </w:tabs>
        <w:spacing w:after="0" w:line="240" w:lineRule="auto"/>
        <w:ind w:left="426"/>
        <w:rPr>
          <w:rFonts w:eastAsia="Times New Roman" w:cstheme="minorHAnsi"/>
          <w:b/>
          <w:bCs/>
        </w:rPr>
      </w:pPr>
      <w:r w:rsidRPr="00523D42">
        <w:rPr>
          <w:rFonts w:cstheme="minorHAnsi"/>
          <w:b/>
          <w:bCs/>
        </w:rPr>
        <w:t>Actividad #1</w:t>
      </w:r>
      <w:r w:rsidRPr="00523D42">
        <w:rPr>
          <w:rFonts w:eastAsia="Times New Roman" w:cstheme="minorHAnsi"/>
          <w:b/>
          <w:bCs/>
        </w:rPr>
        <w:t xml:space="preserve"> (</w:t>
      </w:r>
      <w:r w:rsidR="00FA1BB7" w:rsidRPr="00523D42">
        <w:rPr>
          <w:rFonts w:eastAsia="Times New Roman" w:cstheme="minorHAnsi"/>
          <w:b/>
          <w:bCs/>
        </w:rPr>
        <w:t>20</w:t>
      </w:r>
      <w:r w:rsidRPr="00523D42">
        <w:rPr>
          <w:rFonts w:eastAsia="Times New Roman" w:cstheme="minorHAnsi"/>
          <w:b/>
          <w:bCs/>
        </w:rPr>
        <w:t xml:space="preserve"> minutos)</w:t>
      </w:r>
    </w:p>
    <w:p w14:paraId="36906C52" w14:textId="77777777" w:rsidR="0052443C" w:rsidRPr="00394D3B" w:rsidRDefault="00394D3B" w:rsidP="00394D3B">
      <w:pPr>
        <w:tabs>
          <w:tab w:val="left" w:pos="142"/>
        </w:tabs>
        <w:spacing w:after="0" w:line="240" w:lineRule="auto"/>
        <w:ind w:left="426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 xml:space="preserve">En el siguiente Link encontrarán la </w:t>
      </w:r>
      <w:proofErr w:type="gramStart"/>
      <w:r>
        <w:rPr>
          <w:rFonts w:eastAsia="Times New Roman" w:cstheme="minorHAnsi"/>
          <w:b/>
          <w:bCs/>
        </w:rPr>
        <w:t>actividad</w:t>
      </w:r>
      <w:r>
        <w:rPr>
          <w:rFonts w:eastAsia="Times New Roman" w:cstheme="minorHAnsi"/>
        </w:rPr>
        <w:t xml:space="preserve"> </w:t>
      </w:r>
      <w:r w:rsidR="0052443C" w:rsidRPr="00394D3B">
        <w:rPr>
          <w:rFonts w:cstheme="minorHAnsi"/>
        </w:rPr>
        <w:t xml:space="preserve"> </w:t>
      </w:r>
      <w:r w:rsidR="0052443C" w:rsidRPr="00394D3B">
        <w:rPr>
          <w:rFonts w:cstheme="minorHAnsi"/>
          <w:lang w:val="es-ES"/>
        </w:rPr>
        <w:t>“</w:t>
      </w:r>
      <w:proofErr w:type="gramEnd"/>
      <w:r w:rsidR="0052443C" w:rsidRPr="00394D3B">
        <w:rPr>
          <w:rFonts w:cstheme="minorHAnsi"/>
          <w:shd w:val="clear" w:color="auto" w:fill="FFFFFF"/>
        </w:rPr>
        <w:t>Introducción a la titulación ácido-base mediante el ejemplo de titulación de 20 ml de HCl de concentración desconocida con NaOH 0.1M. Cubre información sobre indicadores, punto final, punto de equivalencia y cálculo de la concentración desconocida</w:t>
      </w:r>
      <w:r w:rsidR="0052443C" w:rsidRPr="00394D3B">
        <w:rPr>
          <w:rFonts w:cstheme="minorHAnsi"/>
          <w:lang w:val="es-ES"/>
        </w:rPr>
        <w:t>”</w:t>
      </w:r>
      <w:r w:rsidR="00FA1BB7" w:rsidRPr="00394D3B">
        <w:rPr>
          <w:rFonts w:cstheme="minorHAnsi"/>
          <w:lang w:val="es-ES"/>
        </w:rPr>
        <w:t xml:space="preserve"> (</w:t>
      </w:r>
      <w:r w:rsidR="00FA1BB7" w:rsidRPr="00394D3B">
        <w:rPr>
          <w:rFonts w:cstheme="minorHAnsi"/>
          <w:b/>
          <w:bCs/>
          <w:lang w:val="es-ES"/>
        </w:rPr>
        <w:t>9:24 min</w:t>
      </w:r>
      <w:r w:rsidR="00FA1BB7" w:rsidRPr="00394D3B">
        <w:rPr>
          <w:rFonts w:cstheme="minorHAnsi"/>
          <w:lang w:val="es-ES"/>
        </w:rPr>
        <w:t>)</w:t>
      </w:r>
    </w:p>
    <w:p w14:paraId="5D986865" w14:textId="77777777" w:rsidR="0052443C" w:rsidRDefault="00A505E9" w:rsidP="00394D3B">
      <w:pPr>
        <w:tabs>
          <w:tab w:val="left" w:pos="142"/>
        </w:tabs>
        <w:spacing w:after="0" w:line="240" w:lineRule="auto"/>
        <w:ind w:left="426"/>
      </w:pPr>
      <w:hyperlink r:id="rId14" w:history="1">
        <w:r w:rsidR="009A7A10" w:rsidRPr="00394D3B">
          <w:rPr>
            <w:rStyle w:val="Hipervnculo"/>
            <w:rFonts w:cstheme="minorHAnsi"/>
          </w:rPr>
          <w:t>https://es.khanacademy.org/science/chemistry/acid-base-equilibrium/titrations/v/titration-introduction</w:t>
        </w:r>
      </w:hyperlink>
    </w:p>
    <w:p w14:paraId="3AE9C608" w14:textId="77777777" w:rsidR="00394D3B" w:rsidRDefault="00394D3B" w:rsidP="00394D3B">
      <w:pPr>
        <w:tabs>
          <w:tab w:val="left" w:pos="142"/>
        </w:tabs>
        <w:spacing w:after="0" w:line="240" w:lineRule="auto"/>
        <w:ind w:left="426"/>
      </w:pPr>
    </w:p>
    <w:p w14:paraId="355EE47E" w14:textId="77777777" w:rsidR="00394D3B" w:rsidRPr="00394D3B" w:rsidRDefault="00394D3B" w:rsidP="00394D3B">
      <w:pPr>
        <w:tabs>
          <w:tab w:val="left" w:pos="142"/>
        </w:tabs>
        <w:spacing w:after="0" w:line="240" w:lineRule="auto"/>
        <w:ind w:left="426"/>
        <w:rPr>
          <w:rStyle w:val="Hipervnculo"/>
          <w:rFonts w:cstheme="minorHAnsi"/>
          <w:b/>
          <w:bCs/>
          <w:color w:val="auto"/>
          <w:u w:val="none"/>
        </w:rPr>
      </w:pPr>
      <w:r>
        <w:t>Debe:</w:t>
      </w:r>
    </w:p>
    <w:p w14:paraId="14708979" w14:textId="15F6C53E" w:rsidR="00FA1BB7" w:rsidRDefault="00394D3B" w:rsidP="00394D3B">
      <w:pPr>
        <w:pStyle w:val="Prrafodelista"/>
        <w:numPr>
          <w:ilvl w:val="2"/>
          <w:numId w:val="41"/>
        </w:numPr>
        <w:tabs>
          <w:tab w:val="left" w:pos="142"/>
        </w:tabs>
        <w:spacing w:after="0" w:line="240" w:lineRule="auto"/>
        <w:ind w:left="1134"/>
        <w:rPr>
          <w:rStyle w:val="Hipervnculo"/>
          <w:rFonts w:cstheme="minorHAnsi"/>
          <w:color w:val="auto"/>
          <w:u w:val="none"/>
        </w:rPr>
      </w:pPr>
      <w:r>
        <w:rPr>
          <w:rStyle w:val="Hipervnculo"/>
          <w:rFonts w:cstheme="minorHAnsi"/>
          <w:color w:val="auto"/>
          <w:u w:val="none"/>
        </w:rPr>
        <w:t>Hacer</w:t>
      </w:r>
      <w:r w:rsidR="00FA1BB7" w:rsidRPr="00523D42">
        <w:rPr>
          <w:rStyle w:val="Hipervnculo"/>
          <w:rFonts w:cstheme="minorHAnsi"/>
          <w:color w:val="auto"/>
          <w:u w:val="none"/>
        </w:rPr>
        <w:t xml:space="preserve"> una li</w:t>
      </w:r>
      <w:r w:rsidR="00523D42" w:rsidRPr="00523D42">
        <w:rPr>
          <w:rStyle w:val="Hipervnculo"/>
          <w:rFonts w:cstheme="minorHAnsi"/>
          <w:color w:val="auto"/>
          <w:u w:val="none"/>
        </w:rPr>
        <w:t>s</w:t>
      </w:r>
      <w:r w:rsidR="00FA1BB7" w:rsidRPr="00523D42">
        <w:rPr>
          <w:rStyle w:val="Hipervnculo"/>
          <w:rFonts w:cstheme="minorHAnsi"/>
          <w:color w:val="auto"/>
          <w:u w:val="none"/>
        </w:rPr>
        <w:t>ta de los materiales y reactivos necesarios para la titulación</w:t>
      </w:r>
    </w:p>
    <w:p w14:paraId="36F9881B" w14:textId="44B416E2" w:rsidR="000C7B81" w:rsidRDefault="000C7B81" w:rsidP="000C7B81">
      <w:pPr>
        <w:pStyle w:val="Prrafodelista"/>
        <w:numPr>
          <w:ilvl w:val="3"/>
          <w:numId w:val="41"/>
        </w:numPr>
        <w:tabs>
          <w:tab w:val="left" w:pos="142"/>
        </w:tabs>
        <w:spacing w:after="0" w:line="240" w:lineRule="auto"/>
        <w:rPr>
          <w:rStyle w:val="Hipervnculo"/>
          <w:rFonts w:cstheme="minorHAnsi"/>
          <w:color w:val="auto"/>
          <w:u w:val="none"/>
        </w:rPr>
      </w:pPr>
      <w:r>
        <w:rPr>
          <w:rStyle w:val="Hipervnculo"/>
          <w:rFonts w:cstheme="minorHAnsi"/>
          <w:color w:val="auto"/>
          <w:u w:val="none"/>
        </w:rPr>
        <w:t>Bureta</w:t>
      </w:r>
      <w:r w:rsidR="00DC5ADF">
        <w:rPr>
          <w:rStyle w:val="Hipervnculo"/>
          <w:rFonts w:cstheme="minorHAnsi"/>
          <w:color w:val="auto"/>
          <w:u w:val="none"/>
        </w:rPr>
        <w:t>: nos va a ayudar a regular la cantidad añadida de la solución con concentración desconocida.</w:t>
      </w:r>
    </w:p>
    <w:p w14:paraId="128BACBC" w14:textId="0D427434" w:rsidR="000C7B81" w:rsidRDefault="000C7B81" w:rsidP="000C7B81">
      <w:pPr>
        <w:pStyle w:val="Prrafodelista"/>
        <w:numPr>
          <w:ilvl w:val="3"/>
          <w:numId w:val="41"/>
        </w:numPr>
        <w:tabs>
          <w:tab w:val="left" w:pos="142"/>
        </w:tabs>
        <w:spacing w:after="0" w:line="240" w:lineRule="auto"/>
        <w:rPr>
          <w:rStyle w:val="Hipervnculo"/>
          <w:rFonts w:cstheme="minorHAnsi"/>
          <w:color w:val="auto"/>
          <w:u w:val="none"/>
        </w:rPr>
      </w:pPr>
      <w:r>
        <w:rPr>
          <w:rStyle w:val="Hipervnculo"/>
          <w:rFonts w:cstheme="minorHAnsi"/>
          <w:color w:val="auto"/>
          <w:u w:val="none"/>
        </w:rPr>
        <w:t>Vaso precipitado</w:t>
      </w:r>
      <w:r w:rsidR="00DC5ADF">
        <w:rPr>
          <w:rStyle w:val="Hipervnculo"/>
          <w:rFonts w:cstheme="minorHAnsi"/>
          <w:color w:val="auto"/>
          <w:u w:val="none"/>
        </w:rPr>
        <w:t>: nos ayuda a poner en muestra la solución con concentración conocida.</w:t>
      </w:r>
    </w:p>
    <w:p w14:paraId="748DAC08" w14:textId="63653B98" w:rsidR="000C7B81" w:rsidRDefault="000C7B81" w:rsidP="000C7B81">
      <w:pPr>
        <w:pStyle w:val="Prrafodelista"/>
        <w:numPr>
          <w:ilvl w:val="3"/>
          <w:numId w:val="41"/>
        </w:numPr>
        <w:tabs>
          <w:tab w:val="left" w:pos="142"/>
        </w:tabs>
        <w:spacing w:after="0" w:line="240" w:lineRule="auto"/>
        <w:rPr>
          <w:rStyle w:val="Hipervnculo"/>
          <w:rFonts w:cstheme="minorHAnsi"/>
          <w:color w:val="auto"/>
          <w:u w:val="none"/>
        </w:rPr>
      </w:pPr>
      <w:r>
        <w:rPr>
          <w:rStyle w:val="Hipervnculo"/>
          <w:rFonts w:cstheme="minorHAnsi"/>
          <w:color w:val="auto"/>
          <w:u w:val="none"/>
        </w:rPr>
        <w:t>Pipeta</w:t>
      </w:r>
      <w:r w:rsidR="00DC5ADF">
        <w:rPr>
          <w:rStyle w:val="Hipervnculo"/>
          <w:rFonts w:cstheme="minorHAnsi"/>
          <w:color w:val="auto"/>
          <w:u w:val="none"/>
        </w:rPr>
        <w:t>: nos va a ayudar a medir la alícuota de la solución.</w:t>
      </w:r>
    </w:p>
    <w:p w14:paraId="1E57CF01" w14:textId="3B3396E3" w:rsidR="000C7B81" w:rsidRDefault="000C7B81" w:rsidP="000C7B81">
      <w:pPr>
        <w:pStyle w:val="Prrafodelista"/>
        <w:numPr>
          <w:ilvl w:val="3"/>
          <w:numId w:val="41"/>
        </w:numPr>
        <w:tabs>
          <w:tab w:val="left" w:pos="142"/>
        </w:tabs>
        <w:spacing w:after="0" w:line="240" w:lineRule="auto"/>
        <w:rPr>
          <w:rStyle w:val="Hipervnculo"/>
          <w:rFonts w:cstheme="minorHAnsi"/>
          <w:color w:val="auto"/>
          <w:u w:val="none"/>
        </w:rPr>
      </w:pPr>
      <w:r>
        <w:rPr>
          <w:rStyle w:val="Hipervnculo"/>
          <w:rFonts w:cstheme="minorHAnsi"/>
          <w:color w:val="auto"/>
          <w:u w:val="none"/>
        </w:rPr>
        <w:t>Indicador de pH</w:t>
      </w:r>
      <w:r w:rsidR="00DC5ADF">
        <w:rPr>
          <w:rStyle w:val="Hipervnculo"/>
          <w:rFonts w:cstheme="minorHAnsi"/>
          <w:color w:val="auto"/>
          <w:u w:val="none"/>
        </w:rPr>
        <w:t>: nos ayuda a saber el cambio en el pH</w:t>
      </w:r>
    </w:p>
    <w:p w14:paraId="72D562F6" w14:textId="679D6BAB" w:rsidR="000C7B81" w:rsidRDefault="000C7B81" w:rsidP="000C7B81">
      <w:pPr>
        <w:pStyle w:val="Prrafodelista"/>
        <w:numPr>
          <w:ilvl w:val="3"/>
          <w:numId w:val="41"/>
        </w:numPr>
        <w:tabs>
          <w:tab w:val="left" w:pos="142"/>
        </w:tabs>
        <w:spacing w:after="0" w:line="240" w:lineRule="auto"/>
        <w:rPr>
          <w:rStyle w:val="Hipervnculo"/>
          <w:rFonts w:cstheme="minorHAnsi"/>
          <w:color w:val="auto"/>
          <w:u w:val="none"/>
        </w:rPr>
      </w:pPr>
      <w:r>
        <w:rPr>
          <w:rStyle w:val="Hipervnculo"/>
          <w:rFonts w:cstheme="minorHAnsi"/>
          <w:color w:val="auto"/>
          <w:u w:val="none"/>
        </w:rPr>
        <w:t>Matraz Erlenmeyer</w:t>
      </w:r>
      <w:r w:rsidR="00DC5ADF">
        <w:rPr>
          <w:rStyle w:val="Hipervnculo"/>
          <w:rFonts w:cstheme="minorHAnsi"/>
          <w:color w:val="auto"/>
          <w:u w:val="none"/>
        </w:rPr>
        <w:t xml:space="preserve">: </w:t>
      </w:r>
      <w:r w:rsidR="002A12AB">
        <w:rPr>
          <w:rStyle w:val="Hipervnculo"/>
          <w:rFonts w:cstheme="minorHAnsi"/>
          <w:color w:val="auto"/>
          <w:u w:val="none"/>
        </w:rPr>
        <w:t>para depositar la muestra de solución con concentración conocida donde por la abertura se puede poner a bureta y añadir poco a poco la solución con concentración desconocida.</w:t>
      </w:r>
    </w:p>
    <w:p w14:paraId="46360A34" w14:textId="01C79F17" w:rsidR="000C7B81" w:rsidRDefault="000C7B81" w:rsidP="000C7B81">
      <w:pPr>
        <w:pStyle w:val="Prrafodelista"/>
        <w:numPr>
          <w:ilvl w:val="3"/>
          <w:numId w:val="41"/>
        </w:numPr>
        <w:tabs>
          <w:tab w:val="left" w:pos="142"/>
        </w:tabs>
        <w:spacing w:after="0" w:line="240" w:lineRule="auto"/>
        <w:rPr>
          <w:rStyle w:val="Hipervnculo"/>
          <w:rFonts w:cstheme="minorHAnsi"/>
          <w:color w:val="auto"/>
          <w:u w:val="none"/>
        </w:rPr>
      </w:pPr>
      <w:r>
        <w:rPr>
          <w:rStyle w:val="Hipervnculo"/>
          <w:rFonts w:cstheme="minorHAnsi"/>
          <w:color w:val="auto"/>
          <w:u w:val="none"/>
        </w:rPr>
        <w:t>Un fondo blanco, puede ser un papel higiénico</w:t>
      </w:r>
      <w:r w:rsidR="002A12AB">
        <w:rPr>
          <w:rStyle w:val="Hipervnculo"/>
          <w:rFonts w:cstheme="minorHAnsi"/>
          <w:color w:val="auto"/>
          <w:u w:val="none"/>
        </w:rPr>
        <w:t>: para poder visualizar los cambios de colores por el indicador de pH.</w:t>
      </w:r>
    </w:p>
    <w:p w14:paraId="5DBF028B" w14:textId="340BC0A9" w:rsidR="000C7B81" w:rsidRDefault="000C7B81" w:rsidP="000C7B81">
      <w:pPr>
        <w:pStyle w:val="Prrafodelista"/>
        <w:numPr>
          <w:ilvl w:val="3"/>
          <w:numId w:val="41"/>
        </w:numPr>
        <w:tabs>
          <w:tab w:val="left" w:pos="142"/>
        </w:tabs>
        <w:spacing w:after="0" w:line="240" w:lineRule="auto"/>
        <w:rPr>
          <w:rStyle w:val="Hipervnculo"/>
          <w:rFonts w:cstheme="minorHAnsi"/>
          <w:color w:val="auto"/>
          <w:u w:val="none"/>
        </w:rPr>
      </w:pPr>
      <w:r>
        <w:rPr>
          <w:rStyle w:val="Hipervnculo"/>
          <w:rFonts w:cstheme="minorHAnsi"/>
          <w:color w:val="auto"/>
          <w:u w:val="none"/>
        </w:rPr>
        <w:t>Solución con concentración conocida</w:t>
      </w:r>
    </w:p>
    <w:p w14:paraId="41EAD6C1" w14:textId="72CF209E" w:rsidR="000C7B81" w:rsidRPr="00523D42" w:rsidRDefault="000C7B81" w:rsidP="000C7B81">
      <w:pPr>
        <w:pStyle w:val="Prrafodelista"/>
        <w:numPr>
          <w:ilvl w:val="3"/>
          <w:numId w:val="41"/>
        </w:numPr>
        <w:tabs>
          <w:tab w:val="left" w:pos="142"/>
        </w:tabs>
        <w:spacing w:after="0" w:line="240" w:lineRule="auto"/>
        <w:rPr>
          <w:rStyle w:val="Hipervnculo"/>
          <w:rFonts w:cstheme="minorHAnsi"/>
          <w:color w:val="auto"/>
          <w:u w:val="none"/>
        </w:rPr>
      </w:pPr>
      <w:r>
        <w:rPr>
          <w:rStyle w:val="Hipervnculo"/>
          <w:rFonts w:cstheme="minorHAnsi"/>
          <w:color w:val="auto"/>
          <w:u w:val="none"/>
        </w:rPr>
        <w:t>Solución con concentración desconocida que queremos conocer</w:t>
      </w:r>
    </w:p>
    <w:p w14:paraId="3C569650" w14:textId="77777777" w:rsidR="00523D42" w:rsidRPr="00523D42" w:rsidRDefault="00523D42" w:rsidP="00394D3B">
      <w:pPr>
        <w:pStyle w:val="Prrafodelista"/>
        <w:numPr>
          <w:ilvl w:val="2"/>
          <w:numId w:val="41"/>
        </w:numPr>
        <w:tabs>
          <w:tab w:val="left" w:pos="142"/>
        </w:tabs>
        <w:spacing w:after="0" w:line="240" w:lineRule="auto"/>
        <w:ind w:left="1134"/>
        <w:rPr>
          <w:rStyle w:val="Hipervnculo"/>
          <w:rFonts w:cstheme="minorHAnsi"/>
          <w:color w:val="auto"/>
          <w:u w:val="none"/>
        </w:rPr>
      </w:pPr>
      <w:r w:rsidRPr="00523D42">
        <w:rPr>
          <w:rStyle w:val="Hipervnculo"/>
          <w:rFonts w:cstheme="minorHAnsi"/>
          <w:color w:val="auto"/>
          <w:u w:val="none"/>
        </w:rPr>
        <w:t>Al lado de c</w:t>
      </w:r>
      <w:r w:rsidR="00394D3B">
        <w:rPr>
          <w:rStyle w:val="Hipervnculo"/>
          <w:rFonts w:cstheme="minorHAnsi"/>
          <w:color w:val="auto"/>
          <w:u w:val="none"/>
        </w:rPr>
        <w:t xml:space="preserve">ada material y </w:t>
      </w:r>
      <w:proofErr w:type="gramStart"/>
      <w:r w:rsidR="00394D3B">
        <w:rPr>
          <w:rStyle w:val="Hipervnculo"/>
          <w:rFonts w:cstheme="minorHAnsi"/>
          <w:color w:val="auto"/>
          <w:u w:val="none"/>
        </w:rPr>
        <w:t>reactivo  describirá</w:t>
      </w:r>
      <w:proofErr w:type="gramEnd"/>
      <w:r w:rsidR="00394D3B">
        <w:rPr>
          <w:rStyle w:val="Hipervnculo"/>
          <w:rFonts w:cstheme="minorHAnsi"/>
          <w:color w:val="auto"/>
          <w:u w:val="none"/>
        </w:rPr>
        <w:t xml:space="preserve"> </w:t>
      </w:r>
      <w:r w:rsidRPr="00523D42">
        <w:rPr>
          <w:rStyle w:val="Hipervnculo"/>
          <w:rFonts w:cstheme="minorHAnsi"/>
          <w:color w:val="auto"/>
          <w:u w:val="none"/>
        </w:rPr>
        <w:t>en una línea su función durante el proceso de titulación</w:t>
      </w:r>
    </w:p>
    <w:p w14:paraId="60D14D1B" w14:textId="6199AA5D" w:rsidR="00FA1BB7" w:rsidRDefault="00394D3B" w:rsidP="00394D3B">
      <w:pPr>
        <w:pStyle w:val="Prrafodelista"/>
        <w:numPr>
          <w:ilvl w:val="2"/>
          <w:numId w:val="41"/>
        </w:numPr>
        <w:tabs>
          <w:tab w:val="left" w:pos="142"/>
        </w:tabs>
        <w:spacing w:after="0" w:line="240" w:lineRule="auto"/>
        <w:ind w:left="1134"/>
        <w:rPr>
          <w:rFonts w:cstheme="minorHAnsi"/>
        </w:rPr>
      </w:pPr>
      <w:proofErr w:type="gramStart"/>
      <w:r>
        <w:rPr>
          <w:rFonts w:cstheme="minorHAnsi"/>
        </w:rPr>
        <w:t>R</w:t>
      </w:r>
      <w:r w:rsidR="00523D42" w:rsidRPr="00523D42">
        <w:rPr>
          <w:rFonts w:cstheme="minorHAnsi"/>
        </w:rPr>
        <w:t>eflexiona</w:t>
      </w:r>
      <w:r>
        <w:rPr>
          <w:rFonts w:cstheme="minorHAnsi"/>
        </w:rPr>
        <w:t xml:space="preserve">r </w:t>
      </w:r>
      <w:r w:rsidR="00523D42" w:rsidRPr="00523D42">
        <w:rPr>
          <w:rFonts w:cstheme="minorHAnsi"/>
        </w:rPr>
        <w:t xml:space="preserve"> sobre</w:t>
      </w:r>
      <w:proofErr w:type="gramEnd"/>
      <w:r w:rsidR="00523D42" w:rsidRPr="00523D42">
        <w:rPr>
          <w:rFonts w:cstheme="minorHAnsi"/>
        </w:rPr>
        <w:t xml:space="preserve"> los conceptos de pH, indicador, punto final, punto de equivalencia y cálculo de la concentración desconocida. </w:t>
      </w:r>
    </w:p>
    <w:p w14:paraId="5F299703" w14:textId="704A4603" w:rsidR="00950DFD" w:rsidRDefault="007C1773" w:rsidP="00950DFD">
      <w:pPr>
        <w:pStyle w:val="Prrafodelista"/>
        <w:numPr>
          <w:ilvl w:val="3"/>
          <w:numId w:val="41"/>
        </w:numPr>
        <w:tabs>
          <w:tab w:val="left" w:pos="142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pH: medida de acidez o alcalinidad de una solución.</w:t>
      </w:r>
    </w:p>
    <w:p w14:paraId="6C6CC26B" w14:textId="29D6D55B" w:rsidR="007C1773" w:rsidRDefault="007C1773" w:rsidP="00950DFD">
      <w:pPr>
        <w:pStyle w:val="Prrafodelista"/>
        <w:numPr>
          <w:ilvl w:val="3"/>
          <w:numId w:val="41"/>
        </w:numPr>
        <w:tabs>
          <w:tab w:val="left" w:pos="142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Indicador: sustancia que se mezcla con una solución para mostrar algún cambio en una propiedad química.</w:t>
      </w:r>
    </w:p>
    <w:p w14:paraId="31C3BCEE" w14:textId="77DDE7D4" w:rsidR="007C1773" w:rsidRDefault="007C1773" w:rsidP="00950DFD">
      <w:pPr>
        <w:pStyle w:val="Prrafodelista"/>
        <w:numPr>
          <w:ilvl w:val="3"/>
          <w:numId w:val="41"/>
        </w:numPr>
        <w:tabs>
          <w:tab w:val="left" w:pos="142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Punto final: punto en el que finaliza la valoración de la titulación ácido – base.</w:t>
      </w:r>
    </w:p>
    <w:p w14:paraId="1713B29E" w14:textId="24C08718" w:rsidR="007C1773" w:rsidRPr="00523D42" w:rsidRDefault="007C1773" w:rsidP="00950DFD">
      <w:pPr>
        <w:pStyle w:val="Prrafodelista"/>
        <w:numPr>
          <w:ilvl w:val="3"/>
          <w:numId w:val="41"/>
        </w:numPr>
        <w:tabs>
          <w:tab w:val="left" w:pos="142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Punto de equivalencia: punto donde la valoración estequiométrica, o sea, de los cálculos es igual a la muestra física de la sustancia al analizar.</w:t>
      </w:r>
    </w:p>
    <w:p w14:paraId="5888010A" w14:textId="77777777" w:rsidR="0052443C" w:rsidRPr="00FA1BB7" w:rsidRDefault="0052443C" w:rsidP="00394D3B">
      <w:pPr>
        <w:tabs>
          <w:tab w:val="left" w:pos="142"/>
        </w:tabs>
        <w:spacing w:after="0" w:line="240" w:lineRule="auto"/>
        <w:ind w:left="426"/>
        <w:rPr>
          <w:rFonts w:cstheme="minorHAnsi"/>
        </w:rPr>
      </w:pPr>
    </w:p>
    <w:p w14:paraId="1AF15B3C" w14:textId="77777777" w:rsidR="00EA03B4" w:rsidRDefault="00EA03B4" w:rsidP="00394D3B">
      <w:pPr>
        <w:tabs>
          <w:tab w:val="left" w:pos="142"/>
        </w:tabs>
        <w:spacing w:after="0" w:line="240" w:lineRule="auto"/>
        <w:ind w:left="426"/>
        <w:rPr>
          <w:rFonts w:cstheme="minorHAnsi"/>
          <w:b/>
          <w:bCs/>
        </w:rPr>
      </w:pPr>
    </w:p>
    <w:p w14:paraId="59500463" w14:textId="77777777" w:rsidR="00EA03B4" w:rsidRDefault="00EA03B4" w:rsidP="00394D3B">
      <w:pPr>
        <w:tabs>
          <w:tab w:val="left" w:pos="142"/>
        </w:tabs>
        <w:spacing w:after="0" w:line="240" w:lineRule="auto"/>
        <w:ind w:left="426"/>
        <w:rPr>
          <w:rFonts w:cstheme="minorHAnsi"/>
          <w:b/>
          <w:bCs/>
        </w:rPr>
      </w:pPr>
    </w:p>
    <w:p w14:paraId="39EB60D8" w14:textId="77777777" w:rsidR="00EA03B4" w:rsidRDefault="00EA03B4" w:rsidP="00394D3B">
      <w:pPr>
        <w:tabs>
          <w:tab w:val="left" w:pos="142"/>
        </w:tabs>
        <w:spacing w:after="0" w:line="240" w:lineRule="auto"/>
        <w:ind w:left="426"/>
        <w:rPr>
          <w:rFonts w:cstheme="minorHAnsi"/>
          <w:b/>
          <w:bCs/>
        </w:rPr>
      </w:pPr>
    </w:p>
    <w:p w14:paraId="749CBC9D" w14:textId="66CF4DDF" w:rsidR="00737D5D" w:rsidRPr="0007201A" w:rsidRDefault="00737D5D" w:rsidP="00394D3B">
      <w:pPr>
        <w:tabs>
          <w:tab w:val="left" w:pos="142"/>
        </w:tabs>
        <w:spacing w:after="0" w:line="240" w:lineRule="auto"/>
        <w:ind w:left="426"/>
        <w:rPr>
          <w:rFonts w:eastAsia="Times New Roman" w:cstheme="minorHAnsi"/>
        </w:rPr>
      </w:pPr>
      <w:r w:rsidRPr="0007201A">
        <w:rPr>
          <w:rFonts w:cstheme="minorHAnsi"/>
          <w:b/>
          <w:bCs/>
        </w:rPr>
        <w:lastRenderedPageBreak/>
        <w:t>Actividad #</w:t>
      </w:r>
      <w:r w:rsidR="007313D3" w:rsidRPr="0007201A">
        <w:rPr>
          <w:rFonts w:cstheme="minorHAnsi"/>
          <w:b/>
          <w:bCs/>
        </w:rPr>
        <w:t>2 (2</w:t>
      </w:r>
      <w:r w:rsidR="008A6341">
        <w:rPr>
          <w:rFonts w:cstheme="minorHAnsi"/>
          <w:b/>
          <w:bCs/>
        </w:rPr>
        <w:t>5</w:t>
      </w:r>
      <w:r w:rsidR="007313D3" w:rsidRPr="0007201A">
        <w:rPr>
          <w:rFonts w:cstheme="minorHAnsi"/>
          <w:b/>
          <w:bCs/>
        </w:rPr>
        <w:t xml:space="preserve"> minutos)</w:t>
      </w:r>
      <w:r w:rsidRPr="0007201A">
        <w:rPr>
          <w:rFonts w:eastAsia="Times New Roman" w:cstheme="minorHAnsi"/>
          <w:b/>
          <w:bCs/>
        </w:rPr>
        <w:t xml:space="preserve"> </w:t>
      </w:r>
    </w:p>
    <w:p w14:paraId="3BFCC706" w14:textId="77777777" w:rsidR="00403548" w:rsidRPr="00485B4B" w:rsidRDefault="00403548" w:rsidP="00394D3B">
      <w:pPr>
        <w:tabs>
          <w:tab w:val="left" w:pos="142"/>
        </w:tabs>
        <w:spacing w:after="0" w:line="240" w:lineRule="auto"/>
        <w:ind w:left="426"/>
        <w:jc w:val="both"/>
        <w:rPr>
          <w:rFonts w:eastAsiaTheme="minorEastAsia" w:cstheme="minorHAnsi"/>
          <w:b/>
          <w:bCs/>
          <w:color w:val="000000" w:themeColor="text1"/>
        </w:rPr>
      </w:pPr>
      <w:r w:rsidRPr="00485B4B">
        <w:rPr>
          <w:rFonts w:eastAsiaTheme="minorEastAsia" w:cstheme="minorHAnsi"/>
          <w:color w:val="000000" w:themeColor="text1"/>
        </w:rPr>
        <w:t xml:space="preserve">Utilizando el simulador de titulación </w:t>
      </w:r>
      <w:hyperlink r:id="rId15" w:history="1">
        <w:r w:rsidRPr="00485B4B">
          <w:rPr>
            <w:rStyle w:val="Hipervnculo"/>
            <w:rFonts w:eastAsiaTheme="minorEastAsia" w:cstheme="minorHAnsi"/>
            <w:color w:val="0563C1"/>
          </w:rPr>
          <w:t>https://pages.uoregon.edu/tgreenbo/acid_base.html</w:t>
        </w:r>
      </w:hyperlink>
      <w:r w:rsidRPr="00485B4B">
        <w:rPr>
          <w:rFonts w:eastAsiaTheme="minorEastAsia" w:cstheme="minorHAnsi"/>
          <w:color w:val="000000" w:themeColor="text1"/>
        </w:rPr>
        <w:t xml:space="preserve"> determina la concentración de una solución de NaOH (una base fuerte) desconocida mediante la titulación con una solución </w:t>
      </w:r>
      <w:r w:rsidR="0084232B" w:rsidRPr="00485B4B">
        <w:rPr>
          <w:rFonts w:eastAsiaTheme="minorEastAsia" w:cstheme="minorHAnsi"/>
          <w:color w:val="000000" w:themeColor="text1"/>
        </w:rPr>
        <w:t>de HCl</w:t>
      </w:r>
      <w:r w:rsidRPr="00485B4B">
        <w:rPr>
          <w:rFonts w:eastAsiaTheme="minorEastAsia" w:cstheme="minorHAnsi"/>
          <w:color w:val="000000" w:themeColor="text1"/>
        </w:rPr>
        <w:t xml:space="preserve"> (un </w:t>
      </w:r>
      <w:r w:rsidR="0084232B" w:rsidRPr="00485B4B">
        <w:rPr>
          <w:rFonts w:eastAsiaTheme="minorEastAsia" w:cstheme="minorHAnsi"/>
          <w:color w:val="000000" w:themeColor="text1"/>
        </w:rPr>
        <w:t xml:space="preserve">ácido </w:t>
      </w:r>
      <w:r w:rsidRPr="00485B4B">
        <w:rPr>
          <w:rFonts w:eastAsiaTheme="minorEastAsia" w:cstheme="minorHAnsi"/>
          <w:color w:val="000000" w:themeColor="text1"/>
        </w:rPr>
        <w:t xml:space="preserve">fuerte) de concentración conocida. </w:t>
      </w:r>
    </w:p>
    <w:p w14:paraId="6B6C11E9" w14:textId="77777777" w:rsidR="0052443C" w:rsidRPr="00485B4B" w:rsidRDefault="0052443C" w:rsidP="00394D3B">
      <w:pPr>
        <w:tabs>
          <w:tab w:val="left" w:pos="142"/>
        </w:tabs>
        <w:spacing w:after="0" w:line="240" w:lineRule="auto"/>
        <w:ind w:left="426"/>
        <w:rPr>
          <w:rFonts w:eastAsiaTheme="minorEastAsia" w:cstheme="minorHAnsi"/>
          <w:color w:val="FF0000"/>
        </w:rPr>
      </w:pPr>
      <w:r w:rsidRPr="00485B4B">
        <w:rPr>
          <w:rFonts w:eastAsiaTheme="minorEastAsia" w:cstheme="minorHAnsi"/>
          <w:b/>
          <w:bCs/>
          <w:color w:val="000000" w:themeColor="text1"/>
        </w:rPr>
        <w:t>1.</w:t>
      </w:r>
      <w:r w:rsidRPr="00485B4B">
        <w:rPr>
          <w:rFonts w:eastAsiaTheme="minorEastAsia" w:cstheme="minorHAnsi"/>
          <w:color w:val="000000" w:themeColor="text1"/>
        </w:rPr>
        <w:t xml:space="preserve"> Selecciona el tipo de reacción (</w:t>
      </w:r>
      <w:proofErr w:type="spellStart"/>
      <w:r w:rsidR="00403548" w:rsidRPr="00485B4B">
        <w:rPr>
          <w:rFonts w:eastAsiaTheme="minorEastAsia" w:cstheme="minorHAnsi"/>
          <w:color w:val="000000" w:themeColor="text1"/>
        </w:rPr>
        <w:t>strong</w:t>
      </w:r>
      <w:proofErr w:type="spellEnd"/>
      <w:r w:rsidR="00403548" w:rsidRPr="00485B4B">
        <w:rPr>
          <w:rFonts w:eastAsiaTheme="minorEastAsia" w:cstheme="minorHAnsi"/>
          <w:color w:val="000000" w:themeColor="text1"/>
        </w:rPr>
        <w:t xml:space="preserve"> </w:t>
      </w:r>
      <w:proofErr w:type="spellStart"/>
      <w:r w:rsidRPr="00485B4B">
        <w:rPr>
          <w:rFonts w:eastAsiaTheme="minorEastAsia" w:cstheme="minorHAnsi"/>
          <w:color w:val="000000" w:themeColor="text1"/>
        </w:rPr>
        <w:t>acid</w:t>
      </w:r>
      <w:proofErr w:type="spellEnd"/>
      <w:r w:rsidRPr="00485B4B">
        <w:rPr>
          <w:rFonts w:eastAsiaTheme="minorEastAsia" w:cstheme="minorHAnsi"/>
          <w:color w:val="000000" w:themeColor="text1"/>
        </w:rPr>
        <w:t xml:space="preserve"> vs </w:t>
      </w:r>
      <w:proofErr w:type="spellStart"/>
      <w:r w:rsidRPr="00485B4B">
        <w:rPr>
          <w:rFonts w:eastAsiaTheme="minorEastAsia" w:cstheme="minorHAnsi"/>
          <w:color w:val="000000" w:themeColor="text1"/>
        </w:rPr>
        <w:t>strong</w:t>
      </w:r>
      <w:proofErr w:type="spellEnd"/>
      <w:r w:rsidRPr="00485B4B">
        <w:rPr>
          <w:rFonts w:eastAsiaTheme="minorEastAsia" w:cstheme="minorHAnsi"/>
          <w:color w:val="000000" w:themeColor="text1"/>
        </w:rPr>
        <w:t xml:space="preserve"> base)</w:t>
      </w:r>
    </w:p>
    <w:p w14:paraId="2BF80498" w14:textId="77777777" w:rsidR="0052443C" w:rsidRPr="00485B4B" w:rsidRDefault="0052443C" w:rsidP="00394D3B">
      <w:pPr>
        <w:tabs>
          <w:tab w:val="left" w:pos="142"/>
        </w:tabs>
        <w:spacing w:after="0" w:line="240" w:lineRule="auto"/>
        <w:ind w:left="426"/>
        <w:jc w:val="both"/>
        <w:rPr>
          <w:rFonts w:eastAsiaTheme="minorEastAsia" w:cstheme="minorHAnsi"/>
          <w:color w:val="000000" w:themeColor="text1"/>
        </w:rPr>
      </w:pPr>
      <w:r w:rsidRPr="00485B4B">
        <w:rPr>
          <w:rFonts w:eastAsiaTheme="minorEastAsia" w:cstheme="minorHAnsi"/>
          <w:b/>
          <w:bCs/>
          <w:color w:val="000000" w:themeColor="text1"/>
        </w:rPr>
        <w:t>2.</w:t>
      </w:r>
      <w:r w:rsidRPr="00485B4B">
        <w:rPr>
          <w:rFonts w:eastAsiaTheme="minorEastAsia" w:cstheme="minorHAnsi"/>
          <w:color w:val="000000" w:themeColor="text1"/>
        </w:rPr>
        <w:t xml:space="preserve"> Seleccione el reactivo de concentración desconocida para el llenado de la bureta.</w:t>
      </w:r>
      <w:r w:rsidR="007313D3" w:rsidRPr="00485B4B">
        <w:rPr>
          <w:rFonts w:eastAsiaTheme="minorEastAsia" w:cstheme="minorHAnsi"/>
          <w:color w:val="000000" w:themeColor="text1"/>
        </w:rPr>
        <w:t xml:space="preserve"> (Base Fuerte, </w:t>
      </w:r>
      <w:r w:rsidR="007313D3" w:rsidRPr="00485B4B">
        <w:rPr>
          <w:rFonts w:eastAsiaTheme="minorEastAsia" w:cstheme="minorHAnsi"/>
          <w:i/>
          <w:iCs/>
          <w:color w:val="00B050"/>
        </w:rPr>
        <w:t>sugerimos NaOH</w:t>
      </w:r>
      <w:r w:rsidR="007313D3" w:rsidRPr="00485B4B">
        <w:rPr>
          <w:rFonts w:eastAsiaTheme="minorEastAsia" w:cstheme="minorHAnsi"/>
          <w:color w:val="000000" w:themeColor="text1"/>
        </w:rPr>
        <w:t>)</w:t>
      </w:r>
    </w:p>
    <w:p w14:paraId="64D4F2E3" w14:textId="77777777" w:rsidR="0052443C" w:rsidRPr="00485B4B" w:rsidRDefault="0052443C" w:rsidP="00394D3B">
      <w:pPr>
        <w:tabs>
          <w:tab w:val="left" w:pos="142"/>
        </w:tabs>
        <w:spacing w:after="0" w:line="240" w:lineRule="auto"/>
        <w:ind w:left="426"/>
        <w:jc w:val="both"/>
        <w:rPr>
          <w:rFonts w:eastAsiaTheme="minorEastAsia" w:cstheme="minorHAnsi"/>
          <w:color w:val="000000" w:themeColor="text1"/>
        </w:rPr>
      </w:pPr>
      <w:r w:rsidRPr="00485B4B">
        <w:rPr>
          <w:rFonts w:eastAsiaTheme="minorEastAsia" w:cstheme="minorHAnsi"/>
          <w:b/>
          <w:bCs/>
          <w:color w:val="000000" w:themeColor="text1"/>
        </w:rPr>
        <w:t>3.</w:t>
      </w:r>
      <w:r w:rsidRPr="00485B4B">
        <w:rPr>
          <w:rFonts w:eastAsiaTheme="minorEastAsia" w:cstheme="minorHAnsi"/>
          <w:color w:val="000000" w:themeColor="text1"/>
        </w:rPr>
        <w:t xml:space="preserve"> Activa mediante un clic el punto 3 y selecciona de las opciones las fórmulas correctas de los reactivos de la reacción de titulación fundamental para la titulación.</w:t>
      </w:r>
    </w:p>
    <w:p w14:paraId="5876ED18" w14:textId="77777777" w:rsidR="0052443C" w:rsidRPr="00485B4B" w:rsidRDefault="0052443C" w:rsidP="00394D3B">
      <w:pPr>
        <w:tabs>
          <w:tab w:val="left" w:pos="142"/>
        </w:tabs>
        <w:spacing w:after="0" w:line="240" w:lineRule="auto"/>
        <w:ind w:left="426"/>
        <w:jc w:val="both"/>
        <w:rPr>
          <w:rFonts w:eastAsiaTheme="minorEastAsia" w:cstheme="minorHAnsi"/>
          <w:color w:val="000000" w:themeColor="text1"/>
        </w:rPr>
      </w:pPr>
      <w:r w:rsidRPr="00485B4B">
        <w:rPr>
          <w:rFonts w:eastAsiaTheme="minorEastAsia" w:cstheme="minorHAnsi"/>
          <w:b/>
          <w:bCs/>
          <w:color w:val="000000" w:themeColor="text1"/>
        </w:rPr>
        <w:t>4.</w:t>
      </w:r>
      <w:r w:rsidRPr="00485B4B">
        <w:rPr>
          <w:rFonts w:eastAsiaTheme="minorEastAsia" w:cstheme="minorHAnsi"/>
          <w:color w:val="000000" w:themeColor="text1"/>
        </w:rPr>
        <w:t xml:space="preserve"> Seleccione el indicador a utilizar (</w:t>
      </w:r>
      <w:r w:rsidR="00403548" w:rsidRPr="00485B4B">
        <w:rPr>
          <w:rFonts w:eastAsiaTheme="minorEastAsia" w:cstheme="minorHAnsi"/>
          <w:color w:val="000000" w:themeColor="text1"/>
        </w:rPr>
        <w:t>fenolftaleína</w:t>
      </w:r>
      <w:r w:rsidRPr="00485B4B">
        <w:rPr>
          <w:rFonts w:eastAsiaTheme="minorEastAsia" w:cstheme="minorHAnsi"/>
          <w:color w:val="000000" w:themeColor="text1"/>
        </w:rPr>
        <w:t>)</w:t>
      </w:r>
    </w:p>
    <w:p w14:paraId="65728A82" w14:textId="77777777" w:rsidR="0052443C" w:rsidRPr="00485B4B" w:rsidRDefault="009A7A10" w:rsidP="009A7A10">
      <w:pPr>
        <w:spacing w:after="0" w:line="240" w:lineRule="auto"/>
        <w:jc w:val="center"/>
        <w:rPr>
          <w:rFonts w:cstheme="minorHAnsi"/>
        </w:rPr>
      </w:pPr>
      <w:r>
        <w:rPr>
          <w:noProof/>
          <w:lang w:eastAsia="es-PA"/>
        </w:rPr>
        <w:drawing>
          <wp:inline distT="0" distB="0" distL="0" distR="0" wp14:anchorId="5A5DB886" wp14:editId="587CD67A">
            <wp:extent cx="4352636" cy="3173921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636" cy="317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806E" w14:textId="77777777" w:rsidR="00394D3B" w:rsidRDefault="0052443C" w:rsidP="00394D3B">
      <w:pPr>
        <w:spacing w:after="0" w:line="240" w:lineRule="auto"/>
        <w:ind w:left="1080"/>
        <w:jc w:val="both"/>
        <w:rPr>
          <w:rFonts w:eastAsiaTheme="minorEastAsia" w:cstheme="minorHAnsi"/>
          <w:color w:val="0563C1"/>
          <w:u w:val="single"/>
        </w:rPr>
      </w:pPr>
      <w:r w:rsidRPr="00485B4B">
        <w:rPr>
          <w:rFonts w:eastAsiaTheme="minorEastAsia" w:cstheme="minorHAnsi"/>
          <w:color w:val="000000" w:themeColor="text1"/>
        </w:rPr>
        <w:t xml:space="preserve">Fuente: Liceo AGB </w:t>
      </w:r>
      <w:hyperlink r:id="rId17" w:history="1">
        <w:r w:rsidRPr="00485B4B">
          <w:rPr>
            <w:rStyle w:val="Hipervnculo"/>
            <w:rFonts w:eastAsiaTheme="minorEastAsia" w:cstheme="minorHAnsi"/>
            <w:color w:val="0563C1"/>
          </w:rPr>
          <w:t>https://www.liceoagb.es/quimigen/acibas11.html</w:t>
        </w:r>
      </w:hyperlink>
      <w:r w:rsidRPr="00485B4B">
        <w:rPr>
          <w:rFonts w:eastAsiaTheme="minorEastAsia" w:cstheme="minorHAnsi"/>
          <w:color w:val="0563C1"/>
          <w:u w:val="single"/>
        </w:rPr>
        <w:t xml:space="preserve">   </w:t>
      </w:r>
    </w:p>
    <w:p w14:paraId="70A3E8AE" w14:textId="77777777" w:rsidR="00394D3B" w:rsidRPr="00485B4B" w:rsidRDefault="00394D3B" w:rsidP="00394D3B">
      <w:pPr>
        <w:spacing w:after="0" w:line="240" w:lineRule="auto"/>
        <w:jc w:val="both"/>
        <w:rPr>
          <w:rFonts w:eastAsiaTheme="minorEastAsia" w:cstheme="minorHAnsi"/>
          <w:color w:val="0563C1"/>
          <w:u w:val="single"/>
        </w:rPr>
      </w:pPr>
    </w:p>
    <w:p w14:paraId="51221124" w14:textId="06374794" w:rsidR="00394D3B" w:rsidRPr="007030E2" w:rsidRDefault="0052443C" w:rsidP="007030E2">
      <w:pPr>
        <w:spacing w:after="0" w:line="240" w:lineRule="auto"/>
        <w:ind w:left="851"/>
        <w:jc w:val="both"/>
        <w:rPr>
          <w:rFonts w:eastAsiaTheme="minorEastAsia" w:cstheme="minorHAnsi"/>
          <w:color w:val="000000" w:themeColor="text1"/>
        </w:rPr>
      </w:pPr>
      <w:r w:rsidRPr="0007201A">
        <w:rPr>
          <w:rFonts w:eastAsiaTheme="minorEastAsia" w:cstheme="minorHAnsi"/>
          <w:b/>
          <w:bCs/>
          <w:color w:val="000000" w:themeColor="text1"/>
          <w:u w:val="wave"/>
        </w:rPr>
        <w:t>Nota</w:t>
      </w:r>
      <w:r w:rsidR="0007201A">
        <w:rPr>
          <w:rFonts w:eastAsiaTheme="minorEastAsia" w:cstheme="minorHAnsi"/>
          <w:b/>
          <w:bCs/>
          <w:color w:val="000000" w:themeColor="text1"/>
        </w:rPr>
        <w:t>:</w:t>
      </w:r>
      <w:r w:rsidRPr="00485B4B">
        <w:rPr>
          <w:rFonts w:eastAsiaTheme="minorEastAsia" w:cstheme="minorHAnsi"/>
          <w:color w:val="000000" w:themeColor="text1"/>
        </w:rPr>
        <w:t xml:space="preserve"> A este punto ya el simulador ha definido el contenido del Erlenmeyer, una alícuota (volumen medido con alta precisión) de la solución estándar.</w:t>
      </w:r>
    </w:p>
    <w:p w14:paraId="22F873C9" w14:textId="77777777" w:rsidR="00394D3B" w:rsidRDefault="00394D3B" w:rsidP="009A7A10">
      <w:pPr>
        <w:spacing w:after="0" w:line="240" w:lineRule="auto"/>
        <w:ind w:left="851"/>
        <w:jc w:val="both"/>
        <w:rPr>
          <w:rFonts w:eastAsiaTheme="minorEastAsia" w:cstheme="minorHAnsi"/>
          <w:b/>
          <w:bCs/>
          <w:color w:val="000000" w:themeColor="text1"/>
        </w:rPr>
      </w:pPr>
    </w:p>
    <w:p w14:paraId="307EBA77" w14:textId="77777777" w:rsidR="0052443C" w:rsidRPr="00485B4B" w:rsidRDefault="0052443C" w:rsidP="009A7A10">
      <w:pPr>
        <w:spacing w:after="0" w:line="240" w:lineRule="auto"/>
        <w:ind w:left="851"/>
        <w:jc w:val="both"/>
        <w:rPr>
          <w:rFonts w:eastAsiaTheme="minorEastAsia" w:cstheme="minorHAnsi"/>
          <w:color w:val="000000" w:themeColor="text1"/>
        </w:rPr>
      </w:pPr>
      <w:r w:rsidRPr="00485B4B">
        <w:rPr>
          <w:rFonts w:eastAsiaTheme="minorEastAsia" w:cstheme="minorHAnsi"/>
          <w:b/>
          <w:bCs/>
          <w:color w:val="000000" w:themeColor="text1"/>
        </w:rPr>
        <w:t>5.</w:t>
      </w:r>
      <w:r w:rsidRPr="00485B4B">
        <w:rPr>
          <w:rFonts w:eastAsiaTheme="minorEastAsia" w:cstheme="minorHAnsi"/>
          <w:color w:val="000000" w:themeColor="text1"/>
        </w:rPr>
        <w:t xml:space="preserve"> Utilizando el control deslizante (Slider) adicione el titulante de manera gradual.  Al observar cambios en la coloración dentro del </w:t>
      </w:r>
      <w:proofErr w:type="spellStart"/>
      <w:r w:rsidRPr="00485B4B">
        <w:rPr>
          <w:rFonts w:eastAsiaTheme="minorEastAsia" w:cstheme="minorHAnsi"/>
          <w:color w:val="000000" w:themeColor="text1"/>
        </w:rPr>
        <w:t>erlenmeyer</w:t>
      </w:r>
      <w:proofErr w:type="spellEnd"/>
      <w:r w:rsidRPr="00485B4B">
        <w:rPr>
          <w:rFonts w:eastAsiaTheme="minorEastAsia" w:cstheme="minorHAnsi"/>
          <w:color w:val="000000" w:themeColor="text1"/>
        </w:rPr>
        <w:t>, utilice el botón gota a gota (</w:t>
      </w:r>
      <w:proofErr w:type="spellStart"/>
      <w:r w:rsidRPr="00485B4B">
        <w:rPr>
          <w:rFonts w:eastAsiaTheme="minorEastAsia" w:cstheme="minorHAnsi"/>
          <w:color w:val="000000" w:themeColor="text1"/>
        </w:rPr>
        <w:t>Dropwise</w:t>
      </w:r>
      <w:proofErr w:type="spellEnd"/>
      <w:r w:rsidRPr="00485B4B">
        <w:rPr>
          <w:rFonts w:eastAsiaTheme="minorEastAsia" w:cstheme="minorHAnsi"/>
          <w:color w:val="000000" w:themeColor="text1"/>
        </w:rPr>
        <w:t>) para alcanzar el punto final.</w:t>
      </w:r>
    </w:p>
    <w:p w14:paraId="08C435E9" w14:textId="692EEFB8" w:rsidR="0052443C" w:rsidRDefault="0052443C" w:rsidP="009A7A10">
      <w:pPr>
        <w:spacing w:after="0" w:line="240" w:lineRule="auto"/>
        <w:ind w:left="851"/>
        <w:jc w:val="both"/>
        <w:rPr>
          <w:rFonts w:eastAsiaTheme="minorEastAsia" w:cstheme="minorHAnsi"/>
          <w:color w:val="000000" w:themeColor="text1"/>
        </w:rPr>
      </w:pPr>
      <w:r w:rsidRPr="00485B4B">
        <w:rPr>
          <w:rFonts w:eastAsiaTheme="minorEastAsia" w:cstheme="minorHAnsi"/>
          <w:b/>
          <w:bCs/>
          <w:color w:val="000000" w:themeColor="text1"/>
        </w:rPr>
        <w:t>6.</w:t>
      </w:r>
      <w:r w:rsidRPr="00485B4B">
        <w:rPr>
          <w:rFonts w:eastAsiaTheme="minorEastAsia" w:cstheme="minorHAnsi"/>
          <w:color w:val="000000" w:themeColor="text1"/>
        </w:rPr>
        <w:t xml:space="preserve"> Realice los cálculos para determinar la concentración molar del ácido </w:t>
      </w:r>
      <w:r w:rsidR="007313D3" w:rsidRPr="00485B4B">
        <w:rPr>
          <w:rFonts w:eastAsiaTheme="minorEastAsia" w:cstheme="minorHAnsi"/>
          <w:color w:val="000000" w:themeColor="text1"/>
        </w:rPr>
        <w:t xml:space="preserve">clorhídrico </w:t>
      </w:r>
      <w:r w:rsidRPr="00485B4B">
        <w:rPr>
          <w:rFonts w:eastAsiaTheme="minorEastAsia" w:cstheme="minorHAnsi"/>
          <w:color w:val="000000" w:themeColor="text1"/>
        </w:rPr>
        <w:t>e introduzca su valor para verificar su respuesta presionando ok (</w:t>
      </w:r>
      <w:proofErr w:type="spellStart"/>
      <w:r w:rsidRPr="00485B4B">
        <w:rPr>
          <w:rFonts w:eastAsiaTheme="minorEastAsia" w:cstheme="minorHAnsi"/>
          <w:color w:val="000000" w:themeColor="text1"/>
        </w:rPr>
        <w:t>correct</w:t>
      </w:r>
      <w:proofErr w:type="spellEnd"/>
      <w:r w:rsidRPr="00485B4B">
        <w:rPr>
          <w:rFonts w:eastAsiaTheme="minorEastAsia" w:cstheme="minorHAnsi"/>
          <w:color w:val="000000" w:themeColor="text1"/>
        </w:rPr>
        <w:t>)</w:t>
      </w:r>
    </w:p>
    <w:p w14:paraId="48AF65C9" w14:textId="0BE09C73" w:rsidR="00D10505" w:rsidRDefault="00D10505" w:rsidP="009A7A10">
      <w:pPr>
        <w:spacing w:after="0" w:line="240" w:lineRule="auto"/>
        <w:ind w:left="851"/>
        <w:jc w:val="both"/>
        <w:rPr>
          <w:rFonts w:eastAsiaTheme="minorEastAsia" w:cstheme="minorHAnsi"/>
          <w:color w:val="000000" w:themeColor="text1"/>
        </w:rPr>
      </w:pPr>
    </w:p>
    <w:p w14:paraId="42DEA5BE" w14:textId="36962855" w:rsidR="00D10505" w:rsidRDefault="003D00C9" w:rsidP="009A7A10">
      <w:pPr>
        <w:spacing w:after="0" w:line="240" w:lineRule="auto"/>
        <w:ind w:left="851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Volumen de ácido= 25ml </w:t>
      </w:r>
    </w:p>
    <w:p w14:paraId="399623AA" w14:textId="0A05F54D" w:rsidR="003D00C9" w:rsidRDefault="003D00C9" w:rsidP="009A7A10">
      <w:pPr>
        <w:spacing w:after="0" w:line="240" w:lineRule="auto"/>
        <w:ind w:left="851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Concentración de ácido = 0.1</w:t>
      </w:r>
      <w:r w:rsidR="0089513F">
        <w:rPr>
          <w:rFonts w:eastAsiaTheme="minorEastAsia" w:cstheme="minorHAnsi"/>
          <w:color w:val="000000" w:themeColor="text1"/>
        </w:rPr>
        <w:t>797</w:t>
      </w:r>
      <w:r>
        <w:rPr>
          <w:rFonts w:eastAsiaTheme="minorEastAsia" w:cstheme="minorHAnsi"/>
          <w:color w:val="000000" w:themeColor="text1"/>
        </w:rPr>
        <w:t>M</w:t>
      </w:r>
    </w:p>
    <w:p w14:paraId="6544547B" w14:textId="3F6FAD75" w:rsidR="00453099" w:rsidRDefault="00453099" w:rsidP="00453099">
      <w:pPr>
        <w:spacing w:after="0" w:line="240" w:lineRule="auto"/>
        <w:jc w:val="both"/>
        <w:rPr>
          <w:rFonts w:eastAsiaTheme="minorEastAsia" w:cstheme="minorHAnsi"/>
          <w:color w:val="000000" w:themeColor="text1"/>
        </w:rPr>
      </w:pPr>
    </w:p>
    <w:p w14:paraId="5B0C1758" w14:textId="19375A00" w:rsidR="003D00C9" w:rsidRDefault="003D00C9" w:rsidP="009A7A10">
      <w:pPr>
        <w:spacing w:after="0" w:line="240" w:lineRule="auto"/>
        <w:ind w:left="851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Volumen de base= 19.</w:t>
      </w:r>
      <w:r w:rsidR="00F47C83">
        <w:rPr>
          <w:rFonts w:eastAsiaTheme="minorEastAsia" w:cstheme="minorHAnsi"/>
          <w:color w:val="000000" w:themeColor="text1"/>
        </w:rPr>
        <w:t>96</w:t>
      </w:r>
      <w:r>
        <w:rPr>
          <w:rFonts w:eastAsiaTheme="minorEastAsia" w:cstheme="minorHAnsi"/>
          <w:color w:val="000000" w:themeColor="text1"/>
        </w:rPr>
        <w:t>ml</w:t>
      </w:r>
    </w:p>
    <w:p w14:paraId="4C650D26" w14:textId="5AA679EE" w:rsidR="00453099" w:rsidRDefault="00453099" w:rsidP="000D60F6">
      <w:pPr>
        <w:spacing w:after="0" w:line="240" w:lineRule="auto"/>
        <w:ind w:left="851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Concentración de base </w:t>
      </w:r>
      <w:proofErr w:type="gramStart"/>
      <w:r>
        <w:rPr>
          <w:rFonts w:eastAsiaTheme="minorEastAsia" w:cstheme="minorHAnsi"/>
          <w:color w:val="000000" w:themeColor="text1"/>
        </w:rPr>
        <w:t xml:space="preserve">= </w:t>
      </w:r>
      <w:r w:rsidR="000D60F6" w:rsidRPr="000D60F6">
        <w:rPr>
          <w:rFonts w:eastAsiaTheme="minorEastAsia" w:cstheme="minorHAnsi"/>
          <w:color w:val="000000" w:themeColor="text1"/>
        </w:rPr>
        <w:t>?</w:t>
      </w:r>
      <w:proofErr w:type="gramEnd"/>
    </w:p>
    <w:p w14:paraId="3FA076FA" w14:textId="0A0134A8" w:rsidR="001A0D27" w:rsidRDefault="001A0D27" w:rsidP="000D60F6">
      <w:pPr>
        <w:spacing w:after="0" w:line="240" w:lineRule="auto"/>
        <w:ind w:left="851"/>
        <w:rPr>
          <w:rFonts w:eastAsiaTheme="minorEastAsia" w:cstheme="minorHAnsi"/>
          <w:color w:val="000000" w:themeColor="text1"/>
        </w:rPr>
      </w:pPr>
    </w:p>
    <w:p w14:paraId="6B4DD0B8" w14:textId="5D522977" w:rsidR="001A0D27" w:rsidRDefault="001A2F57" w:rsidP="000D60F6">
      <w:pPr>
        <w:spacing w:after="0" w:line="240" w:lineRule="auto"/>
        <w:ind w:left="851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Cálculo</w:t>
      </w:r>
    </w:p>
    <w:p w14:paraId="340D9A84" w14:textId="575A998E" w:rsidR="001A2F57" w:rsidRPr="0089513F" w:rsidRDefault="00DF29D7" w:rsidP="000D60F6">
      <w:pPr>
        <w:spacing w:after="0" w:line="240" w:lineRule="auto"/>
        <w:ind w:left="851"/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Mácido*Vácido=Mbase*Vbase</m:t>
          </m:r>
        </m:oMath>
      </m:oMathPara>
    </w:p>
    <w:p w14:paraId="49C1B1C7" w14:textId="2F5E2C04" w:rsidR="0089513F" w:rsidRPr="0089513F" w:rsidRDefault="0089513F" w:rsidP="000D60F6">
      <w:pPr>
        <w:spacing w:after="0" w:line="240" w:lineRule="auto"/>
        <w:ind w:left="851"/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Mbase=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Mácido*Vácido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Vbase</m:t>
              </m:r>
            </m:den>
          </m:f>
        </m:oMath>
      </m:oMathPara>
    </w:p>
    <w:p w14:paraId="4ACB5046" w14:textId="141B70FD" w:rsidR="0089513F" w:rsidRPr="0089513F" w:rsidRDefault="0089513F" w:rsidP="000D60F6">
      <w:pPr>
        <w:spacing w:after="0" w:line="240" w:lineRule="auto"/>
        <w:ind w:left="851"/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Mbase=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0.1797M*25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19.96ml</m:t>
              </m:r>
            </m:den>
          </m:f>
          <m:r>
            <w:rPr>
              <w:rFonts w:ascii="Cambria Math" w:eastAsiaTheme="minorEastAsia" w:hAnsi="Cambria Math" w:cstheme="minorHAnsi"/>
              <w:color w:val="000000" w:themeColor="text1"/>
            </w:rPr>
            <m:t>=0.22M</m:t>
          </m:r>
        </m:oMath>
      </m:oMathPara>
    </w:p>
    <w:p w14:paraId="6A54D47A" w14:textId="77777777" w:rsidR="00403548" w:rsidRPr="00485B4B" w:rsidRDefault="00403548" w:rsidP="0052443C">
      <w:pPr>
        <w:pStyle w:val="Prrafodelista"/>
        <w:spacing w:after="0" w:line="240" w:lineRule="auto"/>
        <w:jc w:val="both"/>
        <w:rPr>
          <w:rFonts w:cstheme="minorHAnsi"/>
          <w:b/>
          <w:bCs/>
          <w:color w:val="002060"/>
        </w:rPr>
      </w:pPr>
    </w:p>
    <w:p w14:paraId="53684C4C" w14:textId="77777777" w:rsidR="00BE668F" w:rsidRPr="0007201A" w:rsidRDefault="00BE668F" w:rsidP="00394D3B">
      <w:pPr>
        <w:spacing w:after="0" w:line="240" w:lineRule="auto"/>
        <w:ind w:left="851"/>
        <w:rPr>
          <w:rFonts w:eastAsia="Times New Roman" w:cstheme="minorHAnsi"/>
          <w:b/>
          <w:bCs/>
          <w:lang w:val="es-ES"/>
        </w:rPr>
      </w:pPr>
      <w:r w:rsidRPr="0007201A">
        <w:rPr>
          <w:rFonts w:cstheme="minorHAnsi"/>
          <w:b/>
          <w:bCs/>
        </w:rPr>
        <w:t>Actividad #</w:t>
      </w:r>
      <w:r w:rsidR="007313D3" w:rsidRPr="0007201A">
        <w:rPr>
          <w:rFonts w:cstheme="minorHAnsi"/>
          <w:b/>
          <w:bCs/>
        </w:rPr>
        <w:t>3</w:t>
      </w:r>
      <w:r w:rsidRPr="0007201A">
        <w:rPr>
          <w:rFonts w:eastAsia="Times New Roman" w:cstheme="minorHAnsi"/>
          <w:b/>
          <w:bCs/>
        </w:rPr>
        <w:t xml:space="preserve"> </w:t>
      </w:r>
      <w:r w:rsidR="007313D3" w:rsidRPr="0007201A">
        <w:rPr>
          <w:rFonts w:eastAsiaTheme="minorEastAsia" w:cstheme="minorHAnsi"/>
          <w:b/>
          <w:bCs/>
        </w:rPr>
        <w:t>(</w:t>
      </w:r>
      <w:r w:rsidR="0007201A" w:rsidRPr="0007201A">
        <w:rPr>
          <w:rFonts w:eastAsiaTheme="minorEastAsia" w:cstheme="minorHAnsi"/>
          <w:b/>
          <w:bCs/>
        </w:rPr>
        <w:t>30</w:t>
      </w:r>
      <w:r w:rsidR="007313D3" w:rsidRPr="0007201A">
        <w:rPr>
          <w:rFonts w:eastAsiaTheme="minorEastAsia" w:cstheme="minorHAnsi"/>
          <w:b/>
          <w:bCs/>
        </w:rPr>
        <w:t xml:space="preserve"> minutos)</w:t>
      </w:r>
    </w:p>
    <w:p w14:paraId="6343E2BD" w14:textId="77777777" w:rsidR="00622133" w:rsidRPr="002571E3" w:rsidRDefault="00622133" w:rsidP="00394D3B">
      <w:pPr>
        <w:spacing w:after="0" w:line="240" w:lineRule="auto"/>
        <w:ind w:left="851"/>
        <w:jc w:val="both"/>
        <w:rPr>
          <w:rFonts w:eastAsiaTheme="minorEastAsia" w:cstheme="minorHAnsi"/>
        </w:rPr>
      </w:pPr>
      <w:bookmarkStart w:id="0" w:name="_Hlk36131476"/>
      <w:r w:rsidRPr="002571E3">
        <w:rPr>
          <w:rFonts w:eastAsiaTheme="minorEastAsia" w:cstheme="minorHAnsi"/>
        </w:rPr>
        <w:lastRenderedPageBreak/>
        <w:t xml:space="preserve">Utilizando el simulador de titulación </w:t>
      </w:r>
      <w:hyperlink r:id="rId18" w:history="1">
        <w:r w:rsidRPr="002571E3">
          <w:rPr>
            <w:rStyle w:val="Hipervnculo"/>
            <w:rFonts w:eastAsiaTheme="minorEastAsia" w:cstheme="minorHAnsi"/>
            <w:color w:val="auto"/>
          </w:rPr>
          <w:t>https://pages.uoregon.edu/tgreenbo/acid_base.html</w:t>
        </w:r>
      </w:hyperlink>
      <w:r w:rsidRPr="002571E3">
        <w:rPr>
          <w:rFonts w:eastAsiaTheme="minorEastAsia" w:cstheme="minorHAnsi"/>
        </w:rPr>
        <w:t xml:space="preserve"> determina la concentración de ácido acético (un ácido débil) contenido en una muestra de vinagre mediante la titulación con una solución de NaOH (una base fuerte) de concentración conocida. </w:t>
      </w:r>
    </w:p>
    <w:p w14:paraId="3E5E526A" w14:textId="77777777" w:rsidR="006E67A6" w:rsidRPr="002571E3" w:rsidRDefault="006E67A6" w:rsidP="006E67A6">
      <w:pPr>
        <w:spacing w:after="0" w:line="240" w:lineRule="auto"/>
        <w:ind w:left="1080"/>
        <w:rPr>
          <w:rFonts w:eastAsiaTheme="minorEastAsia" w:cstheme="minorHAnsi"/>
          <w:bCs/>
        </w:rPr>
      </w:pPr>
    </w:p>
    <w:p w14:paraId="438C799C" w14:textId="77777777" w:rsidR="00622133" w:rsidRPr="002571E3" w:rsidRDefault="00622133" w:rsidP="00394D3B">
      <w:pPr>
        <w:spacing w:after="0" w:line="240" w:lineRule="auto"/>
        <w:ind w:left="851"/>
        <w:rPr>
          <w:rFonts w:eastAsiaTheme="minorEastAsia" w:cstheme="minorHAnsi"/>
        </w:rPr>
      </w:pPr>
      <w:r w:rsidRPr="002571E3">
        <w:rPr>
          <w:rFonts w:eastAsiaTheme="minorEastAsia" w:cstheme="minorHAnsi"/>
          <w:bCs/>
        </w:rPr>
        <w:t>1.</w:t>
      </w:r>
      <w:r w:rsidRPr="002571E3">
        <w:rPr>
          <w:rFonts w:eastAsiaTheme="minorEastAsia" w:cstheme="minorHAnsi"/>
        </w:rPr>
        <w:t xml:space="preserve"> Selecciona el tipo de reacción (</w:t>
      </w:r>
      <w:proofErr w:type="spellStart"/>
      <w:r w:rsidRPr="002571E3">
        <w:rPr>
          <w:rFonts w:eastAsiaTheme="minorEastAsia" w:cstheme="minorHAnsi"/>
        </w:rPr>
        <w:t>weak</w:t>
      </w:r>
      <w:proofErr w:type="spellEnd"/>
      <w:r w:rsidRPr="002571E3">
        <w:rPr>
          <w:rFonts w:eastAsiaTheme="minorEastAsia" w:cstheme="minorHAnsi"/>
        </w:rPr>
        <w:t xml:space="preserve"> </w:t>
      </w:r>
      <w:proofErr w:type="spellStart"/>
      <w:r w:rsidRPr="002571E3">
        <w:rPr>
          <w:rFonts w:eastAsiaTheme="minorEastAsia" w:cstheme="minorHAnsi"/>
        </w:rPr>
        <w:t>acid</w:t>
      </w:r>
      <w:proofErr w:type="spellEnd"/>
      <w:r w:rsidRPr="002571E3">
        <w:rPr>
          <w:rFonts w:eastAsiaTheme="minorEastAsia" w:cstheme="minorHAnsi"/>
        </w:rPr>
        <w:t xml:space="preserve"> vs </w:t>
      </w:r>
      <w:proofErr w:type="spellStart"/>
      <w:r w:rsidRPr="002571E3">
        <w:rPr>
          <w:rFonts w:eastAsiaTheme="minorEastAsia" w:cstheme="minorHAnsi"/>
        </w:rPr>
        <w:t>strong</w:t>
      </w:r>
      <w:proofErr w:type="spellEnd"/>
      <w:r w:rsidRPr="002571E3">
        <w:rPr>
          <w:rFonts w:eastAsiaTheme="minorEastAsia" w:cstheme="minorHAnsi"/>
        </w:rPr>
        <w:t xml:space="preserve"> base)</w:t>
      </w:r>
    </w:p>
    <w:p w14:paraId="7F222BFC" w14:textId="77777777" w:rsidR="00622133" w:rsidRPr="002571E3" w:rsidRDefault="00622133" w:rsidP="00394D3B">
      <w:pPr>
        <w:spacing w:after="0" w:line="240" w:lineRule="auto"/>
        <w:ind w:left="851"/>
        <w:jc w:val="both"/>
        <w:rPr>
          <w:rFonts w:eastAsiaTheme="minorEastAsia" w:cstheme="minorHAnsi"/>
        </w:rPr>
      </w:pPr>
      <w:r w:rsidRPr="002571E3">
        <w:rPr>
          <w:rFonts w:eastAsiaTheme="minorEastAsia" w:cstheme="minorHAnsi"/>
          <w:bCs/>
        </w:rPr>
        <w:t>2.</w:t>
      </w:r>
      <w:r w:rsidRPr="002571E3">
        <w:rPr>
          <w:rFonts w:eastAsiaTheme="minorEastAsia" w:cstheme="minorHAnsi"/>
        </w:rPr>
        <w:t xml:space="preserve"> Seleccione el reactivo de concentración desconocida para el llenado de la bureta.</w:t>
      </w:r>
    </w:p>
    <w:p w14:paraId="5CFE6C57" w14:textId="77777777" w:rsidR="00622133" w:rsidRPr="002571E3" w:rsidRDefault="00622133" w:rsidP="00394D3B">
      <w:pPr>
        <w:spacing w:after="0" w:line="240" w:lineRule="auto"/>
        <w:ind w:left="851"/>
        <w:jc w:val="both"/>
        <w:rPr>
          <w:rFonts w:eastAsiaTheme="minorEastAsia" w:cstheme="minorHAnsi"/>
        </w:rPr>
      </w:pPr>
      <w:r w:rsidRPr="002571E3">
        <w:rPr>
          <w:rFonts w:eastAsiaTheme="minorEastAsia" w:cstheme="minorHAnsi"/>
          <w:bCs/>
        </w:rPr>
        <w:t>3.</w:t>
      </w:r>
      <w:r w:rsidRPr="002571E3">
        <w:rPr>
          <w:rFonts w:eastAsiaTheme="minorEastAsia" w:cstheme="minorHAnsi"/>
        </w:rPr>
        <w:t xml:space="preserve"> Activa mediante un clic el punto 3 y selecciona de las opciones las fórmulas correctas de los reactivos de la reacción de titulación fundamental para la titulación.</w:t>
      </w:r>
    </w:p>
    <w:p w14:paraId="278F20F2" w14:textId="77777777" w:rsidR="00622133" w:rsidRPr="002571E3" w:rsidRDefault="00622133" w:rsidP="00394D3B">
      <w:pPr>
        <w:spacing w:after="0" w:line="240" w:lineRule="auto"/>
        <w:ind w:left="851"/>
        <w:jc w:val="both"/>
        <w:rPr>
          <w:rFonts w:eastAsiaTheme="minorEastAsia" w:cstheme="minorHAnsi"/>
        </w:rPr>
      </w:pPr>
      <w:r w:rsidRPr="002571E3">
        <w:rPr>
          <w:rFonts w:eastAsiaTheme="minorEastAsia" w:cstheme="minorHAnsi"/>
          <w:bCs/>
        </w:rPr>
        <w:t>4.</w:t>
      </w:r>
      <w:r w:rsidRPr="002571E3">
        <w:rPr>
          <w:rFonts w:eastAsiaTheme="minorEastAsia" w:cstheme="minorHAnsi"/>
        </w:rPr>
        <w:t xml:space="preserve"> Seleccio</w:t>
      </w:r>
      <w:r w:rsidR="000A4FC7">
        <w:rPr>
          <w:rFonts w:eastAsiaTheme="minorEastAsia" w:cstheme="minorHAnsi"/>
        </w:rPr>
        <w:t>ne el indicador a utilizar (</w:t>
      </w:r>
      <w:proofErr w:type="gramStart"/>
      <w:r w:rsidR="000A4FC7">
        <w:rPr>
          <w:rFonts w:eastAsiaTheme="minorEastAsia" w:cstheme="minorHAnsi"/>
        </w:rPr>
        <w:t xml:space="preserve">naranja </w:t>
      </w:r>
      <w:r w:rsidRPr="002571E3">
        <w:rPr>
          <w:rFonts w:eastAsiaTheme="minorEastAsia" w:cstheme="minorHAnsi"/>
        </w:rPr>
        <w:t xml:space="preserve"> de</w:t>
      </w:r>
      <w:proofErr w:type="gramEnd"/>
      <w:r w:rsidRPr="002571E3">
        <w:rPr>
          <w:rFonts w:eastAsiaTheme="minorEastAsia" w:cstheme="minorHAnsi"/>
        </w:rPr>
        <w:t xml:space="preserve"> metilo)</w:t>
      </w:r>
    </w:p>
    <w:p w14:paraId="38EFA780" w14:textId="77777777" w:rsidR="00622133" w:rsidRPr="002571E3" w:rsidRDefault="00622133" w:rsidP="00394D3B">
      <w:pPr>
        <w:spacing w:after="0" w:line="240" w:lineRule="auto"/>
        <w:ind w:left="851"/>
        <w:jc w:val="both"/>
        <w:rPr>
          <w:rFonts w:eastAsiaTheme="minorEastAsia" w:cstheme="minorHAnsi"/>
        </w:rPr>
      </w:pPr>
      <w:r w:rsidRPr="002571E3">
        <w:rPr>
          <w:rFonts w:eastAsiaTheme="minorEastAsia" w:cstheme="minorHAnsi"/>
          <w:bCs/>
        </w:rPr>
        <w:t>Nota.</w:t>
      </w:r>
      <w:r w:rsidRPr="002571E3">
        <w:rPr>
          <w:rFonts w:eastAsiaTheme="minorEastAsia" w:cstheme="minorHAnsi"/>
        </w:rPr>
        <w:t xml:space="preserve"> A este punto ya el simulador ha definido el contenido del Erlenmeyer, una alícuota (volumen medido con alta precisión) de la solución estándar.</w:t>
      </w:r>
    </w:p>
    <w:p w14:paraId="5CF9AD32" w14:textId="77777777" w:rsidR="00622133" w:rsidRPr="002571E3" w:rsidRDefault="00622133" w:rsidP="00394D3B">
      <w:pPr>
        <w:spacing w:after="0" w:line="240" w:lineRule="auto"/>
        <w:ind w:left="851"/>
        <w:jc w:val="both"/>
        <w:rPr>
          <w:rFonts w:eastAsiaTheme="minorEastAsia" w:cstheme="minorHAnsi"/>
        </w:rPr>
      </w:pPr>
      <w:r w:rsidRPr="002571E3">
        <w:rPr>
          <w:rFonts w:eastAsiaTheme="minorEastAsia" w:cstheme="minorHAnsi"/>
          <w:bCs/>
        </w:rPr>
        <w:t>5.</w:t>
      </w:r>
      <w:r w:rsidRPr="002571E3">
        <w:rPr>
          <w:rFonts w:eastAsiaTheme="minorEastAsia" w:cstheme="minorHAnsi"/>
        </w:rPr>
        <w:t xml:space="preserve"> Utilizando el control deslizante (Slider) adicione el titulante de manera gradual.  Al observar cambios en la coloración dentro del </w:t>
      </w:r>
      <w:proofErr w:type="spellStart"/>
      <w:r w:rsidRPr="002571E3">
        <w:rPr>
          <w:rFonts w:eastAsiaTheme="minorEastAsia" w:cstheme="minorHAnsi"/>
        </w:rPr>
        <w:t>erlenmeyer</w:t>
      </w:r>
      <w:proofErr w:type="spellEnd"/>
      <w:r w:rsidRPr="002571E3">
        <w:rPr>
          <w:rFonts w:eastAsiaTheme="minorEastAsia" w:cstheme="minorHAnsi"/>
        </w:rPr>
        <w:t>, utilice el botón gota a gota (</w:t>
      </w:r>
      <w:proofErr w:type="spellStart"/>
      <w:r w:rsidRPr="002571E3">
        <w:rPr>
          <w:rFonts w:eastAsiaTheme="minorEastAsia" w:cstheme="minorHAnsi"/>
        </w:rPr>
        <w:t>Dropwise</w:t>
      </w:r>
      <w:proofErr w:type="spellEnd"/>
      <w:r w:rsidRPr="002571E3">
        <w:rPr>
          <w:rFonts w:eastAsiaTheme="minorEastAsia" w:cstheme="minorHAnsi"/>
        </w:rPr>
        <w:t>) para alcanzar el punto final.</w:t>
      </w:r>
    </w:p>
    <w:p w14:paraId="71762CE1" w14:textId="2D7034A9" w:rsidR="00622133" w:rsidRDefault="00622133" w:rsidP="00394D3B">
      <w:pPr>
        <w:spacing w:after="0" w:line="240" w:lineRule="auto"/>
        <w:ind w:left="851"/>
        <w:jc w:val="both"/>
        <w:rPr>
          <w:rFonts w:eastAsiaTheme="minorEastAsia" w:cstheme="minorHAnsi"/>
        </w:rPr>
      </w:pPr>
      <w:r w:rsidRPr="002571E3">
        <w:rPr>
          <w:rFonts w:eastAsiaTheme="minorEastAsia" w:cstheme="minorHAnsi"/>
          <w:bCs/>
        </w:rPr>
        <w:t>6.</w:t>
      </w:r>
      <w:r w:rsidRPr="002571E3">
        <w:rPr>
          <w:rFonts w:eastAsiaTheme="minorEastAsia" w:cstheme="minorHAnsi"/>
        </w:rPr>
        <w:t xml:space="preserve"> Realice los cálculos para determinar la concentración molar del ácido acético en la muestra de vinagre e introduzca su valor para verificar su respuesta presionando ok (</w:t>
      </w:r>
      <w:proofErr w:type="spellStart"/>
      <w:r w:rsidRPr="002571E3">
        <w:rPr>
          <w:rFonts w:eastAsiaTheme="minorEastAsia" w:cstheme="minorHAnsi"/>
        </w:rPr>
        <w:t>correct</w:t>
      </w:r>
      <w:proofErr w:type="spellEnd"/>
      <w:r w:rsidRPr="002571E3">
        <w:rPr>
          <w:rFonts w:eastAsiaTheme="minorEastAsia" w:cstheme="minorHAnsi"/>
        </w:rPr>
        <w:t>)</w:t>
      </w:r>
    </w:p>
    <w:p w14:paraId="44A1094B" w14:textId="70EE4A2D" w:rsidR="002A2603" w:rsidRDefault="002A2603" w:rsidP="00394D3B">
      <w:pPr>
        <w:spacing w:after="0" w:line="240" w:lineRule="auto"/>
        <w:ind w:left="851"/>
        <w:jc w:val="both"/>
        <w:rPr>
          <w:rFonts w:eastAsiaTheme="minorEastAsia" w:cstheme="minorHAnsi"/>
        </w:rPr>
      </w:pPr>
    </w:p>
    <w:p w14:paraId="00A08894" w14:textId="0B7E9908" w:rsidR="002A2603" w:rsidRDefault="00B13226" w:rsidP="00394D3B">
      <w:pPr>
        <w:spacing w:after="0" w:line="240" w:lineRule="auto"/>
        <w:ind w:left="851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Volumen de base= 25ml</w:t>
      </w:r>
    </w:p>
    <w:p w14:paraId="12C17671" w14:textId="22219CB4" w:rsidR="00B13226" w:rsidRDefault="00B13226" w:rsidP="00394D3B">
      <w:pPr>
        <w:spacing w:after="0" w:line="240" w:lineRule="auto"/>
        <w:ind w:left="851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Concentración de base = 0.2091M</w:t>
      </w:r>
    </w:p>
    <w:p w14:paraId="7E8561A1" w14:textId="10BDB386" w:rsidR="00B13226" w:rsidRDefault="00B13226" w:rsidP="00394D3B">
      <w:pPr>
        <w:spacing w:after="0" w:line="240" w:lineRule="auto"/>
        <w:ind w:left="851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Volumen de ácido = </w:t>
      </w:r>
      <w:r w:rsidR="0093205C">
        <w:rPr>
          <w:rFonts w:eastAsiaTheme="minorEastAsia" w:cstheme="minorHAnsi"/>
        </w:rPr>
        <w:t>20.64ml</w:t>
      </w:r>
    </w:p>
    <w:p w14:paraId="094CEEF4" w14:textId="2BC61BB6" w:rsidR="00B13226" w:rsidRDefault="00B13226" w:rsidP="00394D3B">
      <w:pPr>
        <w:spacing w:after="0" w:line="240" w:lineRule="auto"/>
        <w:ind w:left="851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Concentración de ácido = ¿</w:t>
      </w:r>
      <w:r w:rsidR="003B2595">
        <w:rPr>
          <w:rFonts w:eastAsiaTheme="minorEastAsia" w:cstheme="minorHAnsi"/>
        </w:rPr>
        <w:t>?</w:t>
      </w:r>
    </w:p>
    <w:p w14:paraId="6A21D45B" w14:textId="2EDC8C96" w:rsidR="00422139" w:rsidRDefault="00422139" w:rsidP="00394D3B">
      <w:pPr>
        <w:spacing w:after="0" w:line="240" w:lineRule="auto"/>
        <w:ind w:left="851"/>
        <w:jc w:val="both"/>
        <w:rPr>
          <w:rFonts w:eastAsiaTheme="minorEastAsia" w:cstheme="minorHAnsi"/>
        </w:rPr>
      </w:pPr>
    </w:p>
    <w:p w14:paraId="48A21667" w14:textId="77777777" w:rsidR="00422139" w:rsidRPr="0089513F" w:rsidRDefault="00422139" w:rsidP="00422139">
      <w:pPr>
        <w:spacing w:after="0" w:line="240" w:lineRule="auto"/>
        <w:ind w:left="851"/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Mácido*Vácido=Mbase*Vbase</m:t>
          </m:r>
        </m:oMath>
      </m:oMathPara>
    </w:p>
    <w:p w14:paraId="0D424FBA" w14:textId="462E86C5" w:rsidR="00422139" w:rsidRPr="0089513F" w:rsidRDefault="00422139" w:rsidP="00422139">
      <w:pPr>
        <w:spacing w:after="0" w:line="240" w:lineRule="auto"/>
        <w:ind w:left="851"/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Mácido=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Mbase*Vbase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Vácido</m:t>
              </m:r>
            </m:den>
          </m:f>
        </m:oMath>
      </m:oMathPara>
    </w:p>
    <w:p w14:paraId="43F95209" w14:textId="2F6FC2EB" w:rsidR="00422139" w:rsidRPr="0089513F" w:rsidRDefault="00DA6637" w:rsidP="00422139">
      <w:pPr>
        <w:spacing w:after="0" w:line="240" w:lineRule="auto"/>
        <w:ind w:left="851"/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Mácido=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0.2091M*25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20.64ml</m:t>
              </m:r>
            </m:den>
          </m:f>
          <m:r>
            <w:rPr>
              <w:rFonts w:ascii="Cambria Math" w:eastAsiaTheme="minorEastAsia" w:hAnsi="Cambria Math" w:cstheme="minorHAnsi"/>
              <w:color w:val="000000" w:themeColor="text1"/>
            </w:rPr>
            <m:t>=0.25M</m:t>
          </m:r>
        </m:oMath>
      </m:oMathPara>
    </w:p>
    <w:p w14:paraId="5E0A350D" w14:textId="77777777" w:rsidR="00422139" w:rsidRPr="002571E3" w:rsidRDefault="00422139" w:rsidP="00394D3B">
      <w:pPr>
        <w:spacing w:after="0" w:line="240" w:lineRule="auto"/>
        <w:ind w:left="851"/>
        <w:jc w:val="both"/>
        <w:rPr>
          <w:rFonts w:eastAsiaTheme="minorEastAsia" w:cstheme="minorHAnsi"/>
        </w:rPr>
      </w:pPr>
    </w:p>
    <w:p w14:paraId="5DA4AC26" w14:textId="77777777" w:rsidR="00706202" w:rsidRDefault="00706202" w:rsidP="00394D3B">
      <w:pPr>
        <w:spacing w:after="0" w:line="240" w:lineRule="auto"/>
        <w:ind w:left="851"/>
        <w:jc w:val="both"/>
        <w:rPr>
          <w:rFonts w:eastAsiaTheme="minorEastAsia" w:cstheme="minorHAnsi"/>
          <w:b/>
          <w:bCs/>
          <w:color w:val="000000" w:themeColor="text1"/>
        </w:rPr>
      </w:pPr>
    </w:p>
    <w:p w14:paraId="116D03C0" w14:textId="77777777" w:rsidR="006E67A6" w:rsidRPr="00485B4B" w:rsidRDefault="00622133" w:rsidP="00394D3B">
      <w:pPr>
        <w:spacing w:after="0" w:line="240" w:lineRule="auto"/>
        <w:ind w:left="851"/>
        <w:jc w:val="both"/>
        <w:rPr>
          <w:rFonts w:eastAsiaTheme="minorEastAsia" w:cstheme="minorHAnsi"/>
          <w:color w:val="000000" w:themeColor="text1"/>
        </w:rPr>
      </w:pPr>
      <w:r w:rsidRPr="00485B4B">
        <w:rPr>
          <w:rFonts w:eastAsiaTheme="minorEastAsia" w:cstheme="minorHAnsi"/>
          <w:b/>
          <w:bCs/>
          <w:color w:val="000000" w:themeColor="text1"/>
        </w:rPr>
        <w:t>7.</w:t>
      </w:r>
      <w:r w:rsidRPr="00485B4B">
        <w:rPr>
          <w:rFonts w:eastAsiaTheme="minorEastAsia" w:cstheme="minorHAnsi"/>
          <w:color w:val="000000" w:themeColor="text1"/>
        </w:rPr>
        <w:t xml:space="preserve"> Transforme la concentración molar del ácido a porcentaje en </w:t>
      </w:r>
      <w:r w:rsidR="007313D3" w:rsidRPr="00485B4B">
        <w:rPr>
          <w:rFonts w:eastAsiaTheme="minorEastAsia" w:cstheme="minorHAnsi"/>
          <w:color w:val="000000" w:themeColor="text1"/>
        </w:rPr>
        <w:t>masa</w:t>
      </w:r>
      <w:r w:rsidRPr="00485B4B">
        <w:rPr>
          <w:rFonts w:eastAsiaTheme="minorEastAsia" w:cstheme="minorHAnsi"/>
          <w:color w:val="000000" w:themeColor="text1"/>
        </w:rPr>
        <w:t xml:space="preserve"> </w:t>
      </w:r>
    </w:p>
    <w:p w14:paraId="1E359D57" w14:textId="77777777" w:rsidR="006E67A6" w:rsidRPr="00485B4B" w:rsidRDefault="006E67A6" w:rsidP="00394D3B">
      <w:pPr>
        <w:spacing w:after="0" w:line="240" w:lineRule="auto"/>
        <w:ind w:left="851"/>
        <w:jc w:val="both"/>
        <w:rPr>
          <w:rFonts w:eastAsiaTheme="minorEastAsia" w:cstheme="minorHAnsi"/>
          <w:color w:val="C45911" w:themeColor="accent2" w:themeShade="BF"/>
        </w:rPr>
      </w:pPr>
      <m:oMathPara>
        <m:oMath>
          <m:r>
            <w:rPr>
              <w:rFonts w:ascii="Cambria Math" w:eastAsiaTheme="minorEastAsia" w:hAnsi="Cambria Math" w:cstheme="minorHAnsi"/>
              <w:color w:val="C45911" w:themeColor="accent2" w:themeShade="BF"/>
            </w:rPr>
            <m:t>%</m:t>
          </m:r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color w:val="C45911" w:themeColor="accent2" w:themeShade="BF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C45911" w:themeColor="accent2" w:themeShade="BF"/>
                </w:rPr>
                <m:t>m</m:t>
              </m:r>
            </m:num>
            <m:den>
              <m:r>
                <w:rPr>
                  <w:rFonts w:ascii="Cambria Math" w:eastAsiaTheme="minorEastAsia" w:hAnsi="Cambria Math" w:cstheme="minorHAnsi"/>
                  <w:color w:val="C45911" w:themeColor="accent2" w:themeShade="BF"/>
                </w:rPr>
                <m:t>m</m:t>
              </m:r>
            </m:den>
          </m:f>
          <m:r>
            <w:rPr>
              <w:rFonts w:ascii="Cambria Math" w:eastAsiaTheme="minorEastAsia" w:hAnsi="Cambria Math" w:cstheme="minorHAnsi"/>
              <w:color w:val="C45911" w:themeColor="accent2" w:themeShade="BF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C45911" w:themeColor="accent2" w:themeShade="B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C45911" w:themeColor="accent2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</w:rPr>
                    <m:t>masa del ácido acético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C45911" w:themeColor="accent2" w:themeShade="BF"/>
                    </w:rPr>
                    <m:t>masa de la solución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color w:val="C45911" w:themeColor="accent2" w:themeShade="BF"/>
            </w:rPr>
            <m:t>x100%</m:t>
          </m:r>
        </m:oMath>
      </m:oMathPara>
    </w:p>
    <w:p w14:paraId="09E1DC1D" w14:textId="3FFD6C05" w:rsidR="00622133" w:rsidRDefault="00622133" w:rsidP="00394D3B">
      <w:pPr>
        <w:spacing w:after="0" w:line="240" w:lineRule="auto"/>
        <w:ind w:left="851"/>
        <w:jc w:val="both"/>
        <w:rPr>
          <w:rFonts w:eastAsiaTheme="minorEastAsia" w:cstheme="minorHAnsi"/>
          <w:color w:val="000000" w:themeColor="text1"/>
          <w:sz w:val="24"/>
          <w:szCs w:val="24"/>
        </w:rPr>
      </w:pPr>
      <w:r w:rsidRPr="00BE4F3C">
        <w:rPr>
          <w:rFonts w:eastAsiaTheme="minorEastAsia" w:cstheme="minorHAnsi"/>
          <w:color w:val="000000" w:themeColor="text1"/>
        </w:rPr>
        <w:t xml:space="preserve">Para el cálculo de la masa de ácido acético, utilice la fórmula de molaridad, y para calcular la masa de la solución considere que el experimento se desarrolló a 20°C, donde la densidad del ácido acético es 1.05 </w:t>
      </w:r>
      <w:r w:rsidRPr="00BE4F3C">
        <w:rPr>
          <w:rFonts w:eastAsiaTheme="minorEastAsia" w:cstheme="minorHAnsi"/>
          <w:color w:val="000000" w:themeColor="text1"/>
          <w:sz w:val="24"/>
          <w:szCs w:val="24"/>
          <w:vertAlign w:val="superscript"/>
        </w:rPr>
        <w:t>g</w:t>
      </w:r>
      <w:r w:rsidRPr="00BE4F3C">
        <w:rPr>
          <w:rFonts w:eastAsiaTheme="minorEastAsia" w:cstheme="minorHAnsi"/>
          <w:color w:val="000000" w:themeColor="text1"/>
          <w:sz w:val="24"/>
          <w:szCs w:val="24"/>
        </w:rPr>
        <w:t>/</w:t>
      </w:r>
      <w:proofErr w:type="spellStart"/>
      <w:r w:rsidR="006E67A6" w:rsidRPr="00BE4F3C">
        <w:rPr>
          <w:rFonts w:eastAsiaTheme="minorEastAsia" w:cstheme="minorHAnsi"/>
          <w:color w:val="000000" w:themeColor="text1"/>
          <w:sz w:val="24"/>
          <w:szCs w:val="24"/>
          <w:vertAlign w:val="subscript"/>
        </w:rPr>
        <w:t>m</w:t>
      </w:r>
      <w:r w:rsidRPr="00BE4F3C">
        <w:rPr>
          <w:rFonts w:eastAsiaTheme="minorEastAsia" w:cstheme="minorHAnsi"/>
          <w:color w:val="000000" w:themeColor="text1"/>
          <w:sz w:val="24"/>
          <w:szCs w:val="24"/>
          <w:vertAlign w:val="subscript"/>
        </w:rPr>
        <w:t>L</w:t>
      </w:r>
      <w:proofErr w:type="spellEnd"/>
      <w:r w:rsidRPr="00BE4F3C">
        <w:rPr>
          <w:rFonts w:eastAsiaTheme="minorEastAsia" w:cstheme="minorHAnsi"/>
          <w:color w:val="000000" w:themeColor="text1"/>
          <w:sz w:val="24"/>
          <w:szCs w:val="24"/>
        </w:rPr>
        <w:t>.</w:t>
      </w:r>
    </w:p>
    <w:p w14:paraId="7882CC23" w14:textId="7AB5C606" w:rsidR="00052BED" w:rsidRPr="00D6211A" w:rsidRDefault="00052BED" w:rsidP="00394D3B">
      <w:pPr>
        <w:spacing w:after="0" w:line="240" w:lineRule="auto"/>
        <w:ind w:left="851"/>
        <w:jc w:val="both"/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 xml:space="preserve">20.64ml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1.05g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1ml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=21.67g solución</m:t>
          </m:r>
        </m:oMath>
      </m:oMathPara>
    </w:p>
    <w:p w14:paraId="2A7AC686" w14:textId="1934F589" w:rsidR="00D6211A" w:rsidRPr="00B4472E" w:rsidRDefault="00B306BA" w:rsidP="00394D3B">
      <w:pPr>
        <w:spacing w:after="0" w:line="240" w:lineRule="auto"/>
        <w:ind w:left="851"/>
        <w:jc w:val="both"/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 xml:space="preserve">20.64ml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1L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1000ml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0.25mol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L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60g áacido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1mol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=0.309g ácido</m:t>
          </m:r>
        </m:oMath>
      </m:oMathPara>
    </w:p>
    <w:p w14:paraId="1FBC38BA" w14:textId="12D8F4A4" w:rsidR="00B4472E" w:rsidRDefault="00B4472E" w:rsidP="00394D3B">
      <w:pPr>
        <w:spacing w:after="0" w:line="240" w:lineRule="auto"/>
        <w:ind w:left="851"/>
        <w:jc w:val="both"/>
        <w:rPr>
          <w:rFonts w:eastAsiaTheme="minorEastAsia" w:cstheme="minorHAnsi"/>
          <w:color w:val="000000" w:themeColor="text1"/>
        </w:rPr>
      </w:pPr>
    </w:p>
    <w:p w14:paraId="282DEC7B" w14:textId="3A62832E" w:rsidR="00B4472E" w:rsidRPr="00B4472E" w:rsidRDefault="00B4472E" w:rsidP="00394D3B">
      <w:pPr>
        <w:spacing w:after="0" w:line="240" w:lineRule="auto"/>
        <w:ind w:left="851"/>
        <w:jc w:val="both"/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%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m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m</m:t>
              </m:r>
            </m:den>
          </m:f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0.309g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21.67g</m:t>
              </m:r>
            </m:den>
          </m:f>
          <m:r>
            <w:rPr>
              <w:rFonts w:ascii="Cambria Math" w:eastAsiaTheme="minorEastAsia" w:hAnsi="Cambria Math" w:cstheme="minorHAnsi"/>
              <w:color w:val="000000" w:themeColor="text1"/>
            </w:rPr>
            <m:t>*100%=1.43%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m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m</m:t>
              </m:r>
            </m:den>
          </m:f>
        </m:oMath>
      </m:oMathPara>
    </w:p>
    <w:p w14:paraId="38C5FF48" w14:textId="77777777" w:rsidR="006E67A6" w:rsidRPr="00485B4B" w:rsidRDefault="006E67A6" w:rsidP="00394D3B">
      <w:pPr>
        <w:spacing w:after="0" w:line="240" w:lineRule="auto"/>
        <w:ind w:left="851"/>
        <w:jc w:val="both"/>
        <w:rPr>
          <w:rFonts w:eastAsiaTheme="minorEastAsia" w:cstheme="minorHAnsi"/>
          <w:b/>
          <w:bCs/>
          <w:color w:val="000000" w:themeColor="text1"/>
        </w:rPr>
      </w:pPr>
    </w:p>
    <w:p w14:paraId="1EDF3038" w14:textId="65143060" w:rsidR="00622133" w:rsidRPr="007030E2" w:rsidRDefault="00622133" w:rsidP="007030E2">
      <w:pPr>
        <w:pStyle w:val="Prrafodelista"/>
        <w:numPr>
          <w:ilvl w:val="0"/>
          <w:numId w:val="39"/>
        </w:numPr>
        <w:spacing w:after="0" w:line="240" w:lineRule="auto"/>
        <w:jc w:val="both"/>
        <w:rPr>
          <w:rFonts w:eastAsiaTheme="minorEastAsia" w:cstheme="minorHAnsi"/>
          <w:color w:val="000000" w:themeColor="text1"/>
        </w:rPr>
      </w:pPr>
      <w:r w:rsidRPr="007030E2">
        <w:rPr>
          <w:rFonts w:eastAsiaTheme="minorEastAsia" w:cstheme="minorHAnsi"/>
          <w:color w:val="000000" w:themeColor="text1"/>
        </w:rPr>
        <w:t>Investiga la concentración del ácido acético en el vinagre comercial y compara con el resultado obtenido (podrías por ejemplo mirar en tu cocina si hay una botella de vinagre y leer la etiqueta).   Explica cualquier similitud o diferencia observada.</w:t>
      </w:r>
    </w:p>
    <w:p w14:paraId="239D5009" w14:textId="18D4DA80" w:rsidR="007030E2" w:rsidRDefault="007030E2" w:rsidP="007030E2">
      <w:pPr>
        <w:spacing w:after="0" w:line="240" w:lineRule="auto"/>
        <w:jc w:val="both"/>
        <w:rPr>
          <w:rFonts w:eastAsiaTheme="minorEastAsia" w:cstheme="minorHAnsi"/>
          <w:color w:val="000000" w:themeColor="text1"/>
        </w:rPr>
      </w:pPr>
    </w:p>
    <w:p w14:paraId="38CF1A45" w14:textId="6EED6FFC" w:rsidR="00C34D14" w:rsidRPr="007030E2" w:rsidRDefault="00C34D14" w:rsidP="007030E2">
      <w:pPr>
        <w:spacing w:after="0" w:line="240" w:lineRule="auto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La botella de vinagre que tengo está diluida al 4% m/m. A comparación de los cálculos anteriores, esta solución tiene mayor concentración. Es decir, hay más masa en la solución que en la situación de simulación anteriormente hecha.</w:t>
      </w:r>
    </w:p>
    <w:p w14:paraId="73499D9F" w14:textId="77777777" w:rsidR="006E67A6" w:rsidRPr="00485B4B" w:rsidRDefault="006E67A6" w:rsidP="006E67A6">
      <w:pPr>
        <w:spacing w:after="0" w:line="240" w:lineRule="auto"/>
        <w:rPr>
          <w:rFonts w:cstheme="minorHAnsi"/>
          <w:b/>
          <w:bCs/>
          <w:color w:val="FF0000"/>
          <w:sz w:val="20"/>
          <w:szCs w:val="20"/>
          <w:u w:val="single"/>
          <w:lang w:val="es-MX"/>
        </w:rPr>
      </w:pPr>
    </w:p>
    <w:p w14:paraId="6A30CF53" w14:textId="77777777" w:rsidR="00FF2FCC" w:rsidRPr="002853DE" w:rsidRDefault="00FF2FCC" w:rsidP="006E67A6">
      <w:pPr>
        <w:spacing w:after="0" w:line="240" w:lineRule="auto"/>
        <w:rPr>
          <w:rFonts w:cstheme="minorHAnsi"/>
          <w:sz w:val="20"/>
          <w:szCs w:val="20"/>
          <w:lang w:val="es-MX"/>
        </w:rPr>
      </w:pPr>
      <w:r w:rsidRPr="00485B4B">
        <w:rPr>
          <w:rFonts w:cstheme="minorHAnsi"/>
          <w:b/>
          <w:bCs/>
          <w:sz w:val="20"/>
          <w:szCs w:val="20"/>
          <w:u w:val="single"/>
          <w:lang w:val="es-MX"/>
        </w:rPr>
        <w:t xml:space="preserve">Actividad(es) post- sesión </w:t>
      </w:r>
      <w:r w:rsidR="00AC789D">
        <w:rPr>
          <w:rFonts w:cstheme="minorHAnsi"/>
          <w:b/>
          <w:bCs/>
          <w:sz w:val="20"/>
          <w:szCs w:val="20"/>
          <w:u w:val="single"/>
          <w:lang w:val="es-MX"/>
        </w:rPr>
        <w:t>v</w:t>
      </w:r>
      <w:r w:rsidRPr="00485B4B">
        <w:rPr>
          <w:rFonts w:cstheme="minorHAnsi"/>
          <w:b/>
          <w:bCs/>
          <w:sz w:val="20"/>
          <w:szCs w:val="20"/>
          <w:u w:val="single"/>
          <w:lang w:val="es-MX"/>
        </w:rPr>
        <w:t xml:space="preserve">irtual de </w:t>
      </w:r>
      <w:r w:rsidR="00AC789D">
        <w:rPr>
          <w:rFonts w:cstheme="minorHAnsi"/>
          <w:b/>
          <w:bCs/>
          <w:sz w:val="20"/>
          <w:szCs w:val="20"/>
          <w:u w:val="single"/>
          <w:lang w:val="es-MX"/>
        </w:rPr>
        <w:t>l</w:t>
      </w:r>
      <w:r w:rsidRPr="00485B4B">
        <w:rPr>
          <w:rFonts w:cstheme="minorHAnsi"/>
          <w:b/>
          <w:bCs/>
          <w:sz w:val="20"/>
          <w:szCs w:val="20"/>
          <w:u w:val="single"/>
          <w:lang w:val="es-MX"/>
        </w:rPr>
        <w:t>aboratorio</w:t>
      </w:r>
      <w:r w:rsidR="002853DE">
        <w:rPr>
          <w:rFonts w:cstheme="minorHAnsi"/>
          <w:sz w:val="20"/>
          <w:szCs w:val="20"/>
          <w:lang w:val="es-MX"/>
        </w:rPr>
        <w:tab/>
        <w:t>(2</w:t>
      </w:r>
      <w:r w:rsidR="008A6341">
        <w:rPr>
          <w:rFonts w:cstheme="minorHAnsi"/>
          <w:sz w:val="20"/>
          <w:szCs w:val="20"/>
          <w:lang w:val="es-MX"/>
        </w:rPr>
        <w:t>5</w:t>
      </w:r>
      <w:r w:rsidR="002853DE">
        <w:rPr>
          <w:rFonts w:cstheme="minorHAnsi"/>
          <w:sz w:val="20"/>
          <w:szCs w:val="20"/>
          <w:lang w:val="es-MX"/>
        </w:rPr>
        <w:t xml:space="preserve"> minutos)</w:t>
      </w:r>
    </w:p>
    <w:bookmarkEnd w:id="0"/>
    <w:p w14:paraId="6D8E9903" w14:textId="77777777" w:rsidR="0052443C" w:rsidRPr="00BE4F3C" w:rsidRDefault="0052443C" w:rsidP="0052443C">
      <w:pPr>
        <w:pStyle w:val="Prrafodelista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BE4F3C">
        <w:rPr>
          <w:rFonts w:cstheme="minorHAnsi"/>
        </w:rPr>
        <w:t>Ingres</w:t>
      </w:r>
      <w:r w:rsidR="00AC789D" w:rsidRPr="00BE4F3C">
        <w:rPr>
          <w:rFonts w:cstheme="minorHAnsi"/>
        </w:rPr>
        <w:t>ar</w:t>
      </w:r>
      <w:r w:rsidRPr="00BE4F3C">
        <w:rPr>
          <w:rFonts w:cstheme="minorHAnsi"/>
        </w:rPr>
        <w:t xml:space="preserve"> en el laboratorio </w:t>
      </w:r>
      <w:r w:rsidR="00AC789D" w:rsidRPr="00BE4F3C">
        <w:rPr>
          <w:rFonts w:cstheme="minorHAnsi"/>
        </w:rPr>
        <w:t>v</w:t>
      </w:r>
      <w:r w:rsidRPr="00BE4F3C">
        <w:rPr>
          <w:rFonts w:cstheme="minorHAnsi"/>
        </w:rPr>
        <w:t xml:space="preserve">irtual de </w:t>
      </w:r>
      <w:proofErr w:type="spellStart"/>
      <w:r w:rsidR="00AC789D" w:rsidRPr="00BE4F3C">
        <w:rPr>
          <w:rFonts w:cstheme="minorHAnsi"/>
        </w:rPr>
        <w:t>c</w:t>
      </w:r>
      <w:r w:rsidRPr="00BE4F3C">
        <w:rPr>
          <w:rFonts w:cstheme="minorHAnsi"/>
        </w:rPr>
        <w:t>hem-</w:t>
      </w:r>
      <w:r w:rsidR="00AC789D" w:rsidRPr="00BE4F3C">
        <w:rPr>
          <w:rFonts w:cstheme="minorHAnsi"/>
        </w:rPr>
        <w:t>c</w:t>
      </w:r>
      <w:r w:rsidRPr="00BE4F3C">
        <w:rPr>
          <w:rFonts w:cstheme="minorHAnsi"/>
        </w:rPr>
        <w:t>ollective</w:t>
      </w:r>
      <w:proofErr w:type="spellEnd"/>
      <w:r w:rsidR="00485B4B" w:rsidRPr="00BE4F3C">
        <w:rPr>
          <w:rFonts w:cstheme="minorHAnsi"/>
        </w:rPr>
        <w:t xml:space="preserve">: </w:t>
      </w:r>
      <w:r w:rsidRPr="00BE4F3C">
        <w:rPr>
          <w:rFonts w:cstheme="minorHAnsi"/>
        </w:rPr>
        <w:t>“</w:t>
      </w:r>
      <w:hyperlink r:id="rId19" w:history="1">
        <w:r w:rsidRPr="00BE4F3C">
          <w:rPr>
            <w:rStyle w:val="Hipervnculo"/>
            <w:rFonts w:cstheme="minorHAnsi"/>
          </w:rPr>
          <w:t>http://chemcollective.org/activities/autograded/124</w:t>
        </w:r>
      </w:hyperlink>
      <w:r w:rsidRPr="00BE4F3C">
        <w:rPr>
          <w:rFonts w:cstheme="minorHAnsi"/>
        </w:rPr>
        <w:t>”</w:t>
      </w:r>
    </w:p>
    <w:p w14:paraId="1290FD95" w14:textId="77777777" w:rsidR="00AC789D" w:rsidRPr="00BE4F3C" w:rsidRDefault="0052443C" w:rsidP="00AC789D">
      <w:pPr>
        <w:pStyle w:val="Prrafodelista"/>
        <w:numPr>
          <w:ilvl w:val="1"/>
          <w:numId w:val="35"/>
        </w:numPr>
        <w:spacing w:after="0" w:line="240" w:lineRule="auto"/>
        <w:rPr>
          <w:rFonts w:eastAsia="Times New Roman" w:cstheme="minorHAnsi"/>
          <w:lang w:eastAsia="es-PA"/>
        </w:rPr>
      </w:pPr>
      <w:r w:rsidRPr="00BE4F3C">
        <w:rPr>
          <w:rFonts w:cstheme="minorHAnsi"/>
        </w:rPr>
        <w:t>“</w:t>
      </w:r>
      <w:r w:rsidRPr="00BE4F3C">
        <w:rPr>
          <w:rFonts w:cstheme="minorHAnsi"/>
          <w:b/>
          <w:bCs/>
        </w:rPr>
        <w:t>Determin</w:t>
      </w:r>
      <w:r w:rsidR="00AC789D" w:rsidRPr="00BE4F3C">
        <w:rPr>
          <w:rFonts w:cstheme="minorHAnsi"/>
          <w:b/>
          <w:bCs/>
        </w:rPr>
        <w:t>ar</w:t>
      </w:r>
      <w:r w:rsidRPr="00BE4F3C">
        <w:rPr>
          <w:rFonts w:cstheme="minorHAnsi"/>
          <w:b/>
          <w:bCs/>
        </w:rPr>
        <w:t xml:space="preserve"> la </w:t>
      </w:r>
      <w:r w:rsidR="00AC789D" w:rsidRPr="00BE4F3C">
        <w:rPr>
          <w:rFonts w:cstheme="minorHAnsi"/>
          <w:b/>
          <w:bCs/>
        </w:rPr>
        <w:t>c</w:t>
      </w:r>
      <w:r w:rsidRPr="00BE4F3C">
        <w:rPr>
          <w:rFonts w:cstheme="minorHAnsi"/>
          <w:b/>
          <w:bCs/>
        </w:rPr>
        <w:t>oncentración de un ácido fuerte desconocido</w:t>
      </w:r>
      <w:r w:rsidRPr="00BE4F3C">
        <w:rPr>
          <w:rFonts w:cstheme="minorHAnsi"/>
        </w:rPr>
        <w:t xml:space="preserve">” </w:t>
      </w:r>
    </w:p>
    <w:p w14:paraId="5F5CE969" w14:textId="77777777" w:rsidR="0052443C" w:rsidRPr="00BE4F3C" w:rsidRDefault="00394D3B" w:rsidP="00394D3B">
      <w:pPr>
        <w:spacing w:after="0" w:line="240" w:lineRule="auto"/>
        <w:rPr>
          <w:rFonts w:eastAsia="Times New Roman" w:cstheme="minorHAnsi"/>
          <w:lang w:eastAsia="es-PA"/>
        </w:rPr>
      </w:pPr>
      <w:r w:rsidRPr="00BE4F3C">
        <w:rPr>
          <w:rFonts w:cstheme="minorHAnsi"/>
          <w:color w:val="333333"/>
          <w:shd w:val="clear" w:color="auto" w:fill="FDFDFD"/>
        </w:rPr>
        <w:t xml:space="preserve">                                  </w:t>
      </w:r>
      <w:r w:rsidR="00AC789D" w:rsidRPr="00BE4F3C">
        <w:rPr>
          <w:rFonts w:cstheme="minorHAnsi"/>
          <w:color w:val="333333"/>
          <w:shd w:val="clear" w:color="auto" w:fill="FDFDFD"/>
        </w:rPr>
        <w:t>Utilizar</w:t>
      </w:r>
      <w:r w:rsidR="0052443C" w:rsidRPr="00BE4F3C">
        <w:rPr>
          <w:rFonts w:cstheme="minorHAnsi"/>
          <w:color w:val="333333"/>
          <w:shd w:val="clear" w:color="auto" w:fill="FDFDFD"/>
        </w:rPr>
        <w:t xml:space="preserve"> habilidades tecnológicas para determinar la concentración de un ácido fuerte </w:t>
      </w:r>
      <w:proofErr w:type="spellStart"/>
      <w:r w:rsidR="0052443C" w:rsidRPr="00BE4F3C">
        <w:rPr>
          <w:rFonts w:cstheme="minorHAnsi"/>
          <w:color w:val="333333"/>
          <w:shd w:val="clear" w:color="auto" w:fill="FDFDFD"/>
        </w:rPr>
        <w:t>monoprótico</w:t>
      </w:r>
      <w:proofErr w:type="spellEnd"/>
      <w:r w:rsidR="00AC789D" w:rsidRPr="00BE4F3C">
        <w:rPr>
          <w:rFonts w:cstheme="minorHAnsi"/>
          <w:color w:val="333333"/>
          <w:shd w:val="clear" w:color="auto" w:fill="FDFDFD"/>
        </w:rPr>
        <w:t>:</w:t>
      </w:r>
    </w:p>
    <w:p w14:paraId="0A734866" w14:textId="77777777" w:rsidR="0052443C" w:rsidRPr="00BE4F3C" w:rsidRDefault="00AC789D" w:rsidP="00AC789D">
      <w:pPr>
        <w:pStyle w:val="Prrafodelista"/>
        <w:numPr>
          <w:ilvl w:val="2"/>
          <w:numId w:val="41"/>
        </w:numPr>
        <w:spacing w:after="0" w:line="240" w:lineRule="auto"/>
        <w:jc w:val="both"/>
        <w:rPr>
          <w:rFonts w:cstheme="minorHAnsi"/>
          <w:color w:val="333333"/>
          <w:shd w:val="clear" w:color="auto" w:fill="FDFDFD"/>
        </w:rPr>
      </w:pPr>
      <w:r w:rsidRPr="00BE4F3C">
        <w:rPr>
          <w:rFonts w:cstheme="minorHAnsi"/>
          <w:color w:val="333333"/>
          <w:shd w:val="clear" w:color="auto" w:fill="FDFDFD"/>
        </w:rPr>
        <w:t>Titular</w:t>
      </w:r>
      <w:r w:rsidR="0052443C" w:rsidRPr="00BE4F3C">
        <w:rPr>
          <w:rFonts w:cstheme="minorHAnsi"/>
          <w:color w:val="333333"/>
          <w:shd w:val="clear" w:color="auto" w:fill="FDFDFD"/>
        </w:rPr>
        <w:t xml:space="preserve"> utilizando hidróxido de sodio y fenolftaleína como indicador</w:t>
      </w:r>
      <w:r w:rsidRPr="00BE4F3C">
        <w:rPr>
          <w:rFonts w:cstheme="minorHAnsi"/>
          <w:color w:val="333333"/>
          <w:shd w:val="clear" w:color="auto" w:fill="FDFDFD"/>
        </w:rPr>
        <w:t>.</w:t>
      </w:r>
    </w:p>
    <w:p w14:paraId="03AD3013" w14:textId="77777777" w:rsidR="0052443C" w:rsidRPr="00BE4F3C" w:rsidRDefault="00485B4B" w:rsidP="004A21C8">
      <w:pPr>
        <w:pStyle w:val="Prrafodelista"/>
        <w:numPr>
          <w:ilvl w:val="2"/>
          <w:numId w:val="43"/>
        </w:numPr>
        <w:spacing w:after="0" w:line="240" w:lineRule="auto"/>
        <w:jc w:val="both"/>
        <w:rPr>
          <w:rFonts w:cstheme="minorHAnsi"/>
          <w:color w:val="333333"/>
          <w:shd w:val="clear" w:color="auto" w:fill="FDFDFD"/>
        </w:rPr>
      </w:pPr>
      <w:r w:rsidRPr="00BE4F3C">
        <w:rPr>
          <w:rFonts w:cstheme="minorHAnsi"/>
          <w:color w:val="333333"/>
          <w:shd w:val="clear" w:color="auto" w:fill="FDFDFD"/>
        </w:rPr>
        <w:t>T</w:t>
      </w:r>
      <w:r w:rsidR="0052443C" w:rsidRPr="00BE4F3C">
        <w:rPr>
          <w:rFonts w:cstheme="minorHAnsi"/>
          <w:color w:val="333333"/>
          <w:shd w:val="clear" w:color="auto" w:fill="FDFDFD"/>
        </w:rPr>
        <w:t>ranquilo todo está en el almacén de reactivos (</w:t>
      </w:r>
      <w:proofErr w:type="spellStart"/>
      <w:r w:rsidR="0052443C" w:rsidRPr="00BE4F3C">
        <w:rPr>
          <w:rFonts w:cstheme="minorHAnsi"/>
          <w:color w:val="333333"/>
          <w:shd w:val="clear" w:color="auto" w:fill="FDFDFD"/>
        </w:rPr>
        <w:t>Stockroom</w:t>
      </w:r>
      <w:proofErr w:type="spellEnd"/>
      <w:r w:rsidR="0052443C" w:rsidRPr="00BE4F3C">
        <w:rPr>
          <w:rFonts w:cstheme="minorHAnsi"/>
          <w:color w:val="333333"/>
          <w:shd w:val="clear" w:color="auto" w:fill="FDFDFD"/>
        </w:rPr>
        <w:t xml:space="preserve"> - </w:t>
      </w:r>
      <w:proofErr w:type="spellStart"/>
      <w:r w:rsidR="0052443C" w:rsidRPr="00BE4F3C">
        <w:rPr>
          <w:rFonts w:cstheme="minorHAnsi"/>
          <w:color w:val="333333"/>
          <w:shd w:val="clear" w:color="auto" w:fill="FDFDFD"/>
        </w:rPr>
        <w:t>Solutions</w:t>
      </w:r>
      <w:proofErr w:type="spellEnd"/>
      <w:r w:rsidR="0052443C" w:rsidRPr="00BE4F3C">
        <w:rPr>
          <w:rFonts w:cstheme="minorHAnsi"/>
          <w:color w:val="333333"/>
          <w:shd w:val="clear" w:color="auto" w:fill="FDFDFD"/>
        </w:rPr>
        <w:t>)</w:t>
      </w:r>
      <w:r w:rsidR="00AC789D" w:rsidRPr="00BE4F3C">
        <w:rPr>
          <w:rFonts w:cstheme="minorHAnsi"/>
          <w:color w:val="333333"/>
          <w:shd w:val="clear" w:color="auto" w:fill="FDFDFD"/>
        </w:rPr>
        <w:t>.</w:t>
      </w:r>
    </w:p>
    <w:p w14:paraId="2619F32A" w14:textId="77777777" w:rsidR="0052443C" w:rsidRPr="00BE4F3C" w:rsidRDefault="0052443C" w:rsidP="00AC789D">
      <w:pPr>
        <w:pStyle w:val="Prrafodelista"/>
        <w:numPr>
          <w:ilvl w:val="2"/>
          <w:numId w:val="43"/>
        </w:numPr>
        <w:spacing w:after="0" w:line="240" w:lineRule="auto"/>
        <w:jc w:val="both"/>
        <w:rPr>
          <w:rFonts w:cstheme="minorHAnsi"/>
          <w:color w:val="333333"/>
          <w:shd w:val="clear" w:color="auto" w:fill="FDFDFD"/>
        </w:rPr>
      </w:pPr>
      <w:r w:rsidRPr="00BE4F3C">
        <w:rPr>
          <w:rFonts w:cstheme="minorHAnsi"/>
          <w:b/>
          <w:bCs/>
          <w:color w:val="333333"/>
          <w:shd w:val="clear" w:color="auto" w:fill="FDFDFD"/>
        </w:rPr>
        <w:lastRenderedPageBreak/>
        <w:t xml:space="preserve">Se sospecha que la concentración del ácido </w:t>
      </w:r>
      <w:r w:rsidR="004509E8" w:rsidRPr="00BE4F3C">
        <w:rPr>
          <w:rFonts w:cstheme="minorHAnsi"/>
          <w:b/>
          <w:bCs/>
          <w:color w:val="333333"/>
          <w:shd w:val="clear" w:color="auto" w:fill="FDFDFD"/>
        </w:rPr>
        <w:t>está</w:t>
      </w:r>
      <w:r w:rsidRPr="00BE4F3C">
        <w:rPr>
          <w:rFonts w:cstheme="minorHAnsi"/>
          <w:b/>
          <w:bCs/>
          <w:color w:val="333333"/>
          <w:shd w:val="clear" w:color="auto" w:fill="FDFDFD"/>
        </w:rPr>
        <w:t xml:space="preserve"> entre los 0.025M y los 2.5M</w:t>
      </w:r>
      <w:r w:rsidR="00AC789D" w:rsidRPr="00BE4F3C">
        <w:rPr>
          <w:rFonts w:cstheme="minorHAnsi"/>
          <w:color w:val="333333"/>
          <w:shd w:val="clear" w:color="auto" w:fill="FDFDFD"/>
        </w:rPr>
        <w:t>.</w:t>
      </w:r>
      <w:r w:rsidRPr="00BE4F3C">
        <w:rPr>
          <w:rFonts w:cstheme="minorHAnsi"/>
          <w:color w:val="333333"/>
          <w:shd w:val="clear" w:color="auto" w:fill="FDFDFD"/>
        </w:rPr>
        <w:t xml:space="preserve"> </w:t>
      </w:r>
    </w:p>
    <w:p w14:paraId="4C9256D1" w14:textId="77777777" w:rsidR="0052443C" w:rsidRPr="00BE4F3C" w:rsidRDefault="0052443C" w:rsidP="00AC789D">
      <w:pPr>
        <w:pStyle w:val="Prrafodelista"/>
        <w:numPr>
          <w:ilvl w:val="2"/>
          <w:numId w:val="43"/>
        </w:numPr>
        <w:spacing w:after="0" w:line="240" w:lineRule="auto"/>
        <w:jc w:val="both"/>
        <w:rPr>
          <w:rFonts w:cstheme="minorHAnsi"/>
          <w:color w:val="333333"/>
          <w:shd w:val="clear" w:color="auto" w:fill="FDFDFD"/>
        </w:rPr>
      </w:pPr>
      <w:r w:rsidRPr="00BE4F3C">
        <w:rPr>
          <w:rFonts w:cstheme="minorHAnsi"/>
          <w:color w:val="333333"/>
          <w:shd w:val="clear" w:color="auto" w:fill="FDFDFD"/>
        </w:rPr>
        <w:t xml:space="preserve">solo tenemos </w:t>
      </w:r>
      <w:r w:rsidR="00AC789D" w:rsidRPr="00BE4F3C">
        <w:rPr>
          <w:rFonts w:cstheme="minorHAnsi"/>
          <w:color w:val="333333"/>
          <w:shd w:val="clear" w:color="auto" w:fill="FDFDFD"/>
        </w:rPr>
        <w:t xml:space="preserve">disponible </w:t>
      </w:r>
      <w:r w:rsidRPr="00BE4F3C">
        <w:rPr>
          <w:rFonts w:cstheme="minorHAnsi"/>
          <w:color w:val="333333"/>
          <w:shd w:val="clear" w:color="auto" w:fill="FDFDFD"/>
        </w:rPr>
        <w:t>NaOH 10M, así que antes tendrás que dilu</w:t>
      </w:r>
      <w:r w:rsidR="00AC789D" w:rsidRPr="00BE4F3C">
        <w:rPr>
          <w:rFonts w:cstheme="minorHAnsi"/>
          <w:color w:val="333333"/>
          <w:shd w:val="clear" w:color="auto" w:fill="FDFDFD"/>
        </w:rPr>
        <w:t>ir</w:t>
      </w:r>
      <w:r w:rsidRPr="00BE4F3C">
        <w:rPr>
          <w:rFonts w:cstheme="minorHAnsi"/>
          <w:color w:val="333333"/>
          <w:shd w:val="clear" w:color="auto" w:fill="FDFDFD"/>
        </w:rPr>
        <w:t xml:space="preserve"> la base</w:t>
      </w:r>
      <w:r w:rsidR="00AC789D" w:rsidRPr="00BE4F3C">
        <w:rPr>
          <w:rFonts w:cstheme="minorHAnsi"/>
          <w:color w:val="333333"/>
          <w:shd w:val="clear" w:color="auto" w:fill="FDFDFD"/>
        </w:rPr>
        <w:t>.</w:t>
      </w:r>
      <w:r w:rsidRPr="00BE4F3C">
        <w:rPr>
          <w:rFonts w:cstheme="minorHAnsi"/>
          <w:color w:val="333333"/>
          <w:shd w:val="clear" w:color="auto" w:fill="FDFDFD"/>
        </w:rPr>
        <w:t xml:space="preserve"> </w:t>
      </w:r>
    </w:p>
    <w:p w14:paraId="2519717C" w14:textId="77777777" w:rsidR="0052443C" w:rsidRPr="00BE4F3C" w:rsidRDefault="00485B4B" w:rsidP="00AC789D">
      <w:pPr>
        <w:pStyle w:val="Prrafodelista"/>
        <w:numPr>
          <w:ilvl w:val="2"/>
          <w:numId w:val="43"/>
        </w:numPr>
        <w:spacing w:after="0" w:line="240" w:lineRule="auto"/>
        <w:jc w:val="both"/>
        <w:rPr>
          <w:rFonts w:cstheme="minorHAnsi"/>
          <w:color w:val="333333"/>
          <w:shd w:val="clear" w:color="auto" w:fill="FDFDFD"/>
        </w:rPr>
      </w:pPr>
      <w:r w:rsidRPr="00BE4F3C">
        <w:rPr>
          <w:rFonts w:cstheme="minorHAnsi"/>
          <w:color w:val="333333"/>
          <w:shd w:val="clear" w:color="auto" w:fill="FDFDFD"/>
        </w:rPr>
        <w:t>P</w:t>
      </w:r>
      <w:r w:rsidR="0052443C" w:rsidRPr="00BE4F3C">
        <w:rPr>
          <w:rFonts w:cstheme="minorHAnsi"/>
          <w:color w:val="333333"/>
          <w:shd w:val="clear" w:color="auto" w:fill="FDFDFD"/>
        </w:rPr>
        <w:t xml:space="preserve">ara que el volumen en donde se alcance el punto final de la titulación este entre 10mL y 50mL </w:t>
      </w:r>
    </w:p>
    <w:p w14:paraId="5C23688E" w14:textId="77777777" w:rsidR="0052443C" w:rsidRPr="00BE4F3C" w:rsidRDefault="0052443C" w:rsidP="0052443C">
      <w:pPr>
        <w:pStyle w:val="Prrafodelista"/>
        <w:numPr>
          <w:ilvl w:val="3"/>
          <w:numId w:val="43"/>
        </w:numPr>
        <w:spacing w:after="0" w:line="240" w:lineRule="auto"/>
        <w:jc w:val="both"/>
        <w:rPr>
          <w:rFonts w:cstheme="minorHAnsi"/>
          <w:color w:val="333333"/>
          <w:shd w:val="clear" w:color="auto" w:fill="FDFDFD"/>
        </w:rPr>
      </w:pPr>
      <w:r w:rsidRPr="00BE4F3C">
        <w:rPr>
          <w:rFonts w:cstheme="minorHAnsi"/>
          <w:color w:val="333333"/>
          <w:shd w:val="clear" w:color="auto" w:fill="FDFDFD"/>
        </w:rPr>
        <w:t xml:space="preserve">(diluir aproximadamente a 1M), </w:t>
      </w:r>
    </w:p>
    <w:p w14:paraId="556EE680" w14:textId="77777777" w:rsidR="0052443C" w:rsidRPr="00BE4F3C" w:rsidRDefault="0052443C" w:rsidP="00AC789D">
      <w:pPr>
        <w:pStyle w:val="Prrafodelista"/>
        <w:numPr>
          <w:ilvl w:val="2"/>
          <w:numId w:val="43"/>
        </w:numPr>
        <w:spacing w:after="0" w:line="240" w:lineRule="auto"/>
        <w:jc w:val="both"/>
        <w:rPr>
          <w:rFonts w:cstheme="minorHAnsi"/>
          <w:color w:val="333333"/>
          <w:shd w:val="clear" w:color="auto" w:fill="FDFDFD"/>
        </w:rPr>
      </w:pPr>
      <w:r w:rsidRPr="00BE4F3C">
        <w:rPr>
          <w:rFonts w:cstheme="minorHAnsi"/>
          <w:color w:val="333333"/>
          <w:shd w:val="clear" w:color="auto" w:fill="FDFDFD"/>
        </w:rPr>
        <w:t>Tienes toda la cristalería (</w:t>
      </w:r>
      <w:proofErr w:type="spellStart"/>
      <w:r w:rsidRPr="00BE4F3C">
        <w:rPr>
          <w:rFonts w:cstheme="minorHAnsi"/>
          <w:color w:val="333333"/>
          <w:shd w:val="clear" w:color="auto" w:fill="FDFDFD"/>
        </w:rPr>
        <w:t>stockroom</w:t>
      </w:r>
      <w:proofErr w:type="spellEnd"/>
      <w:r w:rsidRPr="00BE4F3C">
        <w:rPr>
          <w:rFonts w:cstheme="minorHAnsi"/>
          <w:color w:val="333333"/>
          <w:shd w:val="clear" w:color="auto" w:fill="FDFDFD"/>
        </w:rPr>
        <w:t xml:space="preserve"> </w:t>
      </w:r>
      <w:proofErr w:type="spellStart"/>
      <w:r w:rsidRPr="00BE4F3C">
        <w:rPr>
          <w:rFonts w:cstheme="minorHAnsi"/>
          <w:color w:val="333333"/>
          <w:shd w:val="clear" w:color="auto" w:fill="FDFDFD"/>
        </w:rPr>
        <w:t>glassware</w:t>
      </w:r>
      <w:proofErr w:type="spellEnd"/>
      <w:r w:rsidRPr="00BE4F3C">
        <w:rPr>
          <w:rFonts w:cstheme="minorHAnsi"/>
          <w:color w:val="333333"/>
          <w:shd w:val="clear" w:color="auto" w:fill="FDFDFD"/>
        </w:rPr>
        <w:t>) y agua destilada que requieras (</w:t>
      </w:r>
      <w:proofErr w:type="spellStart"/>
      <w:r w:rsidRPr="00BE4F3C">
        <w:rPr>
          <w:rFonts w:cstheme="minorHAnsi"/>
          <w:color w:val="333333"/>
          <w:shd w:val="clear" w:color="auto" w:fill="FDFDFD"/>
        </w:rPr>
        <w:t>solutions</w:t>
      </w:r>
      <w:proofErr w:type="spellEnd"/>
      <w:r w:rsidRPr="00BE4F3C">
        <w:rPr>
          <w:rFonts w:cstheme="minorHAnsi"/>
          <w:color w:val="333333"/>
          <w:shd w:val="clear" w:color="auto" w:fill="FDFDFD"/>
        </w:rPr>
        <w:t>), recuerda mantener tu área de trabajo lo más despejada posible, mil gracias y manos a la obra.</w:t>
      </w:r>
    </w:p>
    <w:p w14:paraId="1A8DB151" w14:textId="77777777" w:rsidR="0052443C" w:rsidRPr="00BE4F3C" w:rsidRDefault="0052443C" w:rsidP="00AC789D">
      <w:pPr>
        <w:pStyle w:val="Prrafodelista"/>
        <w:numPr>
          <w:ilvl w:val="2"/>
          <w:numId w:val="43"/>
        </w:numPr>
        <w:spacing w:after="0" w:line="240" w:lineRule="auto"/>
        <w:jc w:val="both"/>
        <w:rPr>
          <w:rFonts w:cstheme="minorHAnsi"/>
          <w:color w:val="333333"/>
          <w:shd w:val="clear" w:color="auto" w:fill="FDFDFD"/>
        </w:rPr>
      </w:pPr>
      <w:r w:rsidRPr="00BE4F3C">
        <w:rPr>
          <w:rFonts w:cstheme="minorHAnsi"/>
          <w:color w:val="333333"/>
          <w:shd w:val="clear" w:color="auto" w:fill="FDFDFD"/>
        </w:rPr>
        <w:t>Realiza</w:t>
      </w:r>
      <w:r w:rsidR="00AC789D" w:rsidRPr="00BE4F3C">
        <w:rPr>
          <w:rFonts w:cstheme="minorHAnsi"/>
          <w:color w:val="333333"/>
          <w:shd w:val="clear" w:color="auto" w:fill="FDFDFD"/>
        </w:rPr>
        <w:t>r</w:t>
      </w:r>
      <w:r w:rsidRPr="00BE4F3C">
        <w:rPr>
          <w:rFonts w:cstheme="minorHAnsi"/>
          <w:color w:val="333333"/>
          <w:shd w:val="clear" w:color="auto" w:fill="FDFDFD"/>
        </w:rPr>
        <w:t xml:space="preserve"> todos </w:t>
      </w:r>
      <w:r w:rsidR="00AC789D" w:rsidRPr="00BE4F3C">
        <w:rPr>
          <w:rFonts w:cstheme="minorHAnsi"/>
          <w:color w:val="333333"/>
          <w:shd w:val="clear" w:color="auto" w:fill="FDFDFD"/>
        </w:rPr>
        <w:t>los</w:t>
      </w:r>
      <w:r w:rsidRPr="00BE4F3C">
        <w:rPr>
          <w:rFonts w:cstheme="minorHAnsi"/>
          <w:color w:val="333333"/>
          <w:shd w:val="clear" w:color="auto" w:fill="FDFDFD"/>
        </w:rPr>
        <w:t xml:space="preserve"> cálculos, </w:t>
      </w:r>
      <w:r w:rsidR="00AC789D" w:rsidRPr="00BE4F3C">
        <w:rPr>
          <w:rFonts w:cstheme="minorHAnsi"/>
          <w:color w:val="333333"/>
          <w:shd w:val="clear" w:color="auto" w:fill="FDFDFD"/>
        </w:rPr>
        <w:t>tendrás</w:t>
      </w:r>
      <w:r w:rsidRPr="00BE4F3C">
        <w:rPr>
          <w:rFonts w:cstheme="minorHAnsi"/>
          <w:color w:val="333333"/>
          <w:shd w:val="clear" w:color="auto" w:fill="FDFDFD"/>
        </w:rPr>
        <w:t xml:space="preserve"> </w:t>
      </w:r>
      <w:r w:rsidR="00AC789D" w:rsidRPr="00BE4F3C">
        <w:rPr>
          <w:rFonts w:cstheme="minorHAnsi"/>
          <w:color w:val="333333"/>
          <w:shd w:val="clear" w:color="auto" w:fill="FDFDFD"/>
        </w:rPr>
        <w:t xml:space="preserve">(3) </w:t>
      </w:r>
      <w:r w:rsidRPr="00BE4F3C">
        <w:rPr>
          <w:rFonts w:cstheme="minorHAnsi"/>
          <w:color w:val="333333"/>
          <w:shd w:val="clear" w:color="auto" w:fill="FDFDFD"/>
        </w:rPr>
        <w:t>tres oportunidades para ingresar el valor correcto, recabar evidencias de tus hallazgos</w:t>
      </w:r>
      <w:r w:rsidR="00394D3B" w:rsidRPr="00BE4F3C">
        <w:rPr>
          <w:rFonts w:cstheme="minorHAnsi"/>
          <w:color w:val="333333"/>
          <w:shd w:val="clear" w:color="auto" w:fill="FDFDFD"/>
        </w:rPr>
        <w:t>.</w:t>
      </w:r>
    </w:p>
    <w:p w14:paraId="48D82AB8" w14:textId="3FE7CF7C" w:rsidR="00FC5F1F" w:rsidRPr="007523CA" w:rsidRDefault="00FC5F1F" w:rsidP="006E67A6">
      <w:pPr>
        <w:spacing w:after="0" w:line="240" w:lineRule="auto"/>
        <w:jc w:val="both"/>
        <w:rPr>
          <w:rFonts w:cstheme="minorHAnsi"/>
        </w:rPr>
      </w:pPr>
    </w:p>
    <w:p w14:paraId="11723D1C" w14:textId="77777777" w:rsidR="0000029D" w:rsidRPr="0000029D" w:rsidRDefault="0000029D" w:rsidP="00000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</w:pPr>
      <w:r w:rsidRPr="0000029D">
        <w:rPr>
          <w:rFonts w:ascii="Cambria Math" w:eastAsia="Times New Roman" w:hAnsi="Cambria Math" w:cs="Cambria Math"/>
          <w:color w:val="000000"/>
          <w:sz w:val="27"/>
          <w:szCs w:val="27"/>
          <w:lang w:eastAsia="zh-CN"/>
        </w:rPr>
        <w:t>𝑺𝒆</w:t>
      </w:r>
      <w:r w:rsidRPr="0000029D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 xml:space="preserve"> </w:t>
      </w:r>
      <w:r w:rsidRPr="0000029D">
        <w:rPr>
          <w:rFonts w:ascii="Cambria Math" w:eastAsia="Times New Roman" w:hAnsi="Cambria Math" w:cs="Cambria Math"/>
          <w:color w:val="000000"/>
          <w:sz w:val="27"/>
          <w:szCs w:val="27"/>
          <w:lang w:eastAsia="zh-CN"/>
        </w:rPr>
        <w:t>𝒅𝒊𝒍𝒖𝒚𝒆</w:t>
      </w:r>
      <w:r w:rsidRPr="0000029D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 xml:space="preserve"> </w:t>
      </w:r>
      <w:r w:rsidRPr="0000029D">
        <w:rPr>
          <w:rFonts w:ascii="Cambria Math" w:eastAsia="Times New Roman" w:hAnsi="Cambria Math" w:cs="Cambria Math"/>
          <w:color w:val="000000"/>
          <w:sz w:val="27"/>
          <w:szCs w:val="27"/>
          <w:lang w:eastAsia="zh-CN"/>
        </w:rPr>
        <w:t>𝒍𝒂</w:t>
      </w:r>
      <w:r w:rsidRPr="0000029D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 xml:space="preserve"> </w:t>
      </w:r>
      <w:r w:rsidRPr="0000029D">
        <w:rPr>
          <w:rFonts w:ascii="Cambria Math" w:eastAsia="Times New Roman" w:hAnsi="Cambria Math" w:cs="Cambria Math"/>
          <w:color w:val="000000"/>
          <w:sz w:val="27"/>
          <w:szCs w:val="27"/>
          <w:lang w:eastAsia="zh-CN"/>
        </w:rPr>
        <w:t>𝒃𝒂𝒔𝒆</w:t>
      </w:r>
      <w:r w:rsidRPr="0000029D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 xml:space="preserve"> </w:t>
      </w:r>
      <w:r w:rsidRPr="0000029D">
        <w:rPr>
          <w:rFonts w:ascii="Cambria Math" w:eastAsia="Times New Roman" w:hAnsi="Cambria Math" w:cs="Cambria Math"/>
          <w:color w:val="000000"/>
          <w:sz w:val="27"/>
          <w:szCs w:val="27"/>
          <w:lang w:eastAsia="zh-CN"/>
        </w:rPr>
        <w:t>𝒂</w:t>
      </w:r>
      <w:r w:rsidRPr="0000029D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 xml:space="preserve"> </w:t>
      </w:r>
      <w:r w:rsidRPr="0000029D">
        <w:rPr>
          <w:rFonts w:ascii="Cambria Math" w:eastAsia="Times New Roman" w:hAnsi="Cambria Math" w:cs="Cambria Math"/>
          <w:color w:val="000000"/>
          <w:sz w:val="27"/>
          <w:szCs w:val="27"/>
          <w:lang w:eastAsia="zh-CN"/>
        </w:rPr>
        <w:t>𝟐𝑴</w:t>
      </w:r>
      <w:r w:rsidRPr="0000029D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.</w:t>
      </w:r>
    </w:p>
    <w:p w14:paraId="6F25E75F" w14:textId="77777777" w:rsidR="006908BB" w:rsidRDefault="006908BB" w:rsidP="006908BB">
      <w:pPr>
        <w:spacing w:after="0" w:line="240" w:lineRule="auto"/>
        <w:jc w:val="both"/>
        <w:rPr>
          <w:rFonts w:eastAsiaTheme="minorEastAsia" w:cstheme="minorHAnsi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V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1*C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1=Vf*Cf→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10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ml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10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M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=Vf*2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M→Vf=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10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ml*10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M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=50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ml </m:t>
          </m:r>
        </m:oMath>
      </m:oMathPara>
    </w:p>
    <w:p w14:paraId="1C2A1AD4" w14:textId="77777777" w:rsidR="006908BB" w:rsidRDefault="006908BB" w:rsidP="006908BB">
      <w:pPr>
        <w:spacing w:after="0" w:line="240" w:lineRule="auto"/>
        <w:jc w:val="both"/>
        <w:rPr>
          <w:rFonts w:eastAsiaTheme="minorEastAsia" w:cstheme="minorHAnsi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Por lo tanto, 10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ml son de base y 40 son de agua destilada</m:t>
          </m:r>
        </m:oMath>
      </m:oMathPara>
    </w:p>
    <w:p w14:paraId="1653FF79" w14:textId="77777777" w:rsidR="006908BB" w:rsidRDefault="006908BB" w:rsidP="006908BB">
      <w:pPr>
        <w:spacing w:after="0" w:line="240" w:lineRule="auto"/>
        <w:jc w:val="both"/>
        <w:rPr>
          <w:rFonts w:eastAsiaTheme="minorEastAsia" w:cstheme="minorHAnsi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Se pone en el matraz los 100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ml de ácido desconocido</m:t>
          </m:r>
        </m:oMath>
      </m:oMathPara>
    </w:p>
    <w:p w14:paraId="2F7C913C" w14:textId="77777777" w:rsidR="006908BB" w:rsidRDefault="006908BB" w:rsidP="006908BB">
      <w:pPr>
        <w:spacing w:after="0" w:line="240" w:lineRule="auto"/>
        <w:jc w:val="both"/>
        <w:rPr>
          <w:rFonts w:eastAsiaTheme="minorEastAsia" w:cstheme="minorHAnsi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Se añade 5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ml de fenolftaleína</m:t>
          </m:r>
        </m:oMath>
      </m:oMathPara>
    </w:p>
    <w:p w14:paraId="58DC8130" w14:textId="77777777" w:rsidR="006908BB" w:rsidRDefault="006908BB" w:rsidP="006908BB">
      <w:pPr>
        <w:spacing w:after="0" w:line="240" w:lineRule="auto"/>
        <w:jc w:val="both"/>
        <w:rPr>
          <w:rFonts w:eastAsiaTheme="minorEastAsia" w:cstheme="minorHAnsi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Vi=105 ml</m:t>
          </m:r>
        </m:oMath>
      </m:oMathPara>
    </w:p>
    <w:p w14:paraId="1E54F8D7" w14:textId="77777777" w:rsidR="006908BB" w:rsidRDefault="006908BB" w:rsidP="006908BB">
      <w:pPr>
        <w:spacing w:after="0" w:line="240" w:lineRule="auto"/>
        <w:jc w:val="both"/>
        <w:rPr>
          <w:rFonts w:eastAsiaTheme="minorEastAsia" w:cstheme="minorHAnsi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Se empezó a depositar base hasta que la fenolftaleína cambiara de color</m:t>
          </m:r>
        </m:oMath>
      </m:oMathPara>
    </w:p>
    <w:p w14:paraId="3CDB00E2" w14:textId="77777777" w:rsidR="006908BB" w:rsidRDefault="006908BB" w:rsidP="006908BB">
      <w:pPr>
        <w:spacing w:after="0" w:line="240" w:lineRule="auto"/>
        <w:jc w:val="both"/>
        <w:rPr>
          <w:rFonts w:eastAsiaTheme="minorEastAsia" w:cstheme="minorHAnsi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Volumen donde cambió de color=143.25 ml</m:t>
          </m:r>
        </m:oMath>
      </m:oMathPara>
    </w:p>
    <w:p w14:paraId="38BDC175" w14:textId="77777777" w:rsidR="006908BB" w:rsidRDefault="006908BB" w:rsidP="006908BB">
      <w:pPr>
        <w:spacing w:after="0" w:line="240" w:lineRule="auto"/>
        <w:jc w:val="both"/>
        <w:rPr>
          <w:rFonts w:eastAsiaTheme="minorEastAsia" w:cstheme="minorHAnsi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Por lo tanto, 143.25-105 ml=38.25 ml de NaOH a 2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M</m:t>
          </m:r>
        </m:oMath>
      </m:oMathPara>
    </w:p>
    <w:p w14:paraId="62B379CC" w14:textId="77777777" w:rsidR="006908BB" w:rsidRDefault="006908BB" w:rsidP="006908BB">
      <w:pPr>
        <w:spacing w:after="0" w:line="240" w:lineRule="auto"/>
        <w:jc w:val="both"/>
        <w:rPr>
          <w:rFonts w:eastAsiaTheme="minorEastAsia" w:cstheme="minorHAnsi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2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M=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mol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0.03825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L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→mol=2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M*0.03825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L=0.0765 mol de NaOH</m:t>
          </m:r>
        </m:oMath>
      </m:oMathPara>
    </w:p>
    <w:p w14:paraId="1A546E37" w14:textId="77777777" w:rsidR="006908BB" w:rsidRDefault="006908BB" w:rsidP="006908BB">
      <w:pPr>
        <w:spacing w:after="0" w:line="240" w:lineRule="auto"/>
        <w:jc w:val="both"/>
        <w:rPr>
          <w:rFonts w:eastAsiaTheme="minorEastAsia" w:cstheme="minorHAnsi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0.0765 mol NaOH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mol acido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mol NaOH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= 0.0765 mol NaOH</m:t>
          </m:r>
        </m:oMath>
      </m:oMathPara>
    </w:p>
    <w:p w14:paraId="3414E50F" w14:textId="77777777" w:rsidR="006908BB" w:rsidRDefault="006908BB" w:rsidP="006908BB">
      <w:pPr>
        <w:spacing w:after="0" w:line="240" w:lineRule="auto"/>
        <w:jc w:val="both"/>
        <w:rPr>
          <w:rFonts w:eastAsiaTheme="minorEastAsia" w:cstheme="minorHAnsi"/>
          <w:b/>
          <w:bCs/>
          <w:sz w:val="24"/>
          <w:szCs w:val="24"/>
        </w:rPr>
      </w:pPr>
      <w:r>
        <w:rPr>
          <w:rFonts w:eastAsiaTheme="minorEastAsia" w:cstheme="minorHAnsi"/>
          <w:b/>
          <w:bCs/>
          <w:sz w:val="24"/>
          <w:szCs w:val="24"/>
        </w:rPr>
        <w:tab/>
        <w:t>Como no nos dicen que ácido es. Suponemos que la relación es 1:1</w:t>
      </w:r>
    </w:p>
    <w:p w14:paraId="20A44951" w14:textId="77777777" w:rsidR="006908BB" w:rsidRDefault="006908BB" w:rsidP="006908BB">
      <w:pPr>
        <w:spacing w:after="0" w:line="240" w:lineRule="auto"/>
        <w:jc w:val="both"/>
        <w:rPr>
          <w:rFonts w:eastAsiaTheme="minorEastAsia" w:cstheme="minorHAnsi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M=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0.0765 mol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0.1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L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=0.765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M ácido</m:t>
          </m:r>
        </m:oMath>
      </m:oMathPara>
    </w:p>
    <w:p w14:paraId="7DAE973C" w14:textId="77777777" w:rsidR="0000029D" w:rsidRPr="0000029D" w:rsidRDefault="0000029D" w:rsidP="00000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</w:pPr>
      <w:r w:rsidRPr="0000029D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 xml:space="preserve">Como no nos dicen que ácido es. Suponemos que la relación es 1:1 </w:t>
      </w:r>
      <w:r w:rsidRPr="0000029D">
        <w:rPr>
          <w:rFonts w:ascii="Cambria Math" w:eastAsia="Times New Roman" w:hAnsi="Cambria Math" w:cs="Cambria Math"/>
          <w:color w:val="000000"/>
          <w:sz w:val="27"/>
          <w:szCs w:val="27"/>
          <w:lang w:eastAsia="zh-CN"/>
        </w:rPr>
        <w:t>𝑴</w:t>
      </w:r>
      <w:r w:rsidRPr="0000029D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=</w:t>
      </w:r>
      <w:r w:rsidRPr="0000029D">
        <w:rPr>
          <w:rFonts w:ascii="Cambria Math" w:eastAsia="Times New Roman" w:hAnsi="Cambria Math" w:cs="Cambria Math"/>
          <w:color w:val="000000"/>
          <w:sz w:val="27"/>
          <w:szCs w:val="27"/>
          <w:lang w:eastAsia="zh-CN"/>
        </w:rPr>
        <w:t>𝟎</w:t>
      </w:r>
      <w:r w:rsidRPr="0000029D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.</w:t>
      </w:r>
      <w:r w:rsidRPr="0000029D">
        <w:rPr>
          <w:rFonts w:ascii="Cambria Math" w:eastAsia="Times New Roman" w:hAnsi="Cambria Math" w:cs="Cambria Math"/>
          <w:color w:val="000000"/>
          <w:sz w:val="27"/>
          <w:szCs w:val="27"/>
          <w:lang w:eastAsia="zh-CN"/>
        </w:rPr>
        <w:t>𝟎𝟕𝟔𝟓</w:t>
      </w:r>
      <w:r w:rsidRPr="0000029D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 xml:space="preserve"> </w:t>
      </w:r>
      <w:r w:rsidRPr="0000029D">
        <w:rPr>
          <w:rFonts w:ascii="Cambria Math" w:eastAsia="Times New Roman" w:hAnsi="Cambria Math" w:cs="Cambria Math"/>
          <w:color w:val="000000"/>
          <w:sz w:val="27"/>
          <w:szCs w:val="27"/>
          <w:lang w:eastAsia="zh-CN"/>
        </w:rPr>
        <w:t>𝒎𝒐𝒍𝟎</w:t>
      </w:r>
      <w:r w:rsidRPr="0000029D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.</w:t>
      </w:r>
      <w:r w:rsidRPr="0000029D">
        <w:rPr>
          <w:rFonts w:ascii="Cambria Math" w:eastAsia="Times New Roman" w:hAnsi="Cambria Math" w:cs="Cambria Math"/>
          <w:color w:val="000000"/>
          <w:sz w:val="27"/>
          <w:szCs w:val="27"/>
          <w:lang w:eastAsia="zh-CN"/>
        </w:rPr>
        <w:t>𝟏𝑳</w:t>
      </w:r>
      <w:r w:rsidRPr="0000029D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=</w:t>
      </w:r>
      <w:r w:rsidRPr="0000029D">
        <w:rPr>
          <w:rFonts w:ascii="Cambria Math" w:eastAsia="Times New Roman" w:hAnsi="Cambria Math" w:cs="Cambria Math"/>
          <w:color w:val="000000"/>
          <w:sz w:val="27"/>
          <w:szCs w:val="27"/>
          <w:lang w:eastAsia="zh-CN"/>
        </w:rPr>
        <w:t>𝟎</w:t>
      </w:r>
      <w:r w:rsidRPr="0000029D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.</w:t>
      </w:r>
      <w:r w:rsidRPr="0000029D">
        <w:rPr>
          <w:rFonts w:ascii="Cambria Math" w:eastAsia="Times New Roman" w:hAnsi="Cambria Math" w:cs="Cambria Math"/>
          <w:color w:val="000000"/>
          <w:sz w:val="27"/>
          <w:szCs w:val="27"/>
          <w:lang w:eastAsia="zh-CN"/>
        </w:rPr>
        <w:t>𝟕𝟔𝟓𝑴</w:t>
      </w:r>
      <w:r w:rsidRPr="0000029D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 xml:space="preserve"> á</w:t>
      </w:r>
      <w:r w:rsidRPr="0000029D">
        <w:rPr>
          <w:rFonts w:ascii="Cambria Math" w:eastAsia="Times New Roman" w:hAnsi="Cambria Math" w:cs="Cambria Math"/>
          <w:color w:val="000000"/>
          <w:sz w:val="27"/>
          <w:szCs w:val="27"/>
          <w:lang w:eastAsia="zh-CN"/>
        </w:rPr>
        <w:t>𝒄𝒊𝒅𝒐</w:t>
      </w:r>
    </w:p>
    <w:p w14:paraId="27EBBAD3" w14:textId="77777777" w:rsidR="00394D3B" w:rsidRPr="00BE4F3C" w:rsidRDefault="00394D3B" w:rsidP="006E67A6">
      <w:pPr>
        <w:spacing w:after="0" w:line="240" w:lineRule="auto"/>
        <w:jc w:val="both"/>
        <w:rPr>
          <w:rFonts w:cstheme="minorHAnsi"/>
          <w:b/>
          <w:bCs/>
        </w:rPr>
      </w:pPr>
    </w:p>
    <w:p w14:paraId="196AEC4C" w14:textId="6BC3A42F" w:rsidR="00394D3B" w:rsidRDefault="0000029D" w:rsidP="006E67A6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00029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B7E8E31" wp14:editId="5121D606">
            <wp:extent cx="6039693" cy="29912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E991" w14:textId="77777777" w:rsidR="00394D3B" w:rsidRDefault="00394D3B" w:rsidP="006E67A6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02C81DDF" w14:textId="77777777" w:rsidR="00394D3B" w:rsidRDefault="00394D3B" w:rsidP="006E67A6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522E9E58" w14:textId="77777777" w:rsidR="00394D3B" w:rsidRDefault="00394D3B" w:rsidP="006E67A6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617D87DC" w14:textId="77777777" w:rsidR="00394D3B" w:rsidRPr="009A7A10" w:rsidRDefault="00394D3B" w:rsidP="006E67A6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27D1F75D" w14:textId="77777777" w:rsidR="002876CA" w:rsidRPr="009A7A10" w:rsidRDefault="0026745A" w:rsidP="006E67A6">
      <w:pPr>
        <w:spacing w:after="0" w:line="240" w:lineRule="auto"/>
        <w:jc w:val="both"/>
        <w:rPr>
          <w:rFonts w:cstheme="minorHAnsi"/>
          <w:b/>
          <w:bCs/>
          <w:color w:val="7030A0"/>
          <w:sz w:val="24"/>
          <w:szCs w:val="24"/>
          <w:lang w:val="en-US"/>
        </w:rPr>
      </w:pPr>
      <w:r w:rsidRPr="009A7A10">
        <w:rPr>
          <w:rFonts w:cstheme="minorHAnsi"/>
          <w:b/>
          <w:bCs/>
          <w:color w:val="7030A0"/>
          <w:sz w:val="24"/>
          <w:szCs w:val="24"/>
          <w:lang w:val="en-US"/>
        </w:rPr>
        <w:t xml:space="preserve">MATERIAL </w:t>
      </w:r>
      <w:r w:rsidR="0052443C" w:rsidRPr="009A7A10">
        <w:rPr>
          <w:rFonts w:cstheme="minorHAnsi"/>
          <w:b/>
          <w:bCs/>
          <w:color w:val="7030A0"/>
          <w:sz w:val="24"/>
          <w:szCs w:val="24"/>
          <w:lang w:val="en-US"/>
        </w:rPr>
        <w:t>EXTRA:</w:t>
      </w:r>
    </w:p>
    <w:p w14:paraId="3D0B689A" w14:textId="77777777" w:rsidR="0084232B" w:rsidRPr="009A7A10" w:rsidRDefault="0084232B" w:rsidP="0084232B">
      <w:pPr>
        <w:pStyle w:val="Prrafodelista"/>
        <w:numPr>
          <w:ilvl w:val="0"/>
          <w:numId w:val="4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9A7A10">
        <w:rPr>
          <w:rFonts w:cstheme="minorHAnsi"/>
          <w:sz w:val="20"/>
          <w:szCs w:val="20"/>
        </w:rPr>
        <w:t xml:space="preserve">Simulador de </w:t>
      </w:r>
      <w:r w:rsidR="009A7A10">
        <w:rPr>
          <w:rFonts w:cstheme="minorHAnsi"/>
          <w:sz w:val="20"/>
          <w:szCs w:val="20"/>
        </w:rPr>
        <w:t>v</w:t>
      </w:r>
      <w:r w:rsidRPr="009A7A10">
        <w:rPr>
          <w:rFonts w:cstheme="minorHAnsi"/>
          <w:sz w:val="20"/>
          <w:szCs w:val="20"/>
        </w:rPr>
        <w:t xml:space="preserve">aloración ácido base: </w:t>
      </w:r>
      <w:hyperlink r:id="rId21" w:history="1">
        <w:r w:rsidRPr="009A7A10">
          <w:rPr>
            <w:rStyle w:val="Hipervnculo"/>
            <w:rFonts w:eastAsia="Calibri" w:cstheme="minorHAnsi"/>
            <w:color w:val="0563C1"/>
            <w:sz w:val="20"/>
            <w:szCs w:val="20"/>
          </w:rPr>
          <w:t>http://labovirtual.blogspot.com/2016/03/valoracion-acido-base_5.html</w:t>
        </w:r>
      </w:hyperlink>
    </w:p>
    <w:p w14:paraId="79B8B029" w14:textId="77777777" w:rsidR="0052443C" w:rsidRPr="009A7A10" w:rsidRDefault="0052443C" w:rsidP="0052443C">
      <w:pPr>
        <w:pStyle w:val="Prrafodelista"/>
        <w:numPr>
          <w:ilvl w:val="0"/>
          <w:numId w:val="4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9A7A10">
        <w:rPr>
          <w:rFonts w:cstheme="minorHAnsi"/>
          <w:sz w:val="20"/>
          <w:szCs w:val="20"/>
        </w:rPr>
        <w:t xml:space="preserve">“Volumetría ácido - base” </w:t>
      </w:r>
      <w:r w:rsidRPr="009A7A10">
        <w:rPr>
          <w:rFonts w:cstheme="minorHAnsi"/>
          <w:b/>
          <w:bCs/>
          <w:sz w:val="20"/>
          <w:szCs w:val="20"/>
        </w:rPr>
        <w:t>(14:34 min)</w:t>
      </w:r>
      <w:r w:rsidRPr="009A7A10">
        <w:rPr>
          <w:rFonts w:cstheme="minorHAnsi"/>
          <w:sz w:val="20"/>
          <w:szCs w:val="20"/>
        </w:rPr>
        <w:t xml:space="preserve"> </w:t>
      </w:r>
      <w:hyperlink r:id="rId22" w:history="1">
        <w:r w:rsidRPr="009A7A10">
          <w:rPr>
            <w:rStyle w:val="Hipervnculo"/>
            <w:rFonts w:cstheme="minorHAnsi"/>
            <w:sz w:val="20"/>
            <w:szCs w:val="20"/>
          </w:rPr>
          <w:t>https://www.youtube.com/watch?v=LNZvwggp1Fw</w:t>
        </w:r>
      </w:hyperlink>
    </w:p>
    <w:p w14:paraId="3D4B1B64" w14:textId="77777777" w:rsidR="0052443C" w:rsidRPr="009A7A10" w:rsidRDefault="0052443C" w:rsidP="0052443C">
      <w:pPr>
        <w:pStyle w:val="Prrafodelista"/>
        <w:numPr>
          <w:ilvl w:val="0"/>
          <w:numId w:val="4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9A7A10">
        <w:rPr>
          <w:rFonts w:cstheme="minorHAnsi"/>
          <w:sz w:val="20"/>
          <w:szCs w:val="20"/>
        </w:rPr>
        <w:t xml:space="preserve">“Preparaciones de disoluciones y valoraciones ácido base” </w:t>
      </w:r>
      <w:r w:rsidRPr="009A7A10">
        <w:rPr>
          <w:rFonts w:cstheme="minorHAnsi"/>
          <w:b/>
          <w:bCs/>
          <w:sz w:val="20"/>
          <w:szCs w:val="20"/>
        </w:rPr>
        <w:t>(12:15 min)</w:t>
      </w:r>
    </w:p>
    <w:p w14:paraId="0566A6F8" w14:textId="77777777" w:rsidR="0052443C" w:rsidRPr="009A7A10" w:rsidRDefault="00A505E9" w:rsidP="0052443C">
      <w:pPr>
        <w:pStyle w:val="Prrafodelista"/>
        <w:spacing w:after="0" w:line="240" w:lineRule="auto"/>
        <w:jc w:val="both"/>
        <w:rPr>
          <w:rFonts w:cstheme="minorHAnsi"/>
          <w:sz w:val="20"/>
          <w:szCs w:val="20"/>
        </w:rPr>
      </w:pPr>
      <w:hyperlink r:id="rId23" w:history="1">
        <w:r w:rsidR="00403548" w:rsidRPr="009A7A10">
          <w:rPr>
            <w:rStyle w:val="Hipervnculo"/>
            <w:rFonts w:cstheme="minorHAnsi"/>
            <w:sz w:val="20"/>
            <w:szCs w:val="20"/>
          </w:rPr>
          <w:t>https://www.youtube.com/watch?v=XTRFBXmpj-8</w:t>
        </w:r>
      </w:hyperlink>
    </w:p>
    <w:p w14:paraId="4E203130" w14:textId="77777777" w:rsidR="0084232B" w:rsidRPr="009A7A10" w:rsidRDefault="00485B4B" w:rsidP="0084232B">
      <w:pPr>
        <w:pStyle w:val="Prrafodelista"/>
        <w:numPr>
          <w:ilvl w:val="0"/>
          <w:numId w:val="44"/>
        </w:numPr>
        <w:spacing w:after="0" w:line="240" w:lineRule="auto"/>
        <w:jc w:val="both"/>
        <w:rPr>
          <w:rStyle w:val="Hipervnculo"/>
          <w:rFonts w:cstheme="minorHAnsi"/>
          <w:color w:val="auto"/>
          <w:sz w:val="20"/>
          <w:szCs w:val="20"/>
          <w:u w:val="none"/>
        </w:rPr>
      </w:pPr>
      <w:r>
        <w:rPr>
          <w:rFonts w:cstheme="minorHAnsi"/>
          <w:sz w:val="20"/>
          <w:szCs w:val="20"/>
        </w:rPr>
        <w:t>Tutorial</w:t>
      </w:r>
      <w:r w:rsidR="0084232B" w:rsidRPr="009A7A10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d</w:t>
      </w:r>
      <w:r w:rsidR="0084232B" w:rsidRPr="009A7A10">
        <w:rPr>
          <w:rFonts w:cstheme="minorHAnsi"/>
          <w:sz w:val="20"/>
          <w:szCs w:val="20"/>
        </w:rPr>
        <w:t xml:space="preserve">el </w:t>
      </w:r>
      <w:r>
        <w:rPr>
          <w:rFonts w:cstheme="minorHAnsi"/>
          <w:sz w:val="20"/>
          <w:szCs w:val="20"/>
        </w:rPr>
        <w:t>v</w:t>
      </w:r>
      <w:r w:rsidR="0084232B" w:rsidRPr="009A7A10">
        <w:rPr>
          <w:rFonts w:cstheme="minorHAnsi"/>
          <w:sz w:val="20"/>
          <w:szCs w:val="20"/>
        </w:rPr>
        <w:t xml:space="preserve">irtual </w:t>
      </w:r>
      <w:proofErr w:type="spellStart"/>
      <w:r>
        <w:rPr>
          <w:rFonts w:cstheme="minorHAnsi"/>
          <w:sz w:val="20"/>
          <w:szCs w:val="20"/>
        </w:rPr>
        <w:t>l</w:t>
      </w:r>
      <w:r w:rsidR="0084232B" w:rsidRPr="009A7A10">
        <w:rPr>
          <w:rFonts w:cstheme="minorHAnsi"/>
          <w:sz w:val="20"/>
          <w:szCs w:val="20"/>
        </w:rPr>
        <w:t>ab</w:t>
      </w:r>
      <w:proofErr w:type="spellEnd"/>
      <w:r w:rsidR="0084232B" w:rsidRPr="009A7A10">
        <w:rPr>
          <w:rFonts w:cstheme="minorHAnsi"/>
          <w:sz w:val="20"/>
          <w:szCs w:val="20"/>
        </w:rPr>
        <w:t xml:space="preserve"> – </w:t>
      </w:r>
      <w:r>
        <w:rPr>
          <w:rFonts w:cstheme="minorHAnsi"/>
          <w:sz w:val="20"/>
          <w:szCs w:val="20"/>
        </w:rPr>
        <w:t>p</w:t>
      </w:r>
      <w:r w:rsidR="0084232B" w:rsidRPr="009A7A10">
        <w:rPr>
          <w:rFonts w:cstheme="minorHAnsi"/>
          <w:sz w:val="20"/>
          <w:szCs w:val="20"/>
        </w:rPr>
        <w:t xml:space="preserve">ost </w:t>
      </w:r>
      <w:r>
        <w:rPr>
          <w:rFonts w:cstheme="minorHAnsi"/>
          <w:sz w:val="20"/>
          <w:szCs w:val="20"/>
        </w:rPr>
        <w:t>s</w:t>
      </w:r>
      <w:r w:rsidR="0084232B" w:rsidRPr="009A7A10">
        <w:rPr>
          <w:rFonts w:cstheme="minorHAnsi"/>
          <w:sz w:val="20"/>
          <w:szCs w:val="20"/>
        </w:rPr>
        <w:t xml:space="preserve">esión: Determinación de la molaridad de un ácido: </w:t>
      </w:r>
      <w:hyperlink r:id="rId24" w:history="1">
        <w:r w:rsidR="0084232B" w:rsidRPr="009A7A10">
          <w:rPr>
            <w:rStyle w:val="Hipervnculo"/>
            <w:rFonts w:eastAsia="Calibri" w:cstheme="minorHAnsi"/>
            <w:color w:val="0563C1"/>
            <w:sz w:val="20"/>
            <w:szCs w:val="20"/>
          </w:rPr>
          <w:t>https://ejercicios-fyq.com/T-Determinacion-de-la-molaridad-de-un-acido-Lab</w:t>
        </w:r>
      </w:hyperlink>
      <w:r w:rsidR="0084232B" w:rsidRPr="009A7A10">
        <w:rPr>
          <w:rStyle w:val="Hipervnculo"/>
          <w:rFonts w:eastAsia="Calibri" w:cstheme="minorHAnsi"/>
          <w:color w:val="0563C1"/>
          <w:sz w:val="20"/>
          <w:szCs w:val="20"/>
          <w:u w:val="none"/>
        </w:rPr>
        <w:t xml:space="preserve"> </w:t>
      </w:r>
      <w:r w:rsidR="0084232B" w:rsidRPr="009A7A10">
        <w:rPr>
          <w:rFonts w:cstheme="minorHAnsi"/>
          <w:b/>
          <w:bCs/>
          <w:sz w:val="20"/>
          <w:szCs w:val="20"/>
        </w:rPr>
        <w:t>(10:25 min)</w:t>
      </w:r>
    </w:p>
    <w:p w14:paraId="440BE803" w14:textId="77777777" w:rsidR="009A7A10" w:rsidRPr="009A7A10" w:rsidRDefault="009A7A10" w:rsidP="009A7A10">
      <w:pPr>
        <w:pStyle w:val="Prrafodelista"/>
        <w:numPr>
          <w:ilvl w:val="0"/>
          <w:numId w:val="44"/>
        </w:num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9A7A10">
        <w:rPr>
          <w:rFonts w:cstheme="minorHAnsi"/>
          <w:sz w:val="20"/>
          <w:szCs w:val="20"/>
          <w:lang w:val="en-US"/>
        </w:rPr>
        <w:t>PraxiLab</w:t>
      </w:r>
      <w:proofErr w:type="spellEnd"/>
      <w:r w:rsidRPr="009A7A10">
        <w:rPr>
          <w:rFonts w:cstheme="minorHAnsi"/>
          <w:sz w:val="20"/>
          <w:szCs w:val="20"/>
          <w:lang w:val="en-US"/>
        </w:rPr>
        <w:t xml:space="preserve"> </w:t>
      </w:r>
      <w:r w:rsidR="00485B4B">
        <w:rPr>
          <w:rFonts w:cstheme="minorHAnsi"/>
          <w:sz w:val="20"/>
          <w:szCs w:val="20"/>
          <w:lang w:val="en-US"/>
        </w:rPr>
        <w:t>v</w:t>
      </w:r>
      <w:r w:rsidRPr="009A7A10">
        <w:rPr>
          <w:rFonts w:cstheme="minorHAnsi"/>
          <w:sz w:val="20"/>
          <w:szCs w:val="20"/>
          <w:lang w:val="en-US"/>
        </w:rPr>
        <w:t xml:space="preserve">irtual </w:t>
      </w:r>
      <w:r w:rsidR="00485B4B">
        <w:rPr>
          <w:rFonts w:cstheme="minorHAnsi"/>
          <w:sz w:val="20"/>
          <w:szCs w:val="20"/>
          <w:lang w:val="en-US"/>
        </w:rPr>
        <w:t>t</w:t>
      </w:r>
      <w:r w:rsidRPr="009A7A10">
        <w:rPr>
          <w:rFonts w:cstheme="minorHAnsi"/>
          <w:sz w:val="20"/>
          <w:szCs w:val="20"/>
          <w:lang w:val="en-US"/>
        </w:rPr>
        <w:t xml:space="preserve">itration Lab: </w:t>
      </w:r>
      <w:hyperlink r:id="rId25" w:history="1">
        <w:r w:rsidRPr="009A7A10">
          <w:rPr>
            <w:rStyle w:val="Hipervnculo"/>
            <w:rFonts w:cstheme="minorHAnsi"/>
            <w:sz w:val="20"/>
            <w:szCs w:val="20"/>
          </w:rPr>
          <w:t>http://52.38.63.223:8080/PraxiLabsVirtual/FreeDemo/?ANACHEM_CH3COOH</w:t>
        </w:r>
      </w:hyperlink>
    </w:p>
    <w:p w14:paraId="17D0924F" w14:textId="77777777" w:rsidR="00FA2428" w:rsidRPr="009A7A10" w:rsidRDefault="00FA2428" w:rsidP="00FA2428">
      <w:pPr>
        <w:pStyle w:val="Prrafodelista"/>
        <w:numPr>
          <w:ilvl w:val="0"/>
          <w:numId w:val="44"/>
        </w:num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9A7A10">
        <w:rPr>
          <w:rFonts w:cstheme="minorHAnsi"/>
          <w:sz w:val="20"/>
          <w:szCs w:val="20"/>
          <w:lang w:val="en-US"/>
        </w:rPr>
        <w:t xml:space="preserve">“How to do titrations” </w:t>
      </w:r>
      <w:r w:rsidRPr="009A7A10">
        <w:rPr>
          <w:rFonts w:cstheme="minorHAnsi"/>
          <w:b/>
          <w:bCs/>
          <w:sz w:val="20"/>
          <w:szCs w:val="20"/>
          <w:lang w:val="en-US"/>
        </w:rPr>
        <w:t>(3:46 min)</w:t>
      </w:r>
      <w:r w:rsidRPr="009A7A10">
        <w:rPr>
          <w:rFonts w:cstheme="minorHAnsi"/>
          <w:sz w:val="20"/>
          <w:szCs w:val="20"/>
          <w:lang w:val="en-US"/>
        </w:rPr>
        <w:t xml:space="preserve"> </w:t>
      </w:r>
      <w:hyperlink r:id="rId26" w:history="1">
        <w:r w:rsidRPr="009A7A10">
          <w:rPr>
            <w:rStyle w:val="Hipervnculo"/>
            <w:rFonts w:cstheme="minorHAnsi"/>
            <w:sz w:val="20"/>
            <w:szCs w:val="20"/>
            <w:lang w:val="en-US"/>
          </w:rPr>
          <w:t>https://www.youtube.com/watch?v=-1nJv0k8zQU</w:t>
        </w:r>
      </w:hyperlink>
    </w:p>
    <w:p w14:paraId="3789A4A9" w14:textId="77777777" w:rsidR="00FA2428" w:rsidRPr="009A7A10" w:rsidRDefault="00FA2428" w:rsidP="00FA2428">
      <w:pPr>
        <w:pStyle w:val="Prrafodelista"/>
        <w:numPr>
          <w:ilvl w:val="0"/>
          <w:numId w:val="44"/>
        </w:num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9A7A10">
        <w:rPr>
          <w:rFonts w:cstheme="minorHAnsi"/>
          <w:sz w:val="20"/>
          <w:szCs w:val="20"/>
          <w:lang w:val="en-US"/>
        </w:rPr>
        <w:t xml:space="preserve">“How to do titration calculations” </w:t>
      </w:r>
      <w:r w:rsidRPr="009A7A10">
        <w:rPr>
          <w:rFonts w:cstheme="minorHAnsi"/>
          <w:b/>
          <w:bCs/>
          <w:sz w:val="20"/>
          <w:szCs w:val="20"/>
          <w:lang w:val="en-US"/>
        </w:rPr>
        <w:t>(5:12 min)</w:t>
      </w:r>
      <w:r w:rsidRPr="009A7A10">
        <w:rPr>
          <w:rFonts w:cstheme="minorHAnsi"/>
          <w:sz w:val="20"/>
          <w:szCs w:val="20"/>
          <w:lang w:val="en-US"/>
        </w:rPr>
        <w:t xml:space="preserve">  </w:t>
      </w:r>
      <w:hyperlink r:id="rId27" w:history="1">
        <w:r w:rsidRPr="009A7A10">
          <w:rPr>
            <w:rStyle w:val="Hipervnculo"/>
            <w:rFonts w:cstheme="minorHAnsi"/>
            <w:sz w:val="20"/>
            <w:szCs w:val="20"/>
            <w:lang w:val="en-US"/>
          </w:rPr>
          <w:t>https://www.youtube.com/watch?v=ovx-Sro4NXM&amp;t</w:t>
        </w:r>
      </w:hyperlink>
    </w:p>
    <w:p w14:paraId="367EB792" w14:textId="77777777" w:rsidR="0084232B" w:rsidRPr="009A7A10" w:rsidRDefault="0084232B" w:rsidP="0052443C">
      <w:pPr>
        <w:pStyle w:val="Prrafodelista"/>
        <w:numPr>
          <w:ilvl w:val="0"/>
          <w:numId w:val="44"/>
        </w:num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9A7A10">
        <w:rPr>
          <w:rFonts w:cstheme="minorHAnsi"/>
          <w:sz w:val="20"/>
          <w:szCs w:val="20"/>
          <w:lang w:val="en-US"/>
        </w:rPr>
        <w:t xml:space="preserve">Setting </w:t>
      </w:r>
      <w:r w:rsidR="00485B4B">
        <w:rPr>
          <w:rFonts w:cstheme="minorHAnsi"/>
          <w:sz w:val="20"/>
          <w:szCs w:val="20"/>
          <w:lang w:val="en-US"/>
        </w:rPr>
        <w:t>u</w:t>
      </w:r>
      <w:r w:rsidRPr="009A7A10">
        <w:rPr>
          <w:rFonts w:cstheme="minorHAnsi"/>
          <w:sz w:val="20"/>
          <w:szCs w:val="20"/>
          <w:lang w:val="en-US"/>
        </w:rPr>
        <w:t xml:space="preserve">p &amp; </w:t>
      </w:r>
      <w:r w:rsidR="00485B4B">
        <w:rPr>
          <w:rFonts w:cstheme="minorHAnsi"/>
          <w:sz w:val="20"/>
          <w:szCs w:val="20"/>
          <w:lang w:val="en-US"/>
        </w:rPr>
        <w:t>p</w:t>
      </w:r>
      <w:r w:rsidRPr="009A7A10">
        <w:rPr>
          <w:rFonts w:cstheme="minorHAnsi"/>
          <w:sz w:val="20"/>
          <w:szCs w:val="20"/>
          <w:lang w:val="en-US"/>
        </w:rPr>
        <w:t>erforming a titration: (</w:t>
      </w:r>
      <w:proofErr w:type="spellStart"/>
      <w:r w:rsidRPr="009A7A10">
        <w:rPr>
          <w:rFonts w:cstheme="minorHAnsi"/>
          <w:i/>
          <w:iCs/>
          <w:color w:val="00B050"/>
          <w:sz w:val="20"/>
          <w:szCs w:val="20"/>
          <w:u w:val="single"/>
          <w:lang w:val="en-US"/>
        </w:rPr>
        <w:t>Subtitulado</w:t>
      </w:r>
      <w:proofErr w:type="spellEnd"/>
      <w:r w:rsidRPr="009A7A10">
        <w:rPr>
          <w:rFonts w:cstheme="minorHAnsi"/>
          <w:i/>
          <w:iCs/>
          <w:color w:val="00B050"/>
          <w:sz w:val="20"/>
          <w:szCs w:val="20"/>
          <w:u w:val="single"/>
          <w:lang w:val="en-US"/>
        </w:rPr>
        <w:t xml:space="preserve"> </w:t>
      </w:r>
      <w:proofErr w:type="spellStart"/>
      <w:r w:rsidRPr="009A7A10">
        <w:rPr>
          <w:rFonts w:cstheme="minorHAnsi"/>
          <w:i/>
          <w:iCs/>
          <w:color w:val="00B050"/>
          <w:sz w:val="20"/>
          <w:szCs w:val="20"/>
          <w:u w:val="single"/>
          <w:lang w:val="en-US"/>
        </w:rPr>
        <w:t>en</w:t>
      </w:r>
      <w:proofErr w:type="spellEnd"/>
      <w:r w:rsidRPr="009A7A10">
        <w:rPr>
          <w:rFonts w:cstheme="minorHAnsi"/>
          <w:i/>
          <w:iCs/>
          <w:color w:val="00B050"/>
          <w:sz w:val="20"/>
          <w:szCs w:val="20"/>
          <w:u w:val="single"/>
          <w:lang w:val="en-US"/>
        </w:rPr>
        <w:t xml:space="preserve"> </w:t>
      </w:r>
      <w:proofErr w:type="spellStart"/>
      <w:r w:rsidRPr="009A7A10">
        <w:rPr>
          <w:rFonts w:cstheme="minorHAnsi"/>
          <w:i/>
          <w:iCs/>
          <w:color w:val="00B050"/>
          <w:sz w:val="20"/>
          <w:szCs w:val="20"/>
          <w:u w:val="single"/>
          <w:lang w:val="en-US"/>
        </w:rPr>
        <w:t>español</w:t>
      </w:r>
      <w:proofErr w:type="spellEnd"/>
      <w:r w:rsidRPr="009A7A10">
        <w:rPr>
          <w:rFonts w:cstheme="minorHAnsi"/>
          <w:sz w:val="20"/>
          <w:szCs w:val="20"/>
          <w:lang w:val="en-US"/>
        </w:rPr>
        <w:t xml:space="preserve">) </w:t>
      </w:r>
      <w:r w:rsidRPr="009A7A10">
        <w:rPr>
          <w:rFonts w:cstheme="minorHAnsi"/>
          <w:b/>
          <w:bCs/>
          <w:sz w:val="20"/>
          <w:szCs w:val="20"/>
        </w:rPr>
        <w:t>(6:52 min)</w:t>
      </w:r>
    </w:p>
    <w:p w14:paraId="36551D27" w14:textId="77777777" w:rsidR="0084232B" w:rsidRPr="009A7A10" w:rsidRDefault="00A505E9" w:rsidP="0084232B">
      <w:pPr>
        <w:pStyle w:val="Prrafodelista"/>
        <w:spacing w:after="0" w:line="240" w:lineRule="auto"/>
        <w:jc w:val="both"/>
        <w:rPr>
          <w:rStyle w:val="Hipervnculo"/>
          <w:rFonts w:cstheme="minorHAnsi"/>
          <w:color w:val="auto"/>
          <w:sz w:val="20"/>
          <w:szCs w:val="20"/>
          <w:u w:val="none"/>
          <w:lang w:val="en-US"/>
        </w:rPr>
      </w:pPr>
      <w:hyperlink r:id="rId28" w:history="1">
        <w:r w:rsidR="0084232B" w:rsidRPr="009A7A10">
          <w:rPr>
            <w:rStyle w:val="Hipervnculo"/>
            <w:rFonts w:cstheme="minorHAnsi"/>
            <w:sz w:val="20"/>
            <w:szCs w:val="20"/>
            <w:lang w:val="en-US"/>
          </w:rPr>
          <w:t>https://www.youtube.com/watch?v=sFpFCPTDv2w&amp;feature=youtu.be</w:t>
        </w:r>
      </w:hyperlink>
    </w:p>
    <w:p w14:paraId="7A4C3516" w14:textId="77777777" w:rsidR="0084232B" w:rsidRPr="009A7A10" w:rsidRDefault="0084232B" w:rsidP="0052443C">
      <w:pPr>
        <w:pStyle w:val="Prrafodelista"/>
        <w:numPr>
          <w:ilvl w:val="0"/>
          <w:numId w:val="44"/>
        </w:num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9A7A10">
        <w:rPr>
          <w:rStyle w:val="Hipervnculo"/>
          <w:rFonts w:eastAsia="Calibri" w:cstheme="minorHAnsi"/>
          <w:color w:val="0563C1"/>
          <w:sz w:val="20"/>
          <w:szCs w:val="20"/>
          <w:u w:val="none"/>
          <w:lang w:val="en-US"/>
        </w:rPr>
        <w:t xml:space="preserve">Titration Calculations: </w:t>
      </w:r>
      <w:hyperlink r:id="rId29" w:history="1">
        <w:r w:rsidRPr="009A7A10">
          <w:rPr>
            <w:rStyle w:val="Hipervnculo"/>
            <w:rFonts w:cstheme="minorHAnsi"/>
            <w:sz w:val="20"/>
            <w:szCs w:val="20"/>
            <w:lang w:val="en-US"/>
          </w:rPr>
          <w:t>https://www.youtube.com/watch?v=2z4mlE6MK0U&amp;feature=youtu.be</w:t>
        </w:r>
      </w:hyperlink>
      <w:r w:rsidRPr="009A7A10">
        <w:rPr>
          <w:rFonts w:cstheme="minorHAnsi"/>
          <w:sz w:val="20"/>
          <w:szCs w:val="20"/>
          <w:lang w:val="en-US"/>
        </w:rPr>
        <w:t xml:space="preserve"> </w:t>
      </w:r>
      <w:r w:rsidRPr="009A7A10">
        <w:rPr>
          <w:rFonts w:cstheme="minorHAnsi"/>
          <w:b/>
          <w:bCs/>
          <w:sz w:val="20"/>
          <w:szCs w:val="20"/>
          <w:lang w:val="en-US"/>
        </w:rPr>
        <w:t>(2:33 min)</w:t>
      </w:r>
    </w:p>
    <w:p w14:paraId="589D779D" w14:textId="77777777" w:rsidR="00FA2428" w:rsidRPr="0084232B" w:rsidRDefault="00FA2428" w:rsidP="00FA2428">
      <w:pPr>
        <w:pStyle w:val="Prrafodelista"/>
        <w:spacing w:after="0" w:line="240" w:lineRule="auto"/>
        <w:jc w:val="both"/>
        <w:rPr>
          <w:lang w:val="en-US"/>
        </w:rPr>
      </w:pPr>
    </w:p>
    <w:p w14:paraId="2C02AE29" w14:textId="77777777" w:rsidR="00A20568" w:rsidRDefault="00A20568" w:rsidP="006E67A6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</w:p>
    <w:sectPr w:rsidR="00A20568" w:rsidSect="006F664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E9040" w14:textId="77777777" w:rsidR="00A505E9" w:rsidRDefault="00A505E9" w:rsidP="00C2062A">
      <w:pPr>
        <w:spacing w:after="0" w:line="240" w:lineRule="auto"/>
      </w:pPr>
      <w:r>
        <w:separator/>
      </w:r>
    </w:p>
  </w:endnote>
  <w:endnote w:type="continuationSeparator" w:id="0">
    <w:p w14:paraId="256AD716" w14:textId="77777777" w:rsidR="00A505E9" w:rsidRDefault="00A505E9" w:rsidP="00C20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0C303" w14:textId="77777777" w:rsidR="00A505E9" w:rsidRDefault="00A505E9" w:rsidP="00C2062A">
      <w:pPr>
        <w:spacing w:after="0" w:line="240" w:lineRule="auto"/>
      </w:pPr>
      <w:r>
        <w:separator/>
      </w:r>
    </w:p>
  </w:footnote>
  <w:footnote w:type="continuationSeparator" w:id="0">
    <w:p w14:paraId="2AFE3672" w14:textId="77777777" w:rsidR="00A505E9" w:rsidRDefault="00A505E9" w:rsidP="00C20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279EB"/>
    <w:multiLevelType w:val="hybridMultilevel"/>
    <w:tmpl w:val="72F207FE"/>
    <w:lvl w:ilvl="0" w:tplc="49F82A20">
      <w:start w:val="1"/>
      <w:numFmt w:val="decimal"/>
      <w:lvlText w:val="%1."/>
      <w:lvlJc w:val="left"/>
      <w:pPr>
        <w:ind w:left="6172" w:hanging="360"/>
      </w:pPr>
      <w:rPr>
        <w:rFonts w:cstheme="minorBidi" w:hint="default"/>
        <w:b/>
        <w:sz w:val="24"/>
      </w:rPr>
    </w:lvl>
    <w:lvl w:ilvl="1" w:tplc="180A0019" w:tentative="1">
      <w:start w:val="1"/>
      <w:numFmt w:val="lowerLetter"/>
      <w:lvlText w:val="%2."/>
      <w:lvlJc w:val="left"/>
      <w:pPr>
        <w:ind w:left="6892" w:hanging="360"/>
      </w:pPr>
    </w:lvl>
    <w:lvl w:ilvl="2" w:tplc="180A001B" w:tentative="1">
      <w:start w:val="1"/>
      <w:numFmt w:val="lowerRoman"/>
      <w:lvlText w:val="%3."/>
      <w:lvlJc w:val="right"/>
      <w:pPr>
        <w:ind w:left="7612" w:hanging="180"/>
      </w:pPr>
    </w:lvl>
    <w:lvl w:ilvl="3" w:tplc="180A000F" w:tentative="1">
      <w:start w:val="1"/>
      <w:numFmt w:val="decimal"/>
      <w:lvlText w:val="%4."/>
      <w:lvlJc w:val="left"/>
      <w:pPr>
        <w:ind w:left="8332" w:hanging="360"/>
      </w:pPr>
    </w:lvl>
    <w:lvl w:ilvl="4" w:tplc="180A0019" w:tentative="1">
      <w:start w:val="1"/>
      <w:numFmt w:val="lowerLetter"/>
      <w:lvlText w:val="%5."/>
      <w:lvlJc w:val="left"/>
      <w:pPr>
        <w:ind w:left="9052" w:hanging="360"/>
      </w:pPr>
    </w:lvl>
    <w:lvl w:ilvl="5" w:tplc="180A001B" w:tentative="1">
      <w:start w:val="1"/>
      <w:numFmt w:val="lowerRoman"/>
      <w:lvlText w:val="%6."/>
      <w:lvlJc w:val="right"/>
      <w:pPr>
        <w:ind w:left="9772" w:hanging="180"/>
      </w:pPr>
    </w:lvl>
    <w:lvl w:ilvl="6" w:tplc="180A000F" w:tentative="1">
      <w:start w:val="1"/>
      <w:numFmt w:val="decimal"/>
      <w:lvlText w:val="%7."/>
      <w:lvlJc w:val="left"/>
      <w:pPr>
        <w:ind w:left="10492" w:hanging="360"/>
      </w:pPr>
    </w:lvl>
    <w:lvl w:ilvl="7" w:tplc="180A0019" w:tentative="1">
      <w:start w:val="1"/>
      <w:numFmt w:val="lowerLetter"/>
      <w:lvlText w:val="%8."/>
      <w:lvlJc w:val="left"/>
      <w:pPr>
        <w:ind w:left="11212" w:hanging="360"/>
      </w:pPr>
    </w:lvl>
    <w:lvl w:ilvl="8" w:tplc="180A001B" w:tentative="1">
      <w:start w:val="1"/>
      <w:numFmt w:val="lowerRoman"/>
      <w:lvlText w:val="%9."/>
      <w:lvlJc w:val="right"/>
      <w:pPr>
        <w:ind w:left="11932" w:hanging="180"/>
      </w:pPr>
    </w:lvl>
  </w:abstractNum>
  <w:abstractNum w:abstractNumId="1" w15:restartNumberingAfterBreak="0">
    <w:nsid w:val="063377E2"/>
    <w:multiLevelType w:val="hybridMultilevel"/>
    <w:tmpl w:val="F5EC05C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16384"/>
    <w:multiLevelType w:val="hybridMultilevel"/>
    <w:tmpl w:val="FE269330"/>
    <w:lvl w:ilvl="0" w:tplc="D5E69A04">
      <w:start w:val="20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B5A4D"/>
    <w:multiLevelType w:val="hybridMultilevel"/>
    <w:tmpl w:val="0C72B09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C3BF1"/>
    <w:multiLevelType w:val="hybridMultilevel"/>
    <w:tmpl w:val="65AE6312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228E4"/>
    <w:multiLevelType w:val="hybridMultilevel"/>
    <w:tmpl w:val="B7EEA67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6C407DB"/>
    <w:multiLevelType w:val="hybridMultilevel"/>
    <w:tmpl w:val="11AA08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850627"/>
    <w:multiLevelType w:val="hybridMultilevel"/>
    <w:tmpl w:val="D0863C88"/>
    <w:lvl w:ilvl="0" w:tplc="180A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1BC755A7"/>
    <w:multiLevelType w:val="hybridMultilevel"/>
    <w:tmpl w:val="745A20B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B594B"/>
    <w:multiLevelType w:val="hybridMultilevel"/>
    <w:tmpl w:val="95F68962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E5E83"/>
    <w:multiLevelType w:val="hybridMultilevel"/>
    <w:tmpl w:val="7C0C4B8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556806"/>
    <w:multiLevelType w:val="hybridMultilevel"/>
    <w:tmpl w:val="8496E0F4"/>
    <w:lvl w:ilvl="0" w:tplc="56F4259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96300FB"/>
    <w:multiLevelType w:val="hybridMultilevel"/>
    <w:tmpl w:val="738654D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9BE1F4F"/>
    <w:multiLevelType w:val="hybridMultilevel"/>
    <w:tmpl w:val="D4D698D6"/>
    <w:lvl w:ilvl="0" w:tplc="CA26D0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A5F3576"/>
    <w:multiLevelType w:val="hybridMultilevel"/>
    <w:tmpl w:val="2524555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D1109"/>
    <w:multiLevelType w:val="hybridMultilevel"/>
    <w:tmpl w:val="977C11DE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41EEA"/>
    <w:multiLevelType w:val="hybridMultilevel"/>
    <w:tmpl w:val="08B66C7A"/>
    <w:lvl w:ilvl="0" w:tplc="F7BA5A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2904EFC">
      <w:numFmt w:val="decimal"/>
      <w:lvlText w:val=""/>
      <w:lvlJc w:val="left"/>
    </w:lvl>
    <w:lvl w:ilvl="2" w:tplc="82B4BFD6">
      <w:numFmt w:val="decimal"/>
      <w:lvlText w:val=""/>
      <w:lvlJc w:val="left"/>
    </w:lvl>
    <w:lvl w:ilvl="3" w:tplc="2110EF74">
      <w:numFmt w:val="decimal"/>
      <w:lvlText w:val=""/>
      <w:lvlJc w:val="left"/>
    </w:lvl>
    <w:lvl w:ilvl="4" w:tplc="FD60D662">
      <w:numFmt w:val="decimal"/>
      <w:lvlText w:val=""/>
      <w:lvlJc w:val="left"/>
    </w:lvl>
    <w:lvl w:ilvl="5" w:tplc="27CE5232">
      <w:numFmt w:val="decimal"/>
      <w:lvlText w:val=""/>
      <w:lvlJc w:val="left"/>
    </w:lvl>
    <w:lvl w:ilvl="6" w:tplc="D276940E">
      <w:numFmt w:val="decimal"/>
      <w:lvlText w:val=""/>
      <w:lvlJc w:val="left"/>
    </w:lvl>
    <w:lvl w:ilvl="7" w:tplc="6C5A37F4">
      <w:numFmt w:val="decimal"/>
      <w:lvlText w:val=""/>
      <w:lvlJc w:val="left"/>
    </w:lvl>
    <w:lvl w:ilvl="8" w:tplc="FFB0BF38">
      <w:numFmt w:val="decimal"/>
      <w:lvlText w:val=""/>
      <w:lvlJc w:val="left"/>
    </w:lvl>
  </w:abstractNum>
  <w:abstractNum w:abstractNumId="17" w15:restartNumberingAfterBreak="0">
    <w:nsid w:val="2C503168"/>
    <w:multiLevelType w:val="hybridMultilevel"/>
    <w:tmpl w:val="4BB26A4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7638CE"/>
    <w:multiLevelType w:val="hybridMultilevel"/>
    <w:tmpl w:val="6CFA26D0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3D2C81"/>
    <w:multiLevelType w:val="hybridMultilevel"/>
    <w:tmpl w:val="8D8833FC"/>
    <w:lvl w:ilvl="0" w:tplc="56F4259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1C104A6"/>
    <w:multiLevelType w:val="hybridMultilevel"/>
    <w:tmpl w:val="CBA05DDA"/>
    <w:lvl w:ilvl="0" w:tplc="BD7E3B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395217"/>
    <w:multiLevelType w:val="hybridMultilevel"/>
    <w:tmpl w:val="37C03492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086800"/>
    <w:multiLevelType w:val="hybridMultilevel"/>
    <w:tmpl w:val="0388DF08"/>
    <w:lvl w:ilvl="0" w:tplc="04090013">
      <w:start w:val="1"/>
      <w:numFmt w:val="upperRoman"/>
      <w:lvlText w:val="%1."/>
      <w:lvlJc w:val="right"/>
      <w:pPr>
        <w:ind w:left="360" w:hanging="360"/>
      </w:pPr>
      <w:rPr>
        <w:b w:val="0"/>
        <w:bCs w:val="0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AC4363A"/>
    <w:multiLevelType w:val="hybridMultilevel"/>
    <w:tmpl w:val="0E3A0EC6"/>
    <w:lvl w:ilvl="0" w:tplc="AC0031D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4" w15:restartNumberingAfterBreak="0">
    <w:nsid w:val="3FB53E86"/>
    <w:multiLevelType w:val="hybridMultilevel"/>
    <w:tmpl w:val="D4D698D6"/>
    <w:lvl w:ilvl="0" w:tplc="CA26D02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5" w15:restartNumberingAfterBreak="0">
    <w:nsid w:val="3FC47E3F"/>
    <w:multiLevelType w:val="hybridMultilevel"/>
    <w:tmpl w:val="745A20B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D23934"/>
    <w:multiLevelType w:val="hybridMultilevel"/>
    <w:tmpl w:val="543264B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356402"/>
    <w:multiLevelType w:val="hybridMultilevel"/>
    <w:tmpl w:val="ED72E94E"/>
    <w:lvl w:ilvl="0" w:tplc="1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B08291E"/>
    <w:multiLevelType w:val="hybridMultilevel"/>
    <w:tmpl w:val="8BFA73C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8B33D0"/>
    <w:multiLevelType w:val="hybridMultilevel"/>
    <w:tmpl w:val="9348B15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D7422D"/>
    <w:multiLevelType w:val="hybridMultilevel"/>
    <w:tmpl w:val="3E72EEB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552D36"/>
    <w:multiLevelType w:val="hybridMultilevel"/>
    <w:tmpl w:val="668C7706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D037573"/>
    <w:multiLevelType w:val="hybridMultilevel"/>
    <w:tmpl w:val="0012E9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681141"/>
    <w:multiLevelType w:val="hybridMultilevel"/>
    <w:tmpl w:val="64A813B0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065B68"/>
    <w:multiLevelType w:val="hybridMultilevel"/>
    <w:tmpl w:val="C8CA6D9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4408F0"/>
    <w:multiLevelType w:val="hybridMultilevel"/>
    <w:tmpl w:val="4AD06E5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A9472E"/>
    <w:multiLevelType w:val="hybridMultilevel"/>
    <w:tmpl w:val="F3C42C5A"/>
    <w:lvl w:ilvl="0" w:tplc="1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7DB041C"/>
    <w:multiLevelType w:val="hybridMultilevel"/>
    <w:tmpl w:val="BED697EC"/>
    <w:lvl w:ilvl="0" w:tplc="180A0019">
      <w:start w:val="1"/>
      <w:numFmt w:val="lowerLetter"/>
      <w:lvlText w:val="%1."/>
      <w:lvlJc w:val="left"/>
      <w:pPr>
        <w:ind w:left="1440" w:hanging="360"/>
      </w:pPr>
    </w:lvl>
    <w:lvl w:ilvl="1" w:tplc="180A0019" w:tentative="1">
      <w:start w:val="1"/>
      <w:numFmt w:val="lowerLetter"/>
      <w:lvlText w:val="%2."/>
      <w:lvlJc w:val="left"/>
      <w:pPr>
        <w:ind w:left="2160" w:hanging="360"/>
      </w:pPr>
    </w:lvl>
    <w:lvl w:ilvl="2" w:tplc="180A001B" w:tentative="1">
      <w:start w:val="1"/>
      <w:numFmt w:val="lowerRoman"/>
      <w:lvlText w:val="%3."/>
      <w:lvlJc w:val="right"/>
      <w:pPr>
        <w:ind w:left="2880" w:hanging="180"/>
      </w:pPr>
    </w:lvl>
    <w:lvl w:ilvl="3" w:tplc="180A000F" w:tentative="1">
      <w:start w:val="1"/>
      <w:numFmt w:val="decimal"/>
      <w:lvlText w:val="%4."/>
      <w:lvlJc w:val="left"/>
      <w:pPr>
        <w:ind w:left="3600" w:hanging="360"/>
      </w:pPr>
    </w:lvl>
    <w:lvl w:ilvl="4" w:tplc="180A0019" w:tentative="1">
      <w:start w:val="1"/>
      <w:numFmt w:val="lowerLetter"/>
      <w:lvlText w:val="%5."/>
      <w:lvlJc w:val="left"/>
      <w:pPr>
        <w:ind w:left="4320" w:hanging="360"/>
      </w:pPr>
    </w:lvl>
    <w:lvl w:ilvl="5" w:tplc="180A001B" w:tentative="1">
      <w:start w:val="1"/>
      <w:numFmt w:val="lowerRoman"/>
      <w:lvlText w:val="%6."/>
      <w:lvlJc w:val="right"/>
      <w:pPr>
        <w:ind w:left="5040" w:hanging="180"/>
      </w:pPr>
    </w:lvl>
    <w:lvl w:ilvl="6" w:tplc="180A000F" w:tentative="1">
      <w:start w:val="1"/>
      <w:numFmt w:val="decimal"/>
      <w:lvlText w:val="%7."/>
      <w:lvlJc w:val="left"/>
      <w:pPr>
        <w:ind w:left="5760" w:hanging="360"/>
      </w:pPr>
    </w:lvl>
    <w:lvl w:ilvl="7" w:tplc="180A0019" w:tentative="1">
      <w:start w:val="1"/>
      <w:numFmt w:val="lowerLetter"/>
      <w:lvlText w:val="%8."/>
      <w:lvlJc w:val="left"/>
      <w:pPr>
        <w:ind w:left="6480" w:hanging="360"/>
      </w:pPr>
    </w:lvl>
    <w:lvl w:ilvl="8" w:tplc="1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87E7D9E"/>
    <w:multiLevelType w:val="hybridMultilevel"/>
    <w:tmpl w:val="54768702"/>
    <w:lvl w:ilvl="0" w:tplc="B798E9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107F5"/>
    <w:multiLevelType w:val="hybridMultilevel"/>
    <w:tmpl w:val="9CF0486E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A61364"/>
    <w:multiLevelType w:val="hybridMultilevel"/>
    <w:tmpl w:val="745A20B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1761C7"/>
    <w:multiLevelType w:val="hybridMultilevel"/>
    <w:tmpl w:val="CFCC41F4"/>
    <w:lvl w:ilvl="0" w:tplc="B224AB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873FD1"/>
    <w:multiLevelType w:val="hybridMultilevel"/>
    <w:tmpl w:val="8988C210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5"/>
  </w:num>
  <w:num w:numId="3">
    <w:abstractNumId w:val="32"/>
  </w:num>
  <w:num w:numId="4">
    <w:abstractNumId w:val="13"/>
  </w:num>
  <w:num w:numId="5">
    <w:abstractNumId w:val="24"/>
  </w:num>
  <w:num w:numId="6">
    <w:abstractNumId w:val="30"/>
  </w:num>
  <w:num w:numId="7">
    <w:abstractNumId w:val="42"/>
  </w:num>
  <w:num w:numId="8">
    <w:abstractNumId w:val="18"/>
  </w:num>
  <w:num w:numId="9">
    <w:abstractNumId w:val="0"/>
  </w:num>
  <w:num w:numId="10">
    <w:abstractNumId w:val="26"/>
  </w:num>
  <w:num w:numId="11">
    <w:abstractNumId w:val="21"/>
  </w:num>
  <w:num w:numId="12">
    <w:abstractNumId w:val="23"/>
  </w:num>
  <w:num w:numId="13">
    <w:abstractNumId w:val="1"/>
  </w:num>
  <w:num w:numId="14">
    <w:abstractNumId w:val="31"/>
  </w:num>
  <w:num w:numId="15">
    <w:abstractNumId w:val="34"/>
  </w:num>
  <w:num w:numId="16">
    <w:abstractNumId w:val="3"/>
  </w:num>
  <w:num w:numId="17">
    <w:abstractNumId w:val="28"/>
  </w:num>
  <w:num w:numId="18">
    <w:abstractNumId w:val="29"/>
  </w:num>
  <w:num w:numId="19">
    <w:abstractNumId w:val="36"/>
  </w:num>
  <w:num w:numId="20">
    <w:abstractNumId w:val="15"/>
  </w:num>
  <w:num w:numId="21">
    <w:abstractNumId w:val="39"/>
  </w:num>
  <w:num w:numId="22">
    <w:abstractNumId w:val="27"/>
  </w:num>
  <w:num w:numId="23">
    <w:abstractNumId w:val="33"/>
  </w:num>
  <w:num w:numId="24">
    <w:abstractNumId w:val="7"/>
  </w:num>
  <w:num w:numId="25">
    <w:abstractNumId w:val="9"/>
  </w:num>
  <w:num w:numId="26">
    <w:abstractNumId w:val="2"/>
  </w:num>
  <w:num w:numId="27">
    <w:abstractNumId w:val="25"/>
  </w:num>
  <w:num w:numId="28">
    <w:abstractNumId w:val="16"/>
  </w:num>
  <w:num w:numId="29">
    <w:abstractNumId w:val="38"/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22"/>
  </w:num>
  <w:num w:numId="33">
    <w:abstractNumId w:val="6"/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</w:num>
  <w:num w:numId="36">
    <w:abstractNumId w:val="40"/>
  </w:num>
  <w:num w:numId="37">
    <w:abstractNumId w:val="5"/>
  </w:num>
  <w:num w:numId="38">
    <w:abstractNumId w:val="10"/>
  </w:num>
  <w:num w:numId="39">
    <w:abstractNumId w:val="41"/>
  </w:num>
  <w:num w:numId="40">
    <w:abstractNumId w:val="19"/>
  </w:num>
  <w:num w:numId="41">
    <w:abstractNumId w:val="11"/>
  </w:num>
  <w:num w:numId="42">
    <w:abstractNumId w:val="37"/>
  </w:num>
  <w:num w:numId="43">
    <w:abstractNumId w:val="12"/>
  </w:num>
  <w:num w:numId="44">
    <w:abstractNumId w:val="14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0587"/>
    <w:rsid w:val="0000029D"/>
    <w:rsid w:val="00034EEF"/>
    <w:rsid w:val="000439E2"/>
    <w:rsid w:val="00052BED"/>
    <w:rsid w:val="0007062C"/>
    <w:rsid w:val="00070F9A"/>
    <w:rsid w:val="0007201A"/>
    <w:rsid w:val="0008535F"/>
    <w:rsid w:val="000A4FC7"/>
    <w:rsid w:val="000B1D5C"/>
    <w:rsid w:val="000B7FFA"/>
    <w:rsid w:val="000C7B81"/>
    <w:rsid w:val="000D60F6"/>
    <w:rsid w:val="000F6838"/>
    <w:rsid w:val="000F6CDC"/>
    <w:rsid w:val="0010274D"/>
    <w:rsid w:val="00107843"/>
    <w:rsid w:val="00115F0C"/>
    <w:rsid w:val="001173A6"/>
    <w:rsid w:val="00134049"/>
    <w:rsid w:val="00145012"/>
    <w:rsid w:val="0014749A"/>
    <w:rsid w:val="00151704"/>
    <w:rsid w:val="00151FED"/>
    <w:rsid w:val="0016006A"/>
    <w:rsid w:val="001721C9"/>
    <w:rsid w:val="00172CCA"/>
    <w:rsid w:val="001743B8"/>
    <w:rsid w:val="001A0D27"/>
    <w:rsid w:val="001A2F57"/>
    <w:rsid w:val="001B139D"/>
    <w:rsid w:val="001B2E98"/>
    <w:rsid w:val="001D0F2A"/>
    <w:rsid w:val="00211FE6"/>
    <w:rsid w:val="00222F89"/>
    <w:rsid w:val="00231427"/>
    <w:rsid w:val="00232FF1"/>
    <w:rsid w:val="00243677"/>
    <w:rsid w:val="0024400B"/>
    <w:rsid w:val="002571E3"/>
    <w:rsid w:val="0026745A"/>
    <w:rsid w:val="00271468"/>
    <w:rsid w:val="002853DE"/>
    <w:rsid w:val="002876CA"/>
    <w:rsid w:val="00294810"/>
    <w:rsid w:val="00296627"/>
    <w:rsid w:val="002A12AB"/>
    <w:rsid w:val="002A2603"/>
    <w:rsid w:val="002A375F"/>
    <w:rsid w:val="002B076B"/>
    <w:rsid w:val="002B3AB2"/>
    <w:rsid w:val="002C475C"/>
    <w:rsid w:val="002F5073"/>
    <w:rsid w:val="003162C4"/>
    <w:rsid w:val="00333DA5"/>
    <w:rsid w:val="00394D3B"/>
    <w:rsid w:val="003A5C54"/>
    <w:rsid w:val="003B2595"/>
    <w:rsid w:val="003C133D"/>
    <w:rsid w:val="003D00C9"/>
    <w:rsid w:val="003D4D4D"/>
    <w:rsid w:val="003D5BDE"/>
    <w:rsid w:val="003E17AC"/>
    <w:rsid w:val="003E3432"/>
    <w:rsid w:val="003E44F2"/>
    <w:rsid w:val="003F1125"/>
    <w:rsid w:val="004011FB"/>
    <w:rsid w:val="00403548"/>
    <w:rsid w:val="00420F05"/>
    <w:rsid w:val="00422139"/>
    <w:rsid w:val="00434572"/>
    <w:rsid w:val="00436CCF"/>
    <w:rsid w:val="004472ED"/>
    <w:rsid w:val="004509E8"/>
    <w:rsid w:val="0045308E"/>
    <w:rsid w:val="00453099"/>
    <w:rsid w:val="004562B6"/>
    <w:rsid w:val="00466C4C"/>
    <w:rsid w:val="00482A2B"/>
    <w:rsid w:val="00485B4B"/>
    <w:rsid w:val="00485FD5"/>
    <w:rsid w:val="00494612"/>
    <w:rsid w:val="004D0587"/>
    <w:rsid w:val="004E59B8"/>
    <w:rsid w:val="00514FD9"/>
    <w:rsid w:val="00523D42"/>
    <w:rsid w:val="0052443C"/>
    <w:rsid w:val="00525805"/>
    <w:rsid w:val="005330E6"/>
    <w:rsid w:val="005429EC"/>
    <w:rsid w:val="00546A8E"/>
    <w:rsid w:val="00553581"/>
    <w:rsid w:val="00554CEF"/>
    <w:rsid w:val="00571F66"/>
    <w:rsid w:val="0057297F"/>
    <w:rsid w:val="00595085"/>
    <w:rsid w:val="005C4773"/>
    <w:rsid w:val="005E64BC"/>
    <w:rsid w:val="005E6FE8"/>
    <w:rsid w:val="005E75AE"/>
    <w:rsid w:val="00601924"/>
    <w:rsid w:val="006108AB"/>
    <w:rsid w:val="006152B7"/>
    <w:rsid w:val="0062073B"/>
    <w:rsid w:val="00622133"/>
    <w:rsid w:val="006400ED"/>
    <w:rsid w:val="00667F5F"/>
    <w:rsid w:val="006703FB"/>
    <w:rsid w:val="00674218"/>
    <w:rsid w:val="0067486A"/>
    <w:rsid w:val="00680AEE"/>
    <w:rsid w:val="00683B44"/>
    <w:rsid w:val="006908BB"/>
    <w:rsid w:val="00692A63"/>
    <w:rsid w:val="006A079A"/>
    <w:rsid w:val="006D75E3"/>
    <w:rsid w:val="006E67A6"/>
    <w:rsid w:val="006F421E"/>
    <w:rsid w:val="006F43CF"/>
    <w:rsid w:val="006F6642"/>
    <w:rsid w:val="007030E2"/>
    <w:rsid w:val="0070370C"/>
    <w:rsid w:val="00706202"/>
    <w:rsid w:val="007313D3"/>
    <w:rsid w:val="00737D5D"/>
    <w:rsid w:val="007523CA"/>
    <w:rsid w:val="00760B15"/>
    <w:rsid w:val="0077032E"/>
    <w:rsid w:val="0077164B"/>
    <w:rsid w:val="0077221C"/>
    <w:rsid w:val="007811ED"/>
    <w:rsid w:val="00790E3F"/>
    <w:rsid w:val="007925AC"/>
    <w:rsid w:val="007977A4"/>
    <w:rsid w:val="007B2608"/>
    <w:rsid w:val="007C1773"/>
    <w:rsid w:val="007D4C7C"/>
    <w:rsid w:val="007E6CA8"/>
    <w:rsid w:val="007F0A39"/>
    <w:rsid w:val="008028B0"/>
    <w:rsid w:val="008253D9"/>
    <w:rsid w:val="0084232B"/>
    <w:rsid w:val="00855876"/>
    <w:rsid w:val="0085682C"/>
    <w:rsid w:val="0086735F"/>
    <w:rsid w:val="0089513F"/>
    <w:rsid w:val="008A6341"/>
    <w:rsid w:val="008E5229"/>
    <w:rsid w:val="00916A71"/>
    <w:rsid w:val="00922778"/>
    <w:rsid w:val="0093205C"/>
    <w:rsid w:val="00944B3E"/>
    <w:rsid w:val="00950DFD"/>
    <w:rsid w:val="009735CB"/>
    <w:rsid w:val="00994D35"/>
    <w:rsid w:val="009A7A10"/>
    <w:rsid w:val="009B416A"/>
    <w:rsid w:val="009C72DD"/>
    <w:rsid w:val="00A1763D"/>
    <w:rsid w:val="00A20568"/>
    <w:rsid w:val="00A34B99"/>
    <w:rsid w:val="00A413E2"/>
    <w:rsid w:val="00A441AA"/>
    <w:rsid w:val="00A44F53"/>
    <w:rsid w:val="00A503C6"/>
    <w:rsid w:val="00A505E9"/>
    <w:rsid w:val="00A5505F"/>
    <w:rsid w:val="00A55CBF"/>
    <w:rsid w:val="00A64B66"/>
    <w:rsid w:val="00A715CA"/>
    <w:rsid w:val="00A7200B"/>
    <w:rsid w:val="00A95B40"/>
    <w:rsid w:val="00AA4BB0"/>
    <w:rsid w:val="00AB5417"/>
    <w:rsid w:val="00AC2B2F"/>
    <w:rsid w:val="00AC789D"/>
    <w:rsid w:val="00B13226"/>
    <w:rsid w:val="00B16728"/>
    <w:rsid w:val="00B2185E"/>
    <w:rsid w:val="00B306BA"/>
    <w:rsid w:val="00B4472E"/>
    <w:rsid w:val="00B51207"/>
    <w:rsid w:val="00B51D31"/>
    <w:rsid w:val="00B8266A"/>
    <w:rsid w:val="00B85E1A"/>
    <w:rsid w:val="00BB299C"/>
    <w:rsid w:val="00BB4035"/>
    <w:rsid w:val="00BC5FDC"/>
    <w:rsid w:val="00BE4F3C"/>
    <w:rsid w:val="00BE668F"/>
    <w:rsid w:val="00BE77CF"/>
    <w:rsid w:val="00BF4F2C"/>
    <w:rsid w:val="00C03A99"/>
    <w:rsid w:val="00C04F47"/>
    <w:rsid w:val="00C116D8"/>
    <w:rsid w:val="00C2062A"/>
    <w:rsid w:val="00C31D4A"/>
    <w:rsid w:val="00C34D14"/>
    <w:rsid w:val="00C34DB2"/>
    <w:rsid w:val="00C40288"/>
    <w:rsid w:val="00C46C42"/>
    <w:rsid w:val="00C70C13"/>
    <w:rsid w:val="00C728E3"/>
    <w:rsid w:val="00C75660"/>
    <w:rsid w:val="00C80917"/>
    <w:rsid w:val="00C827E3"/>
    <w:rsid w:val="00C909C3"/>
    <w:rsid w:val="00CA2017"/>
    <w:rsid w:val="00CA28A9"/>
    <w:rsid w:val="00CE0F68"/>
    <w:rsid w:val="00CE548A"/>
    <w:rsid w:val="00CF5170"/>
    <w:rsid w:val="00CF79FD"/>
    <w:rsid w:val="00D10505"/>
    <w:rsid w:val="00D17A5F"/>
    <w:rsid w:val="00D21062"/>
    <w:rsid w:val="00D227CB"/>
    <w:rsid w:val="00D37A20"/>
    <w:rsid w:val="00D575FE"/>
    <w:rsid w:val="00D6079B"/>
    <w:rsid w:val="00D6211A"/>
    <w:rsid w:val="00D6287C"/>
    <w:rsid w:val="00D62962"/>
    <w:rsid w:val="00D77D89"/>
    <w:rsid w:val="00D8364C"/>
    <w:rsid w:val="00D90CF7"/>
    <w:rsid w:val="00D96D7F"/>
    <w:rsid w:val="00DA4CF8"/>
    <w:rsid w:val="00DA6637"/>
    <w:rsid w:val="00DB48BE"/>
    <w:rsid w:val="00DC3063"/>
    <w:rsid w:val="00DC4BD2"/>
    <w:rsid w:val="00DC5ADF"/>
    <w:rsid w:val="00DD086D"/>
    <w:rsid w:val="00DD502C"/>
    <w:rsid w:val="00DF03D1"/>
    <w:rsid w:val="00DF29D7"/>
    <w:rsid w:val="00DF5B41"/>
    <w:rsid w:val="00DF5E1B"/>
    <w:rsid w:val="00E0498D"/>
    <w:rsid w:val="00E0554F"/>
    <w:rsid w:val="00E215A3"/>
    <w:rsid w:val="00E300B3"/>
    <w:rsid w:val="00E43C15"/>
    <w:rsid w:val="00E65B3A"/>
    <w:rsid w:val="00E81838"/>
    <w:rsid w:val="00E91D1D"/>
    <w:rsid w:val="00EA03B4"/>
    <w:rsid w:val="00ED4F52"/>
    <w:rsid w:val="00ED62E5"/>
    <w:rsid w:val="00EE7A5B"/>
    <w:rsid w:val="00F01345"/>
    <w:rsid w:val="00F01E77"/>
    <w:rsid w:val="00F11F30"/>
    <w:rsid w:val="00F33D2A"/>
    <w:rsid w:val="00F463F3"/>
    <w:rsid w:val="00F47C83"/>
    <w:rsid w:val="00F71104"/>
    <w:rsid w:val="00F71639"/>
    <w:rsid w:val="00F803D6"/>
    <w:rsid w:val="00F91254"/>
    <w:rsid w:val="00FA1BB7"/>
    <w:rsid w:val="00FA2428"/>
    <w:rsid w:val="00FC057A"/>
    <w:rsid w:val="00FC5F1F"/>
    <w:rsid w:val="00FF2B6B"/>
    <w:rsid w:val="00FF2FCC"/>
    <w:rsid w:val="00FF571C"/>
    <w:rsid w:val="00FF73E4"/>
    <w:rsid w:val="04F83F6A"/>
    <w:rsid w:val="05D6D197"/>
    <w:rsid w:val="0977124D"/>
    <w:rsid w:val="09CEA020"/>
    <w:rsid w:val="0A8953D6"/>
    <w:rsid w:val="0B1E30D3"/>
    <w:rsid w:val="0BA57725"/>
    <w:rsid w:val="0BE2C511"/>
    <w:rsid w:val="111A7AAD"/>
    <w:rsid w:val="12139EBE"/>
    <w:rsid w:val="125C44F0"/>
    <w:rsid w:val="1344CDEF"/>
    <w:rsid w:val="136DAE00"/>
    <w:rsid w:val="14F3CAD4"/>
    <w:rsid w:val="159D3BD8"/>
    <w:rsid w:val="1654B61A"/>
    <w:rsid w:val="16FDE24D"/>
    <w:rsid w:val="170741EB"/>
    <w:rsid w:val="17232135"/>
    <w:rsid w:val="17721132"/>
    <w:rsid w:val="183E32A1"/>
    <w:rsid w:val="1970054F"/>
    <w:rsid w:val="1A28E135"/>
    <w:rsid w:val="1B7D5454"/>
    <w:rsid w:val="1BA21BBB"/>
    <w:rsid w:val="1C4F7C0D"/>
    <w:rsid w:val="1DBAD7C1"/>
    <w:rsid w:val="1E1A61E2"/>
    <w:rsid w:val="1E9A36AE"/>
    <w:rsid w:val="20D1A094"/>
    <w:rsid w:val="20D5AD8C"/>
    <w:rsid w:val="225FFC8E"/>
    <w:rsid w:val="22EB4AD9"/>
    <w:rsid w:val="244133BF"/>
    <w:rsid w:val="244E38D8"/>
    <w:rsid w:val="2542AB8B"/>
    <w:rsid w:val="25B2D337"/>
    <w:rsid w:val="271EA7B1"/>
    <w:rsid w:val="276CD876"/>
    <w:rsid w:val="28348370"/>
    <w:rsid w:val="283BA490"/>
    <w:rsid w:val="28EAD463"/>
    <w:rsid w:val="29107C96"/>
    <w:rsid w:val="29BB3CDB"/>
    <w:rsid w:val="2A7DE223"/>
    <w:rsid w:val="2B59B803"/>
    <w:rsid w:val="2B77C6E6"/>
    <w:rsid w:val="2E16133D"/>
    <w:rsid w:val="30AFBE58"/>
    <w:rsid w:val="316D179B"/>
    <w:rsid w:val="31D672A3"/>
    <w:rsid w:val="3321C2B0"/>
    <w:rsid w:val="333C51FC"/>
    <w:rsid w:val="3362F941"/>
    <w:rsid w:val="337A2865"/>
    <w:rsid w:val="33962D31"/>
    <w:rsid w:val="33ED2C7D"/>
    <w:rsid w:val="358A1A64"/>
    <w:rsid w:val="36069167"/>
    <w:rsid w:val="371751C0"/>
    <w:rsid w:val="3AF9C511"/>
    <w:rsid w:val="3D74D521"/>
    <w:rsid w:val="3E200343"/>
    <w:rsid w:val="3E52CE46"/>
    <w:rsid w:val="4039EFEC"/>
    <w:rsid w:val="418769FF"/>
    <w:rsid w:val="433B425B"/>
    <w:rsid w:val="442A59F7"/>
    <w:rsid w:val="45F34A85"/>
    <w:rsid w:val="4626037D"/>
    <w:rsid w:val="478B7842"/>
    <w:rsid w:val="47FC1FF2"/>
    <w:rsid w:val="480C958C"/>
    <w:rsid w:val="48498C08"/>
    <w:rsid w:val="494C1A1B"/>
    <w:rsid w:val="49C2ECCE"/>
    <w:rsid w:val="4ADB2FFB"/>
    <w:rsid w:val="4D51672B"/>
    <w:rsid w:val="4E40F579"/>
    <w:rsid w:val="4F1B66B8"/>
    <w:rsid w:val="4F528CC7"/>
    <w:rsid w:val="51DC7230"/>
    <w:rsid w:val="554D4913"/>
    <w:rsid w:val="567B6137"/>
    <w:rsid w:val="59A530B0"/>
    <w:rsid w:val="5A719AB0"/>
    <w:rsid w:val="5C90B3D8"/>
    <w:rsid w:val="5CF81AFA"/>
    <w:rsid w:val="5D233D37"/>
    <w:rsid w:val="5E9C6D7E"/>
    <w:rsid w:val="5EB8A15C"/>
    <w:rsid w:val="5F2E26C8"/>
    <w:rsid w:val="60811B92"/>
    <w:rsid w:val="60BFD521"/>
    <w:rsid w:val="6128AEA3"/>
    <w:rsid w:val="6457E118"/>
    <w:rsid w:val="6483E845"/>
    <w:rsid w:val="65CE76E5"/>
    <w:rsid w:val="66244A52"/>
    <w:rsid w:val="66833A29"/>
    <w:rsid w:val="67D2904A"/>
    <w:rsid w:val="68D34659"/>
    <w:rsid w:val="697F1D51"/>
    <w:rsid w:val="69D7DEDD"/>
    <w:rsid w:val="6A37FB4A"/>
    <w:rsid w:val="6A9AA01E"/>
    <w:rsid w:val="6B1E22F2"/>
    <w:rsid w:val="6CE626D7"/>
    <w:rsid w:val="6D43ADE5"/>
    <w:rsid w:val="6F7919EB"/>
    <w:rsid w:val="71130D6B"/>
    <w:rsid w:val="71442E23"/>
    <w:rsid w:val="72B9C732"/>
    <w:rsid w:val="7305D436"/>
    <w:rsid w:val="742792C9"/>
    <w:rsid w:val="7455664B"/>
    <w:rsid w:val="75497442"/>
    <w:rsid w:val="75A0BA41"/>
    <w:rsid w:val="77FCA69C"/>
    <w:rsid w:val="7A513F48"/>
    <w:rsid w:val="7AD04B82"/>
    <w:rsid w:val="7B449DD3"/>
    <w:rsid w:val="7BE1515F"/>
    <w:rsid w:val="7CF27AB2"/>
    <w:rsid w:val="7FBB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AAFC28"/>
  <w15:docId w15:val="{A7C3384E-12B4-4A4A-9515-61FE21E7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2B7"/>
  </w:style>
  <w:style w:type="paragraph" w:styleId="Ttulo1">
    <w:name w:val="heading 1"/>
    <w:basedOn w:val="Normal"/>
    <w:link w:val="Ttulo1Car"/>
    <w:uiPriority w:val="9"/>
    <w:qFormat/>
    <w:rsid w:val="00FF2B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A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74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27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827E3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7E6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108A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82A2B"/>
    <w:rPr>
      <w:color w:val="954F72" w:themeColor="followed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482A2B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6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paragraph" w:styleId="Encabezado">
    <w:name w:val="header"/>
    <w:basedOn w:val="Normal"/>
    <w:link w:val="EncabezadoCar"/>
    <w:uiPriority w:val="99"/>
    <w:unhideWhenUsed/>
    <w:rsid w:val="00C206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62A"/>
  </w:style>
  <w:style w:type="paragraph" w:styleId="Piedepgina">
    <w:name w:val="footer"/>
    <w:basedOn w:val="Normal"/>
    <w:link w:val="PiedepginaCar"/>
    <w:uiPriority w:val="99"/>
    <w:unhideWhenUsed/>
    <w:rsid w:val="00C206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62A"/>
  </w:style>
  <w:style w:type="paragraph" w:styleId="Textodeglobo">
    <w:name w:val="Balloon Text"/>
    <w:basedOn w:val="Normal"/>
    <w:link w:val="TextodegloboCar"/>
    <w:uiPriority w:val="99"/>
    <w:semiHidden/>
    <w:unhideWhenUsed/>
    <w:rsid w:val="0040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1FB"/>
    <w:rPr>
      <w:rFonts w:ascii="Tahoma" w:hAnsi="Tahoma" w:cs="Tahoma"/>
      <w:sz w:val="16"/>
      <w:szCs w:val="1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6F43C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F2B6B"/>
    <w:rPr>
      <w:rFonts w:ascii="Times New Roman" w:eastAsia="Times New Roman" w:hAnsi="Times New Roman" w:cs="Times New Roman"/>
      <w:b/>
      <w:bCs/>
      <w:kern w:val="36"/>
      <w:sz w:val="48"/>
      <w:szCs w:val="48"/>
      <w:lang w:eastAsia="es-PA"/>
    </w:rPr>
  </w:style>
  <w:style w:type="table" w:customStyle="1" w:styleId="Tabladelista6concolores-nfasis61">
    <w:name w:val="Tabla de lista 6 con colores - Énfasis 61"/>
    <w:basedOn w:val="Tablanormal"/>
    <w:uiPriority w:val="51"/>
    <w:rsid w:val="00D6079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E67A6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74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1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YqfvRBJ-iPg" TargetMode="External"/><Relationship Id="rId18" Type="http://schemas.openxmlformats.org/officeDocument/2006/relationships/hyperlink" Target="https://pages.uoregon.edu/tgreenbo/acid_base.html" TargetMode="External"/><Relationship Id="rId26" Type="http://schemas.openxmlformats.org/officeDocument/2006/relationships/hyperlink" Target="https://www.youtube.com/watch?v=-1nJv0k8zQU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labovirtual.blogspot.com/2016/03/valoracion-acido-base_5.html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o9EQXUrdHws" TargetMode="External"/><Relationship Id="rId17" Type="http://schemas.openxmlformats.org/officeDocument/2006/relationships/hyperlink" Target="https://www.liceoagb.es/quimigen/acibas11.html" TargetMode="External"/><Relationship Id="rId25" Type="http://schemas.openxmlformats.org/officeDocument/2006/relationships/hyperlink" Target="http://52.38.63.223:8080/PraxiLabsVirtual/FreeDemo/?ANACHEM_CH3COOH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3.png"/><Relationship Id="rId29" Type="http://schemas.openxmlformats.org/officeDocument/2006/relationships/hyperlink" Target="https://www.youtube.com/watch?v=2z4mlE6MK0U&amp;feature=youtu.b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ejercicios-fyq.com/T-Determinacion-de-la-molaridad-de-un-acido-Lab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pages.uoregon.edu/tgreenbo/acid_base.html" TargetMode="External"/><Relationship Id="rId23" Type="http://schemas.openxmlformats.org/officeDocument/2006/relationships/hyperlink" Target="https://www.youtube.com/watch?v=XTRFBXmpj-8" TargetMode="External"/><Relationship Id="rId28" Type="http://schemas.openxmlformats.org/officeDocument/2006/relationships/hyperlink" Target="https://www.youtube.com/watch?v=sFpFCPTDv2w&amp;feature=youtu.be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chemcollective.org/activities/autograded/124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s.khanacademy.org/science/chemistry/acid-base-equilibrium/titrations/v/titration-introduction" TargetMode="External"/><Relationship Id="rId22" Type="http://schemas.openxmlformats.org/officeDocument/2006/relationships/hyperlink" Target="https://www.youtube.com/watch?v=LNZvwggp1Fw" TargetMode="External"/><Relationship Id="rId27" Type="http://schemas.openxmlformats.org/officeDocument/2006/relationships/hyperlink" Target="https://www.youtube.com/watch?v=ovx-Sro4NXM&amp;t=109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2" ma:contentTypeDescription="Crear nuevo documento." ma:contentTypeScope="" ma:versionID="ab515cce1d3e629ef76f8b3ff9b3a78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635ec3a58e5d7c94505e1bebda3e1147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34ACA9-A76C-4DB4-A386-0FC54D045F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9DEB18-9210-4380-839D-F55AA461FC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a14a-8716-4179-8abb-8d518ba322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95930C-F16A-4DB3-BE70-5EB1CB2E555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CE4C5-C71F-4137-9FE9-AB6370813B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2033</Words>
  <Characters>11183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 2020</dc:creator>
  <cp:lastModifiedBy>ROBERT LU</cp:lastModifiedBy>
  <cp:revision>65</cp:revision>
  <dcterms:created xsi:type="dcterms:W3CDTF">2020-10-12T17:38:00Z</dcterms:created>
  <dcterms:modified xsi:type="dcterms:W3CDTF">2020-10-25T00:48:00Z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