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82781" w14:textId="77777777" w:rsidR="00E9675D" w:rsidRDefault="00B72F7C">
      <w:pPr>
        <w:pStyle w:val="Textoindependiente"/>
        <w:rPr>
          <w:rFonts w:ascii="Times New Roman"/>
          <w:sz w:val="20"/>
        </w:rPr>
      </w:pPr>
      <w:r>
        <w:pict w14:anchorId="3980571A">
          <v:group id="_x0000_s1047" style="position:absolute;margin-left:0;margin-top:0;width:612pt;height:113.2pt;z-index:-15821312;mso-position-horizontal-relative:page;mso-position-vertical-relative:page" coordsize="12240,22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top:1416;width:12240;height:75">
              <v:imagedata r:id="rId7" o:title=""/>
            </v:shape>
            <v:rect id="_x0000_s1053" style="position:absolute;width:12240;height:1418" fillcolor="#135b70" stroked="f"/>
            <v:rect id="_x0000_s1052" style="position:absolute;top:1388;width:12240;height:60" fillcolor="#f1f1f1" stroked="f"/>
            <v:shape id="_x0000_s1051" type="#_x0000_t75" style="position:absolute;left:9981;top:697;width:1435;height:1445">
              <v:imagedata r:id="rId8" o:title=""/>
            </v:shape>
            <v:shape id="_x0000_s1050" type="#_x0000_t75" style="position:absolute;left:270;top:120;width:3585;height:1118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8507;top:941;width:1338;height:345" filled="f" stroked="f">
              <v:textbox inset="0,0,0,0">
                <w:txbxContent>
                  <w:p w14:paraId="3816D8C5" w14:textId="77777777" w:rsidR="00E9675D" w:rsidRDefault="00B72F7C">
                    <w:pPr>
                      <w:spacing w:before="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Actividad</w:t>
                    </w:r>
                  </w:p>
                </w:txbxContent>
              </v:textbox>
            </v:shape>
            <v:shape id="_x0000_s1048" type="#_x0000_t202" style="position:absolute;left:1702;top:1700;width:3025;height:564" filled="f" stroked="f">
              <v:textbox inset="0,0,0,0">
                <w:txbxContent>
                  <w:p w14:paraId="540816AF" w14:textId="77777777" w:rsidR="00E9675D" w:rsidRDefault="00B72F7C">
                    <w:pPr>
                      <w:spacing w:line="281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06C18"/>
                        <w:sz w:val="23"/>
                      </w:rPr>
                      <w:t>Ciudadano global [Nivel 2]</w:t>
                    </w:r>
                  </w:p>
                  <w:p w14:paraId="555B1994" w14:textId="77777777" w:rsidR="00E9675D" w:rsidRDefault="00B72F7C">
                    <w:pPr>
                      <w:spacing w:line="281" w:lineRule="exact"/>
                      <w:rPr>
                        <w:i/>
                        <w:sz w:val="23"/>
                      </w:rPr>
                    </w:pPr>
                    <w:r>
                      <w:rPr>
                        <w:i/>
                        <w:color w:val="404040"/>
                        <w:sz w:val="23"/>
                      </w:rPr>
                      <w:t>Lección 1 / Actividad 1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7B03BA8" w14:textId="77777777" w:rsidR="00E9675D" w:rsidRDefault="00E9675D">
      <w:pPr>
        <w:pStyle w:val="Textoindependiente"/>
        <w:rPr>
          <w:rFonts w:ascii="Times New Roman"/>
          <w:sz w:val="20"/>
        </w:rPr>
      </w:pPr>
    </w:p>
    <w:p w14:paraId="7EED73EB" w14:textId="77777777" w:rsidR="00E9675D" w:rsidRDefault="00E9675D">
      <w:pPr>
        <w:pStyle w:val="Textoindependiente"/>
        <w:rPr>
          <w:rFonts w:ascii="Times New Roman"/>
          <w:sz w:val="20"/>
        </w:rPr>
      </w:pPr>
    </w:p>
    <w:p w14:paraId="7685010B" w14:textId="77777777" w:rsidR="00E9675D" w:rsidRDefault="00E9675D">
      <w:pPr>
        <w:pStyle w:val="Textoindependiente"/>
        <w:rPr>
          <w:rFonts w:ascii="Times New Roman"/>
          <w:sz w:val="20"/>
        </w:rPr>
      </w:pPr>
    </w:p>
    <w:p w14:paraId="6785FACE" w14:textId="77777777" w:rsidR="00E9675D" w:rsidRDefault="00E9675D">
      <w:pPr>
        <w:pStyle w:val="Textoindependiente"/>
        <w:rPr>
          <w:rFonts w:ascii="Times New Roman"/>
          <w:sz w:val="20"/>
        </w:rPr>
      </w:pPr>
    </w:p>
    <w:p w14:paraId="19F39BC3" w14:textId="77777777" w:rsidR="00E9675D" w:rsidRDefault="00E9675D">
      <w:pPr>
        <w:pStyle w:val="Textoindependiente"/>
        <w:rPr>
          <w:rFonts w:ascii="Times New Roman"/>
          <w:sz w:val="20"/>
        </w:rPr>
      </w:pPr>
    </w:p>
    <w:p w14:paraId="31AB4309" w14:textId="77777777" w:rsidR="00E9675D" w:rsidRDefault="00E9675D">
      <w:pPr>
        <w:pStyle w:val="Textoindependiente"/>
        <w:rPr>
          <w:rFonts w:ascii="Times New Roman"/>
          <w:sz w:val="20"/>
        </w:rPr>
      </w:pPr>
    </w:p>
    <w:p w14:paraId="123776C8" w14:textId="77777777" w:rsidR="00E9675D" w:rsidRDefault="00E9675D">
      <w:pPr>
        <w:pStyle w:val="Textoindependiente"/>
        <w:rPr>
          <w:rFonts w:ascii="Times New Roman"/>
          <w:sz w:val="20"/>
        </w:rPr>
      </w:pPr>
    </w:p>
    <w:p w14:paraId="74D48735" w14:textId="77777777" w:rsidR="00E9675D" w:rsidRDefault="00E9675D">
      <w:pPr>
        <w:pStyle w:val="Textoindependiente"/>
        <w:spacing w:before="2"/>
        <w:rPr>
          <w:rFonts w:ascii="Times New Roman"/>
          <w:sz w:val="28"/>
        </w:rPr>
      </w:pPr>
    </w:p>
    <w:p w14:paraId="1853F112" w14:textId="77777777" w:rsidR="00E9675D" w:rsidRDefault="00B72F7C">
      <w:pPr>
        <w:pStyle w:val="Ttulo1"/>
        <w:spacing w:before="101"/>
        <w:ind w:left="5059"/>
      </w:pPr>
      <w:r>
        <w:rPr>
          <w:color w:val="404040"/>
        </w:rPr>
        <w:t>Fomenta la convivencia armónica</w:t>
      </w:r>
    </w:p>
    <w:p w14:paraId="6753F9E8" w14:textId="77777777" w:rsidR="00E9675D" w:rsidRDefault="00E9675D">
      <w:pPr>
        <w:pStyle w:val="Textoindependiente"/>
        <w:rPr>
          <w:b/>
        </w:rPr>
      </w:pPr>
    </w:p>
    <w:p w14:paraId="1BA7263B" w14:textId="77777777" w:rsidR="00E9675D" w:rsidRDefault="00B72F7C">
      <w:pPr>
        <w:pStyle w:val="Textoindependiente"/>
        <w:ind w:left="624" w:right="643"/>
        <w:jc w:val="center"/>
      </w:pPr>
      <w:r>
        <w:rPr>
          <w:color w:val="006C18"/>
        </w:rPr>
        <w:t>IMPORTANTE</w:t>
      </w:r>
    </w:p>
    <w:p w14:paraId="76725CF4" w14:textId="77777777" w:rsidR="00E9675D" w:rsidRDefault="00B72F7C">
      <w:pPr>
        <w:spacing w:before="217"/>
        <w:ind w:left="624" w:right="643"/>
        <w:jc w:val="center"/>
        <w:rPr>
          <w:sz w:val="23"/>
        </w:rPr>
      </w:pPr>
      <w:r>
        <w:rPr>
          <w:sz w:val="23"/>
        </w:rPr>
        <w:t xml:space="preserve">Para resolver tu actividad, </w:t>
      </w:r>
      <w:r>
        <w:rPr>
          <w:b/>
          <w:sz w:val="23"/>
        </w:rPr>
        <w:t xml:space="preserve">guárdala </w:t>
      </w:r>
      <w:r>
        <w:rPr>
          <w:sz w:val="23"/>
        </w:rPr>
        <w:t xml:space="preserve">en tu computadora e </w:t>
      </w:r>
      <w:r>
        <w:rPr>
          <w:b/>
          <w:sz w:val="23"/>
        </w:rPr>
        <w:t>imprímela</w:t>
      </w:r>
      <w:r>
        <w:rPr>
          <w:sz w:val="23"/>
        </w:rPr>
        <w:t>.</w:t>
      </w:r>
    </w:p>
    <w:p w14:paraId="1C64ED56" w14:textId="77777777" w:rsidR="00E9675D" w:rsidRDefault="00E9675D">
      <w:pPr>
        <w:pStyle w:val="Textoindependiente"/>
      </w:pPr>
    </w:p>
    <w:p w14:paraId="66F1B6E9" w14:textId="77777777" w:rsidR="00E9675D" w:rsidRDefault="00B72F7C">
      <w:pPr>
        <w:pStyle w:val="Textoindependiente"/>
        <w:ind w:left="315" w:right="327" w:hanging="8"/>
        <w:jc w:val="center"/>
      </w:pPr>
      <w:r>
        <w:t>Si lo deseas, puedes conservarla para consultas posteriores ya que te sirve para reforzar tu aprendizaje. No es necesario que la envíes para su revisión.</w:t>
      </w:r>
    </w:p>
    <w:p w14:paraId="6202EB19" w14:textId="77777777" w:rsidR="00E9675D" w:rsidRDefault="00E9675D">
      <w:pPr>
        <w:pStyle w:val="Textoindependiente"/>
        <w:spacing w:before="1"/>
      </w:pPr>
    </w:p>
    <w:p w14:paraId="250211D9" w14:textId="77777777" w:rsidR="00E9675D" w:rsidRDefault="00B72F7C">
      <w:pPr>
        <w:pStyle w:val="Ttulo1"/>
      </w:pPr>
      <w:r>
        <w:rPr>
          <w:color w:val="006C18"/>
        </w:rPr>
        <w:t>Propósito de la actividad</w:t>
      </w:r>
    </w:p>
    <w:p w14:paraId="5B737DA8" w14:textId="77777777" w:rsidR="00E9675D" w:rsidRDefault="00E9675D">
      <w:pPr>
        <w:pStyle w:val="Textoindependiente"/>
        <w:spacing w:before="1"/>
        <w:rPr>
          <w:b/>
        </w:rPr>
      </w:pPr>
    </w:p>
    <w:p w14:paraId="78A88F56" w14:textId="77777777" w:rsidR="00E9675D" w:rsidRDefault="00B72F7C">
      <w:pPr>
        <w:pStyle w:val="Textoindependiente"/>
        <w:ind w:left="102"/>
      </w:pPr>
      <w:r>
        <w:t>Reconocer</w:t>
      </w:r>
      <w:r>
        <w:rPr>
          <w:spacing w:val="-12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derechos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responsabilidades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tienen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seres</w:t>
      </w:r>
      <w:r>
        <w:rPr>
          <w:spacing w:val="-12"/>
        </w:rPr>
        <w:t xml:space="preserve"> </w:t>
      </w:r>
      <w:r>
        <w:t>humanos</w:t>
      </w:r>
      <w:r>
        <w:rPr>
          <w:spacing w:val="-11"/>
        </w:rPr>
        <w:t xml:space="preserve"> </w:t>
      </w:r>
      <w:r>
        <w:t>pa</w:t>
      </w:r>
      <w:r>
        <w:t>ra fomentar</w:t>
      </w:r>
      <w:r>
        <w:rPr>
          <w:spacing w:val="-16"/>
        </w:rPr>
        <w:t xml:space="preserve"> </w:t>
      </w:r>
      <w:r>
        <w:t>una</w:t>
      </w:r>
      <w:r>
        <w:rPr>
          <w:spacing w:val="-15"/>
        </w:rPr>
        <w:t xml:space="preserve"> </w:t>
      </w:r>
      <w:r>
        <w:t>convivencia</w:t>
      </w:r>
      <w:r>
        <w:rPr>
          <w:spacing w:val="-15"/>
        </w:rPr>
        <w:t xml:space="preserve"> </w:t>
      </w:r>
      <w:r>
        <w:t>armónica,</w:t>
      </w:r>
      <w:r>
        <w:rPr>
          <w:spacing w:val="-20"/>
        </w:rPr>
        <w:t xml:space="preserve"> </w:t>
      </w:r>
      <w:r>
        <w:t>equitativa,</w:t>
      </w:r>
      <w:r>
        <w:rPr>
          <w:spacing w:val="-19"/>
        </w:rPr>
        <w:t xml:space="preserve"> </w:t>
      </w:r>
      <w:r>
        <w:t>justa</w:t>
      </w:r>
      <w:r>
        <w:rPr>
          <w:spacing w:val="-15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libre</w:t>
      </w:r>
      <w:r>
        <w:rPr>
          <w:spacing w:val="-16"/>
        </w:rPr>
        <w:t xml:space="preserve"> </w:t>
      </w:r>
      <w:r>
        <w:t>entre</w:t>
      </w:r>
      <w:r>
        <w:rPr>
          <w:spacing w:val="-17"/>
        </w:rPr>
        <w:t xml:space="preserve"> </w:t>
      </w:r>
      <w:r>
        <w:t>los</w:t>
      </w:r>
      <w:r>
        <w:rPr>
          <w:spacing w:val="-18"/>
        </w:rPr>
        <w:t xml:space="preserve"> </w:t>
      </w:r>
      <w:r>
        <w:t>individuos.</w:t>
      </w:r>
    </w:p>
    <w:p w14:paraId="758FD95D" w14:textId="77777777" w:rsidR="00E9675D" w:rsidRDefault="00E9675D">
      <w:pPr>
        <w:pStyle w:val="Textoindependiente"/>
        <w:spacing w:before="11"/>
        <w:rPr>
          <w:sz w:val="22"/>
        </w:rPr>
      </w:pPr>
    </w:p>
    <w:p w14:paraId="2A92C032" w14:textId="77777777" w:rsidR="00E9675D" w:rsidRDefault="00B72F7C">
      <w:pPr>
        <w:pStyle w:val="Ttulo1"/>
      </w:pPr>
      <w:r>
        <w:rPr>
          <w:color w:val="006C18"/>
        </w:rPr>
        <w:t>Practica lo que aprendiste</w:t>
      </w:r>
    </w:p>
    <w:p w14:paraId="5AE3F7EF" w14:textId="77777777" w:rsidR="00E9675D" w:rsidRDefault="00E9675D">
      <w:pPr>
        <w:pStyle w:val="Textoindependiente"/>
        <w:rPr>
          <w:b/>
          <w:sz w:val="28"/>
        </w:rPr>
      </w:pPr>
    </w:p>
    <w:p w14:paraId="76AB6762" w14:textId="77777777" w:rsidR="00E9675D" w:rsidRDefault="00B72F7C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22"/>
        <w:jc w:val="left"/>
        <w:rPr>
          <w:sz w:val="23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0B9A617B" wp14:editId="3C9A67C7">
            <wp:simplePos x="0" y="0"/>
            <wp:positionH relativeFrom="page">
              <wp:posOffset>1212266</wp:posOffset>
            </wp:positionH>
            <wp:positionV relativeFrom="paragraph">
              <wp:posOffset>486186</wp:posOffset>
            </wp:positionV>
            <wp:extent cx="826521" cy="1086835"/>
            <wp:effectExtent l="0" t="0" r="0" b="0"/>
            <wp:wrapNone/>
            <wp:docPr id="1" name="image4.jpeg" descr="../../../../Users/Apple/Desktop/Captura%20de%20pantalla%202017-04-06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521" cy="108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Completa lo</w:t>
      </w:r>
      <w:r>
        <w:rPr>
          <w:spacing w:val="-3"/>
          <w:sz w:val="23"/>
        </w:rPr>
        <w:t xml:space="preserve"> </w:t>
      </w:r>
      <w:r>
        <w:rPr>
          <w:sz w:val="23"/>
        </w:rPr>
        <w:t>siguiente:</w:t>
      </w:r>
    </w:p>
    <w:p w14:paraId="28AA1975" w14:textId="77777777" w:rsidR="00E9675D" w:rsidRDefault="00E9675D">
      <w:pPr>
        <w:pStyle w:val="Textoindependiente"/>
        <w:rPr>
          <w:sz w:val="28"/>
        </w:rPr>
      </w:pPr>
    </w:p>
    <w:p w14:paraId="209F64EA" w14:textId="77777777" w:rsidR="00E9675D" w:rsidRDefault="00B72F7C">
      <w:pPr>
        <w:pStyle w:val="Textoindependiente"/>
        <w:spacing w:before="195"/>
        <w:ind w:left="1863" w:right="394"/>
      </w:pPr>
      <w:r>
        <w:t>Realiza una autoevaluación para identificar la forma en que estás desarrollando los derechos a la igualdad, libertad y justicia, de acuerdo a la siguiente situación:</w:t>
      </w:r>
    </w:p>
    <w:p w14:paraId="1DEF1C75" w14:textId="77777777" w:rsidR="00E9675D" w:rsidRDefault="00E9675D">
      <w:pPr>
        <w:pStyle w:val="Textoindependiente"/>
        <w:rPr>
          <w:sz w:val="28"/>
        </w:rPr>
      </w:pPr>
    </w:p>
    <w:p w14:paraId="792377DC" w14:textId="77777777" w:rsidR="00E9675D" w:rsidRDefault="00E9675D">
      <w:pPr>
        <w:pStyle w:val="Textoindependiente"/>
        <w:rPr>
          <w:sz w:val="28"/>
        </w:rPr>
      </w:pPr>
    </w:p>
    <w:p w14:paraId="60BA3E70" w14:textId="77777777" w:rsidR="00E9675D" w:rsidRDefault="00B72F7C">
      <w:pPr>
        <w:pStyle w:val="Textoindependiente"/>
        <w:spacing w:before="239"/>
        <w:ind w:left="102"/>
      </w:pPr>
      <w:r>
        <w:t>Los habitantes de tu comunidad te han elegido como representante vecinal.</w:t>
      </w:r>
    </w:p>
    <w:p w14:paraId="63FA30EB" w14:textId="77777777" w:rsidR="00E9675D" w:rsidRDefault="00B72F7C">
      <w:pPr>
        <w:pStyle w:val="Textoindependiente"/>
        <w:spacing w:before="2"/>
        <w:ind w:left="102" w:right="394"/>
      </w:pPr>
      <w:r>
        <w:t>¿Cu</w:t>
      </w:r>
      <w:r>
        <w:rPr>
          <w:spacing w:val="-2"/>
        </w:rPr>
        <w:t>á</w:t>
      </w:r>
      <w:r>
        <w:t>l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s</w:t>
      </w:r>
      <w:r>
        <w:t xml:space="preserve"> </w:t>
      </w:r>
      <w:r>
        <w:rPr>
          <w:spacing w:val="-1"/>
        </w:rPr>
        <w:t>t</w:t>
      </w:r>
      <w:r>
        <w:t>u</w:t>
      </w:r>
      <w:r>
        <w:rPr>
          <w:spacing w:val="-1"/>
        </w:rPr>
        <w:t xml:space="preserve"> </w:t>
      </w:r>
      <w:r>
        <w:rPr>
          <w:spacing w:val="-2"/>
        </w:rPr>
        <w:t>p</w:t>
      </w:r>
      <w:r>
        <w:t>o</w:t>
      </w:r>
      <w:r>
        <w:t>s</w:t>
      </w:r>
      <w:r>
        <w:rPr>
          <w:spacing w:val="-2"/>
        </w:rPr>
        <w:t>t</w:t>
      </w:r>
      <w:r>
        <w:rPr>
          <w:spacing w:val="-1"/>
        </w:rPr>
        <w:t>u</w:t>
      </w:r>
      <w:r>
        <w:t>ra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l</w:t>
      </w:r>
      <w:r>
        <w:t>g</w:t>
      </w:r>
      <w:r>
        <w:rPr>
          <w:smallCaps/>
          <w:spacing w:val="-1"/>
          <w:w w:val="116"/>
        </w:rPr>
        <w:t>ú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p</w:t>
      </w:r>
      <w:r>
        <w:t>rob</w:t>
      </w:r>
      <w:r>
        <w:rPr>
          <w:spacing w:val="1"/>
        </w:rPr>
        <w:t>l</w:t>
      </w:r>
      <w:r>
        <w:rPr>
          <w:spacing w:val="-4"/>
        </w:rPr>
        <w:t>e</w:t>
      </w:r>
      <w:r>
        <w:t>ma</w:t>
      </w:r>
      <w:r>
        <w:rPr>
          <w:spacing w:val="1"/>
        </w:rPr>
        <w:t xml:space="preserve"> </w:t>
      </w:r>
      <w:r>
        <w:rPr>
          <w:spacing w:val="-4"/>
        </w:rPr>
        <w:t>q</w:t>
      </w:r>
      <w:r>
        <w:rPr>
          <w:spacing w:val="-1"/>
        </w:rPr>
        <w:t>u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q</w:t>
      </w:r>
      <w:r>
        <w:rPr>
          <w:spacing w:val="-1"/>
        </w:rPr>
        <w:t>ue</w:t>
      </w:r>
      <w:r>
        <w:t>ja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odo</w:t>
      </w:r>
      <w:r>
        <w:rPr>
          <w:spacing w:val="-3"/>
        </w:rPr>
        <w:t>s</w:t>
      </w:r>
      <w:r>
        <w:t>?</w:t>
      </w:r>
      <w:r>
        <w:rPr>
          <w:spacing w:val="7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e</w:t>
      </w:r>
      <w:r>
        <w:rPr>
          <w:spacing w:val="1"/>
        </w:rPr>
        <w:t>l</w:t>
      </w:r>
      <w:r>
        <w:rPr>
          <w:spacing w:val="-1"/>
        </w:rPr>
        <w:t>e</w:t>
      </w:r>
      <w:r>
        <w:t>cc</w:t>
      </w:r>
      <w:r>
        <w:rPr>
          <w:spacing w:val="1"/>
        </w:rPr>
        <w:t>i</w:t>
      </w:r>
      <w:r>
        <w:rPr>
          <w:spacing w:val="-3"/>
        </w:rPr>
        <w:t>o</w:t>
      </w:r>
      <w:r>
        <w:t xml:space="preserve">na </w:t>
      </w:r>
      <w:r>
        <w:rPr>
          <w:spacing w:val="-1"/>
        </w:rPr>
        <w:t>u</w:t>
      </w:r>
      <w:r>
        <w:t>na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>p</w:t>
      </w:r>
      <w:r>
        <w:t>c</w:t>
      </w:r>
      <w:r>
        <w:rPr>
          <w:spacing w:val="1"/>
        </w:rPr>
        <w:t>i</w:t>
      </w:r>
      <w:r>
        <w:rPr>
          <w:spacing w:val="-3"/>
        </w:rPr>
        <w:t>ó</w:t>
      </w:r>
      <w:r>
        <w:t>n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>es</w:t>
      </w:r>
      <w:r>
        <w:rPr>
          <w:spacing w:val="-2"/>
        </w:rPr>
        <w:t>p</w:t>
      </w:r>
      <w:r>
        <w:t>o</w:t>
      </w:r>
      <w:r>
        <w:rPr>
          <w:spacing w:val="-2"/>
        </w:rPr>
        <w:t>n</w:t>
      </w:r>
      <w:r>
        <w:rPr>
          <w:spacing w:val="-1"/>
        </w:rPr>
        <w:t>d</w:t>
      </w:r>
      <w:r>
        <w:t>e</w:t>
      </w:r>
      <w:r>
        <w:t xml:space="preserve"> </w:t>
      </w:r>
      <w:r>
        <w:t>a</w:t>
      </w:r>
      <w:r>
        <w:t xml:space="preserve"> </w:t>
      </w:r>
      <w:r>
        <w:rPr>
          <w:spacing w:val="-1"/>
        </w:rPr>
        <w:t>la</w:t>
      </w:r>
      <w:r>
        <w:t>s</w:t>
      </w:r>
      <w:r>
        <w:t xml:space="preserve"> </w:t>
      </w:r>
      <w:r>
        <w:rPr>
          <w:spacing w:val="-2"/>
        </w:rPr>
        <w:t>p</w:t>
      </w:r>
      <w:r>
        <w:t>r</w:t>
      </w:r>
      <w:r>
        <w:rPr>
          <w:spacing w:val="-1"/>
        </w:rPr>
        <w:t>e</w:t>
      </w:r>
      <w:r>
        <w:t>g</w:t>
      </w:r>
      <w:r>
        <w:rPr>
          <w:spacing w:val="-1"/>
        </w:rPr>
        <w:t>u</w:t>
      </w:r>
      <w:r>
        <w:t>n</w:t>
      </w:r>
      <w:r>
        <w:rPr>
          <w:spacing w:val="-2"/>
        </w:rPr>
        <w:t>t</w:t>
      </w:r>
      <w:r>
        <w:t>a</w:t>
      </w:r>
      <w:r>
        <w:rPr>
          <w:spacing w:val="-1"/>
        </w:rPr>
        <w:t>s.</w:t>
      </w:r>
    </w:p>
    <w:p w14:paraId="1033863C" w14:textId="77777777" w:rsidR="00E9675D" w:rsidRDefault="00E9675D">
      <w:pPr>
        <w:pStyle w:val="Textoindependiente"/>
        <w:spacing w:before="11"/>
        <w:rPr>
          <w:sz w:val="22"/>
        </w:rPr>
      </w:pPr>
    </w:p>
    <w:p w14:paraId="23B15DA0" w14:textId="77777777" w:rsidR="00E9675D" w:rsidRDefault="00B72F7C">
      <w:pPr>
        <w:pStyle w:val="Ttulo1"/>
      </w:pPr>
      <w:r>
        <w:t>Opción</w:t>
      </w:r>
      <w:r>
        <w:rPr>
          <w:spacing w:val="-4"/>
        </w:rPr>
        <w:t xml:space="preserve"> </w:t>
      </w:r>
      <w:r>
        <w:t>1</w:t>
      </w:r>
    </w:p>
    <w:p w14:paraId="666194F2" w14:textId="49DA657C" w:rsidR="00E9675D" w:rsidRDefault="000F424A">
      <w:pPr>
        <w:pStyle w:val="Textoindependiente"/>
        <w:spacing w:before="1"/>
        <w:ind w:left="102"/>
      </w:pPr>
      <w:r>
        <w:t>Darles</w:t>
      </w:r>
      <w:r w:rsidR="00B72F7C">
        <w:t xml:space="preserve"> la oportunidad a todos para expresar lo que piensan y llegar a</w:t>
      </w:r>
      <w:r w:rsidR="00B72F7C">
        <w:rPr>
          <w:spacing w:val="-31"/>
        </w:rPr>
        <w:t xml:space="preserve"> </w:t>
      </w:r>
      <w:r w:rsidR="00B72F7C">
        <w:t>un acuerdo.</w:t>
      </w:r>
    </w:p>
    <w:p w14:paraId="489BEF3D" w14:textId="77777777" w:rsidR="00E9675D" w:rsidRDefault="00E9675D">
      <w:pPr>
        <w:pStyle w:val="Textoindependiente"/>
        <w:spacing w:before="11"/>
        <w:rPr>
          <w:sz w:val="22"/>
        </w:rPr>
      </w:pPr>
    </w:p>
    <w:p w14:paraId="2135E382" w14:textId="77777777" w:rsidR="00E9675D" w:rsidRDefault="00B72F7C">
      <w:pPr>
        <w:pStyle w:val="Ttulo1"/>
        <w:spacing w:before="1"/>
      </w:pPr>
      <w:r>
        <w:t>Opción</w:t>
      </w:r>
      <w:r>
        <w:rPr>
          <w:spacing w:val="-4"/>
        </w:rPr>
        <w:t xml:space="preserve"> </w:t>
      </w:r>
      <w:r>
        <w:t>2</w:t>
      </w:r>
    </w:p>
    <w:p w14:paraId="2B65BEBB" w14:textId="7E927D8B" w:rsidR="00E9675D" w:rsidRDefault="00B72F7C">
      <w:pPr>
        <w:pStyle w:val="Textoindependiente"/>
        <w:spacing w:before="1"/>
        <w:ind w:left="102"/>
      </w:pPr>
      <w:r>
        <w:rPr>
          <w:spacing w:val="-2"/>
        </w:rPr>
        <w:t>E</w:t>
      </w:r>
      <w:r>
        <w:t>m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i</w:t>
      </w:r>
      <w:r>
        <w:t>r</w:t>
      </w:r>
      <w:r>
        <w:rPr>
          <w:spacing w:val="-2"/>
        </w:rPr>
        <w:t xml:space="preserve"> </w:t>
      </w:r>
      <w:r>
        <w:rPr>
          <w:smallCaps/>
          <w:spacing w:val="-1"/>
          <w:w w:val="116"/>
        </w:rPr>
        <w:t>ú</w:t>
      </w:r>
      <w:r>
        <w:rPr>
          <w:spacing w:val="-2"/>
        </w:rPr>
        <w:t>n</w:t>
      </w:r>
      <w:r>
        <w:rPr>
          <w:spacing w:val="1"/>
        </w:rPr>
        <w:t>i</w:t>
      </w:r>
      <w:r>
        <w:t>c</w:t>
      </w:r>
      <w:r>
        <w:rPr>
          <w:spacing w:val="-2"/>
        </w:rPr>
        <w:t>a</w:t>
      </w:r>
      <w:r>
        <w:rPr>
          <w:spacing w:val="2"/>
        </w:rPr>
        <w:t>m</w:t>
      </w:r>
      <w:r>
        <w:rPr>
          <w:spacing w:val="-1"/>
        </w:rPr>
        <w:t>e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u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>p</w:t>
      </w:r>
      <w:r>
        <w:rPr>
          <w:spacing w:val="1"/>
        </w:rPr>
        <w:t>i</w:t>
      </w:r>
      <w:r>
        <w:rPr>
          <w:spacing w:val="-2"/>
        </w:rPr>
        <w:t>n</w:t>
      </w:r>
      <w:r>
        <w:rPr>
          <w:spacing w:val="1"/>
        </w:rPr>
        <w:t>i</w:t>
      </w:r>
      <w:r>
        <w:rPr>
          <w:spacing w:val="-3"/>
        </w:rPr>
        <w:t>ó</w:t>
      </w:r>
      <w:r>
        <w:t>n,</w:t>
      </w:r>
      <w:r>
        <w:rPr>
          <w:spacing w:val="-4"/>
        </w:rPr>
        <w:t xml:space="preserve"> </w:t>
      </w:r>
      <w:r w:rsidR="000F424A">
        <w:rPr>
          <w:spacing w:val="-2"/>
        </w:rPr>
        <w:t>y</w:t>
      </w:r>
      <w:r w:rsidR="000F424A">
        <w:t>a</w:t>
      </w:r>
      <w:r w:rsidR="000F424A">
        <w:rPr>
          <w:spacing w:val="1"/>
        </w:rPr>
        <w:t xml:space="preserve"> </w:t>
      </w:r>
      <w:r w:rsidR="000F424A">
        <w:rPr>
          <w:spacing w:val="-2"/>
        </w:rPr>
        <w:t>q</w:t>
      </w:r>
      <w:r w:rsidR="000F424A">
        <w:rPr>
          <w:spacing w:val="-1"/>
        </w:rPr>
        <w:t>u</w:t>
      </w:r>
      <w:r w:rsidR="000F424A">
        <w:t>e,</w:t>
      </w:r>
      <w:r>
        <w:rPr>
          <w:spacing w:val="-1"/>
        </w:rPr>
        <w:t xml:space="preserve"> </w:t>
      </w:r>
      <w:r>
        <w:t>al</w:t>
      </w:r>
      <w:r>
        <w:t xml:space="preserve"> </w:t>
      </w:r>
      <w:r>
        <w:rPr>
          <w:spacing w:val="-1"/>
        </w:rPr>
        <w:t>s</w:t>
      </w:r>
      <w:r>
        <w:rPr>
          <w:spacing w:val="-2"/>
        </w:rPr>
        <w:t>e</w:t>
      </w:r>
      <w:r>
        <w:t>r</w:t>
      </w:r>
      <w:r>
        <w:rPr>
          <w:spacing w:val="-1"/>
        </w:rPr>
        <w:t xml:space="preserve"> </w:t>
      </w:r>
      <w:r>
        <w:rPr>
          <w:spacing w:val="-1"/>
        </w:rPr>
        <w:t>e</w:t>
      </w:r>
      <w:r>
        <w:t>l</w:t>
      </w:r>
      <w:r>
        <w:rPr>
          <w:spacing w:val="2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-2"/>
        </w:rPr>
        <w:t>p</w:t>
      </w:r>
      <w:r>
        <w:t>r</w:t>
      </w:r>
      <w:r>
        <w:rPr>
          <w:spacing w:val="-1"/>
        </w:rPr>
        <w:t>es</w:t>
      </w:r>
      <w:r>
        <w:rPr>
          <w:spacing w:val="-2"/>
        </w:rPr>
        <w:t>e</w:t>
      </w:r>
      <w:r>
        <w:t>n</w:t>
      </w:r>
      <w:r>
        <w:rPr>
          <w:spacing w:val="-2"/>
        </w:rPr>
        <w:t>t</w:t>
      </w:r>
      <w:r>
        <w:t>an</w:t>
      </w:r>
      <w:r>
        <w:rPr>
          <w:spacing w:val="-2"/>
        </w:rPr>
        <w:t>t</w:t>
      </w:r>
      <w:r>
        <w:rPr>
          <w:spacing w:val="-1"/>
        </w:rPr>
        <w:t>e</w:t>
      </w:r>
      <w:r>
        <w:t>,</w:t>
      </w:r>
      <w:r>
        <w:rPr>
          <w:spacing w:val="-4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rPr>
          <w:spacing w:val="-2"/>
        </w:rPr>
        <w:t>p</w:t>
      </w:r>
      <w:r>
        <w:t>a</w:t>
      </w:r>
      <w:r>
        <w:rPr>
          <w:spacing w:val="-1"/>
        </w:rPr>
        <w:t>labr</w:t>
      </w:r>
      <w:r>
        <w:t>a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>u</w:t>
      </w:r>
      <w:r>
        <w:rPr>
          <w:spacing w:val="-1"/>
        </w:rPr>
        <w:t>e</w:t>
      </w:r>
      <w:r>
        <w:t>n</w:t>
      </w:r>
      <w:r>
        <w:rPr>
          <w:spacing w:val="-2"/>
        </w:rPr>
        <w:t>t</w:t>
      </w:r>
      <w:r>
        <w:t>a má</w:t>
      </w:r>
      <w:r>
        <w:rPr>
          <w:spacing w:val="-1"/>
        </w:rPr>
        <w:t>s.</w:t>
      </w:r>
    </w:p>
    <w:p w14:paraId="7952D0DD" w14:textId="77777777" w:rsidR="00E9675D" w:rsidRDefault="00E9675D">
      <w:pPr>
        <w:pStyle w:val="Textoindependiente"/>
        <w:spacing w:before="11"/>
        <w:rPr>
          <w:sz w:val="22"/>
        </w:rPr>
      </w:pPr>
    </w:p>
    <w:p w14:paraId="7923B2AE" w14:textId="77777777" w:rsidR="00E9675D" w:rsidRDefault="00B72F7C">
      <w:pPr>
        <w:pStyle w:val="Prrafodelista"/>
        <w:numPr>
          <w:ilvl w:val="1"/>
          <w:numId w:val="1"/>
        </w:numPr>
        <w:tabs>
          <w:tab w:val="left" w:pos="822"/>
        </w:tabs>
        <w:spacing w:before="0"/>
        <w:ind w:hanging="361"/>
        <w:rPr>
          <w:sz w:val="23"/>
        </w:rPr>
      </w:pPr>
      <w:r>
        <w:rPr>
          <w:sz w:val="23"/>
        </w:rPr>
        <w:t>Y t</w:t>
      </w:r>
      <w:r>
        <w:rPr>
          <w:smallCaps/>
          <w:sz w:val="23"/>
        </w:rPr>
        <w:t>ú</w:t>
      </w:r>
      <w:r>
        <w:rPr>
          <w:sz w:val="23"/>
        </w:rPr>
        <w:t>, ¿qué harías y por</w:t>
      </w:r>
      <w:r>
        <w:rPr>
          <w:spacing w:val="-6"/>
          <w:sz w:val="23"/>
        </w:rPr>
        <w:t xml:space="preserve"> </w:t>
      </w:r>
      <w:r>
        <w:rPr>
          <w:sz w:val="23"/>
        </w:rPr>
        <w:t>qué?</w:t>
      </w:r>
    </w:p>
    <w:p w14:paraId="698ABBEA" w14:textId="77777777" w:rsidR="00E9675D" w:rsidRDefault="00E9675D">
      <w:pPr>
        <w:pStyle w:val="Textoindependiente"/>
        <w:rPr>
          <w:sz w:val="20"/>
        </w:rPr>
      </w:pPr>
    </w:p>
    <w:p w14:paraId="0A57DFD8" w14:textId="71F0E82A" w:rsidR="00E9675D" w:rsidRDefault="0013776B" w:rsidP="0013776B">
      <w:pPr>
        <w:pStyle w:val="Textoindependiente"/>
        <w:spacing w:before="1"/>
        <w:ind w:left="461"/>
        <w:rPr>
          <w:sz w:val="20"/>
        </w:rPr>
      </w:pPr>
      <w:r>
        <w:rPr>
          <w:sz w:val="20"/>
        </w:rPr>
        <w:t xml:space="preserve">Yo haría la primera opción 1. Porque así recolecto más información sobre una gran variedad de problemas donde pudiese llegar a un acuerdo que pueda beneficiar a todos. </w:t>
      </w:r>
    </w:p>
    <w:p w14:paraId="0C8BE482" w14:textId="77777777" w:rsidR="00E9675D" w:rsidRDefault="00E9675D">
      <w:pPr>
        <w:pStyle w:val="Textoindependiente"/>
        <w:spacing w:before="4"/>
        <w:rPr>
          <w:sz w:val="16"/>
        </w:rPr>
      </w:pPr>
    </w:p>
    <w:p w14:paraId="6DCA150F" w14:textId="77777777" w:rsidR="00E9675D" w:rsidRDefault="00E9675D">
      <w:pPr>
        <w:rPr>
          <w:sz w:val="16"/>
        </w:rPr>
        <w:sectPr w:rsidR="00E9675D">
          <w:type w:val="continuous"/>
          <w:pgSz w:w="12240" w:h="15840"/>
          <w:pgMar w:top="0" w:right="1580" w:bottom="280" w:left="1600" w:header="720" w:footer="720" w:gutter="0"/>
          <w:cols w:space="720"/>
        </w:sectPr>
      </w:pPr>
    </w:p>
    <w:p w14:paraId="7C96C560" w14:textId="77777777" w:rsidR="00E9675D" w:rsidRDefault="00E9675D">
      <w:pPr>
        <w:pStyle w:val="Textoindependiente"/>
        <w:spacing w:before="9"/>
        <w:rPr>
          <w:sz w:val="24"/>
        </w:rPr>
      </w:pPr>
    </w:p>
    <w:p w14:paraId="3F1EE77D" w14:textId="77777777" w:rsidR="00E9675D" w:rsidRDefault="00B72F7C">
      <w:pPr>
        <w:pStyle w:val="Prrafodelista"/>
        <w:numPr>
          <w:ilvl w:val="1"/>
          <w:numId w:val="1"/>
        </w:numPr>
        <w:tabs>
          <w:tab w:val="left" w:pos="822"/>
        </w:tabs>
        <w:ind w:hanging="361"/>
        <w:rPr>
          <w:sz w:val="23"/>
        </w:rPr>
      </w:pPr>
      <w:r>
        <w:rPr>
          <w:sz w:val="23"/>
        </w:rPr>
        <w:t>¿Consideras correcta tu postura?</w:t>
      </w:r>
    </w:p>
    <w:p w14:paraId="1FA38ABE" w14:textId="77777777" w:rsidR="00E9675D" w:rsidRDefault="00E9675D">
      <w:pPr>
        <w:pStyle w:val="Textoindependiente"/>
        <w:rPr>
          <w:sz w:val="20"/>
        </w:rPr>
      </w:pPr>
    </w:p>
    <w:p w14:paraId="600E56D1" w14:textId="3D71A49E" w:rsidR="00E9675D" w:rsidRDefault="00705B55" w:rsidP="004F1D53">
      <w:pPr>
        <w:pStyle w:val="Textoindependiente"/>
        <w:spacing w:before="1"/>
        <w:ind w:left="461"/>
        <w:rPr>
          <w:sz w:val="20"/>
        </w:rPr>
      </w:pPr>
      <w:r>
        <w:rPr>
          <w:sz w:val="20"/>
        </w:rPr>
        <w:t>No soy la persona correcta para juzgar lo bueno y lo malo. Solo hago la opción que mejor pueda encajar en las necesidades para llegar a una solución óptima.</w:t>
      </w:r>
    </w:p>
    <w:p w14:paraId="212567D2" w14:textId="77777777" w:rsidR="00E9675D" w:rsidRDefault="00E9675D">
      <w:pPr>
        <w:pStyle w:val="Textoindependiente"/>
        <w:spacing w:before="7"/>
        <w:rPr>
          <w:sz w:val="16"/>
        </w:rPr>
      </w:pPr>
    </w:p>
    <w:p w14:paraId="330C993D" w14:textId="77777777" w:rsidR="00E9675D" w:rsidRDefault="00E9675D">
      <w:pPr>
        <w:pStyle w:val="Textoindependiente"/>
        <w:spacing w:before="4"/>
        <w:rPr>
          <w:sz w:val="16"/>
        </w:rPr>
      </w:pPr>
    </w:p>
    <w:p w14:paraId="055F8A9C" w14:textId="77777777" w:rsidR="00E9675D" w:rsidRDefault="00E9675D">
      <w:pPr>
        <w:pStyle w:val="Textoindependiente"/>
        <w:rPr>
          <w:sz w:val="20"/>
        </w:rPr>
      </w:pPr>
    </w:p>
    <w:p w14:paraId="3D554728" w14:textId="77777777" w:rsidR="00E9675D" w:rsidRDefault="00E9675D">
      <w:pPr>
        <w:pStyle w:val="Textoindependiente"/>
        <w:rPr>
          <w:sz w:val="20"/>
        </w:rPr>
      </w:pPr>
    </w:p>
    <w:p w14:paraId="0B97A420" w14:textId="77777777" w:rsidR="00E9675D" w:rsidRDefault="00E9675D">
      <w:pPr>
        <w:pStyle w:val="Textoindependiente"/>
        <w:spacing w:before="3"/>
        <w:rPr>
          <w:sz w:val="20"/>
        </w:rPr>
      </w:pPr>
    </w:p>
    <w:p w14:paraId="538003E4" w14:textId="77777777" w:rsidR="00E9675D" w:rsidRDefault="00B72F7C">
      <w:pPr>
        <w:pStyle w:val="Prrafodelista"/>
        <w:numPr>
          <w:ilvl w:val="1"/>
          <w:numId w:val="1"/>
        </w:numPr>
        <w:tabs>
          <w:tab w:val="left" w:pos="822"/>
        </w:tabs>
        <w:ind w:hanging="361"/>
        <w:rPr>
          <w:sz w:val="23"/>
        </w:rPr>
      </w:pPr>
      <w:r>
        <w:rPr>
          <w:sz w:val="23"/>
        </w:rPr>
        <w:t>¿Qué tipo de derecho estás fomentando con esta</w:t>
      </w:r>
      <w:r>
        <w:rPr>
          <w:spacing w:val="-5"/>
          <w:sz w:val="23"/>
        </w:rPr>
        <w:t xml:space="preserve"> </w:t>
      </w:r>
      <w:r>
        <w:rPr>
          <w:sz w:val="23"/>
        </w:rPr>
        <w:t>acción?</w:t>
      </w:r>
    </w:p>
    <w:p w14:paraId="7122185E" w14:textId="77777777" w:rsidR="00E9675D" w:rsidRDefault="00E9675D">
      <w:pPr>
        <w:pStyle w:val="Textoindependiente"/>
        <w:rPr>
          <w:sz w:val="20"/>
        </w:rPr>
      </w:pPr>
    </w:p>
    <w:p w14:paraId="440DC67C" w14:textId="71641A37" w:rsidR="00E9675D" w:rsidRDefault="00482DFC" w:rsidP="00482DFC">
      <w:pPr>
        <w:pStyle w:val="Textoindependiente"/>
        <w:spacing w:before="1"/>
        <w:ind w:left="461"/>
        <w:rPr>
          <w:sz w:val="20"/>
        </w:rPr>
      </w:pPr>
      <w:r>
        <w:rPr>
          <w:sz w:val="20"/>
        </w:rPr>
        <w:t>Estaría fomentando la libertad de expresión.</w:t>
      </w:r>
    </w:p>
    <w:p w14:paraId="5F845218" w14:textId="77777777" w:rsidR="00E9675D" w:rsidRDefault="00E9675D">
      <w:pPr>
        <w:pStyle w:val="Textoindependiente"/>
        <w:spacing w:before="7"/>
        <w:rPr>
          <w:sz w:val="16"/>
        </w:rPr>
      </w:pPr>
    </w:p>
    <w:p w14:paraId="724E54C2" w14:textId="77777777" w:rsidR="00E9675D" w:rsidRDefault="00E9675D">
      <w:pPr>
        <w:pStyle w:val="Textoindependiente"/>
        <w:spacing w:before="4"/>
        <w:rPr>
          <w:sz w:val="16"/>
        </w:rPr>
      </w:pPr>
    </w:p>
    <w:p w14:paraId="421681D9" w14:textId="77777777" w:rsidR="00E9675D" w:rsidRDefault="00E9675D">
      <w:pPr>
        <w:pStyle w:val="Textoindependiente"/>
        <w:rPr>
          <w:sz w:val="20"/>
        </w:rPr>
      </w:pPr>
    </w:p>
    <w:p w14:paraId="748046E8" w14:textId="77777777" w:rsidR="00E9675D" w:rsidRDefault="00E9675D">
      <w:pPr>
        <w:pStyle w:val="Textoindependiente"/>
        <w:spacing w:before="3"/>
        <w:rPr>
          <w:sz w:val="17"/>
        </w:rPr>
      </w:pPr>
    </w:p>
    <w:p w14:paraId="782D33C1" w14:textId="4125265D" w:rsidR="00E9675D" w:rsidRDefault="00B72F7C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01"/>
        <w:ind w:left="821" w:right="250" w:hanging="528"/>
        <w:jc w:val="left"/>
        <w:rPr>
          <w:sz w:val="23"/>
        </w:rPr>
      </w:pPr>
      <w:r>
        <w:rPr>
          <w:sz w:val="23"/>
        </w:rPr>
        <w:t>Realiza una lista de las actividades que, como ciudadano responsable, cumples día a día en tu comunidad e invita a tus vecinos a realizar lo mismo. Al final comenten los resultados.</w:t>
      </w:r>
    </w:p>
    <w:p w14:paraId="79276E84" w14:textId="7B04EBAF" w:rsidR="00E9675D" w:rsidRDefault="00482DFC">
      <w:pPr>
        <w:pStyle w:val="Textoindependiente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294A784" wp14:editId="360CF4C8">
            <wp:simplePos x="0" y="0"/>
            <wp:positionH relativeFrom="page">
              <wp:posOffset>704850</wp:posOffset>
            </wp:positionH>
            <wp:positionV relativeFrom="paragraph">
              <wp:posOffset>178435</wp:posOffset>
            </wp:positionV>
            <wp:extent cx="2476500" cy="3800475"/>
            <wp:effectExtent l="0" t="0" r="0" b="0"/>
            <wp:wrapSquare wrapText="bothSides"/>
            <wp:docPr id="3" name="image5.jpeg" descr="../../../../Users/Apple/Desktop/bitác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4242B" w14:textId="147C2E32" w:rsidR="00E9675D" w:rsidRDefault="00E9675D">
      <w:pPr>
        <w:rPr>
          <w:sz w:val="16"/>
        </w:rPr>
      </w:pPr>
    </w:p>
    <w:p w14:paraId="73685E26" w14:textId="77777777" w:rsidR="00482DFC" w:rsidRDefault="00482DFC">
      <w:pPr>
        <w:rPr>
          <w:sz w:val="16"/>
        </w:rPr>
      </w:pPr>
    </w:p>
    <w:p w14:paraId="03A4362A" w14:textId="77777777" w:rsidR="00482DFC" w:rsidRDefault="00482DFC">
      <w:pPr>
        <w:rPr>
          <w:sz w:val="16"/>
        </w:rPr>
      </w:pPr>
    </w:p>
    <w:p w14:paraId="24BAC808" w14:textId="77777777" w:rsidR="00482DFC" w:rsidRDefault="00482DFC">
      <w:pPr>
        <w:rPr>
          <w:sz w:val="16"/>
        </w:rPr>
      </w:pPr>
    </w:p>
    <w:p w14:paraId="4ACCD299" w14:textId="77777777" w:rsidR="00482DFC" w:rsidRDefault="00482DFC" w:rsidP="00482DFC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>Compartir información legal sobre leyes y negocios.</w:t>
      </w:r>
    </w:p>
    <w:p w14:paraId="229F4DC0" w14:textId="029F0EA4" w:rsidR="00482DFC" w:rsidRDefault="00482DFC" w:rsidP="00482DFC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>Invitar a personas que compartan experiencias sobre procedimientos y trámites para mejorar la calidad de vida.</w:t>
      </w:r>
    </w:p>
    <w:p w14:paraId="5F2008D8" w14:textId="77777777" w:rsidR="00482DFC" w:rsidRDefault="00482DFC" w:rsidP="00482DFC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>Velar por la seguridad de la comunidad</w:t>
      </w:r>
    </w:p>
    <w:p w14:paraId="17CD33FA" w14:textId="77777777" w:rsidR="007A1925" w:rsidRDefault="007A1925" w:rsidP="00482DFC">
      <w:pPr>
        <w:pStyle w:val="Prrafodelista"/>
        <w:numPr>
          <w:ilvl w:val="0"/>
          <w:numId w:val="2"/>
        </w:numPr>
        <w:rPr>
          <w:sz w:val="16"/>
        </w:rPr>
      </w:pPr>
      <w:r>
        <w:rPr>
          <w:sz w:val="16"/>
        </w:rPr>
        <w:t>Velar por la seguridad de infraestructura de la comunidad.</w:t>
      </w:r>
    </w:p>
    <w:p w14:paraId="78C7C472" w14:textId="48669706" w:rsidR="007A1925" w:rsidRPr="00482DFC" w:rsidRDefault="007A1925" w:rsidP="00482DFC">
      <w:pPr>
        <w:pStyle w:val="Prrafodelista"/>
        <w:numPr>
          <w:ilvl w:val="0"/>
          <w:numId w:val="2"/>
        </w:numPr>
        <w:rPr>
          <w:sz w:val="16"/>
        </w:rPr>
        <w:sectPr w:rsidR="007A1925" w:rsidRPr="00482DFC">
          <w:headerReference w:type="default" r:id="rId12"/>
          <w:pgSz w:w="12240" w:h="15840"/>
          <w:pgMar w:top="2140" w:right="1580" w:bottom="280" w:left="1600" w:header="0" w:footer="0" w:gutter="0"/>
          <w:cols w:space="720"/>
        </w:sectPr>
      </w:pPr>
      <w:r>
        <w:rPr>
          <w:sz w:val="16"/>
        </w:rPr>
        <w:t>Velar por la higiene de la comunidad.</w:t>
      </w:r>
    </w:p>
    <w:p w14:paraId="22C84B6B" w14:textId="77777777" w:rsidR="00E9675D" w:rsidRDefault="00B72F7C">
      <w:pPr>
        <w:pStyle w:val="Prrafodelista"/>
        <w:numPr>
          <w:ilvl w:val="1"/>
          <w:numId w:val="1"/>
        </w:numPr>
        <w:tabs>
          <w:tab w:val="left" w:pos="822"/>
        </w:tabs>
        <w:spacing w:before="123"/>
        <w:ind w:hanging="361"/>
        <w:rPr>
          <w:sz w:val="23"/>
        </w:rPr>
      </w:pPr>
      <w:r>
        <w:rPr>
          <w:sz w:val="23"/>
        </w:rPr>
        <w:lastRenderedPageBreak/>
        <w:t>¿</w:t>
      </w:r>
      <w:r>
        <w:rPr>
          <w:sz w:val="23"/>
        </w:rPr>
        <w:t>Cómo se</w:t>
      </w:r>
      <w:r>
        <w:rPr>
          <w:spacing w:val="-4"/>
          <w:sz w:val="23"/>
        </w:rPr>
        <w:t xml:space="preserve"> </w:t>
      </w:r>
      <w:r>
        <w:rPr>
          <w:sz w:val="23"/>
        </w:rPr>
        <w:t>sintieron?</w:t>
      </w:r>
    </w:p>
    <w:p w14:paraId="7902010A" w14:textId="77777777" w:rsidR="00E9675D" w:rsidRDefault="00E9675D">
      <w:pPr>
        <w:pStyle w:val="Textoindependiente"/>
        <w:rPr>
          <w:sz w:val="20"/>
        </w:rPr>
      </w:pPr>
    </w:p>
    <w:p w14:paraId="5CEECD2C" w14:textId="59622BF2" w:rsidR="00E9675D" w:rsidRDefault="007A1925" w:rsidP="007A1925">
      <w:pPr>
        <w:pStyle w:val="Textoindependiente"/>
        <w:spacing w:before="1"/>
        <w:ind w:left="461"/>
        <w:rPr>
          <w:sz w:val="20"/>
        </w:rPr>
      </w:pPr>
      <w:r>
        <w:rPr>
          <w:sz w:val="20"/>
        </w:rPr>
        <w:t xml:space="preserve">Nada especial, lo mismo de siempre. Cada uno de la barriada tiene </w:t>
      </w:r>
      <w:r w:rsidR="00300C87">
        <w:rPr>
          <w:sz w:val="20"/>
        </w:rPr>
        <w:t xml:space="preserve">sus </w:t>
      </w:r>
      <w:r w:rsidR="00435956">
        <w:rPr>
          <w:sz w:val="20"/>
        </w:rPr>
        <w:t>diferencias,</w:t>
      </w:r>
      <w:r w:rsidR="00300C87">
        <w:rPr>
          <w:sz w:val="20"/>
        </w:rPr>
        <w:t xml:space="preserve"> pero hemos sabido aprender a convivir en armonía para desarrollarnos de manera correcta.</w:t>
      </w:r>
    </w:p>
    <w:p w14:paraId="50420A98" w14:textId="77777777" w:rsidR="00E9675D" w:rsidRDefault="00E9675D">
      <w:pPr>
        <w:pStyle w:val="Textoindependiente"/>
        <w:spacing w:before="4"/>
        <w:rPr>
          <w:sz w:val="16"/>
        </w:rPr>
      </w:pPr>
    </w:p>
    <w:p w14:paraId="109D3B7E" w14:textId="77777777" w:rsidR="00E9675D" w:rsidRDefault="00E9675D">
      <w:pPr>
        <w:pStyle w:val="Textoindependiente"/>
        <w:spacing w:before="7"/>
        <w:rPr>
          <w:sz w:val="16"/>
        </w:rPr>
      </w:pPr>
    </w:p>
    <w:p w14:paraId="7B00152E" w14:textId="77777777" w:rsidR="00E9675D" w:rsidRDefault="00E9675D">
      <w:pPr>
        <w:pStyle w:val="Textoindependiente"/>
        <w:rPr>
          <w:sz w:val="20"/>
        </w:rPr>
      </w:pPr>
    </w:p>
    <w:p w14:paraId="4D397FB2" w14:textId="77777777" w:rsidR="00E9675D" w:rsidRDefault="00E9675D">
      <w:pPr>
        <w:pStyle w:val="Textoindependiente"/>
        <w:spacing w:before="1"/>
        <w:rPr>
          <w:sz w:val="17"/>
        </w:rPr>
      </w:pPr>
    </w:p>
    <w:p w14:paraId="31E49E6A" w14:textId="77777777" w:rsidR="00E9675D" w:rsidRDefault="00B72F7C">
      <w:pPr>
        <w:pStyle w:val="Prrafodelista"/>
        <w:numPr>
          <w:ilvl w:val="1"/>
          <w:numId w:val="1"/>
        </w:numPr>
        <w:tabs>
          <w:tab w:val="left" w:pos="822"/>
        </w:tabs>
        <w:ind w:left="821" w:right="362"/>
        <w:rPr>
          <w:sz w:val="23"/>
        </w:rPr>
      </w:pPr>
      <w:r>
        <w:rPr>
          <w:sz w:val="23"/>
        </w:rPr>
        <w:t>¿Qué les falta mejorar en cada uno de los aspectos que definieron de forma</w:t>
      </w:r>
      <w:r>
        <w:rPr>
          <w:spacing w:val="-2"/>
          <w:sz w:val="23"/>
        </w:rPr>
        <w:t xml:space="preserve"> </w:t>
      </w:r>
      <w:r>
        <w:rPr>
          <w:sz w:val="23"/>
        </w:rPr>
        <w:t>individual?</w:t>
      </w:r>
    </w:p>
    <w:p w14:paraId="2A9E1EAD" w14:textId="77777777" w:rsidR="00E9675D" w:rsidRDefault="00E9675D">
      <w:pPr>
        <w:pStyle w:val="Textoindependiente"/>
        <w:rPr>
          <w:sz w:val="20"/>
        </w:rPr>
      </w:pPr>
    </w:p>
    <w:p w14:paraId="0F0BA858" w14:textId="26C9679D" w:rsidR="00E9675D" w:rsidRDefault="00A4064A" w:rsidP="00A4064A">
      <w:pPr>
        <w:pStyle w:val="Textoindependiente"/>
        <w:spacing w:before="3"/>
        <w:ind w:left="461"/>
        <w:rPr>
          <w:sz w:val="20"/>
        </w:rPr>
      </w:pPr>
      <w:r>
        <w:rPr>
          <w:sz w:val="20"/>
        </w:rPr>
        <w:t>En la parte infraestructural de la comunidad. Tenemos muchos desafíos técnicos en aspectos como el agua y la luz.</w:t>
      </w:r>
    </w:p>
    <w:p w14:paraId="4D45F51C" w14:textId="77777777" w:rsidR="00E9675D" w:rsidRDefault="00E9675D">
      <w:pPr>
        <w:pStyle w:val="Textoindependiente"/>
        <w:spacing w:before="4"/>
        <w:rPr>
          <w:sz w:val="16"/>
        </w:rPr>
      </w:pPr>
    </w:p>
    <w:p w14:paraId="0FD91568" w14:textId="77777777" w:rsidR="00E9675D" w:rsidRDefault="00E9675D">
      <w:pPr>
        <w:pStyle w:val="Textoindependiente"/>
        <w:spacing w:before="7"/>
        <w:rPr>
          <w:sz w:val="16"/>
        </w:rPr>
      </w:pPr>
    </w:p>
    <w:p w14:paraId="08E64EFD" w14:textId="77777777" w:rsidR="00E9675D" w:rsidRDefault="00E9675D">
      <w:pPr>
        <w:pStyle w:val="Textoindependiente"/>
        <w:spacing w:before="1"/>
        <w:rPr>
          <w:sz w:val="17"/>
        </w:rPr>
      </w:pPr>
    </w:p>
    <w:p w14:paraId="35025C7A" w14:textId="2F6983D5" w:rsidR="00E9675D" w:rsidRDefault="00B72F7C" w:rsidP="004F41F7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453" w:hanging="581"/>
        <w:jc w:val="left"/>
        <w:rPr>
          <w:sz w:val="23"/>
        </w:rPr>
      </w:pPr>
      <w:r>
        <w:rPr>
          <w:sz w:val="23"/>
        </w:rPr>
        <w:t>A continuación, se muestran algunos de los derechos humanos, identifica cuáles son los que utilizas en tu vida diaria. Explica cómo los usas</w:t>
      </w:r>
      <w:r>
        <w:rPr>
          <w:sz w:val="23"/>
        </w:rPr>
        <w:t>.</w:t>
      </w:r>
    </w:p>
    <w:p w14:paraId="7DF34390" w14:textId="7AA89206" w:rsidR="004F41F7" w:rsidRDefault="004F41F7" w:rsidP="004F41F7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ind w:right="453"/>
        <w:rPr>
          <w:sz w:val="23"/>
        </w:rPr>
      </w:pPr>
      <w:r>
        <w:rPr>
          <w:sz w:val="23"/>
        </w:rPr>
        <w:t xml:space="preserve">Nunca he discriminado a nadie. Siempre he convivido con personas sin ningún conflicto. </w:t>
      </w:r>
    </w:p>
    <w:p w14:paraId="2FF6E0B9" w14:textId="53B535CC" w:rsidR="004F41F7" w:rsidRDefault="004F41F7" w:rsidP="004F41F7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ind w:right="453"/>
        <w:rPr>
          <w:sz w:val="23"/>
        </w:rPr>
      </w:pPr>
      <w:r>
        <w:rPr>
          <w:sz w:val="23"/>
        </w:rPr>
        <w:t>No le he negado el acceso a nadie a los servicios públicos.</w:t>
      </w:r>
    </w:p>
    <w:p w14:paraId="69DDC1DA" w14:textId="24871ADA" w:rsidR="004F41F7" w:rsidRPr="004F41F7" w:rsidRDefault="004F41F7" w:rsidP="004F41F7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ind w:right="453"/>
        <w:rPr>
          <w:sz w:val="23"/>
        </w:rPr>
      </w:pPr>
      <w:r>
        <w:rPr>
          <w:sz w:val="23"/>
        </w:rPr>
        <w:t>No he tratado de quitarle la vida, libertad y la seguridad a otras personas por sentimientos egoístas.</w:t>
      </w:r>
    </w:p>
    <w:p w14:paraId="36A27A4E" w14:textId="77777777" w:rsidR="00E9675D" w:rsidRDefault="00B72F7C">
      <w:pPr>
        <w:pStyle w:val="Textoindependiente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00023223" wp14:editId="6F4A1751">
            <wp:simplePos x="0" y="0"/>
            <wp:positionH relativeFrom="page">
              <wp:posOffset>1396287</wp:posOffset>
            </wp:positionH>
            <wp:positionV relativeFrom="paragraph">
              <wp:posOffset>217872</wp:posOffset>
            </wp:positionV>
            <wp:extent cx="4411877" cy="4044791"/>
            <wp:effectExtent l="0" t="0" r="0" b="0"/>
            <wp:wrapTopAndBottom/>
            <wp:docPr id="5" name="image6.jpeg" descr="../../../../Users/Apple/Desktop/Captura%20de%20pantalla%202017-04-06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877" cy="404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ACED7" w14:textId="77777777" w:rsidR="00E9675D" w:rsidRDefault="00E9675D">
      <w:pPr>
        <w:rPr>
          <w:sz w:val="24"/>
        </w:rPr>
        <w:sectPr w:rsidR="00E9675D">
          <w:pgSz w:w="12240" w:h="15840"/>
          <w:pgMar w:top="2140" w:right="1580" w:bottom="280" w:left="1600" w:header="0" w:footer="0" w:gutter="0"/>
          <w:cols w:space="720"/>
        </w:sectPr>
      </w:pPr>
    </w:p>
    <w:p w14:paraId="751DD309" w14:textId="77777777" w:rsidR="00E9675D" w:rsidRDefault="00B72F7C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23"/>
        <w:ind w:hanging="636"/>
        <w:jc w:val="left"/>
        <w:rPr>
          <w:sz w:val="23"/>
        </w:rPr>
      </w:pPr>
      <w:r>
        <w:rPr>
          <w:sz w:val="23"/>
        </w:rPr>
        <w:lastRenderedPageBreak/>
        <w:t>Contesta las siguientes preguntas.</w:t>
      </w:r>
    </w:p>
    <w:p w14:paraId="143604AC" w14:textId="77777777" w:rsidR="00E9675D" w:rsidRDefault="00E9675D">
      <w:pPr>
        <w:pStyle w:val="Textoindependiente"/>
      </w:pPr>
    </w:p>
    <w:p w14:paraId="775DEC75" w14:textId="77777777" w:rsidR="00E9675D" w:rsidRDefault="00B72F7C">
      <w:pPr>
        <w:pStyle w:val="Prrafodelista"/>
        <w:numPr>
          <w:ilvl w:val="1"/>
          <w:numId w:val="1"/>
        </w:numPr>
        <w:tabs>
          <w:tab w:val="left" w:pos="822"/>
        </w:tabs>
        <w:spacing w:before="0"/>
        <w:ind w:hanging="361"/>
        <w:rPr>
          <w:sz w:val="23"/>
        </w:rPr>
      </w:pPr>
      <w:r>
        <w:rPr>
          <w:sz w:val="23"/>
        </w:rPr>
        <w:t>¿Alguna vez te has sentido discriminado? Explica la</w:t>
      </w:r>
      <w:r>
        <w:rPr>
          <w:spacing w:val="-5"/>
          <w:sz w:val="23"/>
        </w:rPr>
        <w:t xml:space="preserve"> </w:t>
      </w:r>
      <w:r>
        <w:rPr>
          <w:sz w:val="23"/>
        </w:rPr>
        <w:t>situación.</w:t>
      </w:r>
    </w:p>
    <w:p w14:paraId="69454AA0" w14:textId="77777777" w:rsidR="00E9675D" w:rsidRDefault="00E9675D">
      <w:pPr>
        <w:pStyle w:val="Textoindependiente"/>
        <w:rPr>
          <w:sz w:val="20"/>
        </w:rPr>
      </w:pPr>
    </w:p>
    <w:p w14:paraId="224CBB5C" w14:textId="0C97696A" w:rsidR="00E9675D" w:rsidRDefault="00484927" w:rsidP="00484927">
      <w:pPr>
        <w:pStyle w:val="Textoindependiente"/>
        <w:spacing w:before="1"/>
        <w:ind w:left="461"/>
        <w:rPr>
          <w:sz w:val="20"/>
        </w:rPr>
      </w:pPr>
      <w:r>
        <w:rPr>
          <w:sz w:val="20"/>
        </w:rPr>
        <w:t xml:space="preserve">Claro, mi aspecto es de apariencia asiática. Pero he sabido sobrellevarlo. El chiste es el mejor remedio ante cualquier situación. Es muy importante no actuar con violencia. </w:t>
      </w:r>
      <w:r w:rsidR="00552E37">
        <w:rPr>
          <w:sz w:val="20"/>
        </w:rPr>
        <w:t>Siempre y cuando no pasen de un límite, estaré bien.</w:t>
      </w:r>
    </w:p>
    <w:p w14:paraId="74BC8D17" w14:textId="77777777" w:rsidR="00E9675D" w:rsidRDefault="00E9675D">
      <w:pPr>
        <w:pStyle w:val="Textoindependiente"/>
        <w:spacing w:before="4"/>
        <w:rPr>
          <w:sz w:val="16"/>
        </w:rPr>
      </w:pPr>
    </w:p>
    <w:p w14:paraId="007D8EF0" w14:textId="77777777" w:rsidR="00E9675D" w:rsidRDefault="00E9675D">
      <w:pPr>
        <w:pStyle w:val="Textoindependiente"/>
        <w:spacing w:before="7"/>
        <w:rPr>
          <w:sz w:val="16"/>
        </w:rPr>
      </w:pPr>
    </w:p>
    <w:p w14:paraId="6BE15019" w14:textId="77777777" w:rsidR="00E9675D" w:rsidRDefault="00E9675D">
      <w:pPr>
        <w:pStyle w:val="Textoindependiente"/>
        <w:rPr>
          <w:sz w:val="20"/>
        </w:rPr>
      </w:pPr>
    </w:p>
    <w:p w14:paraId="3DCAB0CA" w14:textId="77777777" w:rsidR="00E9675D" w:rsidRDefault="00E9675D">
      <w:pPr>
        <w:pStyle w:val="Textoindependiente"/>
        <w:spacing w:before="1"/>
        <w:rPr>
          <w:sz w:val="17"/>
        </w:rPr>
      </w:pPr>
    </w:p>
    <w:p w14:paraId="23ED155E" w14:textId="77777777" w:rsidR="00E9675D" w:rsidRDefault="00B72F7C">
      <w:pPr>
        <w:pStyle w:val="Prrafodelista"/>
        <w:numPr>
          <w:ilvl w:val="1"/>
          <w:numId w:val="1"/>
        </w:numPr>
        <w:tabs>
          <w:tab w:val="left" w:pos="822"/>
        </w:tabs>
        <w:spacing w:before="101"/>
        <w:ind w:left="821" w:right="893"/>
        <w:rPr>
          <w:sz w:val="23"/>
        </w:rPr>
      </w:pPr>
      <w:r>
        <w:rPr>
          <w:sz w:val="23"/>
        </w:rPr>
        <w:t>¿Qué acciones implementarías en tu vida diaria para erradicar la discriminación?</w:t>
      </w:r>
    </w:p>
    <w:p w14:paraId="595984C6" w14:textId="77777777" w:rsidR="00E9675D" w:rsidRDefault="00E9675D">
      <w:pPr>
        <w:pStyle w:val="Textoindependiente"/>
        <w:rPr>
          <w:sz w:val="20"/>
        </w:rPr>
      </w:pPr>
    </w:p>
    <w:p w14:paraId="5A4780A9" w14:textId="73614CD6" w:rsidR="00E9675D" w:rsidRDefault="00C80B2C" w:rsidP="00C80B2C">
      <w:pPr>
        <w:pStyle w:val="Textoindependiente"/>
        <w:spacing w:before="2"/>
        <w:ind w:left="461"/>
        <w:rPr>
          <w:sz w:val="20"/>
        </w:rPr>
      </w:pPr>
      <w:r>
        <w:rPr>
          <w:sz w:val="20"/>
        </w:rPr>
        <w:t>No se puede erradicar la discriminación. Debido a que el mundo es grande, y puede haber muchos choques culturales, étnicos y raciales. Y siempre va a haber una persona donde no se pueda adaptar a esa situación.</w:t>
      </w:r>
    </w:p>
    <w:p w14:paraId="041FC058" w14:textId="77777777" w:rsidR="00E9675D" w:rsidRDefault="00E9675D">
      <w:pPr>
        <w:pStyle w:val="Textoindependiente"/>
        <w:spacing w:before="4"/>
        <w:rPr>
          <w:sz w:val="16"/>
        </w:rPr>
      </w:pPr>
    </w:p>
    <w:p w14:paraId="5122A77D" w14:textId="77777777" w:rsidR="00E9675D" w:rsidRDefault="00E9675D">
      <w:pPr>
        <w:pStyle w:val="Textoindependiente"/>
        <w:spacing w:before="7"/>
        <w:rPr>
          <w:sz w:val="16"/>
        </w:rPr>
      </w:pPr>
    </w:p>
    <w:sectPr w:rsidR="00E9675D">
      <w:pgSz w:w="12240" w:h="15840"/>
      <w:pgMar w:top="2140" w:right="158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45E62" w14:textId="77777777" w:rsidR="00B72F7C" w:rsidRDefault="00B72F7C">
      <w:r>
        <w:separator/>
      </w:r>
    </w:p>
  </w:endnote>
  <w:endnote w:type="continuationSeparator" w:id="0">
    <w:p w14:paraId="25424944" w14:textId="77777777" w:rsidR="00B72F7C" w:rsidRDefault="00B72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4E548" w14:textId="77777777" w:rsidR="00B72F7C" w:rsidRDefault="00B72F7C">
      <w:r>
        <w:separator/>
      </w:r>
    </w:p>
  </w:footnote>
  <w:footnote w:type="continuationSeparator" w:id="0">
    <w:p w14:paraId="2CD9BFD3" w14:textId="77777777" w:rsidR="00B72F7C" w:rsidRDefault="00B72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33ED2" w14:textId="77777777" w:rsidR="00E9675D" w:rsidRDefault="00B72F7C">
    <w:pPr>
      <w:pStyle w:val="Textoindependiente"/>
      <w:spacing w:line="14" w:lineRule="auto"/>
      <w:rPr>
        <w:sz w:val="20"/>
      </w:rPr>
    </w:pPr>
    <w:r>
      <w:pict w14:anchorId="3738EADB">
        <v:group id="_x0000_s2050" style="position:absolute;margin-left:0;margin-top:0;width:612pt;height:107.1pt;z-index:-15823872;mso-position-horizontal-relative:page;mso-position-vertical-relative:page" coordsize="12240,2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top:1416;width:12237;height:71">
            <v:imagedata r:id="rId1" o:title=""/>
          </v:shape>
          <v:rect id="_x0000_s2054" style="position:absolute;width:12240;height:1418" fillcolor="#135b70" stroked="f"/>
          <v:rect id="_x0000_s2053" style="position:absolute;top:1388;width:12240;height:60" fillcolor="#f1f1f1" stroked="f"/>
          <v:shape id="_x0000_s2052" type="#_x0000_t75" style="position:absolute;left:9981;top:697;width:1435;height:1445">
            <v:imagedata r:id="rId2" o:title=""/>
          </v:shape>
          <v:shape id="_x0000_s2051" type="#_x0000_t75" style="position:absolute;left:270;top:120;width:3585;height:1118">
            <v:imagedata r:id="rId3" o:title=""/>
          </v:shape>
          <w10:wrap anchorx="page" anchory="page"/>
        </v:group>
      </w:pict>
    </w:r>
    <w:r>
      <w:pict w14:anchorId="1D96AA7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4.35pt;margin-top:46.1pt;width:67.9pt;height:19.25pt;z-index:-15823360;mso-position-horizontal-relative:page;mso-position-vertical-relative:page" filled="f" stroked="f">
          <v:textbox inset="0,0,0,0">
            <w:txbxContent>
              <w:p w14:paraId="606B88C5" w14:textId="77777777" w:rsidR="00E9675D" w:rsidRDefault="00B72F7C">
                <w:pPr>
                  <w:spacing w:before="21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color w:val="FFFFFF"/>
                    <w:sz w:val="28"/>
                  </w:rPr>
                  <w:t>Actividad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F13D7"/>
    <w:multiLevelType w:val="hybridMultilevel"/>
    <w:tmpl w:val="2392FD70"/>
    <w:lvl w:ilvl="0" w:tplc="5CAA3E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2520" w:hanging="360"/>
      </w:pPr>
    </w:lvl>
    <w:lvl w:ilvl="2" w:tplc="180A001B" w:tentative="1">
      <w:start w:val="1"/>
      <w:numFmt w:val="lowerRoman"/>
      <w:lvlText w:val="%3."/>
      <w:lvlJc w:val="right"/>
      <w:pPr>
        <w:ind w:left="3240" w:hanging="180"/>
      </w:pPr>
    </w:lvl>
    <w:lvl w:ilvl="3" w:tplc="180A000F" w:tentative="1">
      <w:start w:val="1"/>
      <w:numFmt w:val="decimal"/>
      <w:lvlText w:val="%4."/>
      <w:lvlJc w:val="left"/>
      <w:pPr>
        <w:ind w:left="3960" w:hanging="360"/>
      </w:pPr>
    </w:lvl>
    <w:lvl w:ilvl="4" w:tplc="180A0019" w:tentative="1">
      <w:start w:val="1"/>
      <w:numFmt w:val="lowerLetter"/>
      <w:lvlText w:val="%5."/>
      <w:lvlJc w:val="left"/>
      <w:pPr>
        <w:ind w:left="4680" w:hanging="360"/>
      </w:pPr>
    </w:lvl>
    <w:lvl w:ilvl="5" w:tplc="180A001B" w:tentative="1">
      <w:start w:val="1"/>
      <w:numFmt w:val="lowerRoman"/>
      <w:lvlText w:val="%6."/>
      <w:lvlJc w:val="right"/>
      <w:pPr>
        <w:ind w:left="5400" w:hanging="180"/>
      </w:pPr>
    </w:lvl>
    <w:lvl w:ilvl="6" w:tplc="180A000F" w:tentative="1">
      <w:start w:val="1"/>
      <w:numFmt w:val="decimal"/>
      <w:lvlText w:val="%7."/>
      <w:lvlJc w:val="left"/>
      <w:pPr>
        <w:ind w:left="6120" w:hanging="360"/>
      </w:pPr>
    </w:lvl>
    <w:lvl w:ilvl="7" w:tplc="180A0019" w:tentative="1">
      <w:start w:val="1"/>
      <w:numFmt w:val="lowerLetter"/>
      <w:lvlText w:val="%8."/>
      <w:lvlJc w:val="left"/>
      <w:pPr>
        <w:ind w:left="6840" w:hanging="360"/>
      </w:pPr>
    </w:lvl>
    <w:lvl w:ilvl="8" w:tplc="1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96345D"/>
    <w:multiLevelType w:val="hybridMultilevel"/>
    <w:tmpl w:val="72883EAA"/>
    <w:lvl w:ilvl="0" w:tplc="684EE010">
      <w:start w:val="1"/>
      <w:numFmt w:val="decimal"/>
      <w:lvlText w:val="%1."/>
      <w:lvlJc w:val="left"/>
      <w:pPr>
        <w:ind w:left="606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326" w:hanging="360"/>
      </w:pPr>
    </w:lvl>
    <w:lvl w:ilvl="2" w:tplc="180A001B" w:tentative="1">
      <w:start w:val="1"/>
      <w:numFmt w:val="lowerRoman"/>
      <w:lvlText w:val="%3."/>
      <w:lvlJc w:val="right"/>
      <w:pPr>
        <w:ind w:left="2046" w:hanging="180"/>
      </w:pPr>
    </w:lvl>
    <w:lvl w:ilvl="3" w:tplc="180A000F" w:tentative="1">
      <w:start w:val="1"/>
      <w:numFmt w:val="decimal"/>
      <w:lvlText w:val="%4."/>
      <w:lvlJc w:val="left"/>
      <w:pPr>
        <w:ind w:left="2766" w:hanging="360"/>
      </w:pPr>
    </w:lvl>
    <w:lvl w:ilvl="4" w:tplc="180A0019" w:tentative="1">
      <w:start w:val="1"/>
      <w:numFmt w:val="lowerLetter"/>
      <w:lvlText w:val="%5."/>
      <w:lvlJc w:val="left"/>
      <w:pPr>
        <w:ind w:left="3486" w:hanging="360"/>
      </w:pPr>
    </w:lvl>
    <w:lvl w:ilvl="5" w:tplc="180A001B" w:tentative="1">
      <w:start w:val="1"/>
      <w:numFmt w:val="lowerRoman"/>
      <w:lvlText w:val="%6."/>
      <w:lvlJc w:val="right"/>
      <w:pPr>
        <w:ind w:left="4206" w:hanging="180"/>
      </w:pPr>
    </w:lvl>
    <w:lvl w:ilvl="6" w:tplc="180A000F" w:tentative="1">
      <w:start w:val="1"/>
      <w:numFmt w:val="decimal"/>
      <w:lvlText w:val="%7."/>
      <w:lvlJc w:val="left"/>
      <w:pPr>
        <w:ind w:left="4926" w:hanging="360"/>
      </w:pPr>
    </w:lvl>
    <w:lvl w:ilvl="7" w:tplc="180A0019" w:tentative="1">
      <w:start w:val="1"/>
      <w:numFmt w:val="lowerLetter"/>
      <w:lvlText w:val="%8."/>
      <w:lvlJc w:val="left"/>
      <w:pPr>
        <w:ind w:left="5646" w:hanging="360"/>
      </w:pPr>
    </w:lvl>
    <w:lvl w:ilvl="8" w:tplc="180A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2" w15:restartNumberingAfterBreak="0">
    <w:nsid w:val="49E10B9E"/>
    <w:multiLevelType w:val="hybridMultilevel"/>
    <w:tmpl w:val="E0360FBE"/>
    <w:lvl w:ilvl="0" w:tplc="65223C40">
      <w:start w:val="1"/>
      <w:numFmt w:val="upperRoman"/>
      <w:lvlText w:val="%1."/>
      <w:lvlJc w:val="left"/>
      <w:pPr>
        <w:ind w:left="822" w:hanging="476"/>
        <w:jc w:val="right"/>
      </w:pPr>
      <w:rPr>
        <w:rFonts w:ascii="Century Gothic" w:eastAsia="Century Gothic" w:hAnsi="Century Gothic" w:cs="Century Gothic" w:hint="default"/>
        <w:spacing w:val="0"/>
        <w:w w:val="100"/>
        <w:sz w:val="23"/>
        <w:szCs w:val="23"/>
        <w:lang w:val="es-ES" w:eastAsia="en-US" w:bidi="ar-SA"/>
      </w:rPr>
    </w:lvl>
    <w:lvl w:ilvl="1" w:tplc="C9EE67F0">
      <w:start w:val="1"/>
      <w:numFmt w:val="lowerLetter"/>
      <w:lvlText w:val="%2)"/>
      <w:lvlJc w:val="left"/>
      <w:pPr>
        <w:ind w:left="822" w:hanging="360"/>
        <w:jc w:val="left"/>
      </w:pPr>
      <w:rPr>
        <w:rFonts w:ascii="Century Gothic" w:eastAsia="Century Gothic" w:hAnsi="Century Gothic" w:cs="Century Gothic" w:hint="default"/>
        <w:spacing w:val="0"/>
        <w:w w:val="100"/>
        <w:sz w:val="23"/>
        <w:szCs w:val="23"/>
        <w:lang w:val="es-ES" w:eastAsia="en-US" w:bidi="ar-SA"/>
      </w:rPr>
    </w:lvl>
    <w:lvl w:ilvl="2" w:tplc="BA20E590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5A3E8374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8882891C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A066FDAA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13343458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91BC507C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38A2211E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C7503BB"/>
    <w:multiLevelType w:val="hybridMultilevel"/>
    <w:tmpl w:val="168C782E"/>
    <w:lvl w:ilvl="0" w:tplc="2D240FB0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75D"/>
    <w:rsid w:val="000D2602"/>
    <w:rsid w:val="000F424A"/>
    <w:rsid w:val="0013776B"/>
    <w:rsid w:val="00300C87"/>
    <w:rsid w:val="00435956"/>
    <w:rsid w:val="00482DFC"/>
    <w:rsid w:val="00484927"/>
    <w:rsid w:val="004F1D53"/>
    <w:rsid w:val="004F41F7"/>
    <w:rsid w:val="00552E37"/>
    <w:rsid w:val="00705B55"/>
    <w:rsid w:val="007A1925"/>
    <w:rsid w:val="00A4064A"/>
    <w:rsid w:val="00B72F7C"/>
    <w:rsid w:val="00C80B2C"/>
    <w:rsid w:val="00E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;"/>
  <w14:docId w14:val="1974F1B9"/>
  <w15:docId w15:val="{285EF984-C0FA-4788-BA47-C27692D8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0"/>
    <w:qFormat/>
    <w:pPr>
      <w:spacing w:before="21"/>
      <w:ind w:left="20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00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534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I. César Martínez</dc:creator>
  <cp:lastModifiedBy>ROBERT LU</cp:lastModifiedBy>
  <cp:revision>15</cp:revision>
  <dcterms:created xsi:type="dcterms:W3CDTF">2020-10-02T15:25:00Z</dcterms:created>
  <dcterms:modified xsi:type="dcterms:W3CDTF">2020-10-02T15:55:00Z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2020-10-02T00:00:00Z</vt:filetime>
  </property>
</Properties>
</file>