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6847D" w14:textId="32AB1D0B" w:rsidR="00C733FB" w:rsidRDefault="00C733FB">
      <w:pPr>
        <w:rPr>
          <w:rFonts w:ascii="Times New Roman" w:hAnsi="Times New Roman" w:cs="Times New Roman"/>
          <w:sz w:val="28"/>
          <w:szCs w:val="28"/>
          <w:lang w:val="es-MX"/>
        </w:rPr>
      </w:pPr>
      <w:r>
        <w:rPr>
          <w:rFonts w:ascii="Times New Roman" w:hAnsi="Times New Roman" w:cs="Times New Roman"/>
          <w:sz w:val="28"/>
          <w:szCs w:val="28"/>
          <w:lang w:val="es-MX"/>
        </w:rPr>
        <w:t>11- Tecnología que se utilizó para la construcción del Ferrocarril Transístmico</w:t>
      </w:r>
    </w:p>
    <w:p w14:paraId="698608E8" w14:textId="32B94B00" w:rsidR="00C733FB" w:rsidRDefault="006050AF" w:rsidP="006050AF">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La construcción de este ferrocarril era un gran reto de ingeniería. Puesto que tenían que pasar por muchas montañas, excavaciones, y mucho bosque. Dentro de esta construcción, hubo muchos ingenieros de la milicia norteamericana que aportaron conocimientos a la construcción del mismo. </w:t>
      </w:r>
    </w:p>
    <w:p w14:paraId="0E05CF28" w14:textId="05AEA452" w:rsidR="006050AF" w:rsidRDefault="006050AF" w:rsidP="006050AF">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Se escogió una trocha de 5 pies. Una trocha es el ancho de una vía ferroviaria. Se hicieron muchos trabajos rudimentarios como la de construir un puente de gruesos troncos de mangle que conectaron la isla de Manzanillo y la tierra firme. </w:t>
      </w:r>
    </w:p>
    <w:p w14:paraId="17E2A1D4" w14:textId="254D90D7" w:rsidR="006050AF" w:rsidRDefault="006050AF" w:rsidP="006050AF">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Los primeros rieles usados eran de tipo U invertida de 24kg. Se usaron clavos tipo tornillo y traviesas (elementos transversales al eje de la vía que sirven para mantener una distancia fija entre los dos carriles que conforman la vía ferroviaria) </w:t>
      </w:r>
      <w:proofErr w:type="spellStart"/>
      <w:r>
        <w:rPr>
          <w:rFonts w:ascii="Times New Roman" w:hAnsi="Times New Roman" w:cs="Times New Roman"/>
          <w:sz w:val="28"/>
          <w:szCs w:val="28"/>
          <w:lang w:val="es-MX"/>
        </w:rPr>
        <w:t>lignum</w:t>
      </w:r>
      <w:proofErr w:type="spellEnd"/>
      <w:r>
        <w:rPr>
          <w:rFonts w:ascii="Times New Roman" w:hAnsi="Times New Roman" w:cs="Times New Roman"/>
          <w:sz w:val="28"/>
          <w:szCs w:val="28"/>
          <w:lang w:val="es-MX"/>
        </w:rPr>
        <w:t>-vitae.</w:t>
      </w:r>
    </w:p>
    <w:p w14:paraId="2BBA4B52" w14:textId="47E88B12" w:rsidR="006050AF" w:rsidRPr="00D47713" w:rsidRDefault="006050AF" w:rsidP="006050AF">
      <w:pPr>
        <w:jc w:val="both"/>
        <w:rPr>
          <w:rFonts w:ascii="Times New Roman" w:hAnsi="Times New Roman" w:cs="Times New Roman"/>
          <w:caps/>
          <w:sz w:val="28"/>
          <w:szCs w:val="28"/>
          <w:lang w:val="es-MX"/>
        </w:rPr>
      </w:pPr>
      <w:r>
        <w:rPr>
          <w:rFonts w:ascii="Times New Roman" w:hAnsi="Times New Roman" w:cs="Times New Roman"/>
          <w:sz w:val="28"/>
          <w:szCs w:val="28"/>
          <w:lang w:val="es-MX"/>
        </w:rPr>
        <w:t xml:space="preserve">Lo más construido </w:t>
      </w:r>
      <w:r w:rsidR="00D47713">
        <w:rPr>
          <w:rFonts w:ascii="Times New Roman" w:hAnsi="Times New Roman" w:cs="Times New Roman"/>
          <w:sz w:val="28"/>
          <w:szCs w:val="28"/>
          <w:lang w:val="es-MX"/>
        </w:rPr>
        <w:t>eran los puentes y grandes alcantarillas (</w:t>
      </w:r>
      <w:proofErr w:type="spellStart"/>
      <w:r w:rsidR="00D47713">
        <w:rPr>
          <w:rFonts w:ascii="Times New Roman" w:hAnsi="Times New Roman" w:cs="Times New Roman"/>
          <w:sz w:val="28"/>
          <w:szCs w:val="28"/>
          <w:lang w:val="es-MX"/>
        </w:rPr>
        <w:t>culverts</w:t>
      </w:r>
      <w:proofErr w:type="spellEnd"/>
      <w:r w:rsidR="00D47713">
        <w:rPr>
          <w:rFonts w:ascii="Times New Roman" w:hAnsi="Times New Roman" w:cs="Times New Roman"/>
          <w:sz w:val="28"/>
          <w:szCs w:val="28"/>
          <w:lang w:val="es-MX"/>
        </w:rPr>
        <w:t>) debido a que era necesario para el desagüe y paso de las inundaciones y la inmensa cantidad de agua que acumulaban las selvas donde trabajaban. Se hicieron rellenos de cemento para la construcción de estaciones con sus respectivos edificios.</w:t>
      </w:r>
    </w:p>
    <w:sectPr w:rsidR="006050AF" w:rsidRPr="00D477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FB"/>
    <w:rsid w:val="006050AF"/>
    <w:rsid w:val="00C733FB"/>
    <w:rsid w:val="00D47713"/>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F802"/>
  <w15:chartTrackingRefBased/>
  <w15:docId w15:val="{AE5C17B8-3F23-477A-8391-937E636D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181</Words>
  <Characters>997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dc:creator>
  <cp:keywords/>
  <dc:description/>
  <cp:lastModifiedBy>ROBERT LU</cp:lastModifiedBy>
  <cp:revision>1</cp:revision>
  <dcterms:created xsi:type="dcterms:W3CDTF">2020-11-26T13:58:00Z</dcterms:created>
  <dcterms:modified xsi:type="dcterms:W3CDTF">2020-11-26T14:35:00Z</dcterms:modified>
</cp:coreProperties>
</file>