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AD8" w:rsidRPr="007E1C91" w:rsidRDefault="00303AD8" w:rsidP="00303AD8">
      <w:pPr>
        <w:jc w:val="center"/>
      </w:pPr>
      <w:r w:rsidRPr="007E1C91">
        <w:t>${reportname.</w:t>
      </w:r>
      <w:r w:rsidR="00AA1BDC" w:rsidRPr="007E1C91">
        <w:t>name</w:t>
      </w:r>
      <w:r w:rsidRPr="007E1C91">
        <w:t>}.</w:t>
      </w:r>
    </w:p>
    <w:p w:rsidR="00303AD8" w:rsidRPr="00075B72" w:rsidRDefault="00303AD8" w:rsidP="00147DBB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8"/>
        <w:gridCol w:w="2746"/>
        <w:gridCol w:w="1817"/>
        <w:gridCol w:w="1954"/>
        <w:gridCol w:w="3006"/>
        <w:gridCol w:w="3319"/>
      </w:tblGrid>
      <w:tr w:rsidR="00075B72" w:rsidRPr="00075B72" w:rsidTr="001E11FF">
        <w:trPr>
          <w:trHeight w:val="1095"/>
        </w:trPr>
        <w:tc>
          <w:tcPr>
            <w:tcW w:w="1718" w:type="dxa"/>
            <w:hideMark/>
          </w:tcPr>
          <w:p w:rsidR="00A1686A" w:rsidRPr="00075B72" w:rsidRDefault="00AC4F7C" w:rsidP="007E681B">
            <w:pPr>
              <w:jc w:val="center"/>
              <w:rPr>
                <w:lang w:val="en-US"/>
              </w:rPr>
            </w:pPr>
            <w:bookmarkStart w:id="0" w:name="RANGE!B6:G6"/>
            <w:r w:rsidRPr="009F08CA">
              <w:rPr>
                <w:color w:val="FFFFFF" w:themeColor="background1"/>
                <w:lang w:val="en-US"/>
              </w:rPr>
              <w:t>#</w:t>
            </w:r>
            <w:r w:rsidR="004D5FE6" w:rsidRPr="009F08CA">
              <w:rPr>
                <w:color w:val="FFFFFF" w:themeColor="background1"/>
                <w:lang w:val="en-US"/>
              </w:rPr>
              <w:t>#</w:t>
            </w:r>
            <w:r w:rsidR="000D666C" w:rsidRPr="009F08CA">
              <w:rPr>
                <w:color w:val="FFFFFF" w:themeColor="background1"/>
                <w:lang w:val="en-US"/>
              </w:rPr>
              <w:t>#</w:t>
            </w:r>
            <w:proofErr w:type="spellStart"/>
            <w:r w:rsidR="004D5FE6" w:rsidRPr="009F08CA">
              <w:rPr>
                <w:color w:val="FFFFFF" w:themeColor="background1"/>
              </w:rPr>
              <w:t>band</w:t>
            </w:r>
            <w:proofErr w:type="spellEnd"/>
            <w:r w:rsidR="004D5FE6" w:rsidRPr="009F08CA">
              <w:rPr>
                <w:color w:val="FFFFFF" w:themeColor="background1"/>
              </w:rPr>
              <w:t>=</w:t>
            </w:r>
            <w:r w:rsidR="007E681B" w:rsidRPr="009F08CA">
              <w:rPr>
                <w:color w:val="FFFFFF" w:themeColor="background1"/>
                <w:lang w:val="en-US"/>
              </w:rPr>
              <w:t>main</w:t>
            </w:r>
            <w:r w:rsidR="00022BE5" w:rsidRPr="009F08CA">
              <w:rPr>
                <w:color w:val="FFFFFF" w:themeColor="background1"/>
                <w:lang w:val="en-US"/>
              </w:rPr>
              <w:t xml:space="preserve"> </w:t>
            </w:r>
            <w:bookmarkEnd w:id="0"/>
            <w:r w:rsidR="003A318B" w:rsidRPr="00AC4F7C">
              <w:rPr>
                <w:lang w:val="en-US"/>
              </w:rPr>
              <w:t>${</w:t>
            </w:r>
            <w:proofErr w:type="spellStart"/>
            <w:r w:rsidR="003A318B" w:rsidRPr="00AC4F7C">
              <w:rPr>
                <w:lang w:val="en-US"/>
              </w:rPr>
              <w:t>hmain.</w:t>
            </w:r>
            <w:r w:rsidR="0039704E" w:rsidRPr="00AC4F7C">
              <w:rPr>
                <w:lang w:val="en-US"/>
              </w:rPr>
              <w:t>henum</w:t>
            </w:r>
            <w:proofErr w:type="spellEnd"/>
            <w:r w:rsidR="003A318B" w:rsidRPr="00AC4F7C">
              <w:rPr>
                <w:lang w:val="en-US"/>
              </w:rPr>
              <w:t>}</w:t>
            </w:r>
          </w:p>
        </w:tc>
        <w:tc>
          <w:tcPr>
            <w:tcW w:w="2746" w:type="dxa"/>
            <w:hideMark/>
          </w:tcPr>
          <w:p w:rsidR="00A1686A" w:rsidRPr="00075B72" w:rsidRDefault="00A1686A" w:rsidP="00A1686A">
            <w:pPr>
              <w:jc w:val="center"/>
              <w:rPr>
                <w:lang w:val="en-US"/>
              </w:rPr>
            </w:pPr>
            <w:r w:rsidRPr="00075B72">
              <w:rPr>
                <w:lang w:val="en-US"/>
              </w:rPr>
              <w:t>${</w:t>
            </w:r>
            <w:proofErr w:type="spellStart"/>
            <w:r w:rsidR="00AE3F3A" w:rsidRPr="00075B72">
              <w:rPr>
                <w:lang w:val="en-US"/>
              </w:rPr>
              <w:t>hmain.</w:t>
            </w:r>
            <w:r w:rsidRPr="00075B72">
              <w:rPr>
                <w:lang w:val="en-US"/>
              </w:rPr>
              <w:t>hdesignation</w:t>
            </w:r>
            <w:proofErr w:type="spellEnd"/>
            <w:r w:rsidRPr="00075B72">
              <w:rPr>
                <w:lang w:val="en-US"/>
              </w:rPr>
              <w:t>}</w:t>
            </w:r>
          </w:p>
        </w:tc>
        <w:tc>
          <w:tcPr>
            <w:tcW w:w="1817" w:type="dxa"/>
            <w:hideMark/>
          </w:tcPr>
          <w:p w:rsidR="00A1686A" w:rsidRPr="00075B72" w:rsidRDefault="00A1686A" w:rsidP="00A1686A">
            <w:pPr>
              <w:jc w:val="center"/>
              <w:rPr>
                <w:lang w:val="en-US"/>
              </w:rPr>
            </w:pPr>
            <w:r w:rsidRPr="00075B72">
              <w:rPr>
                <w:lang w:val="en-US"/>
              </w:rPr>
              <w:t>${</w:t>
            </w:r>
            <w:proofErr w:type="spellStart"/>
            <w:r w:rsidR="00AE3F3A" w:rsidRPr="00075B72">
              <w:rPr>
                <w:lang w:val="en-US"/>
              </w:rPr>
              <w:t>hmain.</w:t>
            </w:r>
            <w:r w:rsidRPr="00075B72">
              <w:rPr>
                <w:lang w:val="en-US"/>
              </w:rPr>
              <w:t>hqlevel</w:t>
            </w:r>
            <w:proofErr w:type="spellEnd"/>
            <w:r w:rsidRPr="00075B72">
              <w:rPr>
                <w:lang w:val="en-US"/>
              </w:rPr>
              <w:t>}</w:t>
            </w:r>
          </w:p>
        </w:tc>
        <w:tc>
          <w:tcPr>
            <w:tcW w:w="1954" w:type="dxa"/>
            <w:hideMark/>
          </w:tcPr>
          <w:p w:rsidR="00A1686A" w:rsidRPr="00075B72" w:rsidRDefault="00A1686A" w:rsidP="00A1686A">
            <w:pPr>
              <w:jc w:val="center"/>
              <w:rPr>
                <w:lang w:val="en-US"/>
              </w:rPr>
            </w:pPr>
            <w:r w:rsidRPr="00075B72">
              <w:rPr>
                <w:lang w:val="en-US"/>
              </w:rPr>
              <w:t>${</w:t>
            </w:r>
            <w:proofErr w:type="spellStart"/>
            <w:r w:rsidR="00AE3F3A" w:rsidRPr="00075B72">
              <w:rPr>
                <w:lang w:val="en-US"/>
              </w:rPr>
              <w:t>hmain.</w:t>
            </w:r>
            <w:r w:rsidRPr="00075B72">
              <w:rPr>
                <w:lang w:val="en-US"/>
              </w:rPr>
              <w:t>hamount</w:t>
            </w:r>
            <w:proofErr w:type="spellEnd"/>
            <w:r w:rsidRPr="00075B72">
              <w:rPr>
                <w:lang w:val="en-US"/>
              </w:rPr>
              <w:t>}</w:t>
            </w:r>
          </w:p>
        </w:tc>
        <w:tc>
          <w:tcPr>
            <w:tcW w:w="3006" w:type="dxa"/>
            <w:hideMark/>
          </w:tcPr>
          <w:p w:rsidR="00A1686A" w:rsidRPr="00075B72" w:rsidRDefault="00A1686A" w:rsidP="00A1686A">
            <w:pPr>
              <w:jc w:val="center"/>
              <w:rPr>
                <w:lang w:val="en-US"/>
              </w:rPr>
            </w:pPr>
            <w:r w:rsidRPr="00075B72">
              <w:rPr>
                <w:lang w:val="en-US"/>
              </w:rPr>
              <w:t>${</w:t>
            </w:r>
            <w:proofErr w:type="spellStart"/>
            <w:r w:rsidR="00AE3F3A" w:rsidRPr="00075B72">
              <w:rPr>
                <w:lang w:val="en-US"/>
              </w:rPr>
              <w:t>hmain.</w:t>
            </w:r>
            <w:r w:rsidRPr="00075B72">
              <w:rPr>
                <w:lang w:val="en-US"/>
              </w:rPr>
              <w:t>hcompanies</w:t>
            </w:r>
            <w:proofErr w:type="spellEnd"/>
            <w:r w:rsidRPr="00075B72">
              <w:rPr>
                <w:lang w:val="en-US"/>
              </w:rPr>
              <w:t>}</w:t>
            </w:r>
          </w:p>
        </w:tc>
        <w:tc>
          <w:tcPr>
            <w:tcW w:w="3319" w:type="dxa"/>
            <w:hideMark/>
          </w:tcPr>
          <w:p w:rsidR="00A1686A" w:rsidRPr="00075B72" w:rsidRDefault="00A1686A" w:rsidP="00A1686A">
            <w:pPr>
              <w:jc w:val="center"/>
              <w:rPr>
                <w:lang w:val="en-US"/>
              </w:rPr>
            </w:pPr>
            <w:r w:rsidRPr="00075B72">
              <w:rPr>
                <w:lang w:val="en-US"/>
              </w:rPr>
              <w:t>${</w:t>
            </w:r>
            <w:proofErr w:type="spellStart"/>
            <w:r w:rsidR="00AE3F3A" w:rsidRPr="00075B72">
              <w:rPr>
                <w:lang w:val="en-US"/>
              </w:rPr>
              <w:t>hmain.</w:t>
            </w:r>
            <w:r w:rsidRPr="00075B72">
              <w:rPr>
                <w:lang w:val="en-US"/>
              </w:rPr>
              <w:t>hdevelopers</w:t>
            </w:r>
            <w:proofErr w:type="spellEnd"/>
            <w:r w:rsidRPr="00075B72">
              <w:rPr>
                <w:lang w:val="en-US"/>
              </w:rPr>
              <w:t>}</w:t>
            </w:r>
          </w:p>
        </w:tc>
      </w:tr>
      <w:tr w:rsidR="00075B72" w:rsidRPr="00075B72" w:rsidTr="001E11FF">
        <w:trPr>
          <w:trHeight w:val="780"/>
        </w:trPr>
        <w:tc>
          <w:tcPr>
            <w:tcW w:w="1718" w:type="dxa"/>
            <w:hideMark/>
          </w:tcPr>
          <w:p w:rsidR="00A1686A" w:rsidRPr="00075B72" w:rsidRDefault="006E1E83" w:rsidP="006940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enum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746" w:type="dxa"/>
            <w:hideMark/>
          </w:tcPr>
          <w:p w:rsidR="00A1686A" w:rsidRPr="00075B72" w:rsidRDefault="00A1686A" w:rsidP="00A1686A">
            <w:pPr>
              <w:jc w:val="center"/>
              <w:rPr>
                <w:lang w:val="en-US"/>
              </w:rPr>
            </w:pPr>
            <w:r w:rsidRPr="00075B72">
              <w:rPr>
                <w:lang w:val="en-US"/>
              </w:rPr>
              <w:t>${designation}</w:t>
            </w:r>
          </w:p>
        </w:tc>
        <w:tc>
          <w:tcPr>
            <w:tcW w:w="1817" w:type="dxa"/>
            <w:hideMark/>
          </w:tcPr>
          <w:p w:rsidR="00A1686A" w:rsidRPr="00075B72" w:rsidRDefault="00A1686A" w:rsidP="00A1686A">
            <w:pPr>
              <w:jc w:val="center"/>
              <w:rPr>
                <w:lang w:val="en-US"/>
              </w:rPr>
            </w:pPr>
            <w:r w:rsidRPr="00075B72">
              <w:rPr>
                <w:lang w:val="en-US"/>
              </w:rPr>
              <w:t>${</w:t>
            </w:r>
            <w:proofErr w:type="spellStart"/>
            <w:r w:rsidRPr="00075B72">
              <w:rPr>
                <w:lang w:val="en-US"/>
              </w:rPr>
              <w:t>qlevel</w:t>
            </w:r>
            <w:proofErr w:type="spellEnd"/>
            <w:r w:rsidRPr="00075B72">
              <w:rPr>
                <w:lang w:val="en-US"/>
              </w:rPr>
              <w:t>}</w:t>
            </w:r>
          </w:p>
        </w:tc>
        <w:tc>
          <w:tcPr>
            <w:tcW w:w="1954" w:type="dxa"/>
            <w:hideMark/>
          </w:tcPr>
          <w:p w:rsidR="00A1686A" w:rsidRPr="00075B72" w:rsidRDefault="00A1686A" w:rsidP="00A1686A">
            <w:pPr>
              <w:jc w:val="center"/>
              <w:rPr>
                <w:lang w:val="en-US"/>
              </w:rPr>
            </w:pPr>
            <w:r w:rsidRPr="00075B72">
              <w:rPr>
                <w:lang w:val="en-US"/>
              </w:rPr>
              <w:t>${amount}</w:t>
            </w:r>
          </w:p>
        </w:tc>
        <w:tc>
          <w:tcPr>
            <w:tcW w:w="3006" w:type="dxa"/>
            <w:hideMark/>
          </w:tcPr>
          <w:p w:rsidR="00A1686A" w:rsidRPr="00075B72" w:rsidRDefault="00A1686A" w:rsidP="00A1686A">
            <w:pPr>
              <w:jc w:val="center"/>
              <w:rPr>
                <w:lang w:val="en-US"/>
              </w:rPr>
            </w:pPr>
            <w:r w:rsidRPr="00075B72">
              <w:rPr>
                <w:lang w:val="en-US"/>
              </w:rPr>
              <w:t>${companies}</w:t>
            </w:r>
          </w:p>
        </w:tc>
        <w:tc>
          <w:tcPr>
            <w:tcW w:w="3319" w:type="dxa"/>
            <w:hideMark/>
          </w:tcPr>
          <w:p w:rsidR="00A1686A" w:rsidRPr="00075B72" w:rsidRDefault="00A1686A" w:rsidP="00A1686A">
            <w:pPr>
              <w:jc w:val="center"/>
            </w:pPr>
            <w:r w:rsidRPr="00075B72">
              <w:rPr>
                <w:lang w:val="en-US"/>
              </w:rPr>
              <w:t>${d</w:t>
            </w:r>
            <w:proofErr w:type="spellStart"/>
            <w:r w:rsidRPr="00075B72">
              <w:t>evelopers</w:t>
            </w:r>
            <w:proofErr w:type="spellEnd"/>
            <w:r w:rsidRPr="00075B72">
              <w:t>}</w:t>
            </w:r>
          </w:p>
        </w:tc>
      </w:tr>
    </w:tbl>
    <w:p w:rsidR="00303AD8" w:rsidRPr="00303AD8" w:rsidRDefault="00303AD8" w:rsidP="00303AD8">
      <w:pPr>
        <w:jc w:val="center"/>
        <w:rPr>
          <w:b/>
        </w:rPr>
      </w:pPr>
      <w:bookmarkStart w:id="1" w:name="_GoBack"/>
      <w:bookmarkEnd w:id="1"/>
    </w:p>
    <w:sectPr w:rsidR="00303AD8" w:rsidRPr="00303AD8" w:rsidSect="00303AD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B7E"/>
    <w:rsid w:val="00022BE5"/>
    <w:rsid w:val="00075B72"/>
    <w:rsid w:val="000D666C"/>
    <w:rsid w:val="00147DBB"/>
    <w:rsid w:val="00153FF6"/>
    <w:rsid w:val="001E11FF"/>
    <w:rsid w:val="00257581"/>
    <w:rsid w:val="002B5703"/>
    <w:rsid w:val="00303AD8"/>
    <w:rsid w:val="0039704E"/>
    <w:rsid w:val="003A318B"/>
    <w:rsid w:val="003C7F40"/>
    <w:rsid w:val="0046534C"/>
    <w:rsid w:val="004D5FE6"/>
    <w:rsid w:val="0054212A"/>
    <w:rsid w:val="00652F6E"/>
    <w:rsid w:val="006940E8"/>
    <w:rsid w:val="006E1E83"/>
    <w:rsid w:val="00774F3C"/>
    <w:rsid w:val="00782327"/>
    <w:rsid w:val="007E1C91"/>
    <w:rsid w:val="007E681B"/>
    <w:rsid w:val="008028D6"/>
    <w:rsid w:val="008A0D1C"/>
    <w:rsid w:val="008D208D"/>
    <w:rsid w:val="00952B7E"/>
    <w:rsid w:val="009F08CA"/>
    <w:rsid w:val="00A1686A"/>
    <w:rsid w:val="00A758B2"/>
    <w:rsid w:val="00A7745E"/>
    <w:rsid w:val="00A81C16"/>
    <w:rsid w:val="00AA1BDC"/>
    <w:rsid w:val="00AC4F7C"/>
    <w:rsid w:val="00AE3BA6"/>
    <w:rsid w:val="00AE3F3A"/>
    <w:rsid w:val="00B728E8"/>
    <w:rsid w:val="00C1752B"/>
    <w:rsid w:val="00D010B3"/>
    <w:rsid w:val="00D0707E"/>
    <w:rsid w:val="00DD39AB"/>
    <w:rsid w:val="00E42CB5"/>
    <w:rsid w:val="00E956F4"/>
    <w:rsid w:val="00ED5316"/>
    <w:rsid w:val="00FA0681"/>
    <w:rsid w:val="00FC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2E72C4-26A1-4AB2-93CF-7D458FD88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A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6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2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Луценко Константин Сергеевич</dc:creator>
  <cp:keywords/>
  <dc:description/>
  <cp:lastModifiedBy>Луценко Константин Сергеевич</cp:lastModifiedBy>
  <cp:revision>52</cp:revision>
  <dcterms:created xsi:type="dcterms:W3CDTF">2018-07-12T08:43:00Z</dcterms:created>
  <dcterms:modified xsi:type="dcterms:W3CDTF">2018-07-18T13:08:00Z</dcterms:modified>
</cp:coreProperties>
</file>