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71" w:type="dxa"/>
        <w:jc w:val="left"/>
        <w:tblInd w:w="0" w:type="dxa"/>
        <w:tblCellMar>
          <w:top w:w="0" w:type="dxa"/>
          <w:left w:w="108" w:type="dxa"/>
          <w:bottom w:w="0" w:type="dxa"/>
          <w:right w:w="108" w:type="dxa"/>
        </w:tblCellMar>
        <w:tblLook w:firstRow="1" w:noVBand="1" w:lastRow="0" w:firstColumn="1" w:lastColumn="0" w:noHBand="0" w:val="04a0"/>
      </w:tblPr>
      <w:tblGrid>
        <w:gridCol w:w="1382"/>
        <w:gridCol w:w="8188"/>
      </w:tblGrid>
      <w:tr>
        <w:trPr/>
        <w:tc>
          <w:tcPr>
            <w:tcW w:w="1382" w:type="dxa"/>
            <w:tcBorders/>
            <w:shd w:fill="auto" w:val="clear"/>
          </w:tcPr>
          <w:p>
            <w:pPr>
              <w:pStyle w:val="Normal"/>
              <w:spacing w:before="0" w:after="160"/>
              <w:rPr>
                <w:b/>
                <w:b/>
                <w:lang w:val="en-US"/>
              </w:rPr>
            </w:pPr>
            <w:r>
              <w:rPr>
                <w:b/>
                <w:lang w:val="en-US"/>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821" y="0"/>
                      <wp:lineTo x="-2821" y="18599"/>
                      <wp:lineTo x="21072" y="18599"/>
                      <wp:lineTo x="21072" y="0"/>
                      <wp:lineTo x="-2821" y="0"/>
                    </wp:wrapPolygon>
                  </wp:wrapTight>
                  <wp:docPr id="1" name="Рисунок 5"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188" w:type="dxa"/>
            <w:tcBorders/>
            <w:shd w:fill="auto" w:val="clear"/>
          </w:tcPr>
          <w:p>
            <w:pPr>
              <w:pStyle w:val="Normal"/>
              <w:jc w:val="center"/>
              <w:rPr>
                <w:b/>
                <w:b/>
              </w:rPr>
            </w:pPr>
            <w:r>
              <w:rPr>
                <w:b/>
              </w:rPr>
              <w:t>Министерство науки и высшего образования Российской Федерации</w:t>
            </w:r>
          </w:p>
          <w:p>
            <w:pPr>
              <w:pStyle w:val="Normal"/>
              <w:jc w:val="center"/>
              <w:rPr/>
            </w:pPr>
            <w:r>
              <w:rPr>
                <w:b/>
              </w:rPr>
              <w:t>Федеральное государственное бюджетное образовательное учреждение высшего образования</w:t>
            </w:r>
          </w:p>
          <w:p>
            <w:pPr>
              <w:pStyle w:val="Normal"/>
              <w:jc w:val="center"/>
              <w:rPr/>
            </w:pPr>
            <w:r>
              <w:rPr>
                <w:b/>
              </w:rPr>
              <w:t>«Московский государственный технический университет имени Н.Э. Баумана (национальный исследовательский университет)»</w:t>
            </w:r>
          </w:p>
          <w:p>
            <w:pPr>
              <w:pStyle w:val="Normal"/>
              <w:spacing w:before="0" w:after="160"/>
              <w:jc w:val="center"/>
              <w:rPr>
                <w:b/>
                <w:b/>
              </w:rPr>
            </w:pPr>
            <w:r>
              <w:rPr>
                <w:b/>
              </w:rPr>
              <w:t>(МГТУ им. Н.Э. Баумана)</w:t>
            </w:r>
          </w:p>
        </w:tc>
      </w:tr>
    </w:tbl>
    <w:p>
      <w:pPr>
        <w:pStyle w:val="Normal"/>
        <w:pBdr>
          <w:bottom w:val="thinThickSmallGap" w:sz="24" w:space="1" w:color="000000"/>
        </w:pBdr>
        <w:jc w:val="center"/>
        <w:rPr>
          <w:b/>
          <w:b/>
          <w:sz w:val="16"/>
          <w:szCs w:val="16"/>
        </w:rPr>
      </w:pPr>
      <w:r>
        <w:rPr>
          <w:b/>
          <w:sz w:val="16"/>
          <w:szCs w:val="16"/>
        </w:rPr>
      </w:r>
    </w:p>
    <w:p>
      <w:pPr>
        <w:pStyle w:val="Normal"/>
        <w:rPr>
          <w:i/>
          <w:i/>
          <w:sz w:val="28"/>
          <w:szCs w:val="28"/>
        </w:rPr>
      </w:pPr>
      <w:r>
        <w:rPr>
          <w:i/>
          <w:sz w:val="28"/>
          <w:szCs w:val="28"/>
        </w:rPr>
      </w:r>
    </w:p>
    <w:p>
      <w:pPr>
        <w:pStyle w:val="Normal"/>
        <w:jc w:val="center"/>
        <w:rPr>
          <w:rFonts w:ascii="Calibri" w:hAnsi="Calibri" w:eastAsia="Calibri" w:cs="Calibri"/>
          <w:b/>
          <w:b/>
          <w:sz w:val="28"/>
        </w:rPr>
      </w:pPr>
      <w:r>
        <w:rPr>
          <w:rFonts w:eastAsia="Calibri" w:cs="Calibri" w:ascii="Calibri" w:hAnsi="Calibri"/>
          <w:b/>
          <w:sz w:val="28"/>
        </w:rPr>
        <w:t>Дисциплина “Типы и структуры данных”</w:t>
      </w:r>
    </w:p>
    <w:p>
      <w:pPr>
        <w:pStyle w:val="Normal"/>
        <w:jc w:val="center"/>
        <w:rPr/>
      </w:pPr>
      <w:r>
        <w:rPr>
          <w:rFonts w:eastAsia="Calibri" w:cs="Calibri" w:ascii="Calibri" w:hAnsi="Calibri"/>
          <w:b/>
          <w:sz w:val="28"/>
        </w:rPr>
        <w:t xml:space="preserve">Лабораторный практикум </w:t>
      </w:r>
      <w:r>
        <w:rPr>
          <w:rFonts w:eastAsia="Segoe UI Symbol" w:cs="Segoe UI Symbol" w:ascii="Segoe UI Symbol" w:hAnsi="Segoe UI Symbol"/>
          <w:b/>
          <w:sz w:val="28"/>
        </w:rPr>
        <w:t>№</w:t>
      </w:r>
      <w:r>
        <w:rPr>
          <w:rFonts w:eastAsia="Calibri" w:cs="Calibri" w:ascii="Calibri" w:hAnsi="Calibri"/>
          <w:b/>
          <w:color w:val="auto"/>
          <w:kern w:val="0"/>
          <w:sz w:val="28"/>
          <w:szCs w:val="24"/>
          <w:lang w:val="en-US" w:eastAsia="ru-RU" w:bidi="ar-SA"/>
        </w:rPr>
        <w:t>5</w:t>
      </w:r>
    </w:p>
    <w:p>
      <w:pPr>
        <w:pStyle w:val="Normal"/>
        <w:jc w:val="center"/>
        <w:rPr/>
      </w:pPr>
      <w:r>
        <w:rPr>
          <w:rFonts w:eastAsia="Calibri" w:cs="Calibri" w:ascii="Calibri" w:hAnsi="Calibri"/>
          <w:b/>
          <w:sz w:val="28"/>
        </w:rPr>
        <w:t>по теме: «</w:t>
      </w:r>
      <w:r>
        <w:rPr>
          <w:rFonts w:eastAsia="Calibri" w:cs="Calibri" w:ascii="Calibri" w:hAnsi="Calibri"/>
          <w:b/>
          <w:color w:val="auto"/>
          <w:kern w:val="0"/>
          <w:sz w:val="28"/>
          <w:szCs w:val="24"/>
          <w:lang w:val="ru-RU" w:eastAsia="ru-RU" w:bidi="ar-SA"/>
        </w:rPr>
        <w:t>обработка очередей</w:t>
      </w:r>
      <w:r>
        <w:rPr>
          <w:rFonts w:eastAsia="Calibri" w:cs="Calibri" w:ascii="Calibri" w:hAnsi="Calibri"/>
          <w:b/>
          <w:sz w:val="28"/>
        </w:rPr>
        <w:t>»</w:t>
      </w:r>
    </w:p>
    <w:p>
      <w:pPr>
        <w:pStyle w:val="Normal"/>
        <w:suppressAutoHyphens w:val="true"/>
        <w:jc w:val="center"/>
        <w:rPr>
          <w:bCs/>
          <w:sz w:val="28"/>
          <w:szCs w:val="28"/>
          <w:lang w:eastAsia="ar-SA"/>
        </w:rPr>
      </w:pPr>
      <w:r>
        <w:rPr>
          <w:bCs/>
          <w:sz w:val="28"/>
          <w:szCs w:val="28"/>
          <w:lang w:eastAsia="ar-SA"/>
        </w:rPr>
      </w:r>
    </w:p>
    <w:p>
      <w:pPr>
        <w:pStyle w:val="Normal"/>
        <w:suppressAutoHyphens w:val="true"/>
        <w:jc w:val="center"/>
        <w:rPr>
          <w:bCs/>
          <w:sz w:val="28"/>
          <w:szCs w:val="28"/>
          <w:lang w:eastAsia="ar-SA"/>
        </w:rPr>
      </w:pPr>
      <w:r>
        <w:rPr>
          <w:bCs/>
          <w:sz w:val="28"/>
          <w:szCs w:val="28"/>
          <w:lang w:eastAsia="ar-SA"/>
        </w:rPr>
      </w:r>
    </w:p>
    <w:p>
      <w:pPr>
        <w:pStyle w:val="Normal"/>
        <w:suppressAutoHyphens w:val="true"/>
        <w:jc w:val="center"/>
        <w:rPr>
          <w:bCs/>
          <w:sz w:val="28"/>
          <w:szCs w:val="28"/>
          <w:lang w:eastAsia="ar-SA"/>
        </w:rPr>
      </w:pPr>
      <w:r>
        <w:rPr>
          <w:bCs/>
          <w:sz w:val="28"/>
          <w:szCs w:val="28"/>
          <w:lang w:eastAsia="ar-SA"/>
        </w:rPr>
      </w:r>
    </w:p>
    <w:p>
      <w:pPr>
        <w:pStyle w:val="Normal"/>
        <w:suppressAutoHyphens w:val="true"/>
        <w:rPr/>
      </w:pPr>
      <w:r>
        <w:rPr>
          <w:bCs/>
          <w:sz w:val="28"/>
          <w:szCs w:val="28"/>
          <w:lang w:eastAsia="ar-SA"/>
        </w:rPr>
        <w:t xml:space="preserve">Выполнил студент: </w:t>
      </w:r>
      <w:r>
        <w:rPr>
          <w:b w:val="false"/>
          <w:bCs w:val="false"/>
          <w:sz w:val="28"/>
          <w:szCs w:val="28"/>
          <w:u w:val="none"/>
          <w:lang w:eastAsia="ar-SA"/>
        </w:rPr>
        <w:t>__</w:t>
      </w:r>
      <w:r>
        <w:rPr>
          <w:rFonts w:cs="Times New Roman"/>
          <w:b w:val="false"/>
          <w:bCs w:val="false"/>
          <w:i/>
          <w:sz w:val="28"/>
          <w:szCs w:val="28"/>
          <w:u w:val="single"/>
          <w:lang w:eastAsia="ar-SA"/>
        </w:rPr>
        <w:t>Клименко  Алексей  Константинович</w:t>
      </w:r>
      <w:r>
        <w:rPr>
          <w:rFonts w:cs="Times New Roman"/>
          <w:b w:val="false"/>
          <w:bCs w:val="false"/>
          <w:i/>
          <w:sz w:val="28"/>
          <w:szCs w:val="28"/>
          <w:u w:val="none"/>
          <w:lang w:eastAsia="ar-SA"/>
        </w:rPr>
        <w:t>______________</w:t>
      </w:r>
    </w:p>
    <w:p>
      <w:pPr>
        <w:pStyle w:val="Normal"/>
        <w:suppressAutoHyphens w:val="true"/>
        <w:jc w:val="center"/>
        <w:rPr/>
      </w:pPr>
      <w:r>
        <w:rPr>
          <w:bCs/>
          <w:i/>
          <w:szCs w:val="28"/>
          <w:lang w:eastAsia="ar-SA"/>
        </w:rPr>
        <w:t>фамилия, имя, отчество</w:t>
      </w:r>
    </w:p>
    <w:p>
      <w:pPr>
        <w:pStyle w:val="Normal"/>
        <w:suppressAutoHyphens w:val="true"/>
        <w:rPr/>
      </w:pPr>
      <w:r>
        <w:rPr>
          <w:bCs/>
          <w:sz w:val="28"/>
          <w:szCs w:val="28"/>
          <w:lang w:eastAsia="ar-SA"/>
        </w:rPr>
        <w:t xml:space="preserve">Группа: </w:t>
      </w:r>
      <w:r>
        <w:rPr>
          <w:bCs/>
          <w:sz w:val="28"/>
          <w:szCs w:val="28"/>
          <w:u w:val="none"/>
          <w:lang w:eastAsia="ar-SA"/>
        </w:rPr>
        <w:t>_______________________</w:t>
      </w:r>
      <w:r>
        <w:rPr>
          <w:b w:val="false"/>
          <w:bCs w:val="false"/>
          <w:i/>
          <w:sz w:val="28"/>
          <w:szCs w:val="28"/>
          <w:u w:val="single"/>
          <w:lang w:eastAsia="ar-SA"/>
        </w:rPr>
        <w:t>ИУ7-35Б</w:t>
      </w:r>
      <w:r>
        <w:rPr>
          <w:b w:val="false"/>
          <w:bCs w:val="false"/>
          <w:i w:val="false"/>
          <w:iCs w:val="false"/>
          <w:sz w:val="28"/>
          <w:szCs w:val="28"/>
          <w:u w:val="none"/>
          <w:lang w:eastAsia="ar-SA"/>
        </w:rPr>
        <w:t>____________________________</w:t>
      </w:r>
    </w:p>
    <w:p>
      <w:pPr>
        <w:pStyle w:val="Normal"/>
        <w:suppressAutoHyphens w:val="true"/>
        <w:jc w:val="both"/>
        <w:rPr>
          <w:sz w:val="20"/>
          <w:szCs w:val="20"/>
          <w:lang w:eastAsia="ar-SA"/>
        </w:rPr>
      </w:pPr>
      <w:r>
        <w:rPr>
          <w:sz w:val="20"/>
          <w:szCs w:val="20"/>
          <w:lang w:eastAsia="ar-SA"/>
        </w:rPr>
      </w:r>
    </w:p>
    <w:p>
      <w:pPr>
        <w:pStyle w:val="Normal"/>
        <w:suppressAutoHyphens w:val="true"/>
        <w:rPr/>
      </w:pPr>
      <w:r>
        <w:rPr>
          <w:sz w:val="28"/>
          <w:szCs w:val="20"/>
          <w:lang w:eastAsia="ar-SA"/>
        </w:rPr>
        <w:t xml:space="preserve">Проверил, к.п.н.: </w:t>
      </w:r>
      <w:r>
        <w:rPr>
          <w:b w:val="false"/>
          <w:bCs w:val="false"/>
          <w:i w:val="false"/>
          <w:iCs w:val="false"/>
          <w:sz w:val="28"/>
          <w:szCs w:val="28"/>
          <w:u w:val="none"/>
          <w:lang w:eastAsia="ar-SA"/>
        </w:rPr>
        <w:t>__________________________________________________</w:t>
      </w:r>
    </w:p>
    <w:p>
      <w:pPr>
        <w:pStyle w:val="Normal"/>
        <w:suppressAutoHyphens w:val="true"/>
        <w:ind w:left="709" w:right="565" w:firstLine="709"/>
        <w:rPr/>
      </w:pPr>
      <w:r>
        <w:rPr>
          <w:i/>
          <w:szCs w:val="18"/>
          <w:lang w:eastAsia="ar-SA"/>
        </w:rPr>
        <w:tab/>
        <w:tab/>
        <w:tab/>
        <w:t xml:space="preserve">       подпись, дата                </w:t>
      </w:r>
    </w:p>
    <w:p>
      <w:pPr>
        <w:pStyle w:val="Normal"/>
        <w:suppressAutoHyphens w:val="true"/>
        <w:jc w:val="center"/>
        <w:rPr>
          <w:i/>
          <w:i/>
          <w:szCs w:val="20"/>
          <w:lang w:eastAsia="ar-SA"/>
        </w:rPr>
      </w:pPr>
      <w:r>
        <w:rPr>
          <w:i/>
          <w:szCs w:val="20"/>
          <w:lang w:eastAsia="ar-SA"/>
        </w:rPr>
      </w:r>
    </w:p>
    <w:p>
      <w:pPr>
        <w:pStyle w:val="Normal"/>
        <w:suppressAutoHyphens w:val="true"/>
        <w:rPr>
          <w:i/>
          <w:i/>
          <w:szCs w:val="20"/>
          <w:lang w:eastAsia="ar-SA"/>
        </w:rPr>
      </w:pPr>
      <w:r>
        <w:rPr>
          <w:sz w:val="28"/>
          <w:szCs w:val="28"/>
          <w:lang w:eastAsia="ar-SA"/>
        </w:rPr>
        <w:t>Оценка  __________________________________   Дата ________________</w:t>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jc w:val="center"/>
        <w:rPr>
          <w:i/>
          <w:i/>
        </w:rPr>
      </w:pPr>
      <w:r>
        <w:rPr>
          <w:i/>
        </w:rPr>
      </w:r>
    </w:p>
    <w:p>
      <w:pPr>
        <w:pStyle w:val="Normal"/>
        <w:jc w:val="center"/>
        <w:rPr/>
      </w:pPr>
      <w:r>
        <w:rPr>
          <w:i/>
        </w:rPr>
        <w:t>2020   г.</w:t>
      </w:r>
    </w:p>
    <w:p>
      <w:pPr>
        <w:pStyle w:val="Style23"/>
        <w:spacing w:lineRule="auto" w:line="240" w:before="114" w:after="114"/>
        <w:ind w:left="0" w:right="0" w:hanging="0"/>
        <w:jc w:val="both"/>
        <w:rPr/>
      </w:pPr>
      <w:r>
        <w:rPr>
          <w:rFonts w:eastAsia="Calibri" w:cs="Times New Roman" w:ascii="Calibri" w:hAnsi="Calibri"/>
          <w:b/>
          <w:bCs/>
          <w:color w:val="auto"/>
          <w:spacing w:val="0"/>
          <w:kern w:val="0"/>
          <w:sz w:val="40"/>
          <w:szCs w:val="40"/>
          <w:lang w:val="ru-RU" w:eastAsia="ru-RU" w:bidi="ar-SA"/>
        </w:rPr>
        <w:t>Цель работы</w:t>
      </w:r>
    </w:p>
    <w:p>
      <w:pPr>
        <w:pStyle w:val="Normal"/>
        <w:spacing w:lineRule="exact" w:line="259" w:before="0" w:after="160"/>
        <w:ind w:left="0" w:right="0" w:hanging="0"/>
        <w:jc w:val="both"/>
        <w:rPr/>
      </w:pPr>
      <w:r>
        <w:rPr>
          <w:rFonts w:eastAsia="Calibri" w:cs="Calibri" w:ascii="Calibri" w:hAnsi="Calibri"/>
          <w:b w:val="false"/>
          <w:bCs w:val="false"/>
          <w:color w:val="auto"/>
          <w:spacing w:val="0"/>
          <w:sz w:val="28"/>
        </w:rPr>
        <w:tab/>
      </w:r>
      <w:r>
        <w:rPr>
          <w:rFonts w:eastAsia="Calibri" w:cs="Calibri" w:ascii="Calibri" w:hAnsi="Calibri"/>
          <w:b w:val="false"/>
          <w:bCs w:val="false"/>
          <w:color w:val="auto"/>
          <w:spacing w:val="0"/>
          <w:kern w:val="0"/>
          <w:sz w:val="28"/>
          <w:szCs w:val="24"/>
          <w:lang w:val="ru-RU" w:eastAsia="ru-RU" w:bidi="ar-SA"/>
        </w:rPr>
        <w:t>Отработка навыков работы с типом данных "очередь", представленным в виде одномерного массива и односвязного линейного списка. Сравнительный анализ реализации алгоритмов включения и исключения элементов из очереди при использовании двух указанных структур данных. Оценка эффективности программы (при различной рализации) по времени и по используемому объему памяти.</w:t>
      </w:r>
    </w:p>
    <w:p>
      <w:pPr>
        <w:pStyle w:val="Normal"/>
        <w:spacing w:lineRule="exact" w:line="259" w:before="0" w:after="160"/>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spacing w:lineRule="exact" w:line="259" w:before="0" w:after="160"/>
        <w:ind w:left="0" w:right="0" w:hanging="0"/>
        <w:jc w:val="both"/>
        <w:rPr/>
      </w:pPr>
      <w:r>
        <w:rPr>
          <w:rFonts w:eastAsia="Calibri" w:cs="Times New Roman" w:ascii="Calibri" w:hAnsi="Calibri"/>
          <w:b/>
          <w:bCs/>
          <w:color w:val="auto"/>
          <w:spacing w:val="0"/>
          <w:sz w:val="40"/>
          <w:szCs w:val="40"/>
          <w:lang w:eastAsia="ru-RU"/>
        </w:rPr>
        <w:t>описание условия задачи</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Создать программу </w:t>
      </w:r>
      <w:r>
        <w:rPr>
          <w:rFonts w:eastAsia="Calibri" w:cs="Calibri" w:ascii="Calibri" w:hAnsi="Calibri"/>
          <w:color w:val="auto"/>
          <w:spacing w:val="0"/>
          <w:kern w:val="0"/>
          <w:sz w:val="28"/>
          <w:szCs w:val="24"/>
          <w:lang w:val="ru-RU" w:eastAsia="ru-RU" w:bidi="ar-SA"/>
        </w:rPr>
        <w:t>для моделирования работы</w:t>
      </w:r>
      <w:r>
        <w:rPr>
          <w:rFonts w:eastAsia="Calibri" w:cs="Calibri" w:ascii="Calibri" w:hAnsi="Calibri"/>
          <w:color w:val="auto"/>
          <w:spacing w:val="0"/>
          <w:sz w:val="28"/>
        </w:rPr>
        <w:t xml:space="preserve"> </w:t>
      </w:r>
      <w:r>
        <w:rPr>
          <w:rFonts w:eastAsia="Calibri" w:cs="Calibri" w:ascii="Calibri" w:hAnsi="Calibri"/>
          <w:color w:val="auto"/>
          <w:spacing w:val="0"/>
          <w:kern w:val="0"/>
          <w:sz w:val="28"/>
          <w:szCs w:val="24"/>
          <w:lang w:val="ru-RU" w:eastAsia="ru-RU" w:bidi="ar-SA"/>
        </w:rPr>
        <w:t>двух очередей с общим обслуживающим аппаратом</w:t>
      </w:r>
      <w:r>
        <w:rPr>
          <w:rFonts w:eastAsia="Calibri" w:cs="Calibri" w:ascii="Calibri" w:hAnsi="Calibri"/>
          <w:color w:val="auto"/>
          <w:spacing w:val="0"/>
          <w:sz w:val="28"/>
        </w:rPr>
        <w:t xml:space="preserve">. Система должна быть с </w:t>
      </w:r>
      <w:r>
        <w:rPr>
          <w:rFonts w:eastAsia="Calibri" w:cs="Calibri" w:ascii="Calibri" w:hAnsi="Calibri"/>
          <w:color w:val="auto"/>
          <w:spacing w:val="0"/>
          <w:sz w:val="28"/>
          <w:u w:val="single"/>
        </w:rPr>
        <w:t>абсолютным приоритетом</w:t>
      </w:r>
      <w:r>
        <w:rPr>
          <w:rFonts w:eastAsia="Calibri" w:cs="Calibri" w:ascii="Calibri" w:hAnsi="Calibri"/>
          <w:color w:val="auto"/>
          <w:spacing w:val="0"/>
          <w:sz w:val="28"/>
        </w:rPr>
        <w:t xml:space="preserve"> и </w:t>
      </w:r>
      <w:r>
        <w:rPr>
          <w:rFonts w:eastAsia="Calibri" w:cs="Calibri" w:ascii="Calibri" w:hAnsi="Calibri"/>
          <w:color w:val="auto"/>
          <w:spacing w:val="0"/>
          <w:sz w:val="28"/>
          <w:u w:val="single"/>
        </w:rPr>
        <w:t>повторным обслуживанием</w:t>
      </w:r>
      <w:r>
        <w:rPr>
          <w:rFonts w:eastAsia="Calibri" w:cs="Calibri" w:ascii="Calibri" w:hAnsi="Calibri"/>
          <w:color w:val="auto"/>
          <w:spacing w:val="0"/>
          <w:sz w:val="28"/>
        </w:rPr>
        <w:t>.</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Реализовать </w:t>
      </w:r>
      <w:r>
        <w:rPr>
          <w:rFonts w:eastAsia="Calibri" w:cs="Calibri" w:ascii="Calibri" w:hAnsi="Calibri"/>
          <w:color w:val="auto"/>
          <w:spacing w:val="0"/>
          <w:kern w:val="0"/>
          <w:sz w:val="28"/>
          <w:szCs w:val="24"/>
          <w:lang w:val="ru-RU" w:eastAsia="ru-RU" w:bidi="ar-SA"/>
        </w:rPr>
        <w:t>очереди</w:t>
      </w:r>
      <w:r>
        <w:rPr>
          <w:rFonts w:eastAsia="Calibri" w:cs="Calibri" w:ascii="Calibri" w:hAnsi="Calibri"/>
          <w:color w:val="auto"/>
          <w:spacing w:val="0"/>
          <w:sz w:val="28"/>
        </w:rPr>
        <w:t>: а) массивом; б) списком.</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kern w:val="0"/>
          <w:sz w:val="28"/>
          <w:szCs w:val="24"/>
          <w:lang w:val="ru-RU" w:eastAsia="ru-RU" w:bidi="ar-SA"/>
        </w:rPr>
        <w:t>Смоделировать процесс обслуживания первых 1000 заявок 1-го типа, выдавая после обслуживания каждых 100 заявок 1-го типа информацию о текущей и максимальной длине каждой очереди, а в конце процесса - общее время моделирования и количество вашедших в систему и вышедших из нее заявок обоих типов, среднем времени пребывания заявок в очереди, количестве "выброшенных" заявок второго типа.</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Style23"/>
        <w:spacing w:lineRule="auto" w:line="240" w:before="0" w:after="0"/>
        <w:ind w:left="0" w:right="0" w:hanging="0"/>
        <w:jc w:val="both"/>
        <w:rPr>
          <w:rFonts w:ascii="Calibri" w:hAnsi="Calibri" w:eastAsia="Times New Roman" w:cs="Times New Roman"/>
          <w:b/>
          <w:b/>
          <w:bCs/>
          <w:color w:val="auto"/>
          <w:kern w:val="0"/>
          <w:sz w:val="40"/>
          <w:szCs w:val="40"/>
          <w:lang w:val="ru-RU" w:eastAsia="ru-RU" w:bidi="ar-SA"/>
        </w:rPr>
      </w:pPr>
      <w:r>
        <w:rPr>
          <w:rFonts w:eastAsia="Times New Roman" w:cs="Times New Roman" w:ascii="Calibri" w:hAnsi="Calibri"/>
          <w:b/>
          <w:bCs/>
          <w:color w:val="auto"/>
          <w:kern w:val="0"/>
          <w:sz w:val="40"/>
          <w:szCs w:val="40"/>
          <w:lang w:val="ru-RU" w:eastAsia="ru-RU" w:bidi="ar-SA"/>
        </w:rPr>
        <w:t>Техническое задание</w:t>
      </w:r>
    </w:p>
    <w:p>
      <w:pPr>
        <w:pStyle w:val="Normal"/>
        <w:spacing w:lineRule="exact" w:line="259" w:before="0" w:after="160"/>
        <w:ind w:left="0" w:right="0" w:hanging="0"/>
        <w:jc w:val="both"/>
        <w:rPr>
          <w:rFonts w:ascii="Calibri" w:hAnsi="Calibri" w:cs="Times New Roman"/>
          <w:b/>
          <w:b/>
          <w:bCs/>
          <w:sz w:val="36"/>
          <w:szCs w:val="36"/>
          <w:lang w:eastAsia="ru-RU"/>
        </w:rPr>
      </w:pPr>
      <w:r>
        <w:rPr>
          <w:rFonts w:cs="Times New Roman" w:ascii="Calibri" w:hAnsi="Calibri"/>
          <w:b/>
          <w:bCs/>
          <w:sz w:val="36"/>
          <w:szCs w:val="36"/>
          <w:lang w:eastAsia="ru-RU"/>
        </w:rPr>
      </w:r>
    </w:p>
    <w:p>
      <w:pPr>
        <w:pStyle w:val="Normal"/>
        <w:spacing w:lineRule="exact" w:line="259" w:before="0" w:after="160"/>
        <w:ind w:left="0" w:right="0" w:hanging="0"/>
        <w:jc w:val="both"/>
        <w:rPr/>
      </w:pPr>
      <w:r>
        <w:rPr>
          <w:rFonts w:cs="Times New Roman" w:ascii="Calibri" w:hAnsi="Calibri"/>
          <w:b/>
          <w:bCs/>
          <w:sz w:val="36"/>
          <w:szCs w:val="36"/>
          <w:lang w:eastAsia="ru-RU"/>
        </w:rPr>
        <w:t>исходные данные</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kern w:val="0"/>
          <w:sz w:val="28"/>
          <w:szCs w:val="24"/>
          <w:lang w:val="ru-RU" w:eastAsia="ru-RU" w:bidi="ar-SA"/>
        </w:rPr>
        <w:t>Исходными данными являются параметры моделирования, вводимые пользователем.</w:t>
      </w:r>
    </w:p>
    <w:p>
      <w:pPr>
        <w:pStyle w:val="Normal"/>
        <w:spacing w:lineRule="exact" w:line="259" w:before="0" w:after="160"/>
        <w:ind w:left="0" w:right="0" w:hanging="0"/>
        <w:jc w:val="both"/>
        <w:rPr/>
      </w:pPr>
      <w:r>
        <w:rPr>
          <w:rFonts w:eastAsia="Calibri" w:cs="Calibri" w:ascii="Calibri" w:hAnsi="Calibri"/>
          <w:i/>
          <w:iCs/>
          <w:color w:val="auto"/>
          <w:spacing w:val="0"/>
          <w:kern w:val="0"/>
          <w:sz w:val="28"/>
          <w:szCs w:val="24"/>
          <w:lang w:val="en-US" w:eastAsia="ru-RU" w:bidi="ar-SA"/>
        </w:rPr>
        <w:tab/>
      </w:r>
      <w:r>
        <w:rPr>
          <w:rFonts w:eastAsia="Calibri" w:cs="Calibri" w:ascii="Calibri" w:hAnsi="Calibri"/>
          <w:i/>
          <w:iCs/>
          <w:color w:val="auto"/>
          <w:spacing w:val="0"/>
          <w:kern w:val="0"/>
          <w:sz w:val="28"/>
          <w:szCs w:val="24"/>
          <w:lang w:val="ru-RU" w:eastAsia="ru-RU" w:bidi="ar-SA"/>
        </w:rPr>
        <w:t>Примеры настройки параметров моделирования:</w:t>
      </w:r>
    </w:p>
    <w:tbl>
      <w:tblPr>
        <w:tblW w:w="9355" w:type="dxa"/>
        <w:jc w:val="left"/>
        <w:tblInd w:w="55" w:type="dxa"/>
        <w:tblCellMar>
          <w:top w:w="55" w:type="dxa"/>
          <w:left w:w="55" w:type="dxa"/>
          <w:bottom w:w="55" w:type="dxa"/>
          <w:right w:w="55" w:type="dxa"/>
        </w:tblCellMar>
      </w:tblPr>
      <w:tblGrid>
        <w:gridCol w:w="2746"/>
        <w:gridCol w:w="6608"/>
      </w:tblGrid>
      <w:tr>
        <w:trPr/>
        <w:tc>
          <w:tcPr>
            <w:tcW w:w="2746" w:type="dxa"/>
            <w:tcBorders>
              <w:top w:val="single" w:sz="4" w:space="0" w:color="000000"/>
              <w:left w:val="single" w:sz="4" w:space="0" w:color="000000"/>
              <w:bottom w:val="single" w:sz="4" w:space="0" w:color="000000"/>
            </w:tcBorders>
            <w:shd w:fill="auto" w:val="clear"/>
          </w:tcPr>
          <w:p>
            <w:pPr>
              <w:pStyle w:val="Normal"/>
              <w:spacing w:lineRule="exact" w:line="259" w:before="0" w:after="0"/>
              <w:ind w:left="0" w:right="0" w:hanging="0"/>
              <w:jc w:val="both"/>
              <w:rPr>
                <w:rFonts w:ascii="Consolas" w:hAnsi="Consolas" w:eastAsia="Calibri" w:cs="Calibri"/>
                <w:b/>
                <w:b/>
                <w:bCs/>
                <w:i w:val="false"/>
                <w:i w:val="false"/>
                <w:iCs w:val="false"/>
                <w:strike w:val="false"/>
                <w:dstrike w:val="false"/>
                <w:outline w:val="false"/>
                <w:shadow w:val="false"/>
                <w:color w:val="auto"/>
                <w:spacing w:val="0"/>
                <w:kern w:val="0"/>
                <w:sz w:val="28"/>
                <w:szCs w:val="24"/>
                <w:u w:val="single"/>
                <w:lang w:val="ru-RU" w:eastAsia="ru-RU" w:bidi="ar-SA"/>
              </w:rPr>
            </w:pPr>
            <w:r>
              <w:rPr>
                <w:rFonts w:eastAsia="Calibri" w:cs="Calibri" w:ascii="Consolas" w:hAnsi="Consolas"/>
                <w:b/>
                <w:bCs/>
                <w:i w:val="false"/>
                <w:iCs w:val="false"/>
                <w:strike w:val="false"/>
                <w:dstrike w:val="false"/>
                <w:outline w:val="false"/>
                <w:shadow w:val="false"/>
                <w:color w:val="auto"/>
                <w:spacing w:val="0"/>
                <w:kern w:val="0"/>
                <w:sz w:val="28"/>
                <w:szCs w:val="24"/>
                <w:u w:val="single"/>
                <w:lang w:val="ru-RU" w:eastAsia="ru-RU" w:bidi="ar-SA"/>
              </w:rPr>
              <w:t>Ввод пользователя</w:t>
            </w:r>
          </w:p>
        </w:tc>
        <w:tc>
          <w:tcPr>
            <w:tcW w:w="66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exact" w:line="259" w:before="0" w:after="0"/>
              <w:ind w:left="0" w:right="0" w:hanging="0"/>
              <w:jc w:val="both"/>
              <w:rPr>
                <w:rFonts w:ascii="Consolas" w:hAnsi="Consolas" w:eastAsia="Calibri" w:cs="Calibri"/>
                <w:b/>
                <w:b/>
                <w:bCs/>
                <w:i w:val="false"/>
                <w:i w:val="false"/>
                <w:iCs w:val="false"/>
                <w:strike w:val="false"/>
                <w:dstrike w:val="false"/>
                <w:outline w:val="false"/>
                <w:shadow w:val="false"/>
                <w:color w:val="auto"/>
                <w:spacing w:val="0"/>
                <w:kern w:val="0"/>
                <w:sz w:val="28"/>
                <w:szCs w:val="24"/>
                <w:u w:val="single"/>
                <w:lang w:val="ru-RU" w:eastAsia="ru-RU" w:bidi="ar-SA"/>
              </w:rPr>
            </w:pPr>
            <w:r>
              <w:rPr>
                <w:rFonts w:eastAsia="Calibri" w:cs="Calibri" w:ascii="Consolas" w:hAnsi="Consolas"/>
                <w:b/>
                <w:bCs/>
                <w:i w:val="false"/>
                <w:iCs w:val="false"/>
                <w:strike w:val="false"/>
                <w:dstrike w:val="false"/>
                <w:outline w:val="false"/>
                <w:shadow w:val="false"/>
                <w:color w:val="auto"/>
                <w:spacing w:val="0"/>
                <w:kern w:val="0"/>
                <w:sz w:val="28"/>
                <w:szCs w:val="24"/>
                <w:u w:val="single"/>
                <w:lang w:val="ru-RU" w:eastAsia="ru-RU" w:bidi="ar-SA"/>
              </w:rPr>
              <w:t>Результат</w:t>
            </w:r>
          </w:p>
        </w:tc>
      </w:tr>
      <w:tr>
        <w:trPr/>
        <w:tc>
          <w:tcPr>
            <w:tcW w:w="2746" w:type="dxa"/>
            <w:tcBorders>
              <w:left w:val="single" w:sz="4" w:space="0" w:color="000000"/>
              <w:bottom w:val="single" w:sz="4" w:space="0" w:color="000000"/>
            </w:tcBorders>
            <w:shd w:fill="auto" w:val="clear"/>
          </w:tcPr>
          <w:p>
            <w:pPr>
              <w:pStyle w:val="Normal"/>
              <w:spacing w:lineRule="exact" w:line="259" w:before="0" w:after="0"/>
              <w:ind w:left="0" w:right="0" w:hanging="0"/>
              <w:jc w:val="both"/>
              <w:rPr/>
            </w:pPr>
            <w:r>
              <w:rPr>
                <w:rFonts w:eastAsia="Calibri" w:cs="Calibri" w:ascii="Consolas" w:hAnsi="Consolas"/>
                <w:b w:val="false"/>
                <w:bCs w:val="false"/>
                <w:color w:val="auto"/>
                <w:spacing w:val="0"/>
                <w:kern w:val="0"/>
                <w:sz w:val="28"/>
                <w:szCs w:val="24"/>
                <w:lang w:val="en-US" w:eastAsia="ru-RU" w:bidi="ar-SA"/>
              </w:rPr>
              <w:t>config</w:t>
            </w:r>
          </w:p>
        </w:tc>
        <w:tc>
          <w:tcPr>
            <w:tcW w:w="6608" w:type="dxa"/>
            <w:tcBorders>
              <w:left w:val="single" w:sz="4" w:space="0" w:color="000000"/>
              <w:bottom w:val="single" w:sz="4" w:space="0" w:color="000000"/>
              <w:right w:val="single" w:sz="4" w:space="0" w:color="000000"/>
            </w:tcBorders>
            <w:shd w:fill="auto" w:val="clear"/>
          </w:tcPr>
          <w:p>
            <w:pPr>
              <w:pStyle w:val="Normal"/>
              <w:spacing w:lineRule="exact" w:line="259" w:before="0" w:after="0"/>
              <w:ind w:left="0" w:right="0" w:hanging="0"/>
              <w:jc w:val="both"/>
              <w:rPr>
                <w:sz w:val="24"/>
                <w:szCs w:val="24"/>
                <w:lang w:val="ru-RU"/>
              </w:rPr>
            </w:pPr>
            <w:r>
              <w:rPr>
                <w:rFonts w:eastAsia="Calibri" w:cs="Calibri" w:ascii="Consolas" w:hAnsi="Consolas"/>
                <w:b w:val="false"/>
                <w:bCs w:val="false"/>
                <w:i w:val="false"/>
                <w:iCs w:val="false"/>
                <w:strike w:val="false"/>
                <w:dstrike w:val="false"/>
                <w:outline w:val="false"/>
                <w:shadow w:val="false"/>
                <w:color w:val="auto"/>
                <w:spacing w:val="0"/>
                <w:kern w:val="0"/>
                <w:sz w:val="24"/>
                <w:szCs w:val="24"/>
                <w:u w:val="none"/>
                <w:lang w:val="ru-RU" w:eastAsia="ru-RU" w:bidi="ar-SA"/>
              </w:rPr>
              <w:t>переход в режим настроек</w:t>
            </w:r>
          </w:p>
        </w:tc>
      </w:tr>
      <w:tr>
        <w:trPr/>
        <w:tc>
          <w:tcPr>
            <w:tcW w:w="2746" w:type="dxa"/>
            <w:tcBorders>
              <w:left w:val="single" w:sz="4" w:space="0" w:color="000000"/>
              <w:bottom w:val="single" w:sz="4" w:space="0" w:color="000000"/>
            </w:tcBorders>
            <w:shd w:fill="auto" w:val="clear"/>
          </w:tcPr>
          <w:p>
            <w:pPr>
              <w:pStyle w:val="Normal"/>
              <w:spacing w:lineRule="exact" w:line="259" w:before="0" w:after="0"/>
              <w:ind w:left="0" w:right="0" w:hanging="0"/>
              <w:jc w:val="both"/>
              <w:rPr>
                <w:lang w:val="en-US"/>
              </w:rPr>
            </w:pPr>
            <w:r>
              <w:rPr>
                <w:rFonts w:eastAsia="Calibri" w:cs="Calibri" w:ascii="Consolas" w:hAnsi="Consolas"/>
                <w:b w:val="false"/>
                <w:bCs w:val="false"/>
                <w:color w:val="auto"/>
                <w:spacing w:val="0"/>
                <w:kern w:val="0"/>
                <w:sz w:val="28"/>
                <w:szCs w:val="24"/>
                <w:lang w:val="en-US" w:eastAsia="ru-RU" w:bidi="ar-SA"/>
              </w:rPr>
              <w:t>set a 1 5</w:t>
            </w:r>
          </w:p>
        </w:tc>
        <w:tc>
          <w:tcPr>
            <w:tcW w:w="6608" w:type="dxa"/>
            <w:tcBorders>
              <w:left w:val="single" w:sz="4" w:space="0" w:color="000000"/>
              <w:bottom w:val="single" w:sz="4" w:space="0" w:color="000000"/>
              <w:right w:val="single" w:sz="4" w:space="0" w:color="000000"/>
            </w:tcBorders>
            <w:shd w:fill="auto" w:val="clear"/>
          </w:tcPr>
          <w:p>
            <w:pPr>
              <w:pStyle w:val="Normal"/>
              <w:spacing w:lineRule="exact" w:line="259" w:before="0" w:after="0"/>
              <w:ind w:left="0" w:right="0" w:hanging="0"/>
              <w:jc w:val="both"/>
              <w:rPr>
                <w:rFonts w:ascii="Consolas" w:hAnsi="Consolas" w:eastAsia="Calibri" w:cs="Calibri"/>
                <w:b w:val="false"/>
                <w:b w:val="false"/>
                <w:bCs w:val="false"/>
                <w:i w:val="false"/>
                <w:i w:val="false"/>
                <w:iCs w:val="false"/>
                <w:strike w:val="false"/>
                <w:dstrike w:val="false"/>
                <w:outline w:val="false"/>
                <w:shadow w:val="false"/>
                <w:color w:val="auto"/>
                <w:spacing w:val="0"/>
                <w:kern w:val="0"/>
                <w:sz w:val="24"/>
                <w:szCs w:val="24"/>
                <w:u w:val="none"/>
                <w:lang w:val="ru-RU" w:eastAsia="ru-RU" w:bidi="ar-SA"/>
              </w:rPr>
            </w:pPr>
            <w:r>
              <w:rPr>
                <w:rFonts w:eastAsia="Calibri" w:cs="Calibri" w:ascii="Consolas" w:hAnsi="Consolas"/>
                <w:b w:val="false"/>
                <w:bCs w:val="false"/>
                <w:i w:val="false"/>
                <w:iCs w:val="false"/>
                <w:strike w:val="false"/>
                <w:dstrike w:val="false"/>
                <w:outline w:val="false"/>
                <w:shadow w:val="false"/>
                <w:color w:val="auto"/>
                <w:spacing w:val="0"/>
                <w:kern w:val="0"/>
                <w:sz w:val="24"/>
                <w:szCs w:val="24"/>
                <w:u w:val="none"/>
                <w:lang w:val="ru-RU" w:eastAsia="ru-RU" w:bidi="ar-SA"/>
              </w:rPr>
              <w:t>задание граничных значений для времени прихода заявки в первую очередь</w:t>
            </w:r>
          </w:p>
        </w:tc>
      </w:tr>
      <w:tr>
        <w:trPr/>
        <w:tc>
          <w:tcPr>
            <w:tcW w:w="2746" w:type="dxa"/>
            <w:tcBorders>
              <w:left w:val="single" w:sz="4" w:space="0" w:color="000000"/>
              <w:bottom w:val="single" w:sz="4" w:space="0" w:color="000000"/>
            </w:tcBorders>
            <w:shd w:fill="auto" w:val="clear"/>
          </w:tcPr>
          <w:p>
            <w:pPr>
              <w:pStyle w:val="Normal"/>
              <w:spacing w:lineRule="exact" w:line="259" w:before="0" w:after="0"/>
              <w:ind w:left="0" w:right="0" w:hanging="0"/>
              <w:jc w:val="both"/>
              <w:rPr/>
            </w:pPr>
            <w:r>
              <w:rPr>
                <w:rFonts w:eastAsia="Calibri" w:cs="Calibri" w:ascii="Consolas" w:hAnsi="Consolas"/>
                <w:b w:val="false"/>
                <w:bCs w:val="false"/>
                <w:color w:val="auto"/>
                <w:spacing w:val="0"/>
                <w:kern w:val="0"/>
                <w:sz w:val="28"/>
                <w:szCs w:val="24"/>
                <w:lang w:val="en-US" w:eastAsia="ru-RU" w:bidi="ar-SA"/>
              </w:rPr>
              <w:t>set d 2.3 2.4</w:t>
            </w:r>
          </w:p>
        </w:tc>
        <w:tc>
          <w:tcPr>
            <w:tcW w:w="6608" w:type="dxa"/>
            <w:tcBorders>
              <w:left w:val="single" w:sz="4" w:space="0" w:color="000000"/>
              <w:bottom w:val="single" w:sz="4" w:space="0" w:color="000000"/>
              <w:right w:val="single" w:sz="4" w:space="0" w:color="000000"/>
            </w:tcBorders>
            <w:shd w:fill="auto" w:val="clear"/>
          </w:tcPr>
          <w:p>
            <w:pPr>
              <w:pStyle w:val="Normal"/>
              <w:spacing w:lineRule="exact" w:line="259" w:before="0" w:after="0"/>
              <w:ind w:left="0" w:right="0" w:hanging="0"/>
              <w:jc w:val="both"/>
              <w:rPr>
                <w:rFonts w:ascii="Consolas" w:hAnsi="Consolas" w:eastAsia="Calibri" w:cs="Calibri"/>
                <w:b w:val="false"/>
                <w:b w:val="false"/>
                <w:bCs w:val="false"/>
                <w:i w:val="false"/>
                <w:i w:val="false"/>
                <w:iCs w:val="false"/>
                <w:strike w:val="false"/>
                <w:dstrike w:val="false"/>
                <w:outline w:val="false"/>
                <w:shadow w:val="false"/>
                <w:color w:val="auto"/>
                <w:spacing w:val="0"/>
                <w:kern w:val="0"/>
                <w:sz w:val="24"/>
                <w:szCs w:val="24"/>
                <w:u w:val="none"/>
                <w:lang w:val="ru-RU" w:eastAsia="ru-RU" w:bidi="ar-SA"/>
              </w:rPr>
            </w:pPr>
            <w:r>
              <w:rPr>
                <w:rFonts w:eastAsia="Calibri" w:cs="Calibri" w:ascii="Consolas" w:hAnsi="Consolas"/>
                <w:b w:val="false"/>
                <w:bCs w:val="false"/>
                <w:i w:val="false"/>
                <w:iCs w:val="false"/>
                <w:strike w:val="false"/>
                <w:dstrike w:val="false"/>
                <w:outline w:val="false"/>
                <w:shadow w:val="false"/>
                <w:color w:val="auto"/>
                <w:spacing w:val="0"/>
                <w:kern w:val="0"/>
                <w:sz w:val="24"/>
                <w:szCs w:val="24"/>
                <w:u w:val="none"/>
                <w:lang w:val="ru-RU" w:eastAsia="ru-RU" w:bidi="ar-SA"/>
              </w:rPr>
              <w:t>задание граничных значений для времени обработки заявки из второй очереди</w:t>
            </w:r>
          </w:p>
        </w:tc>
      </w:tr>
      <w:tr>
        <w:trPr/>
        <w:tc>
          <w:tcPr>
            <w:tcW w:w="2746" w:type="dxa"/>
            <w:tcBorders>
              <w:left w:val="single" w:sz="4" w:space="0" w:color="000000"/>
              <w:bottom w:val="single" w:sz="4" w:space="0" w:color="000000"/>
            </w:tcBorders>
            <w:shd w:fill="auto" w:val="clear"/>
          </w:tcPr>
          <w:p>
            <w:pPr>
              <w:pStyle w:val="Normal"/>
              <w:spacing w:lineRule="exact" w:line="259" w:before="0" w:after="0"/>
              <w:ind w:left="0" w:right="0" w:hanging="0"/>
              <w:jc w:val="both"/>
              <w:rPr>
                <w:rFonts w:ascii="Consolas" w:hAnsi="Consolas" w:eastAsia="Calibri" w:cs="Calibri"/>
                <w:b w:val="false"/>
                <w:b w:val="false"/>
                <w:bCs w:val="false"/>
                <w:color w:val="auto"/>
                <w:spacing w:val="0"/>
                <w:kern w:val="0"/>
                <w:sz w:val="28"/>
                <w:szCs w:val="24"/>
                <w:lang w:val="en-US" w:eastAsia="ru-RU" w:bidi="ar-SA"/>
              </w:rPr>
            </w:pPr>
            <w:r>
              <w:rPr>
                <w:rFonts w:eastAsia="Calibri" w:cs="Calibri" w:ascii="Consolas" w:hAnsi="Consolas"/>
                <w:b w:val="false"/>
                <w:bCs w:val="false"/>
                <w:color w:val="auto"/>
                <w:spacing w:val="0"/>
                <w:kern w:val="0"/>
                <w:sz w:val="28"/>
                <w:szCs w:val="24"/>
                <w:lang w:val="en-US" w:eastAsia="ru-RU" w:bidi="ar-SA"/>
              </w:rPr>
              <w:t>back</w:t>
            </w:r>
          </w:p>
        </w:tc>
        <w:tc>
          <w:tcPr>
            <w:tcW w:w="6608" w:type="dxa"/>
            <w:tcBorders>
              <w:left w:val="single" w:sz="4" w:space="0" w:color="000000"/>
              <w:bottom w:val="single" w:sz="4" w:space="0" w:color="000000"/>
              <w:right w:val="single" w:sz="4" w:space="0" w:color="000000"/>
            </w:tcBorders>
            <w:shd w:fill="auto" w:val="clear"/>
          </w:tcPr>
          <w:p>
            <w:pPr>
              <w:pStyle w:val="Normal"/>
              <w:spacing w:lineRule="exact" w:line="259" w:before="0" w:after="0"/>
              <w:ind w:left="0" w:right="0" w:hanging="0"/>
              <w:jc w:val="both"/>
              <w:rPr/>
            </w:pPr>
            <w:r>
              <w:rPr>
                <w:rFonts w:eastAsia="Calibri" w:cs="Calibri" w:ascii="Consolas" w:hAnsi="Consolas"/>
                <w:b w:val="false"/>
                <w:bCs w:val="false"/>
                <w:i w:val="false"/>
                <w:iCs w:val="false"/>
                <w:strike w:val="false"/>
                <w:dstrike w:val="false"/>
                <w:outline w:val="false"/>
                <w:shadow w:val="false"/>
                <w:color w:val="auto"/>
                <w:spacing w:val="0"/>
                <w:kern w:val="0"/>
                <w:sz w:val="24"/>
                <w:szCs w:val="24"/>
                <w:u w:val="none"/>
                <w:lang w:val="ru-RU" w:eastAsia="ru-RU" w:bidi="ar-SA"/>
              </w:rPr>
              <w:t>выход из режима настроек</w:t>
            </w:r>
          </w:p>
        </w:tc>
      </w:tr>
    </w:tbl>
    <w:p>
      <w:pPr>
        <w:pStyle w:val="Normal"/>
        <w:spacing w:lineRule="exact" w:line="259" w:before="0" w:after="160"/>
        <w:ind w:left="0" w:right="0" w:hanging="0"/>
        <w:jc w:val="both"/>
        <w:rPr>
          <w:rFonts w:ascii="Calibri" w:hAnsi="Calibri" w:eastAsia="Times New Roman" w:cs="Times New Roman"/>
          <w:b w:val="false"/>
          <w:b w:val="false"/>
          <w:bCs w:val="false"/>
          <w:color w:val="auto"/>
          <w:kern w:val="0"/>
          <w:sz w:val="36"/>
          <w:szCs w:val="36"/>
          <w:lang w:val="ru-RU" w:eastAsia="ru-RU" w:bidi="ar-SA"/>
        </w:rPr>
      </w:pPr>
      <w:r>
        <w:rPr>
          <w:rFonts w:eastAsia="Times New Roman" w:cs="Times New Roman" w:ascii="Calibri" w:hAnsi="Calibri"/>
          <w:b w:val="false"/>
          <w:bCs w:val="false"/>
          <w:color w:val="auto"/>
          <w:kern w:val="0"/>
          <w:sz w:val="36"/>
          <w:szCs w:val="36"/>
          <w:lang w:val="ru-RU" w:eastAsia="ru-RU" w:bidi="ar-SA"/>
        </w:rPr>
      </w:r>
    </w:p>
    <w:p>
      <w:pPr>
        <w:pStyle w:val="Normal"/>
        <w:spacing w:lineRule="exact" w:line="259" w:before="0" w:after="160"/>
        <w:ind w:left="0" w:right="0" w:hanging="0"/>
        <w:jc w:val="both"/>
        <w:rPr/>
      </w:pPr>
      <w:r>
        <w:rPr>
          <w:rFonts w:eastAsia="Times New Roman" w:cs="Times New Roman" w:ascii="Calibri" w:hAnsi="Calibri"/>
          <w:b/>
          <w:bCs/>
          <w:color w:val="auto"/>
          <w:kern w:val="0"/>
          <w:sz w:val="36"/>
          <w:szCs w:val="36"/>
          <w:lang w:val="ru-RU" w:eastAsia="ru-RU" w:bidi="ar-SA"/>
        </w:rPr>
        <w:t>р</w:t>
      </w:r>
      <w:r>
        <w:rPr>
          <w:rFonts w:cs="Times New Roman" w:ascii="Calibri" w:hAnsi="Calibri"/>
          <w:b/>
          <w:bCs/>
          <w:sz w:val="36"/>
          <w:szCs w:val="36"/>
          <w:lang w:val="ru-RU" w:eastAsia="ru-RU"/>
        </w:rPr>
        <w:t>езультат</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Результатом работы программы </w:t>
      </w:r>
      <w:r>
        <w:rPr>
          <w:rFonts w:eastAsia="Calibri" w:cs="Calibri" w:ascii="Calibri" w:hAnsi="Calibri"/>
          <w:color w:val="auto"/>
          <w:spacing w:val="0"/>
          <w:kern w:val="0"/>
          <w:sz w:val="28"/>
          <w:szCs w:val="24"/>
          <w:lang w:val="ru-RU" w:eastAsia="ru-RU" w:bidi="ar-SA"/>
        </w:rPr>
        <w:t>является моделирование системы из двух очередей с абсолютным приоритетом и повторным обслуживанием, и обслуживающего аппарата.</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sz w:val="36"/>
          <w:szCs w:val="36"/>
        </w:rPr>
      </w:pPr>
      <w:r>
        <w:rPr>
          <w:rFonts w:cs="Times New Roman" w:ascii="Calibri" w:hAnsi="Calibri"/>
          <w:b/>
          <w:bCs/>
          <w:sz w:val="36"/>
          <w:szCs w:val="36"/>
          <w:lang w:val="ru-RU" w:eastAsia="ru-RU"/>
        </w:rPr>
        <w:t>способы обращения к программе</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sz w:val="28"/>
          <w:lang w:val="ru-RU"/>
        </w:rPr>
        <w:t xml:space="preserve">Для запуска программы </w:t>
      </w:r>
      <w:r>
        <w:rPr>
          <w:rFonts w:eastAsia="Calibri" w:cs="Calibri" w:ascii="Calibri" w:hAnsi="Calibri"/>
          <w:color w:val="auto"/>
          <w:spacing w:val="0"/>
          <w:kern w:val="0"/>
          <w:sz w:val="28"/>
          <w:szCs w:val="24"/>
          <w:lang w:val="ru-RU" w:eastAsia="ru-RU" w:bidi="ar-SA"/>
        </w:rPr>
        <w:t xml:space="preserve">необходимо запустить файл </w:t>
      </w:r>
      <w:r>
        <w:rPr>
          <w:rFonts w:eastAsia="Calibri" w:cs="Calibri" w:ascii="Calibri" w:hAnsi="Calibri"/>
          <w:b/>
          <w:bCs/>
          <w:color w:val="auto"/>
          <w:spacing w:val="0"/>
          <w:kern w:val="0"/>
          <w:sz w:val="28"/>
          <w:szCs w:val="24"/>
          <w:lang w:val="en-US" w:eastAsia="ru-RU" w:bidi="ar-SA"/>
        </w:rPr>
        <w:t>app.exe</w:t>
      </w:r>
      <w:r>
        <w:rPr>
          <w:rFonts w:eastAsia="Calibri" w:cs="Calibri" w:ascii="Calibri" w:hAnsi="Calibri"/>
          <w:b w:val="false"/>
          <w:bCs w:val="false"/>
          <w:color w:val="auto"/>
          <w:spacing w:val="0"/>
          <w:sz w:val="28"/>
          <w:lang w:val="ru-RU"/>
        </w:rPr>
        <w:t xml:space="preserve">. Далее запустить моделирование командой </w:t>
      </w:r>
      <w:r>
        <w:rPr>
          <w:rFonts w:eastAsia="Calibri" w:cs="Calibri" w:ascii="Calibri" w:hAnsi="Calibri"/>
          <w:b/>
          <w:bCs/>
          <w:color w:val="auto"/>
          <w:spacing w:val="0"/>
          <w:sz w:val="28"/>
          <w:lang w:val="en-US"/>
        </w:rPr>
        <w:t>run A A</w:t>
      </w:r>
      <w:r>
        <w:rPr>
          <w:rFonts w:eastAsia="Calibri" w:cs="Calibri" w:ascii="Calibri" w:hAnsi="Calibri"/>
          <w:b w:val="false"/>
          <w:bCs w:val="false"/>
          <w:color w:val="auto"/>
          <w:spacing w:val="0"/>
          <w:sz w:val="28"/>
          <w:lang w:val="en-US"/>
        </w:rPr>
        <w:t xml:space="preserve"> </w:t>
      </w:r>
      <w:r>
        <w:rPr>
          <w:rFonts w:eastAsia="Calibri" w:cs="Calibri" w:ascii="Calibri" w:hAnsi="Calibri"/>
          <w:b w:val="false"/>
          <w:bCs w:val="false"/>
          <w:color w:val="auto"/>
          <w:spacing w:val="0"/>
          <w:sz w:val="28"/>
          <w:lang w:val="ru-RU"/>
        </w:rPr>
        <w:t>или перейти в меню настроек для изменения параметров моделирования.</w:t>
      </w:r>
    </w:p>
    <w:p>
      <w:pPr>
        <w:pStyle w:val="Normal"/>
        <w:spacing w:lineRule="exact" w:line="259" w:before="0" w:after="160"/>
        <w:ind w:left="0" w:right="0" w:hanging="0"/>
        <w:jc w:val="both"/>
        <w:rPr>
          <w:rFonts w:ascii="Calibri" w:hAnsi="Calibri" w:eastAsia="Calibri" w:cs="Calibri"/>
          <w:color w:val="auto"/>
          <w:spacing w:val="0"/>
          <w:sz w:val="28"/>
          <w:lang w:val="ru-RU"/>
        </w:rPr>
      </w:pPr>
      <w:r>
        <w:rPr>
          <w:rFonts w:eastAsia="Calibri" w:cs="Calibri" w:ascii="Calibri" w:hAnsi="Calibri"/>
          <w:color w:val="auto"/>
          <w:spacing w:val="0"/>
          <w:sz w:val="28"/>
          <w:lang w:val="ru-RU"/>
        </w:rPr>
      </w:r>
    </w:p>
    <w:p>
      <w:pPr>
        <w:pStyle w:val="Normal"/>
        <w:spacing w:lineRule="exact" w:line="259" w:before="0" w:after="160"/>
        <w:ind w:left="0" w:right="0" w:hanging="0"/>
        <w:jc w:val="both"/>
        <w:rPr>
          <w:sz w:val="36"/>
          <w:szCs w:val="36"/>
        </w:rPr>
      </w:pPr>
      <w:r>
        <w:rPr>
          <w:rFonts w:cs="Times New Roman" w:ascii="Calibri" w:hAnsi="Calibri"/>
          <w:b/>
          <w:bCs/>
          <w:sz w:val="36"/>
          <w:szCs w:val="36"/>
          <w:lang w:val="ru-RU" w:eastAsia="ru-RU"/>
        </w:rPr>
        <w:t>возможные аварийные ситуации и ошибки пользователя</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kern w:val="0"/>
          <w:sz w:val="28"/>
          <w:szCs w:val="24"/>
          <w:lang w:val="ru-RU" w:eastAsia="ru-RU" w:bidi="ar-SA"/>
        </w:rPr>
        <w:t xml:space="preserve">При неверном вводе команды программа попросит ввести команду снова, а при невозможности выполнения команды </w:t>
      </w:r>
      <w:r>
        <w:rPr>
          <w:rFonts w:eastAsia="Calibri" w:cs="Calibri" w:ascii="Calibri" w:hAnsi="Calibri"/>
          <w:color w:val="auto"/>
          <w:spacing w:val="0"/>
          <w:kern w:val="0"/>
          <w:sz w:val="28"/>
          <w:szCs w:val="24"/>
          <w:lang w:val="en-US" w:eastAsia="ru-RU" w:bidi="ar-SA"/>
        </w:rPr>
        <w:t xml:space="preserve">при </w:t>
      </w:r>
      <w:r>
        <w:rPr>
          <w:rFonts w:eastAsia="Calibri" w:cs="Calibri" w:ascii="Calibri" w:hAnsi="Calibri"/>
          <w:color w:val="auto"/>
          <w:spacing w:val="0"/>
          <w:kern w:val="0"/>
          <w:sz w:val="28"/>
          <w:szCs w:val="24"/>
          <w:lang w:val="ru-RU" w:eastAsia="ru-RU" w:bidi="ar-SA"/>
        </w:rPr>
        <w:t>неверных параметрах моделирования сообщает об этом, и предлагает задать другие параметры моделирования.</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Style23"/>
        <w:spacing w:lineRule="auto" w:line="240" w:before="0" w:after="0"/>
        <w:ind w:left="0" w:right="0" w:hanging="0"/>
        <w:jc w:val="both"/>
        <w:rPr/>
      </w:pPr>
      <w:r>
        <w:rPr>
          <w:rFonts w:eastAsia="Times New Roman" w:cs="Times New Roman" w:ascii="Calibri" w:hAnsi="Calibri"/>
          <w:b/>
          <w:bCs/>
          <w:color w:val="auto"/>
          <w:kern w:val="0"/>
          <w:sz w:val="40"/>
          <w:szCs w:val="40"/>
          <w:lang w:val="ru-RU" w:eastAsia="ru-RU" w:bidi="ar-SA"/>
        </w:rPr>
        <w:t xml:space="preserve">Структуры </w:t>
      </w:r>
      <w:r>
        <w:rPr>
          <w:rFonts w:cs="Times New Roman" w:ascii="Calibri" w:hAnsi="Calibri"/>
          <w:b/>
          <w:bCs/>
          <w:sz w:val="40"/>
          <w:szCs w:val="40"/>
          <w:lang w:val="ru-RU" w:eastAsia="ru-RU"/>
        </w:rPr>
        <w:t>данных</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kern w:val="0"/>
          <w:sz w:val="28"/>
          <w:szCs w:val="24"/>
          <w:lang w:val="ru-RU" w:eastAsia="ru-RU" w:bidi="ar-SA"/>
        </w:rPr>
        <w:t>Для реализации очереди на массиве была выбрана следующая структура:</w:t>
      </w:r>
    </w:p>
    <w:p>
      <w:pPr>
        <w:pStyle w:val="Normal"/>
        <w:spacing w:lineRule="atLeast" w:line="285" w:before="0" w:after="0"/>
        <w:ind w:left="0" w:right="0" w:hanging="0"/>
        <w:jc w:val="both"/>
        <w:rPr/>
      </w:pPr>
      <w:r>
        <w:rPr>
          <w:rFonts w:eastAsia="Calibri" w:cs="Calibri" w:ascii="Fira Code, Consolas, ;Courier New;, monospace;Consolas;Courier New;monospace" w:hAnsi="Fira Code, Consolas, ;Courier New;, monospace;Consolas;Courier New;monospace"/>
          <w:b/>
          <w:bCs/>
          <w:color w:val="0000FF"/>
          <w:spacing w:val="0"/>
          <w:sz w:val="21"/>
          <w:szCs w:val="21"/>
          <w:highlight w:val="white"/>
          <w:lang w:val="ru-RU" w:eastAsia="ru-RU"/>
        </w:rPr>
        <w:t>struct</w:t>
      </w:r>
      <w:r>
        <w:rPr>
          <w:rFonts w:eastAsia="Calibri" w:cs="Calibri" w:ascii="Fira Code, Consolas, ;Courier New;, monospace;Consolas;Courier New;monospace" w:hAnsi="Fira Code, Consolas, ;Courier New;, monospace;Consolas;Courier New;monospace"/>
          <w:b/>
          <w:bCs/>
          <w:color w:val="000000"/>
          <w:spacing w:val="0"/>
          <w:sz w:val="21"/>
          <w:szCs w:val="21"/>
          <w:highlight w:val="white"/>
          <w:lang w:val="ru-RU" w:eastAsia="ru-RU"/>
        </w:rPr>
        <w:t> </w:t>
      </w:r>
      <w:r>
        <w:rPr>
          <w:rFonts w:eastAsia="Calibri" w:cs="Calibri" w:ascii="Fira Code, Consolas, ;Courier New;, monospace;Consolas;Courier New;monospace" w:hAnsi="Fira Code, Consolas, ;Courier New;, monospace;Consolas;Courier New;monospace"/>
          <w:b/>
          <w:bCs/>
          <w:color w:val="267F99"/>
          <w:spacing w:val="0"/>
          <w:sz w:val="21"/>
          <w:szCs w:val="21"/>
          <w:highlight w:val="white"/>
          <w:lang w:val="en-US" w:eastAsia="ru-RU"/>
        </w:rPr>
        <w:t>queue_arr</w:t>
      </w:r>
    </w:p>
    <w:p>
      <w:pPr>
        <w:pStyle w:val="Normal"/>
        <w:spacing w:lineRule="atLeast" w:line="285" w:before="0" w:after="0"/>
        <w:rPr>
          <w:rFonts w:ascii="Fira Code, Consolas, ;Courier New;, monospace;Consolas;Courier New;monospace" w:hAnsi="Fira Code, Consolas, ;Courier New;, monospace;Consolas;Courier New;monospace"/>
          <w:b/>
          <w:b/>
          <w:bCs/>
          <w:color w:val="000000"/>
          <w:sz w:val="21"/>
          <w:szCs w:val="21"/>
          <w:highlight w:val="white"/>
        </w:rPr>
      </w:pPr>
      <w:r>
        <w:rPr>
          <w:rFonts w:ascii="Fira Code, Consolas, ;Courier New;, monospace;Consolas;Courier New;monospace" w:hAnsi="Fira Code, Consolas, ;Courier New;, monospace;Consolas;Courier New;monospace"/>
          <w:b/>
          <w:bCs/>
          <w:color w:val="000000"/>
          <w:sz w:val="21"/>
          <w:szCs w:val="21"/>
          <w:highlight w:val="white"/>
        </w:rPr>
        <w:t>{</w:t>
      </w:r>
    </w:p>
    <w:p>
      <w:pPr>
        <w:pStyle w:val="Normal"/>
        <w:spacing w:lineRule="atLeast" w:line="285" w:before="0" w:after="0"/>
        <w:rPr/>
      </w:pP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uint32_t</w:t>
      </w:r>
      <w:r>
        <w:rPr>
          <w:rFonts w:ascii="Fira Code, Consolas, ;Courier New;, monospace;Consolas;Courier New;monospace" w:hAnsi="Fira Code, Consolas, ;Courier New;, monospace;Consolas;Courier New;monospace"/>
          <w:b/>
          <w:bCs/>
          <w:color w:val="000000"/>
          <w:sz w:val="21"/>
          <w:szCs w:val="21"/>
          <w:highlight w:val="white"/>
        </w:rPr>
        <w:t> </w:t>
      </w:r>
      <w:r>
        <w:rPr>
          <w:rFonts w:eastAsia="Times New Roman" w:cs="Times New Roman" w:ascii="Fira Code, Consolas, ;Courier New;, monospace;Consolas;Courier New;monospace" w:hAnsi="Fira Code, Consolas, ;Courier New;, monospace;Consolas;Courier New;monospace"/>
          <w:b/>
          <w:bCs/>
          <w:color w:val="001080"/>
          <w:kern w:val="0"/>
          <w:sz w:val="21"/>
          <w:szCs w:val="21"/>
          <w:highlight w:val="white"/>
          <w:lang w:val="en-US" w:eastAsia="ru-RU" w:bidi="ar-SA"/>
        </w:rPr>
        <w:t>capacity</w:t>
      </w:r>
      <w:r>
        <w:rPr>
          <w:rFonts w:ascii="Fira Code, Consolas, ;Courier New;, monospace;Consolas;Courier New;monospace" w:hAnsi="Fira Code, Consolas, ;Courier New;, monospace;Consolas;Courier New;monospace"/>
          <w:b/>
          <w:bCs/>
          <w:color w:val="000000"/>
          <w:sz w:val="21"/>
          <w:szCs w:val="21"/>
          <w:highlight w:val="white"/>
        </w:rPr>
        <w:t xml:space="preserve">;  </w:t>
      </w:r>
      <w:r>
        <w:rPr>
          <w:rFonts w:ascii="Fira Code, Consolas, ;Courier New;, monospace;Consolas;Courier New;monospace" w:hAnsi="Fira Code, Consolas, ;Courier New;, monospace;Consolas;Courier New;monospace"/>
          <w:b w:val="false"/>
          <w:bCs/>
          <w:color w:val="008000"/>
          <w:sz w:val="21"/>
          <w:szCs w:val="21"/>
          <w:highlight w:val="white"/>
        </w:rPr>
        <w:t xml:space="preserve">// </w:t>
      </w:r>
      <w:r>
        <w:rPr>
          <w:rFonts w:eastAsia="Times New Roman" w:cs="Times New Roman" w:ascii="Fira Code, Consolas, ;Courier New;, monospace;Consolas;Courier New;monospace" w:hAnsi="Fira Code, Consolas, ;Courier New;, monospace;Consolas;Courier New;monospace"/>
          <w:b w:val="false"/>
          <w:bCs/>
          <w:color w:val="008000"/>
          <w:kern w:val="0"/>
          <w:sz w:val="21"/>
          <w:szCs w:val="21"/>
          <w:highlight w:val="white"/>
          <w:lang w:val="ru-RU" w:eastAsia="ru-RU" w:bidi="ar-SA"/>
        </w:rPr>
        <w:t>вместимость очереди</w:t>
      </w:r>
    </w:p>
    <w:p>
      <w:pPr>
        <w:pStyle w:val="Normal"/>
        <w:spacing w:lineRule="atLeast" w:line="285" w:before="0" w:after="0"/>
        <w:rPr/>
      </w:pP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uint32_t</w:t>
      </w:r>
      <w:r>
        <w:rPr>
          <w:rFonts w:ascii="Fira Code, Consolas, ;Courier New;, monospace;Consolas;Courier New;monospace" w:hAnsi="Fira Code, Consolas, ;Courier New;, monospace;Consolas;Courier New;monospace"/>
          <w:b/>
          <w:bCs/>
          <w:color w:val="000000"/>
          <w:sz w:val="21"/>
          <w:szCs w:val="21"/>
          <w:highlight w:val="white"/>
        </w:rPr>
        <w:t> </w:t>
      </w:r>
      <w:r>
        <w:rPr>
          <w:rFonts w:eastAsia="Times New Roman" w:cs="Times New Roman" w:ascii="Fira Code, Consolas, ;Courier New;, monospace;Consolas;Courier New;monospace" w:hAnsi="Fira Code, Consolas, ;Courier New;, monospace;Consolas;Courier New;monospace"/>
          <w:b/>
          <w:bCs/>
          <w:color w:val="001080"/>
          <w:kern w:val="0"/>
          <w:sz w:val="21"/>
          <w:szCs w:val="21"/>
          <w:highlight w:val="white"/>
          <w:lang w:val="en-US" w:eastAsia="ru-RU" w:bidi="ar-SA"/>
        </w:rPr>
        <w:t>size</w:t>
      </w:r>
      <w:r>
        <w:rPr>
          <w:rFonts w:ascii="Fira Code, Consolas, ;Courier New;, monospace;Consolas;Courier New;monospace" w:hAnsi="Fira Code, Consolas, ;Courier New;, monospace;Consolas;Courier New;monospace"/>
          <w:b/>
          <w:bCs/>
          <w:color w:val="000000"/>
          <w:sz w:val="21"/>
          <w:szCs w:val="21"/>
          <w:highlight w:val="white"/>
        </w:rPr>
        <w:t xml:space="preserve">;  </w:t>
      </w:r>
      <w:r>
        <w:rPr>
          <w:rFonts w:ascii="Fira Code, Consolas, ;Courier New;, monospace;Consolas;Courier New;monospace" w:hAnsi="Fira Code, Consolas, ;Courier New;, monospace;Consolas;Courier New;monospace"/>
          <w:b/>
          <w:bCs/>
          <w:color w:val="000000"/>
          <w:sz w:val="21"/>
          <w:szCs w:val="21"/>
          <w:highlight w:val="white"/>
          <w:lang w:val="en-US"/>
        </w:rPr>
        <w:t xml:space="preserve">    </w:t>
      </w:r>
      <w:r>
        <w:rPr>
          <w:rFonts w:ascii="Fira Code, Consolas, ;Courier New;, monospace;Consolas;Courier New;monospace" w:hAnsi="Fira Code, Consolas, ;Courier New;, monospace;Consolas;Courier New;monospace"/>
          <w:b w:val="false"/>
          <w:bCs/>
          <w:color w:val="008000"/>
          <w:sz w:val="21"/>
          <w:szCs w:val="21"/>
          <w:highlight w:val="white"/>
        </w:rPr>
        <w:t>//</w:t>
      </w:r>
      <w:r>
        <w:rPr>
          <w:rFonts w:eastAsia="Times New Roman" w:cs="Times New Roman" w:ascii="Fira Code, Consolas, ;Courier New;, monospace;Consolas;Courier New;monospace" w:hAnsi="Fira Code, Consolas, ;Courier New;, monospace;Consolas;Courier New;monospace"/>
          <w:b w:val="false"/>
          <w:bCs/>
          <w:color w:val="008000"/>
          <w:kern w:val="0"/>
          <w:sz w:val="21"/>
          <w:szCs w:val="21"/>
          <w:highlight w:val="white"/>
          <w:lang w:val="ru-RU" w:eastAsia="ru-RU" w:bidi="ar-SA"/>
        </w:rPr>
        <w:t xml:space="preserve"> размер очереди</w:t>
      </w:r>
    </w:p>
    <w:p>
      <w:pPr>
        <w:pStyle w:val="Normal"/>
        <w:spacing w:lineRule="atLeast" w:line="285" w:before="0" w:after="0"/>
        <w:rPr/>
      </w:pP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int32_t</w:t>
      </w:r>
      <w:r>
        <w:rPr>
          <w:rFonts w:ascii="Fira Code, Consolas, ;Courier New;, monospace;Consolas;Courier New;monospace" w:hAnsi="Fira Code, Consolas, ;Courier New;, monospace;Consolas;Courier New;monospace"/>
          <w:b/>
          <w:bCs/>
          <w:color w:val="000000"/>
          <w:sz w:val="21"/>
          <w:szCs w:val="21"/>
          <w:highlight w:val="white"/>
        </w:rPr>
        <w:t> *</w:t>
      </w:r>
      <w:r>
        <w:rPr>
          <w:rFonts w:eastAsia="Times New Roman" w:cs="Times New Roman" w:ascii="Fira Code, Consolas, ;Courier New;, monospace;Consolas;Courier New;monospace" w:hAnsi="Fira Code, Consolas, ;Courier New;, monospace;Consolas;Courier New;monospace"/>
          <w:b/>
          <w:bCs/>
          <w:color w:val="001080"/>
          <w:kern w:val="0"/>
          <w:sz w:val="21"/>
          <w:szCs w:val="21"/>
          <w:highlight w:val="white"/>
          <w:lang w:val="en-US" w:eastAsia="ru-RU" w:bidi="ar-SA"/>
        </w:rPr>
        <w:t>begin</w:t>
      </w:r>
      <w:r>
        <w:rPr>
          <w:rFonts w:ascii="Fira Code, Consolas, ;Courier New;, monospace;Consolas;Courier New;monospace" w:hAnsi="Fira Code, Consolas, ;Courier New;, monospace;Consolas;Courier New;monospace"/>
          <w:b/>
          <w:bCs/>
          <w:color w:val="000000"/>
          <w:sz w:val="21"/>
          <w:szCs w:val="21"/>
          <w:highlight w:val="white"/>
        </w:rPr>
        <w:t xml:space="preserve">;     </w:t>
      </w:r>
      <w:r>
        <w:rPr>
          <w:rFonts w:ascii="Fira Code, Consolas, ;Courier New;, monospace;Consolas;Courier New;monospace" w:hAnsi="Fira Code, Consolas, ;Courier New;, monospace;Consolas;Courier New;monospace"/>
          <w:b w:val="false"/>
          <w:bCs/>
          <w:color w:val="008000"/>
          <w:sz w:val="21"/>
          <w:szCs w:val="21"/>
          <w:highlight w:val="white"/>
        </w:rPr>
        <w:t>// </w:t>
      </w:r>
      <w:r>
        <w:rPr>
          <w:rFonts w:eastAsia="Times New Roman" w:cs="Times New Roman" w:ascii="Fira Code, Consolas, ;Courier New;, monospace;Consolas;Courier New;monospace" w:hAnsi="Fira Code, Consolas, ;Courier New;, monospace;Consolas;Courier New;monospace"/>
          <w:b w:val="false"/>
          <w:bCs/>
          <w:color w:val="008000"/>
          <w:kern w:val="0"/>
          <w:sz w:val="21"/>
          <w:szCs w:val="21"/>
          <w:highlight w:val="white"/>
          <w:lang w:val="ru-RU" w:eastAsia="ru-RU" w:bidi="ar-SA"/>
        </w:rPr>
        <w:t>начало массива (нелувой элемент)</w:t>
      </w:r>
    </w:p>
    <w:p>
      <w:pPr>
        <w:pStyle w:val="Normal"/>
        <w:spacing w:lineRule="atLeast" w:line="285" w:before="0" w:after="0"/>
        <w:rPr/>
      </w:pP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int32_t</w:t>
      </w:r>
      <w:r>
        <w:rPr>
          <w:rFonts w:ascii="Fira Code, Consolas, ;Courier New;, monospace;Consolas;Courier New;monospace" w:hAnsi="Fira Code, Consolas, ;Courier New;, monospace;Consolas;Courier New;monospace"/>
          <w:b/>
          <w:bCs/>
          <w:color w:val="000000"/>
          <w:sz w:val="21"/>
          <w:highlight w:val="white"/>
        </w:rPr>
        <w:t> *</w:t>
      </w:r>
      <w:r>
        <w:rPr>
          <w:rFonts w:eastAsia="Times New Roman" w:cs="Times New Roman" w:ascii="Fira Code, Consolas, ;Courier New;, monospace;Consolas;Courier New;monospace" w:hAnsi="Fira Code, Consolas, ;Courier New;, monospace;Consolas;Courier New;monospace"/>
          <w:b/>
          <w:bCs/>
          <w:color w:val="001080"/>
          <w:kern w:val="0"/>
          <w:sz w:val="21"/>
          <w:szCs w:val="24"/>
          <w:highlight w:val="white"/>
          <w:lang w:val="en-US" w:eastAsia="ru-RU" w:bidi="ar-SA"/>
        </w:rPr>
        <w:t>end</w:t>
      </w:r>
      <w:r>
        <w:rPr>
          <w:rFonts w:ascii="Fira Code, Consolas, ;Courier New;, monospace;Consolas;Courier New;monospace" w:hAnsi="Fira Code, Consolas, ;Courier New;, monospace;Consolas;Courier New;monospace"/>
          <w:b/>
          <w:bCs/>
          <w:color w:val="000000"/>
          <w:sz w:val="21"/>
          <w:highlight w:val="white"/>
        </w:rPr>
        <w:t xml:space="preserve">;       </w:t>
      </w:r>
      <w:r>
        <w:rPr>
          <w:rFonts w:ascii="Consolas" w:hAnsi="Consolas"/>
          <w:b w:val="false"/>
          <w:bCs/>
          <w:color w:val="008000"/>
          <w:sz w:val="21"/>
          <w:szCs w:val="21"/>
          <w:highlight w:val="white"/>
        </w:rPr>
        <w:t>//</w:t>
      </w:r>
      <w:r>
        <w:rPr>
          <w:rFonts w:eastAsia="Times New Roman" w:cs="Times New Roman" w:ascii="Consolas" w:hAnsi="Consolas"/>
          <w:b w:val="false"/>
          <w:bCs/>
          <w:color w:val="008000"/>
          <w:kern w:val="0"/>
          <w:sz w:val="21"/>
          <w:szCs w:val="21"/>
          <w:highlight w:val="white"/>
          <w:lang w:val="ru-RU" w:eastAsia="ru-RU" w:bidi="ar-SA"/>
        </w:rPr>
        <w:t xml:space="preserve"> указатель за последним элементом в массиве</w:t>
      </w:r>
    </w:p>
    <w:p>
      <w:pPr>
        <w:pStyle w:val="Normal"/>
        <w:spacing w:lineRule="atLeast" w:line="285" w:before="0" w:after="0"/>
        <w:rPr/>
      </w:pPr>
      <w:r>
        <w:rPr>
          <w:rFonts w:eastAsia="Times New Roman" w:cs="Times New Roman" w:ascii="Consolas" w:hAnsi="Consolas"/>
          <w:b w:val="false"/>
          <w:bCs/>
          <w:color w:val="008000"/>
          <w:kern w:val="0"/>
          <w:sz w:val="21"/>
          <w:szCs w:val="21"/>
          <w:highlight w:val="white"/>
          <w:lang w:val="ru-RU" w:eastAsia="ru-RU" w:bidi="ar-SA"/>
        </w:rPr>
        <w:t xml:space="preserve">    </w:t>
      </w:r>
      <w:r>
        <w:rPr>
          <w:rFonts w:eastAsia="Times New Roman" w:cs="Times New Roman" w:ascii="Fira Code, Consolas, ;Courier New;, monospace;Consolas;Courier New;monospace" w:hAnsi="Fira Code, Consolas, ;Courier New;, monospace;Consolas;Courier New;monospace"/>
          <w:b/>
          <w:bCs/>
          <w:color w:val="267F99"/>
          <w:kern w:val="0"/>
          <w:sz w:val="21"/>
          <w:szCs w:val="21"/>
          <w:highlight w:val="white"/>
          <w:lang w:val="ru-RU" w:eastAsia="ru-RU" w:bidi="ar-SA"/>
        </w:rPr>
        <w:t>int32_t</w:t>
      </w:r>
      <w:r>
        <w:rPr>
          <w:rFonts w:eastAsia="Times New Roman" w:cs="Times New Roman" w:ascii="Fira Code, Consolas, ;Courier New;, monospace;Consolas;Courier New;monospace" w:hAnsi="Fira Code, Consolas, ;Courier New;, monospace;Consolas;Courier New;monospace"/>
          <w:b/>
          <w:bCs/>
          <w:color w:val="000000"/>
          <w:kern w:val="0"/>
          <w:sz w:val="21"/>
          <w:szCs w:val="21"/>
          <w:highlight w:val="white"/>
          <w:lang w:val="ru-RU" w:eastAsia="ru-RU" w:bidi="ar-SA"/>
        </w:rPr>
        <w:t> *</w:t>
      </w:r>
      <w:r>
        <w:rPr>
          <w:rFonts w:eastAsia="Times New Roman" w:cs="Times New Roman" w:ascii="Fira Code, Consolas, ;Courier New;, monospace;Consolas;Courier New;monospace" w:hAnsi="Fira Code, Consolas, ;Courier New;, monospace;Consolas;Courier New;monospace"/>
          <w:b/>
          <w:bCs/>
          <w:color w:val="001080"/>
          <w:kern w:val="0"/>
          <w:sz w:val="21"/>
          <w:szCs w:val="24"/>
          <w:highlight w:val="white"/>
          <w:lang w:val="en-US" w:eastAsia="ru-RU" w:bidi="ar-SA"/>
        </w:rPr>
        <w:t>first</w:t>
      </w:r>
      <w:r>
        <w:rPr>
          <w:rFonts w:eastAsia="Times New Roman" w:cs="Times New Roman" w:ascii="Fira Code, Consolas, ;Courier New;, monospace;Consolas;Courier New;monospace" w:hAnsi="Fira Code, Consolas, ;Courier New;, monospace;Consolas;Courier New;monospace"/>
          <w:b/>
          <w:bCs/>
          <w:color w:val="000000"/>
          <w:kern w:val="0"/>
          <w:sz w:val="21"/>
          <w:szCs w:val="21"/>
          <w:highlight w:val="white"/>
          <w:lang w:val="ru-RU" w:eastAsia="ru-RU" w:bidi="ar-SA"/>
        </w:rPr>
        <w:t xml:space="preserve">;     </w:t>
      </w:r>
      <w:r>
        <w:rPr>
          <w:rFonts w:eastAsia="Times New Roman" w:cs="Times New Roman" w:ascii="Consolas" w:hAnsi="Consolas"/>
          <w:b w:val="false"/>
          <w:bCs/>
          <w:color w:val="008000"/>
          <w:kern w:val="0"/>
          <w:sz w:val="21"/>
          <w:szCs w:val="21"/>
          <w:highlight w:val="white"/>
          <w:lang w:val="ru-RU" w:eastAsia="ru-RU" w:bidi="ar-SA"/>
        </w:rPr>
        <w:t>// указатель на первый элемент в очереди</w:t>
      </w:r>
    </w:p>
    <w:p>
      <w:pPr>
        <w:pStyle w:val="Normal"/>
        <w:spacing w:lineRule="atLeast" w:line="285" w:before="0" w:after="0"/>
        <w:rPr/>
      </w:pPr>
      <w:r>
        <w:rPr>
          <w:rFonts w:eastAsia="Times New Roman" w:cs="Times New Roman" w:ascii="Consolas" w:hAnsi="Consolas"/>
          <w:b w:val="false"/>
          <w:bCs/>
          <w:color w:val="008000"/>
          <w:kern w:val="0"/>
          <w:sz w:val="21"/>
          <w:szCs w:val="21"/>
          <w:highlight w:val="white"/>
          <w:lang w:val="ru-RU" w:eastAsia="ru-RU" w:bidi="ar-SA"/>
        </w:rPr>
        <w:t xml:space="preserve">    </w:t>
      </w:r>
      <w:r>
        <w:rPr>
          <w:rFonts w:eastAsia="Times New Roman" w:cs="Times New Roman" w:ascii="Fira Code, Consolas, ;Courier New;, monospace;Consolas;Courier New;monospace" w:hAnsi="Fira Code, Consolas, ;Courier New;, monospace;Consolas;Courier New;monospace"/>
          <w:b/>
          <w:bCs/>
          <w:color w:val="267F99"/>
          <w:kern w:val="0"/>
          <w:sz w:val="21"/>
          <w:szCs w:val="21"/>
          <w:highlight w:val="white"/>
          <w:lang w:val="ru-RU" w:eastAsia="ru-RU" w:bidi="ar-SA"/>
        </w:rPr>
        <w:t>int32_t</w:t>
      </w:r>
      <w:r>
        <w:rPr>
          <w:rFonts w:eastAsia="Times New Roman" w:cs="Times New Roman" w:ascii="Fira Code, Consolas, ;Courier New;, monospace;Consolas;Courier New;monospace" w:hAnsi="Fira Code, Consolas, ;Courier New;, monospace;Consolas;Courier New;monospace"/>
          <w:b/>
          <w:bCs/>
          <w:color w:val="000000"/>
          <w:kern w:val="0"/>
          <w:sz w:val="21"/>
          <w:szCs w:val="21"/>
          <w:highlight w:val="white"/>
          <w:lang w:val="ru-RU" w:eastAsia="ru-RU" w:bidi="ar-SA"/>
        </w:rPr>
        <w:t> *</w:t>
      </w:r>
      <w:r>
        <w:rPr>
          <w:rFonts w:eastAsia="Times New Roman" w:cs="Times New Roman" w:ascii="Fira Code, Consolas, ;Courier New;, monospace;Consolas;Courier New;monospace" w:hAnsi="Fira Code, Consolas, ;Courier New;, monospace;Consolas;Courier New;monospace"/>
          <w:b/>
          <w:bCs/>
          <w:color w:val="001080"/>
          <w:kern w:val="0"/>
          <w:sz w:val="21"/>
          <w:szCs w:val="24"/>
          <w:highlight w:val="white"/>
          <w:lang w:val="en-US" w:eastAsia="ru-RU" w:bidi="ar-SA"/>
        </w:rPr>
        <w:t>last</w:t>
      </w:r>
      <w:r>
        <w:rPr>
          <w:rFonts w:eastAsia="Times New Roman" w:cs="Times New Roman" w:ascii="Fira Code, Consolas, ;Courier New;, monospace;Consolas;Courier New;monospace" w:hAnsi="Fira Code, Consolas, ;Courier New;, monospace;Consolas;Courier New;monospace"/>
          <w:b/>
          <w:bCs/>
          <w:color w:val="000000"/>
          <w:kern w:val="0"/>
          <w:sz w:val="21"/>
          <w:szCs w:val="21"/>
          <w:highlight w:val="white"/>
          <w:lang w:val="ru-RU" w:eastAsia="ru-RU" w:bidi="ar-SA"/>
        </w:rPr>
        <w:t xml:space="preserve">;       </w:t>
      </w:r>
      <w:r>
        <w:rPr>
          <w:rFonts w:eastAsia="Times New Roman" w:cs="Times New Roman" w:ascii="Consolas" w:hAnsi="Consolas"/>
          <w:b w:val="false"/>
          <w:bCs/>
          <w:color w:val="008000"/>
          <w:kern w:val="0"/>
          <w:sz w:val="21"/>
          <w:szCs w:val="21"/>
          <w:highlight w:val="white"/>
          <w:lang w:val="ru-RU" w:eastAsia="ru-RU" w:bidi="ar-SA"/>
        </w:rPr>
        <w:t>// указатель за последним элементом в очереди</w:t>
      </w:r>
    </w:p>
    <w:p>
      <w:pPr>
        <w:pStyle w:val="Normal"/>
        <w:spacing w:lineRule="atLeast" w:line="285" w:before="0" w:after="0"/>
        <w:rPr/>
      </w:pPr>
      <w:r>
        <w:rPr>
          <w:rFonts w:ascii="Fira Code, Consolas, ;Courier New;, monospace;Consolas;Courier New;monospace" w:hAnsi="Fira Code, Consolas, ;Courier New;, monospace;Consolas;Courier New;monospace"/>
          <w:b/>
          <w:bCs/>
          <w:color w:val="000000"/>
          <w:sz w:val="21"/>
          <w:highlight w:val="white"/>
        </w:rPr>
        <w:t>};</w:t>
      </w:r>
    </w:p>
    <w:p>
      <w:pPr>
        <w:pStyle w:val="Normal"/>
        <w:spacing w:lineRule="exact" w:line="259" w:before="0" w:after="160"/>
        <w:ind w:left="0" w:right="0" w:hanging="0"/>
        <w:jc w:val="both"/>
        <w:rPr/>
      </w:pPr>
      <w:r>
        <w:rPr/>
      </w:r>
    </w:p>
    <w:p>
      <w:pPr>
        <w:pStyle w:val="Normal"/>
        <w:spacing w:lineRule="exact" w:line="259" w:before="0" w:after="160"/>
        <w:ind w:left="0" w:right="0" w:hanging="0"/>
        <w:jc w:val="both"/>
        <w:rPr/>
      </w:pPr>
      <w:r>
        <w:rPr>
          <w:rFonts w:eastAsia="Calibri" w:cs="Calibri" w:ascii="Calibri" w:hAnsi="Calibri"/>
          <w:b w:val="false"/>
          <w:bCs w:val="false"/>
          <w:color w:val="auto"/>
          <w:spacing w:val="0"/>
          <w:sz w:val="28"/>
          <w:szCs w:val="40"/>
          <w:lang w:val="en-US" w:eastAsia="ru-RU"/>
        </w:rPr>
        <w:tab/>
      </w:r>
      <w:r>
        <w:rPr>
          <w:rFonts w:eastAsia="Calibri" w:cs="Calibri" w:ascii="Calibri" w:hAnsi="Calibri"/>
          <w:b w:val="false"/>
          <w:bCs w:val="false"/>
          <w:color w:val="auto"/>
          <w:spacing w:val="0"/>
          <w:kern w:val="0"/>
          <w:sz w:val="28"/>
          <w:szCs w:val="40"/>
          <w:lang w:val="ru-RU" w:eastAsia="ru-RU" w:bidi="ar-SA"/>
        </w:rPr>
        <w:t xml:space="preserve">Реализация очереди </w:t>
      </w:r>
      <w:r>
        <w:rPr>
          <w:rFonts w:eastAsia="Calibri" w:cs="Calibri" w:ascii="Calibri" w:hAnsi="Calibri"/>
          <w:b w:val="false"/>
          <w:bCs w:val="false"/>
          <w:color w:val="auto"/>
          <w:spacing w:val="0"/>
          <w:sz w:val="28"/>
          <w:szCs w:val="40"/>
          <w:lang w:val="ru-RU" w:eastAsia="ru-RU"/>
        </w:rPr>
        <w:t>на связном списке:</w:t>
      </w:r>
    </w:p>
    <w:p>
      <w:pPr>
        <w:pStyle w:val="Normal"/>
        <w:spacing w:lineRule="atLeast" w:line="285" w:before="0" w:after="0"/>
        <w:ind w:left="0" w:right="0" w:hanging="0"/>
        <w:jc w:val="both"/>
        <w:rPr>
          <w:rFonts w:ascii="Fira Code, Consolas, ;Courier New;, monospace;Consolas;Courier New;monospace" w:hAnsi="Fira Code, Consolas, ;Courier New;, monospace;Consolas;Courier New;monospace"/>
          <w:b/>
          <w:b/>
          <w:bCs/>
          <w:color w:val="000000"/>
          <w:sz w:val="21"/>
          <w:szCs w:val="21"/>
          <w:highlight w:val="white"/>
        </w:rPr>
      </w:pPr>
      <w:r>
        <w:rPr>
          <w:rFonts w:eastAsia="Calibri" w:cs="Calibri" w:ascii="Fira Code, Consolas, ;Courier New;, monospace;Consolas;Courier New;monospace" w:hAnsi="Fira Code, Consolas, ;Courier New;, monospace;Consolas;Courier New;monospace"/>
          <w:b/>
          <w:bCs/>
          <w:color w:val="0000FF"/>
          <w:spacing w:val="0"/>
          <w:sz w:val="21"/>
          <w:szCs w:val="21"/>
          <w:highlight w:val="white"/>
          <w:lang w:val="ru-RU" w:eastAsia="ru-RU"/>
        </w:rPr>
        <w:t>struct</w:t>
      </w:r>
      <w:r>
        <w:rPr>
          <w:rFonts w:eastAsia="Calibri" w:cs="Calibri" w:ascii="Fira Code, Consolas, ;Courier New;, monospace;Consolas;Courier New;monospace" w:hAnsi="Fira Code, Consolas, ;Courier New;, monospace;Consolas;Courier New;monospace"/>
          <w:b/>
          <w:bCs/>
          <w:color w:val="000000"/>
          <w:spacing w:val="0"/>
          <w:sz w:val="21"/>
          <w:szCs w:val="21"/>
          <w:highlight w:val="white"/>
          <w:lang w:val="ru-RU" w:eastAsia="ru-RU"/>
        </w:rPr>
        <w:t> </w:t>
      </w:r>
      <w:r>
        <w:rPr>
          <w:rFonts w:eastAsia="Calibri" w:cs="Calibri" w:ascii="Fira Code, Consolas, ;Courier New;, monospace;Consolas;Courier New;monospace" w:hAnsi="Fira Code, Consolas, ;Courier New;, monospace;Consolas;Courier New;monospace"/>
          <w:b/>
          <w:bCs/>
          <w:color w:val="267F99"/>
          <w:spacing w:val="0"/>
          <w:sz w:val="21"/>
          <w:szCs w:val="21"/>
          <w:highlight w:val="white"/>
          <w:lang w:val="ru-RU" w:eastAsia="ru-RU"/>
        </w:rPr>
        <w:t>__qu_lst_node</w:t>
      </w:r>
    </w:p>
    <w:p>
      <w:pPr>
        <w:pStyle w:val="Normal"/>
        <w:spacing w:lineRule="atLeast" w:line="285" w:before="0" w:after="0"/>
        <w:rPr>
          <w:rFonts w:ascii="Fira Code, Consolas, ;Courier New;, monospace;Consolas;Courier New;monospace" w:hAnsi="Fira Code, Consolas, ;Courier New;, monospace;Consolas;Courier New;monospace"/>
          <w:b/>
          <w:b/>
          <w:bCs/>
          <w:color w:val="000000"/>
          <w:sz w:val="21"/>
          <w:szCs w:val="21"/>
          <w:highlight w:val="white"/>
        </w:rPr>
      </w:pPr>
      <w:r>
        <w:rPr>
          <w:rFonts w:ascii="Fira Code, Consolas, ;Courier New;, monospace;Consolas;Courier New;monospace" w:hAnsi="Fira Code, Consolas, ;Courier New;, monospace;Consolas;Courier New;monospace"/>
          <w:b/>
          <w:bCs/>
          <w:color w:val="000000"/>
          <w:sz w:val="21"/>
          <w:szCs w:val="21"/>
          <w:highlight w:val="white"/>
        </w:rPr>
        <w:t>{</w:t>
      </w:r>
    </w:p>
    <w:p>
      <w:pPr>
        <w:pStyle w:val="Normal"/>
        <w:spacing w:lineRule="atLeast" w:line="285" w:before="0" w:after="0"/>
        <w:rPr/>
      </w:pP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00FF"/>
          <w:sz w:val="21"/>
          <w:szCs w:val="21"/>
          <w:highlight w:val="white"/>
        </w:rPr>
        <w:t>struct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__qu_lst_node</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00FF"/>
          <w:sz w:val="21"/>
          <w:szCs w:val="21"/>
          <w:highlight w:val="white"/>
        </w:rPr>
        <w:t>*</w:t>
      </w:r>
      <w:r>
        <w:rPr>
          <w:rFonts w:ascii="Fira Code, Consolas, ;Courier New;, monospace;Consolas;Courier New;monospace" w:hAnsi="Fira Code, Consolas, ;Courier New;, monospace;Consolas;Courier New;monospace"/>
          <w:b/>
          <w:bCs/>
          <w:color w:val="001080"/>
          <w:sz w:val="21"/>
          <w:szCs w:val="21"/>
          <w:highlight w:val="white"/>
        </w:rPr>
        <w:t>next</w:t>
      </w:r>
      <w:r>
        <w:rPr>
          <w:rFonts w:ascii="Fira Code, Consolas, ;Courier New;, monospace;Consolas;Courier New;monospace" w:hAnsi="Fira Code, Consolas, ;Courier New;, monospace;Consolas;Courier New;monospace"/>
          <w:b/>
          <w:bCs/>
          <w:color w:val="000000"/>
          <w:sz w:val="21"/>
          <w:szCs w:val="21"/>
          <w:highlight w:val="white"/>
        </w:rPr>
        <w:t>;</w:t>
      </w:r>
      <w:r>
        <w:rPr>
          <w:rFonts w:ascii="Fira Code, Consolas, ;Courier New;, monospace;Consolas;Courier New;monospace" w:hAnsi="Fira Code, Consolas, ;Courier New;, monospace;Consolas;Courier New;monospace"/>
          <w:b w:val="false"/>
          <w:bCs/>
          <w:color w:val="008000"/>
          <w:sz w:val="21"/>
          <w:szCs w:val="21"/>
          <w:highlight w:val="white"/>
        </w:rPr>
        <w:t> // указатель на </w:t>
      </w:r>
      <w:r>
        <w:rPr>
          <w:rFonts w:eastAsia="Times New Roman" w:cs="Times New Roman" w:ascii="Fira Code, Consolas, ;Courier New;, monospace;Consolas;Courier New;monospace" w:hAnsi="Fira Code, Consolas, ;Courier New;, monospace;Consolas;Courier New;monospace"/>
          <w:b w:val="false"/>
          <w:bCs/>
          <w:color w:val="008000"/>
          <w:kern w:val="0"/>
          <w:sz w:val="21"/>
          <w:szCs w:val="21"/>
          <w:highlight w:val="white"/>
          <w:lang w:val="ru-RU" w:eastAsia="ru-RU" w:bidi="ar-SA"/>
        </w:rPr>
        <w:t>следующий узел в очереди</w:t>
      </w:r>
    </w:p>
    <w:p>
      <w:pPr>
        <w:pStyle w:val="Normal"/>
        <w:spacing w:lineRule="atLeast" w:line="285" w:before="0" w:after="0"/>
        <w:rPr/>
      </w:pP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qdata_t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1080"/>
          <w:sz w:val="21"/>
          <w:szCs w:val="21"/>
          <w:highlight w:val="white"/>
        </w:rPr>
        <w:t>data</w:t>
      </w:r>
      <w:r>
        <w:rPr>
          <w:rFonts w:ascii="Fira Code, Consolas, ;Courier New;, monospace;Consolas;Courier New;monospace" w:hAnsi="Fira Code, Consolas, ;Courier New;, monospace;Consolas;Courier New;monospace"/>
          <w:b/>
          <w:bCs/>
          <w:color w:val="000000"/>
          <w:sz w:val="21"/>
          <w:szCs w:val="21"/>
          <w:highlight w:val="white"/>
        </w:rPr>
        <w:t xml:space="preserve">;               </w:t>
      </w:r>
      <w:r>
        <w:rPr>
          <w:rFonts w:ascii="Fira Code, Consolas, ;Courier New;, monospace;Consolas;Courier New;monospace" w:hAnsi="Fira Code, Consolas, ;Courier New;, monospace;Consolas;Courier New;monospace"/>
          <w:b w:val="false"/>
          <w:bCs/>
          <w:color w:val="008000"/>
          <w:sz w:val="21"/>
          <w:szCs w:val="21"/>
          <w:highlight w:val="white"/>
        </w:rPr>
        <w:t>// </w:t>
      </w:r>
      <w:r>
        <w:rPr>
          <w:rFonts w:eastAsia="Times New Roman" w:cs="Times New Roman" w:ascii="Fira Code, Consolas, ;Courier New;, monospace;Consolas;Courier New;monospace" w:hAnsi="Fira Code, Consolas, ;Courier New;, monospace;Consolas;Courier New;monospace"/>
          <w:b w:val="false"/>
          <w:bCs/>
          <w:color w:val="008000"/>
          <w:kern w:val="0"/>
          <w:sz w:val="21"/>
          <w:szCs w:val="21"/>
          <w:highlight w:val="white"/>
          <w:lang w:val="ru-RU" w:eastAsia="ru-RU" w:bidi="ar-SA"/>
        </w:rPr>
        <w:t>данные элемента очереди</w:t>
      </w:r>
    </w:p>
    <w:p>
      <w:pPr>
        <w:pStyle w:val="Normal"/>
        <w:spacing w:lineRule="atLeast" w:line="285" w:before="0" w:after="0"/>
        <w:rPr>
          <w:rFonts w:ascii="Fira Code, Consolas, ;Courier New;, monospace;Consolas;Courier New;monospace" w:hAnsi="Fira Code, Consolas, ;Courier New;, monospace;Consolas;Courier New;monospace"/>
          <w:b/>
          <w:b/>
          <w:bCs/>
          <w:color w:val="000000"/>
          <w:sz w:val="21"/>
          <w:szCs w:val="21"/>
          <w:highlight w:val="white"/>
        </w:rPr>
      </w:pPr>
      <w:r>
        <w:rPr>
          <w:rFonts w:ascii="Fira Code, Consolas, ;Courier New;, monospace;Consolas;Courier New;monospace" w:hAnsi="Fira Code, Consolas, ;Courier New;, monospace;Consolas;Courier New;monospace"/>
          <w:b/>
          <w:bCs/>
          <w:color w:val="000000"/>
          <w:sz w:val="21"/>
          <w:szCs w:val="21"/>
          <w:highlight w:val="white"/>
        </w:rPr>
        <w:t>};</w:t>
      </w:r>
    </w:p>
    <w:p>
      <w:pPr>
        <w:pStyle w:val="Normal"/>
        <w:spacing w:lineRule="atLeast" w:line="285" w:before="0" w:after="0"/>
        <w:rPr>
          <w:rFonts w:ascii="Fira Code, Consolas, ;Courier New;, monospace;Consolas;Courier New;monospace" w:hAnsi="Fira Code, Consolas, ;Courier New;, monospace;Consolas;Courier New;monospace"/>
          <w:b/>
          <w:b/>
          <w:bCs/>
          <w:sz w:val="21"/>
          <w:szCs w:val="21"/>
        </w:rPr>
      </w:pPr>
      <w:r>
        <w:rPr>
          <w:rFonts w:ascii="Fira Code, Consolas, ;Courier New;, monospace;Consolas;Courier New;monospace" w:hAnsi="Fira Code, Consolas, ;Courier New;, monospace;Consolas;Courier New;monospace"/>
          <w:b/>
          <w:bCs/>
          <w:sz w:val="21"/>
          <w:szCs w:val="21"/>
        </w:rPr>
      </w:r>
    </w:p>
    <w:p>
      <w:pPr>
        <w:pStyle w:val="Normal"/>
        <w:spacing w:lineRule="atLeast" w:line="285" w:before="0" w:after="0"/>
        <w:rPr>
          <w:rFonts w:ascii="Fira Code, Consolas, ;Courier New;, monospace;Consolas;Courier New;monospace" w:hAnsi="Fira Code, Consolas, ;Courier New;, monospace;Consolas;Courier New;monospace"/>
          <w:b/>
          <w:b/>
          <w:bCs/>
          <w:color w:val="000000"/>
          <w:sz w:val="21"/>
          <w:szCs w:val="21"/>
          <w:highlight w:val="white"/>
        </w:rPr>
      </w:pPr>
      <w:r>
        <w:rPr>
          <w:rFonts w:ascii="Fira Code, Consolas, ;Courier New;, monospace;Consolas;Courier New;monospace" w:hAnsi="Fira Code, Consolas, ;Courier New;, monospace;Consolas;Courier New;monospace"/>
          <w:b/>
          <w:bCs/>
          <w:color w:val="0000FF"/>
          <w:sz w:val="21"/>
          <w:szCs w:val="21"/>
          <w:highlight w:val="white"/>
        </w:rPr>
        <w:t>struct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queue_lst</w:t>
      </w:r>
    </w:p>
    <w:p>
      <w:pPr>
        <w:pStyle w:val="Normal"/>
        <w:spacing w:lineRule="atLeast" w:line="285" w:before="0" w:after="0"/>
        <w:rPr>
          <w:rFonts w:ascii="Fira Code, Consolas, ;Courier New;, monospace;Consolas;Courier New;monospace" w:hAnsi="Fira Code, Consolas, ;Courier New;, monospace;Consolas;Courier New;monospace"/>
          <w:b/>
          <w:b/>
          <w:bCs/>
          <w:color w:val="000000"/>
          <w:sz w:val="21"/>
          <w:szCs w:val="21"/>
          <w:highlight w:val="white"/>
        </w:rPr>
      </w:pPr>
      <w:r>
        <w:rPr>
          <w:rFonts w:ascii="Fira Code, Consolas, ;Courier New;, monospace;Consolas;Courier New;monospace" w:hAnsi="Fira Code, Consolas, ;Courier New;, monospace;Consolas;Courier New;monospace"/>
          <w:b/>
          <w:bCs/>
          <w:color w:val="000000"/>
          <w:sz w:val="21"/>
          <w:szCs w:val="21"/>
          <w:highlight w:val="white"/>
        </w:rPr>
        <w:t>{</w:t>
      </w:r>
    </w:p>
    <w:p>
      <w:pPr>
        <w:pStyle w:val="Normal"/>
        <w:spacing w:lineRule="atLeast" w:line="285" w:before="0" w:after="0"/>
        <w:rPr/>
      </w:pP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uint32_t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1080"/>
          <w:sz w:val="21"/>
          <w:szCs w:val="21"/>
          <w:highlight w:val="white"/>
        </w:rPr>
        <w:t>size</w:t>
      </w:r>
      <w:r>
        <w:rPr>
          <w:rFonts w:ascii="Fira Code, Consolas, ;Courier New;, monospace;Consolas;Courier New;monospace" w:hAnsi="Fira Code, Consolas, ;Courier New;, monospace;Consolas;Courier New;monospace"/>
          <w:b/>
          <w:bCs/>
          <w:color w:val="000000"/>
          <w:sz w:val="21"/>
          <w:szCs w:val="21"/>
          <w:highlight w:val="white"/>
        </w:rPr>
        <w:t xml:space="preserve">;              </w:t>
      </w:r>
      <w:r>
        <w:rPr>
          <w:rFonts w:ascii="Fira Code, Consolas, ;Courier New;, monospace;Consolas;Courier New;monospace" w:hAnsi="Fira Code, Consolas, ;Courier New;, monospace;Consolas;Courier New;monospace"/>
          <w:b w:val="false"/>
          <w:bCs/>
          <w:color w:val="008000"/>
          <w:sz w:val="21"/>
          <w:szCs w:val="21"/>
          <w:highlight w:val="white"/>
        </w:rPr>
        <w:t> //</w:t>
      </w:r>
      <w:r>
        <w:rPr>
          <w:rFonts w:eastAsia="Times New Roman" w:cs="Times New Roman" w:ascii="Fira Code, Consolas, ;Courier New;, monospace;Consolas;Courier New;monospace" w:hAnsi="Fira Code, Consolas, ;Courier New;, monospace;Consolas;Courier New;monospace"/>
          <w:b w:val="false"/>
          <w:bCs/>
          <w:color w:val="008000"/>
          <w:kern w:val="0"/>
          <w:sz w:val="21"/>
          <w:szCs w:val="21"/>
          <w:highlight w:val="white"/>
          <w:lang w:val="ru-RU" w:eastAsia="ru-RU" w:bidi="ar-SA"/>
        </w:rPr>
        <w:t xml:space="preserve"> размер очереди</w:t>
      </w:r>
    </w:p>
    <w:p>
      <w:pPr>
        <w:pStyle w:val="Normal"/>
        <w:spacing w:lineRule="atLeast" w:line="285" w:before="0" w:after="0"/>
        <w:rPr>
          <w:rFonts w:ascii="Fira Code, Consolas, ;Courier New;, monospace;Consolas;Courier New;monospace" w:hAnsi="Fira Code, Consolas, ;Courier New;, monospace;Consolas;Courier New;monospace"/>
          <w:color w:val="000000"/>
          <w:sz w:val="21"/>
          <w:szCs w:val="21"/>
          <w:highlight w:val="white"/>
        </w:rPr>
      </w:pP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00FF"/>
          <w:sz w:val="21"/>
          <w:szCs w:val="21"/>
          <w:highlight w:val="white"/>
        </w:rPr>
        <w:t>struct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__qu_lst_node</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00FF"/>
          <w:sz w:val="21"/>
          <w:szCs w:val="21"/>
          <w:highlight w:val="white"/>
        </w:rPr>
        <w:t>*</w:t>
      </w:r>
      <w:r>
        <w:rPr>
          <w:rFonts w:ascii="Fira Code, Consolas, ;Courier New;, monospace;Consolas;Courier New;monospace" w:hAnsi="Fira Code, Consolas, ;Courier New;, monospace;Consolas;Courier New;monospace"/>
          <w:b/>
          <w:bCs/>
          <w:color w:val="001080"/>
          <w:sz w:val="21"/>
          <w:szCs w:val="21"/>
          <w:highlight w:val="white"/>
        </w:rPr>
        <w:t>first</w:t>
      </w:r>
      <w:r>
        <w:rPr>
          <w:rFonts w:ascii="Fira Code, Consolas, ;Courier New;, monospace;Consolas;Courier New;monospace" w:hAnsi="Fira Code, Consolas, ;Courier New;, monospace;Consolas;Courier New;monospace"/>
          <w:b/>
          <w:bCs/>
          <w:color w:val="000000"/>
          <w:sz w:val="21"/>
          <w:szCs w:val="21"/>
          <w:highlight w:val="white"/>
        </w:rPr>
        <w:t>;</w:t>
      </w:r>
      <w:r>
        <w:rPr>
          <w:rFonts w:ascii="Fira Code, Consolas, ;Courier New;, monospace;Consolas;Courier New;monospace" w:hAnsi="Fira Code, Consolas, ;Courier New;, monospace;Consolas;Courier New;monospace"/>
          <w:b w:val="false"/>
          <w:color w:val="008000"/>
          <w:sz w:val="21"/>
          <w:szCs w:val="21"/>
          <w:highlight w:val="white"/>
        </w:rPr>
        <w:t> // указатель на первый элемент в очереди</w:t>
      </w:r>
    </w:p>
    <w:p>
      <w:pPr>
        <w:pStyle w:val="Normal"/>
        <w:spacing w:lineRule="atLeast" w:line="285" w:before="0" w:after="0"/>
        <w:rPr>
          <w:rFonts w:ascii="Fira Code, Consolas, ;Courier New;, monospace;Consolas;Courier New;monospace" w:hAnsi="Fira Code, Consolas, ;Courier New;, monospace;Consolas;Courier New;monospace"/>
          <w:color w:val="000000"/>
          <w:sz w:val="21"/>
          <w:szCs w:val="21"/>
          <w:highlight w:val="white"/>
        </w:rPr>
      </w:pP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00FF"/>
          <w:sz w:val="21"/>
          <w:szCs w:val="21"/>
          <w:highlight w:val="white"/>
        </w:rPr>
        <w:t>struct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__qu_lst_node</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00FF"/>
          <w:sz w:val="21"/>
          <w:szCs w:val="21"/>
          <w:highlight w:val="white"/>
        </w:rPr>
        <w:t>**</w:t>
      </w:r>
      <w:r>
        <w:rPr>
          <w:rFonts w:ascii="Fira Code, Consolas, ;Courier New;, monospace;Consolas;Courier New;monospace" w:hAnsi="Fira Code, Consolas, ;Courier New;, monospace;Consolas;Courier New;monospace"/>
          <w:b/>
          <w:bCs/>
          <w:color w:val="001080"/>
          <w:sz w:val="21"/>
          <w:szCs w:val="21"/>
          <w:highlight w:val="white"/>
        </w:rPr>
        <w:t>last</w:t>
      </w:r>
      <w:r>
        <w:rPr>
          <w:rFonts w:ascii="Fira Code, Consolas, ;Courier New;, monospace;Consolas;Courier New;monospace" w:hAnsi="Fira Code, Consolas, ;Courier New;, monospace;Consolas;Courier New;monospace"/>
          <w:b/>
          <w:bCs/>
          <w:color w:val="000000"/>
          <w:sz w:val="21"/>
          <w:szCs w:val="21"/>
          <w:highlight w:val="white"/>
        </w:rPr>
        <w:t>;</w:t>
      </w:r>
      <w:r>
        <w:rPr>
          <w:rFonts w:ascii="Fira Code, Consolas, ;Courier New;, monospace;Consolas;Courier New;monospace" w:hAnsi="Fira Code, Consolas, ;Courier New;, monospace;Consolas;Courier New;monospace"/>
          <w:b w:val="false"/>
          <w:color w:val="008000"/>
          <w:sz w:val="21"/>
          <w:szCs w:val="21"/>
          <w:highlight w:val="white"/>
        </w:rPr>
        <w:t> // указатель на поле &lt;next&gt;</w:t>
      </w:r>
    </w:p>
    <w:p>
      <w:pPr>
        <w:pStyle w:val="Normal"/>
        <w:spacing w:lineRule="atLeast" w:line="285" w:before="0" w:after="0"/>
        <w:rPr>
          <w:rFonts w:ascii="Fira Code, Consolas, ;Courier New;, monospace;Consolas;Courier New;monospace" w:hAnsi="Fira Code, Consolas, ;Courier New;, monospace;Consolas;Courier New;monospace"/>
          <w:color w:val="000000"/>
          <w:sz w:val="21"/>
          <w:szCs w:val="21"/>
          <w:highlight w:val="white"/>
        </w:rPr>
      </w:pPr>
      <w:r>
        <w:rPr>
          <w:rFonts w:ascii="Fira Code, Consolas, ;Courier New;, monospace;Consolas;Courier New;monospace" w:hAnsi="Fira Code, Consolas, ;Courier New;, monospace;Consolas;Courier New;monospace"/>
          <w:b w:val="false"/>
          <w:color w:val="008000"/>
          <w:sz w:val="21"/>
          <w:szCs w:val="21"/>
          <w:highlight w:val="white"/>
        </w:rPr>
        <w:t xml:space="preserve">                                 </w:t>
      </w:r>
      <w:r>
        <w:rPr>
          <w:rFonts w:ascii="Fira Code, Consolas, ;Courier New;, monospace;Consolas;Courier New;monospace" w:hAnsi="Fira Code, Consolas, ;Courier New;, monospace;Consolas;Courier New;monospace"/>
          <w:b w:val="false"/>
          <w:color w:val="008000"/>
          <w:sz w:val="21"/>
          <w:szCs w:val="21"/>
          <w:highlight w:val="white"/>
        </w:rPr>
        <w:t>// в последнем элементе очереди</w:t>
      </w:r>
    </w:p>
    <w:p>
      <w:pPr>
        <w:pStyle w:val="Normal"/>
        <w:spacing w:lineRule="atLeast" w:line="285" w:before="0" w:after="0"/>
        <w:rPr>
          <w:rFonts w:ascii="Fira Code, Consolas, ;Courier New;, monospace;Consolas;Courier New;monospace" w:hAnsi="Fira Code, Consolas, ;Courier New;, monospace;Consolas;Courier New;monospace"/>
          <w:b/>
          <w:b/>
          <w:bCs/>
          <w:color w:val="000000"/>
          <w:sz w:val="21"/>
          <w:szCs w:val="21"/>
          <w:highlight w:val="white"/>
        </w:rPr>
      </w:pPr>
      <w:r>
        <w:rPr>
          <w:rFonts w:ascii="Fira Code, Consolas, ;Courier New;, monospace;Consolas;Courier New;monospace" w:hAnsi="Fira Code, Consolas, ;Courier New;, monospace;Consolas;Courier New;monospace"/>
          <w:b/>
          <w:bCs/>
          <w:color w:val="000000"/>
          <w:sz w:val="21"/>
          <w:szCs w:val="21"/>
          <w:highlight w:val="white"/>
        </w:rPr>
        <w:t>};</w:t>
      </w:r>
    </w:p>
    <w:p>
      <w:pPr>
        <w:pStyle w:val="Normal"/>
        <w:spacing w:lineRule="atLeast" w:line="285" w:before="0" w:after="0"/>
        <w:ind w:left="0" w:right="0" w:hanging="0"/>
        <w:jc w:val="both"/>
        <w:rPr>
          <w:rFonts w:ascii="Consolas" w:hAnsi="Consolas" w:eastAsia="Calibri" w:cs="Calibri"/>
          <w:b/>
          <w:b/>
          <w:bCs/>
          <w:color w:val="B2B2B2"/>
          <w:spacing w:val="0"/>
          <w:sz w:val="24"/>
          <w:szCs w:val="24"/>
          <w:lang w:val="ru-RU" w:eastAsia="ru-RU"/>
        </w:rPr>
      </w:pPr>
      <w:r>
        <w:rPr>
          <w:rFonts w:eastAsia="Calibri" w:cs="Calibri" w:ascii="Consolas" w:hAnsi="Consolas"/>
          <w:b/>
          <w:bCs/>
          <w:color w:val="B2B2B2"/>
          <w:spacing w:val="0"/>
          <w:sz w:val="24"/>
          <w:szCs w:val="24"/>
          <w:lang w:val="ru-RU" w:eastAsia="ru-RU"/>
        </w:rPr>
      </w:r>
    </w:p>
    <w:p>
      <w:pPr>
        <w:pStyle w:val="Normal"/>
        <w:spacing w:lineRule="exact" w:line="259" w:before="0" w:after="160"/>
        <w:ind w:left="0" w:right="0" w:hanging="0"/>
        <w:jc w:val="both"/>
        <w:rPr/>
      </w:pPr>
      <w:r>
        <w:rPr>
          <w:rFonts w:eastAsia="Calibri" w:cs="Calibri" w:ascii="Calibri" w:hAnsi="Calibri"/>
          <w:b w:val="false"/>
          <w:bCs w:val="false"/>
          <w:color w:val="auto"/>
          <w:spacing w:val="0"/>
          <w:sz w:val="28"/>
          <w:szCs w:val="40"/>
          <w:lang w:val="ru-RU" w:eastAsia="ru-RU"/>
        </w:rPr>
        <w:tab/>
        <w:t>Сравнительная таблица эффективности по памяти обоих решений:</w:t>
      </w:r>
    </w:p>
    <w:tbl>
      <w:tblPr>
        <w:tblW w:w="9355" w:type="dxa"/>
        <w:jc w:val="left"/>
        <w:tblInd w:w="55" w:type="dxa"/>
        <w:tblCellMar>
          <w:top w:w="55" w:type="dxa"/>
          <w:left w:w="55" w:type="dxa"/>
          <w:bottom w:w="55" w:type="dxa"/>
          <w:right w:w="55" w:type="dxa"/>
        </w:tblCellMar>
      </w:tblPr>
      <w:tblGrid>
        <w:gridCol w:w="1559"/>
        <w:gridCol w:w="1559"/>
        <w:gridCol w:w="1555"/>
        <w:gridCol w:w="1559"/>
        <w:gridCol w:w="1557"/>
        <w:gridCol w:w="1565"/>
      </w:tblGrid>
      <w:tr>
        <w:trPr/>
        <w:tc>
          <w:tcPr>
            <w:tcW w:w="1559" w:type="dxa"/>
            <w:tcBorders>
              <w:top w:val="single" w:sz="4" w:space="0" w:color="000000"/>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макс. размер</w:t>
            </w:r>
          </w:p>
        </w:tc>
        <w:tc>
          <w:tcPr>
            <w:tcW w:w="1559" w:type="dxa"/>
            <w:tcBorders>
              <w:top w:val="single" w:sz="4" w:space="0" w:color="000000"/>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lang w:val="ru-RU" w:eastAsia="ru-RU" w:bidi="ar-SA"/>
              </w:rPr>
              <w:t>реал. размер</w:t>
            </w:r>
          </w:p>
        </w:tc>
        <w:tc>
          <w:tcPr>
            <w:tcW w:w="1555" w:type="dxa"/>
            <w:tcBorders>
              <w:top w:val="single" w:sz="4" w:space="0" w:color="000000"/>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заполнен-ность, %</w:t>
            </w:r>
          </w:p>
        </w:tc>
        <w:tc>
          <w:tcPr>
            <w:tcW w:w="1559" w:type="dxa"/>
            <w:tcBorders>
              <w:top w:val="single" w:sz="4" w:space="0" w:color="000000"/>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размер очереди на массиве</w:t>
            </w:r>
          </w:p>
        </w:tc>
        <w:tc>
          <w:tcPr>
            <w:tcW w:w="1557" w:type="dxa"/>
            <w:tcBorders>
              <w:top w:val="single" w:sz="4" w:space="0" w:color="000000"/>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размер очереди на списке</w:t>
            </w:r>
          </w:p>
        </w:tc>
        <w:tc>
          <w:tcPr>
            <w:tcW w:w="1565" w:type="dxa"/>
            <w:tcBorders>
              <w:top w:val="single" w:sz="4" w:space="0" w:color="000000"/>
              <w:left w:val="single" w:sz="4" w:space="0" w:color="000000"/>
              <w:bottom w:val="single" w:sz="4" w:space="0" w:color="000000"/>
              <w:right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эффектив-ность очереди на списке, %</w:t>
            </w:r>
          </w:p>
        </w:tc>
      </w:tr>
      <w:tr>
        <w:trPr/>
        <w:tc>
          <w:tcPr>
            <w:tcW w:w="1559"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1555"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1557"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lang w:val="ru-RU" w:eastAsia="ru-RU" w:bidi="ar-SA"/>
              </w:rPr>
              <w:t>88</w:t>
            </w:r>
          </w:p>
        </w:tc>
        <w:tc>
          <w:tcPr>
            <w:tcW w:w="1565" w:type="dxa"/>
            <w:tcBorders>
              <w:left w:val="single" w:sz="4" w:space="0" w:color="000000"/>
              <w:bottom w:val="single" w:sz="4" w:space="0" w:color="000000"/>
              <w:right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w:t>
            </w:r>
          </w:p>
        </w:tc>
      </w:tr>
      <w:tr>
        <w:trPr/>
        <w:tc>
          <w:tcPr>
            <w:tcW w:w="1559"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1555"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1557"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152</w:t>
            </w:r>
          </w:p>
        </w:tc>
        <w:tc>
          <w:tcPr>
            <w:tcW w:w="1565" w:type="dxa"/>
            <w:tcBorders>
              <w:left w:val="single" w:sz="4" w:space="0" w:color="000000"/>
              <w:bottom w:val="single" w:sz="4" w:space="0" w:color="000000"/>
              <w:right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-90</w:t>
            </w:r>
          </w:p>
        </w:tc>
      </w:tr>
      <w:tr>
        <w:trPr/>
        <w:tc>
          <w:tcPr>
            <w:tcW w:w="1559"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555"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440</w:t>
            </w:r>
          </w:p>
        </w:tc>
        <w:tc>
          <w:tcPr>
            <w:tcW w:w="1557"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264</w:t>
            </w:r>
          </w:p>
        </w:tc>
        <w:tc>
          <w:tcPr>
            <w:tcW w:w="1565" w:type="dxa"/>
            <w:tcBorders>
              <w:left w:val="single" w:sz="4" w:space="0" w:color="000000"/>
              <w:bottom w:val="single" w:sz="4" w:space="0" w:color="000000"/>
              <w:right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r>
      <w:tr>
        <w:trPr/>
        <w:tc>
          <w:tcPr>
            <w:tcW w:w="1559"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35</w:t>
            </w:r>
          </w:p>
        </w:tc>
        <w:tc>
          <w:tcPr>
            <w:tcW w:w="1555"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35</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440</w:t>
            </w:r>
          </w:p>
        </w:tc>
        <w:tc>
          <w:tcPr>
            <w:tcW w:w="1557"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584</w:t>
            </w:r>
          </w:p>
        </w:tc>
        <w:tc>
          <w:tcPr>
            <w:tcW w:w="1565" w:type="dxa"/>
            <w:tcBorders>
              <w:left w:val="single" w:sz="4" w:space="0" w:color="000000"/>
              <w:bottom w:val="single" w:sz="4" w:space="0" w:color="000000"/>
              <w:right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-33</w:t>
            </w:r>
          </w:p>
        </w:tc>
      </w:tr>
      <w:tr>
        <w:trPr/>
        <w:tc>
          <w:tcPr>
            <w:tcW w:w="1559"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1000</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240</w:t>
            </w:r>
          </w:p>
        </w:tc>
        <w:tc>
          <w:tcPr>
            <w:tcW w:w="1555"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24</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4040</w:t>
            </w:r>
          </w:p>
        </w:tc>
        <w:tc>
          <w:tcPr>
            <w:tcW w:w="1557"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3864</w:t>
            </w:r>
          </w:p>
        </w:tc>
        <w:tc>
          <w:tcPr>
            <w:tcW w:w="1565" w:type="dxa"/>
            <w:tcBorders>
              <w:left w:val="single" w:sz="4" w:space="0" w:color="000000"/>
              <w:bottom w:val="single" w:sz="4" w:space="0" w:color="000000"/>
              <w:right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4</w:t>
            </w:r>
          </w:p>
        </w:tc>
      </w:tr>
      <w:tr>
        <w:trPr/>
        <w:tc>
          <w:tcPr>
            <w:tcW w:w="1559"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1000</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260</w:t>
            </w:r>
          </w:p>
        </w:tc>
        <w:tc>
          <w:tcPr>
            <w:tcW w:w="1555"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26</w:t>
            </w:r>
          </w:p>
        </w:tc>
        <w:tc>
          <w:tcPr>
            <w:tcW w:w="1559"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4040</w:t>
            </w:r>
          </w:p>
        </w:tc>
        <w:tc>
          <w:tcPr>
            <w:tcW w:w="1557"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4184</w:t>
            </w:r>
          </w:p>
        </w:tc>
        <w:tc>
          <w:tcPr>
            <w:tcW w:w="1565" w:type="dxa"/>
            <w:tcBorders>
              <w:left w:val="single" w:sz="4" w:space="0" w:color="000000"/>
              <w:bottom w:val="single" w:sz="4" w:space="0" w:color="000000"/>
              <w:right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-4</w:t>
            </w:r>
          </w:p>
        </w:tc>
      </w:tr>
    </w:tbl>
    <w:p>
      <w:pPr>
        <w:pStyle w:val="Normal"/>
        <w:spacing w:lineRule="exact" w:line="259" w:before="0" w:after="160"/>
        <w:ind w:left="0" w:right="0" w:hanging="0"/>
        <w:jc w:val="both"/>
        <w:rPr>
          <w:rFonts w:ascii="Calibri" w:hAnsi="Calibri" w:eastAsia="Calibri" w:cs="Calibri"/>
          <w:b w:val="false"/>
          <w:b w:val="false"/>
          <w:bCs w:val="false"/>
          <w:color w:val="auto"/>
          <w:spacing w:val="0"/>
          <w:sz w:val="28"/>
          <w:szCs w:val="40"/>
          <w:lang w:val="ru-RU" w:eastAsia="ru-RU"/>
        </w:rPr>
      </w:pPr>
      <w:r>
        <w:rPr>
          <w:rFonts w:eastAsia="Calibri" w:cs="Calibri" w:ascii="Calibri" w:hAnsi="Calibri"/>
          <w:b w:val="false"/>
          <w:bCs w:val="false"/>
          <w:color w:val="auto"/>
          <w:spacing w:val="0"/>
          <w:sz w:val="28"/>
          <w:szCs w:val="40"/>
          <w:lang w:val="ru-RU" w:eastAsia="ru-RU"/>
        </w:rPr>
      </w:r>
    </w:p>
    <w:p>
      <w:pPr>
        <w:pStyle w:val="Normal"/>
        <w:spacing w:lineRule="exact" w:line="259" w:before="0" w:after="160"/>
        <w:ind w:left="0" w:right="0" w:hanging="0"/>
        <w:jc w:val="both"/>
        <w:rPr/>
      </w:pPr>
      <w:r>
        <w:rPr>
          <w:rFonts w:eastAsia="Calibri" w:cs="Calibri" w:ascii="Calibri" w:hAnsi="Calibri"/>
          <w:b w:val="false"/>
          <w:bCs w:val="false"/>
          <w:color w:val="auto"/>
          <w:spacing w:val="0"/>
          <w:sz w:val="28"/>
          <w:szCs w:val="40"/>
          <w:lang w:val="en-US" w:eastAsia="ru-RU"/>
        </w:rPr>
        <w:tab/>
      </w:r>
      <w:r>
        <w:rPr>
          <w:rFonts w:eastAsia="Calibri" w:cs="Calibri" w:ascii="Calibri" w:hAnsi="Calibri"/>
          <w:b w:val="false"/>
          <w:bCs w:val="false"/>
          <w:color w:val="auto"/>
          <w:spacing w:val="0"/>
          <w:sz w:val="28"/>
          <w:szCs w:val="40"/>
          <w:lang w:val="ru-RU" w:eastAsia="ru-RU"/>
        </w:rPr>
        <w:t>Таким образом, можно сделать вывод о том, что использование списков для реализации очереди является эффективным</w:t>
      </w:r>
      <w:r>
        <w:rPr>
          <w:rFonts w:eastAsia="Calibri" w:cs="Calibri" w:ascii="Calibri" w:hAnsi="Calibri"/>
          <w:b w:val="false"/>
          <w:bCs w:val="false"/>
          <w:color w:val="auto"/>
          <w:spacing w:val="0"/>
          <w:sz w:val="28"/>
          <w:szCs w:val="40"/>
          <w:lang w:val="ru-RU" w:eastAsia="ru-RU"/>
        </w:rPr>
        <w:t xml:space="preserve"> решением</w:t>
      </w:r>
      <w:r>
        <w:rPr>
          <w:rFonts w:eastAsia="Calibri" w:cs="Calibri" w:ascii="Calibri" w:hAnsi="Calibri"/>
          <w:b w:val="false"/>
          <w:bCs w:val="false"/>
          <w:color w:val="auto"/>
          <w:spacing w:val="0"/>
          <w:sz w:val="28"/>
          <w:szCs w:val="40"/>
          <w:lang w:val="ru-RU" w:eastAsia="ru-RU"/>
        </w:rPr>
        <w:t xml:space="preserve"> по памяти в случаях, когда реальный размер очереди зачастую будет менее </w:t>
      </w:r>
      <w:r>
        <w:rPr>
          <w:rFonts w:eastAsia="Calibri" w:cs="Calibri" w:ascii="Calibri" w:hAnsi="Calibri"/>
          <w:b/>
          <w:bCs/>
          <w:color w:val="auto"/>
          <w:spacing w:val="0"/>
          <w:sz w:val="28"/>
          <w:szCs w:val="40"/>
          <w:lang w:val="ru-RU" w:eastAsia="ru-RU"/>
        </w:rPr>
        <w:t>25%</w:t>
      </w:r>
      <w:r>
        <w:rPr>
          <w:rFonts w:eastAsia="Calibri" w:cs="Calibri" w:ascii="Calibri" w:hAnsi="Calibri"/>
          <w:b w:val="false"/>
          <w:bCs w:val="false"/>
          <w:color w:val="auto"/>
          <w:spacing w:val="0"/>
          <w:sz w:val="28"/>
          <w:szCs w:val="40"/>
          <w:lang w:val="ru-RU" w:eastAsia="ru-RU"/>
        </w:rPr>
        <w:t xml:space="preserve"> от максимально возможного.</w:t>
      </w:r>
    </w:p>
    <w:p>
      <w:pPr>
        <w:pStyle w:val="Normal"/>
        <w:spacing w:lineRule="atLeast" w:line="285" w:before="0" w:after="0"/>
        <w:rPr>
          <w:rFonts w:ascii="Calibri" w:hAnsi="Calibri" w:eastAsia="Calibri" w:cs="Calibri"/>
          <w:color w:val="auto"/>
          <w:spacing w:val="0"/>
          <w:sz w:val="28"/>
          <w:szCs w:val="28"/>
        </w:rPr>
      </w:pPr>
      <w:r>
        <w:rPr>
          <w:rFonts w:eastAsia="Calibri" w:cs="Calibri" w:ascii="Calibri" w:hAnsi="Calibri"/>
          <w:color w:val="auto"/>
          <w:spacing w:val="0"/>
          <w:sz w:val="28"/>
          <w:szCs w:val="28"/>
        </w:rPr>
      </w:r>
    </w:p>
    <w:p>
      <w:pPr>
        <w:pStyle w:val="Style23"/>
        <w:spacing w:lineRule="auto" w:line="240" w:before="0" w:after="0"/>
        <w:ind w:left="0" w:right="0" w:hanging="0"/>
        <w:jc w:val="both"/>
        <w:rPr>
          <w:rFonts w:ascii="Calibri" w:hAnsi="Calibri" w:eastAsia="Times New Roman" w:cs="Times New Roman"/>
          <w:b/>
          <w:b/>
          <w:bCs/>
          <w:color w:val="auto"/>
          <w:kern w:val="0"/>
          <w:sz w:val="40"/>
          <w:szCs w:val="40"/>
          <w:lang w:val="ru-RU" w:eastAsia="ru-RU" w:bidi="ar-SA"/>
        </w:rPr>
      </w:pPr>
      <w:r>
        <w:rPr>
          <w:rFonts w:eastAsia="Times New Roman" w:cs="Times New Roman" w:ascii="Calibri" w:hAnsi="Calibri"/>
          <w:b/>
          <w:bCs/>
          <w:color w:val="auto"/>
          <w:kern w:val="0"/>
          <w:sz w:val="40"/>
          <w:szCs w:val="40"/>
          <w:lang w:val="ru-RU" w:eastAsia="ru-RU" w:bidi="ar-SA"/>
        </w:rPr>
        <w:t>Набор функций</w:t>
      </w:r>
    </w:p>
    <w:p>
      <w:pPr>
        <w:pStyle w:val="Style23"/>
        <w:spacing w:before="0" w:after="0"/>
        <w:jc w:val="both"/>
        <w:rPr>
          <w:rFonts w:ascii="Calibri" w:hAnsi="Calibri" w:eastAsia="Calibri" w:cs="Calibri"/>
          <w:i w:val="false"/>
          <w:i w:val="false"/>
          <w:iCs w:val="false"/>
          <w:color w:val="auto"/>
          <w:spacing w:val="0"/>
          <w:kern w:val="0"/>
          <w:sz w:val="28"/>
          <w:szCs w:val="28"/>
          <w:lang w:val="ru-RU" w:eastAsia="ru-RU" w:bidi="ar-SA"/>
        </w:rPr>
      </w:pPr>
      <w:r>
        <w:rPr>
          <w:rFonts w:eastAsia="Calibri" w:cs="Calibri" w:ascii="Calibri" w:hAnsi="Calibri"/>
          <w:i w:val="false"/>
          <w:iCs w:val="false"/>
          <w:color w:val="auto"/>
          <w:spacing w:val="0"/>
          <w:kern w:val="0"/>
          <w:sz w:val="28"/>
          <w:szCs w:val="28"/>
          <w:lang w:val="ru-RU" w:eastAsia="ru-RU" w:bidi="ar-SA"/>
        </w:rPr>
      </w:r>
    </w:p>
    <w:p>
      <w:pPr>
        <w:pStyle w:val="Normal"/>
        <w:spacing w:lineRule="atLeast" w:line="285" w:before="0" w:after="0"/>
        <w:jc w:val="both"/>
        <w:rPr/>
      </w:pPr>
      <w:r>
        <w:rPr>
          <w:rFonts w:eastAsia="Calibri" w:cs="Calibri" w:ascii="Fira Code, Consolas, ;Courier New;, monospace;Consolas;Courier New;monospace" w:hAnsi="Fira Code, Consolas, ;Courier New;, monospace;Consolas;Courier New;monospace"/>
          <w:b w:val="false"/>
          <w:bCs/>
          <w:i w:val="false"/>
          <w:iCs w:val="false"/>
          <w:color w:val="008000"/>
          <w:spacing w:val="0"/>
          <w:kern w:val="0"/>
          <w:sz w:val="21"/>
          <w:szCs w:val="21"/>
          <w:highlight w:val="white"/>
          <w:lang w:val="ru-RU" w:eastAsia="ru-RU" w:bidi="ar-SA"/>
        </w:rPr>
        <w:t>//</w:t>
      </w:r>
      <w:r>
        <w:rPr>
          <w:rFonts w:eastAsia="Times New Roman" w:cs="Times New Roman" w:ascii="Fira Code, Consolas, ;Courier New;, monospace;Consolas;Courier New;monospace" w:hAnsi="Fira Code, Consolas, ;Courier New;, monospace;Consolas;Courier New;monospace"/>
          <w:b w:val="false"/>
          <w:bCs/>
          <w:i w:val="false"/>
          <w:iCs w:val="false"/>
          <w:color w:val="008000"/>
          <w:spacing w:val="0"/>
          <w:kern w:val="0"/>
          <w:sz w:val="21"/>
          <w:szCs w:val="21"/>
          <w:highlight w:val="white"/>
          <w:lang w:val="ru-RU" w:eastAsia="ru-RU" w:bidi="ar-SA"/>
        </w:rPr>
        <w:t xml:space="preserve"> Создаёт новую очередь заданной вместимости.</w:t>
      </w:r>
    </w:p>
    <w:p>
      <w:pPr>
        <w:pStyle w:val="Normal"/>
        <w:spacing w:lineRule="atLeast" w:line="285" w:before="0" w:after="0"/>
        <w:rPr>
          <w:rFonts w:ascii="Fira Code, Consolas, ;Courier New;, monospace;Consolas;Courier New;monospace" w:hAnsi="Fira Code, Consolas, ;Courier New;, monospace;Consolas;Courier New;monospace"/>
          <w:b/>
          <w:b/>
          <w:bCs/>
          <w:sz w:val="21"/>
          <w:szCs w:val="21"/>
        </w:rPr>
      </w:pPr>
      <w:r>
        <w:rPr>
          <w:rFonts w:ascii="Fira Code, Consolas, ;Courier New;, monospace;Consolas;Courier New;monospace" w:hAnsi="Fira Code, Consolas, ;Courier New;, monospace;Consolas;Courier New;monospace"/>
          <w:b/>
          <w:bCs/>
          <w:color w:val="0000FF"/>
          <w:sz w:val="21"/>
          <w:szCs w:val="21"/>
          <w:highlight w:val="white"/>
        </w:rPr>
        <w:t>struct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queue</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795E26"/>
          <w:sz w:val="21"/>
          <w:szCs w:val="21"/>
          <w:highlight w:val="white"/>
        </w:rPr>
        <w:t>qu_create</w:t>
      </w:r>
      <w:r>
        <w:rPr>
          <w:rFonts w:ascii="Fira Code, Consolas, ;Courier New;, monospace;Consolas;Courier New;monospace" w:hAnsi="Fira Code, Consolas, ;Courier New;, monospace;Consolas;Courier New;monospace"/>
          <w:b/>
          <w:bCs/>
          <w:color w:val="000000"/>
          <w:sz w:val="21"/>
          <w:szCs w:val="21"/>
          <w:highlight w:val="white"/>
        </w:rPr>
        <w:t>(</w:t>
      </w:r>
      <w:r>
        <w:rPr>
          <w:rFonts w:ascii="Fira Code, Consolas, ;Courier New;, monospace;Consolas;Courier New;monospace" w:hAnsi="Fira Code, Consolas, ;Courier New;, monospace;Consolas;Courier New;monospace"/>
          <w:b/>
          <w:bCs/>
          <w:color w:val="267F99"/>
          <w:sz w:val="21"/>
          <w:szCs w:val="21"/>
          <w:highlight w:val="white"/>
        </w:rPr>
        <w:t>queue_imp_t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1080"/>
          <w:sz w:val="21"/>
          <w:szCs w:val="21"/>
          <w:highlight w:val="white"/>
        </w:rPr>
        <w:t>type</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uint32_t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1080"/>
          <w:sz w:val="21"/>
          <w:szCs w:val="21"/>
          <w:highlight w:val="white"/>
        </w:rPr>
        <w:t>capacity</w:t>
      </w:r>
      <w:r>
        <w:rPr>
          <w:rFonts w:ascii="Fira Code, Consolas, ;Courier New;, monospace;Consolas;Courier New;monospace" w:hAnsi="Fira Code, Consolas, ;Courier New;, monospace;Consolas;Courier New;monospace"/>
          <w:b/>
          <w:bCs/>
          <w:color w:val="000000"/>
          <w:sz w:val="21"/>
          <w:szCs w:val="21"/>
          <w:highlight w:val="white"/>
        </w:rPr>
        <w:t>);</w:t>
      </w:r>
    </w:p>
    <w:p>
      <w:pPr>
        <w:pStyle w:val="Normal"/>
        <w:spacing w:lineRule="atLeast" w:line="285" w:before="0" w:after="0"/>
        <w:rPr>
          <w:color w:val="0000FF"/>
        </w:rPr>
      </w:pPr>
      <w:r>
        <w:rPr>
          <w:color w:val="0000FF"/>
        </w:rPr>
      </w:r>
    </w:p>
    <w:p>
      <w:pPr>
        <w:pStyle w:val="Normal"/>
        <w:spacing w:lineRule="atLeast" w:line="285" w:before="0" w:after="0"/>
        <w:jc w:val="both"/>
        <w:rPr/>
      </w:pPr>
      <w:r>
        <w:rPr>
          <w:rFonts w:eastAsia="Calibri" w:cs="Calibri" w:ascii="Fira Code, Consolas, ;Courier New;, monospace;Consolas;Courier New;monospace" w:hAnsi="Fira Code, Consolas, ;Courier New;, monospace;Consolas;Courier New;monospace"/>
          <w:b w:val="false"/>
          <w:bCs/>
          <w:i w:val="false"/>
          <w:iCs w:val="false"/>
          <w:color w:val="008000"/>
          <w:spacing w:val="0"/>
          <w:kern w:val="0"/>
          <w:sz w:val="21"/>
          <w:szCs w:val="21"/>
          <w:highlight w:val="white"/>
          <w:lang w:val="ru-RU" w:eastAsia="ru-RU" w:bidi="ar-SA"/>
        </w:rPr>
        <w:t>//</w:t>
      </w:r>
      <w:r>
        <w:rPr>
          <w:rFonts w:eastAsia="Times New Roman" w:cs="Times New Roman" w:ascii="Fira Code, Consolas, ;Courier New;, monospace;Consolas;Courier New;monospace" w:hAnsi="Fira Code, Consolas, ;Courier New;, monospace;Consolas;Courier New;monospace"/>
          <w:b w:val="false"/>
          <w:bCs/>
          <w:i w:val="false"/>
          <w:iCs w:val="false"/>
          <w:color w:val="008000"/>
          <w:spacing w:val="0"/>
          <w:kern w:val="0"/>
          <w:sz w:val="21"/>
          <w:szCs w:val="21"/>
          <w:highlight w:val="white"/>
          <w:lang w:val="ru-RU" w:eastAsia="ru-RU" w:bidi="ar-SA"/>
        </w:rPr>
        <w:t xml:space="preserve"> Удаляет очередь.</w:t>
      </w:r>
    </w:p>
    <w:p>
      <w:pPr>
        <w:pStyle w:val="Normal"/>
        <w:spacing w:lineRule="atLeast" w:line="285" w:before="0" w:after="0"/>
        <w:rPr>
          <w:rFonts w:ascii="Fira Code, Consolas, ;Courier New;, monospace;Consolas;Courier New;monospace" w:hAnsi="Fira Code, Consolas, ;Courier New;, monospace;Consolas;Courier New;monospace"/>
          <w:b/>
          <w:b/>
          <w:bCs/>
          <w:color w:val="000000"/>
          <w:sz w:val="21"/>
          <w:szCs w:val="21"/>
          <w:highlight w:val="white"/>
        </w:rPr>
      </w:pPr>
      <w:r>
        <w:rPr>
          <w:rFonts w:ascii="Fira Code, Consolas, ;Courier New;, monospace;Consolas;Courier New;monospace" w:hAnsi="Fira Code, Consolas, ;Courier New;, monospace;Consolas;Courier New;monospace"/>
          <w:b/>
          <w:bCs/>
          <w:color w:val="0000FF"/>
          <w:sz w:val="21"/>
          <w:szCs w:val="21"/>
          <w:highlight w:val="white"/>
        </w:rPr>
        <w:t>void</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795E26"/>
          <w:sz w:val="21"/>
          <w:szCs w:val="21"/>
          <w:highlight w:val="white"/>
        </w:rPr>
        <w:t>qu_destroy</w:t>
      </w:r>
      <w:r>
        <w:rPr>
          <w:rFonts w:ascii="Fira Code, Consolas, ;Courier New;, monospace;Consolas;Courier New;monospace" w:hAnsi="Fira Code, Consolas, ;Courier New;, monospace;Consolas;Courier New;monospace"/>
          <w:b/>
          <w:bCs/>
          <w:color w:val="000000"/>
          <w:sz w:val="21"/>
          <w:szCs w:val="21"/>
          <w:highlight w:val="white"/>
        </w:rPr>
        <w:t>(</w:t>
      </w:r>
      <w:r>
        <w:rPr>
          <w:rFonts w:ascii="Fira Code, Consolas, ;Courier New;, monospace;Consolas;Courier New;monospace" w:hAnsi="Fira Code, Consolas, ;Courier New;, monospace;Consolas;Courier New;monospace"/>
          <w:b/>
          <w:bCs/>
          <w:color w:val="0000FF"/>
          <w:sz w:val="21"/>
          <w:szCs w:val="21"/>
          <w:highlight w:val="white"/>
        </w:rPr>
        <w:t>struct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queue</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00FF"/>
          <w:sz w:val="21"/>
          <w:szCs w:val="21"/>
          <w:highlight w:val="white"/>
        </w:rPr>
        <w:t>*</w:t>
      </w:r>
      <w:r>
        <w:rPr>
          <w:rFonts w:ascii="Fira Code, Consolas, ;Courier New;, monospace;Consolas;Courier New;monospace" w:hAnsi="Fira Code, Consolas, ;Courier New;, monospace;Consolas;Courier New;monospace"/>
          <w:b/>
          <w:bCs/>
          <w:color w:val="001080"/>
          <w:sz w:val="21"/>
          <w:szCs w:val="21"/>
          <w:highlight w:val="white"/>
        </w:rPr>
        <w:t>qu</w:t>
      </w:r>
      <w:r>
        <w:rPr>
          <w:rFonts w:ascii="Fira Code, Consolas, ;Courier New;, monospace;Consolas;Courier New;monospace" w:hAnsi="Fira Code, Consolas, ;Courier New;, monospace;Consolas;Courier New;monospace"/>
          <w:b/>
          <w:bCs/>
          <w:color w:val="000000"/>
          <w:sz w:val="21"/>
          <w:szCs w:val="21"/>
          <w:highlight w:val="white"/>
        </w:rPr>
        <w:t>);</w:t>
      </w:r>
    </w:p>
    <w:p>
      <w:pPr>
        <w:pStyle w:val="Normal"/>
        <w:spacing w:lineRule="atLeast" w:line="285" w:before="0" w:after="0"/>
        <w:rPr>
          <w:rFonts w:ascii="Fira Code, Consolas, ;Courier New;, monospace;Consolas;Courier New;monospace" w:hAnsi="Fira Code, Consolas, ;Courier New;, monospace;Consolas;Courier New;monospace"/>
          <w:sz w:val="21"/>
          <w:szCs w:val="21"/>
        </w:rPr>
      </w:pPr>
      <w:r>
        <w:rPr>
          <w:rFonts w:ascii="Fira Code, Consolas, ;Courier New;, monospace;Consolas;Courier New;monospace" w:hAnsi="Fira Code, Consolas, ;Courier New;, monospace;Consolas;Courier New;monospace"/>
          <w:sz w:val="21"/>
          <w:szCs w:val="21"/>
        </w:rPr>
      </w:r>
    </w:p>
    <w:p>
      <w:pPr>
        <w:pStyle w:val="Normal"/>
        <w:spacing w:lineRule="atLeast" w:line="285" w:before="0" w:after="0"/>
        <w:jc w:val="both"/>
        <w:rPr/>
      </w:pPr>
      <w:r>
        <w:rPr>
          <w:rFonts w:eastAsia="Calibri" w:cs="Calibri" w:ascii="Fira Code, Consolas, ;Courier New;, monospace;Consolas;Courier New;monospace" w:hAnsi="Fira Code, Consolas, ;Courier New;, monospace;Consolas;Courier New;monospace"/>
          <w:b w:val="false"/>
          <w:bCs/>
          <w:i w:val="false"/>
          <w:iCs w:val="false"/>
          <w:color w:val="008000"/>
          <w:spacing w:val="0"/>
          <w:kern w:val="0"/>
          <w:sz w:val="21"/>
          <w:szCs w:val="21"/>
          <w:highlight w:val="white"/>
          <w:lang w:val="ru-RU" w:eastAsia="ru-RU" w:bidi="ar-SA"/>
        </w:rPr>
        <w:t>//</w:t>
      </w:r>
      <w:r>
        <w:rPr>
          <w:rFonts w:eastAsia="Times New Roman" w:cs="Times New Roman" w:ascii="Fira Code, Consolas, ;Courier New;, monospace;Consolas;Courier New;monospace" w:hAnsi="Fira Code, Consolas, ;Courier New;, monospace;Consolas;Courier New;monospace"/>
          <w:b w:val="false"/>
          <w:bCs/>
          <w:i w:val="false"/>
          <w:iCs w:val="false"/>
          <w:color w:val="008000"/>
          <w:spacing w:val="0"/>
          <w:kern w:val="0"/>
          <w:sz w:val="21"/>
          <w:szCs w:val="21"/>
          <w:highlight w:val="white"/>
          <w:lang w:val="ru-RU" w:eastAsia="ru-RU" w:bidi="ar-SA"/>
        </w:rPr>
        <w:t xml:space="preserve"> Возвращает размер очереди</w:t>
      </w:r>
    </w:p>
    <w:p>
      <w:pPr>
        <w:pStyle w:val="Normal"/>
        <w:spacing w:lineRule="atLeast" w:line="285" w:before="0" w:after="0"/>
        <w:rPr>
          <w:rFonts w:ascii="Fira Code, Consolas, ;Courier New;, monospace;Consolas;Courier New;monospace" w:hAnsi="Fira Code, Consolas, ;Courier New;, monospace;Consolas;Courier New;monospace"/>
          <w:b/>
          <w:b/>
          <w:bCs/>
          <w:color w:val="000000"/>
          <w:sz w:val="21"/>
          <w:szCs w:val="21"/>
          <w:highlight w:val="white"/>
        </w:rPr>
      </w:pPr>
      <w:r>
        <w:rPr>
          <w:rFonts w:ascii="Fira Code, Consolas, ;Courier New;, monospace;Consolas;Courier New;monospace" w:hAnsi="Fira Code, Consolas, ;Courier New;, monospace;Consolas;Courier New;monospace"/>
          <w:b/>
          <w:bCs/>
          <w:color w:val="267F99"/>
          <w:sz w:val="21"/>
          <w:szCs w:val="21"/>
          <w:highlight w:val="white"/>
        </w:rPr>
        <w:t>uint32_t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795E26"/>
          <w:sz w:val="21"/>
          <w:szCs w:val="21"/>
          <w:highlight w:val="white"/>
        </w:rPr>
        <w:t>qu_get_size</w:t>
      </w:r>
      <w:r>
        <w:rPr>
          <w:rFonts w:ascii="Fira Code, Consolas, ;Courier New;, monospace;Consolas;Courier New;monospace" w:hAnsi="Fira Code, Consolas, ;Courier New;, monospace;Consolas;Courier New;monospace"/>
          <w:b/>
          <w:bCs/>
          <w:color w:val="000000"/>
          <w:sz w:val="21"/>
          <w:szCs w:val="21"/>
          <w:highlight w:val="white"/>
        </w:rPr>
        <w:t>(</w:t>
      </w:r>
      <w:r>
        <w:rPr>
          <w:rFonts w:ascii="Fira Code, Consolas, ;Courier New;, monospace;Consolas;Courier New;monospace" w:hAnsi="Fira Code, Consolas, ;Courier New;, monospace;Consolas;Courier New;monospace"/>
          <w:b/>
          <w:bCs/>
          <w:color w:val="0000FF"/>
          <w:sz w:val="21"/>
          <w:szCs w:val="21"/>
          <w:highlight w:val="white"/>
        </w:rPr>
        <w:t>struct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queue</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00FF"/>
          <w:sz w:val="21"/>
          <w:szCs w:val="21"/>
          <w:highlight w:val="white"/>
        </w:rPr>
        <w:t>*</w:t>
      </w:r>
      <w:r>
        <w:rPr>
          <w:rFonts w:ascii="Fira Code, Consolas, ;Courier New;, monospace;Consolas;Courier New;monospace" w:hAnsi="Fira Code, Consolas, ;Courier New;, monospace;Consolas;Courier New;monospace"/>
          <w:b/>
          <w:bCs/>
          <w:color w:val="001080"/>
          <w:sz w:val="21"/>
          <w:szCs w:val="21"/>
          <w:highlight w:val="white"/>
        </w:rPr>
        <w:t>qu</w:t>
      </w:r>
      <w:r>
        <w:rPr>
          <w:rFonts w:ascii="Fira Code, Consolas, ;Courier New;, monospace;Consolas;Courier New;monospace" w:hAnsi="Fira Code, Consolas, ;Courier New;, monospace;Consolas;Courier New;monospace"/>
          <w:b/>
          <w:bCs/>
          <w:color w:val="000000"/>
          <w:sz w:val="21"/>
          <w:szCs w:val="21"/>
          <w:highlight w:val="white"/>
        </w:rPr>
        <w:t>);</w:t>
      </w:r>
    </w:p>
    <w:p>
      <w:pPr>
        <w:pStyle w:val="Normal"/>
        <w:spacing w:lineRule="atLeast" w:line="285" w:before="0" w:after="0"/>
        <w:rPr>
          <w:rFonts w:ascii="Fira Code, Consolas, ;Courier New;, monospace;Consolas;Courier New;monospace" w:hAnsi="Fira Code, Consolas, ;Courier New;, monospace;Consolas;Courier New;monospace"/>
          <w:sz w:val="21"/>
          <w:szCs w:val="21"/>
        </w:rPr>
      </w:pPr>
      <w:r>
        <w:rPr>
          <w:rFonts w:ascii="Fira Code, Consolas, ;Courier New;, monospace;Consolas;Courier New;monospace" w:hAnsi="Fira Code, Consolas, ;Courier New;, monospace;Consolas;Courier New;monospace"/>
          <w:sz w:val="21"/>
          <w:szCs w:val="21"/>
        </w:rPr>
      </w:r>
    </w:p>
    <w:p>
      <w:pPr>
        <w:pStyle w:val="Normal"/>
        <w:spacing w:lineRule="atLeast" w:line="285" w:before="0" w:after="0"/>
        <w:jc w:val="both"/>
        <w:rPr/>
      </w:pPr>
      <w:r>
        <w:rPr>
          <w:rFonts w:eastAsia="Calibri" w:cs="Calibri" w:ascii="Fira Code, Consolas, ;Courier New;, monospace;Consolas;Courier New;monospace" w:hAnsi="Fira Code, Consolas, ;Courier New;, monospace;Consolas;Courier New;monospace"/>
          <w:b w:val="false"/>
          <w:bCs/>
          <w:i w:val="false"/>
          <w:iCs w:val="false"/>
          <w:color w:val="008000"/>
          <w:spacing w:val="0"/>
          <w:kern w:val="0"/>
          <w:sz w:val="21"/>
          <w:szCs w:val="21"/>
          <w:highlight w:val="white"/>
          <w:lang w:val="ru-RU" w:eastAsia="ru-RU" w:bidi="ar-SA"/>
        </w:rPr>
        <w:t>//</w:t>
      </w:r>
      <w:r>
        <w:rPr>
          <w:rFonts w:eastAsia="Times New Roman" w:cs="Times New Roman" w:ascii="Fira Code, Consolas, ;Courier New;, monospace;Consolas;Courier New;monospace" w:hAnsi="Fira Code, Consolas, ;Courier New;, monospace;Consolas;Courier New;monospace"/>
          <w:b w:val="false"/>
          <w:bCs/>
          <w:i w:val="false"/>
          <w:iCs w:val="false"/>
          <w:color w:val="008000"/>
          <w:spacing w:val="0"/>
          <w:kern w:val="0"/>
          <w:sz w:val="21"/>
          <w:szCs w:val="21"/>
          <w:highlight w:val="white"/>
          <w:lang w:val="ru-RU" w:eastAsia="ru-RU" w:bidi="ar-SA"/>
        </w:rPr>
        <w:t xml:space="preserve"> Добавляет элемент в конец очереди.</w:t>
      </w:r>
    </w:p>
    <w:p>
      <w:pPr>
        <w:pStyle w:val="Normal"/>
        <w:spacing w:lineRule="atLeast" w:line="285" w:before="0" w:after="0"/>
        <w:rPr>
          <w:rFonts w:ascii="Fira Code, Consolas, ;Courier New;, monospace;Consolas;Courier New;monospace" w:hAnsi="Fira Code, Consolas, ;Courier New;, monospace;Consolas;Courier New;monospace"/>
          <w:b/>
          <w:b/>
          <w:bCs/>
          <w:color w:val="000000"/>
          <w:sz w:val="21"/>
          <w:szCs w:val="21"/>
          <w:highlight w:val="white"/>
        </w:rPr>
      </w:pPr>
      <w:r>
        <w:rPr>
          <w:rFonts w:ascii="Fira Code, Consolas, ;Courier New;, monospace;Consolas;Courier New;monospace" w:hAnsi="Fira Code, Consolas, ;Courier New;, monospace;Consolas;Courier New;monospace"/>
          <w:b/>
          <w:bCs/>
          <w:color w:val="0000FF"/>
          <w:sz w:val="21"/>
          <w:szCs w:val="21"/>
          <w:highlight w:val="white"/>
        </w:rPr>
        <w:t>int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795E26"/>
          <w:sz w:val="21"/>
          <w:szCs w:val="21"/>
          <w:highlight w:val="white"/>
        </w:rPr>
        <w:t>qu_push_back</w:t>
      </w:r>
      <w:r>
        <w:rPr>
          <w:rFonts w:ascii="Fira Code, Consolas, ;Courier New;, monospace;Consolas;Courier New;monospace" w:hAnsi="Fira Code, Consolas, ;Courier New;, monospace;Consolas;Courier New;monospace"/>
          <w:b/>
          <w:bCs/>
          <w:color w:val="000000"/>
          <w:sz w:val="21"/>
          <w:szCs w:val="21"/>
          <w:highlight w:val="white"/>
        </w:rPr>
        <w:t>(</w:t>
      </w:r>
      <w:r>
        <w:rPr>
          <w:rFonts w:ascii="Fira Code, Consolas, ;Courier New;, monospace;Consolas;Courier New;monospace" w:hAnsi="Fira Code, Consolas, ;Courier New;, monospace;Consolas;Courier New;monospace"/>
          <w:b/>
          <w:bCs/>
          <w:color w:val="0000FF"/>
          <w:sz w:val="21"/>
          <w:szCs w:val="21"/>
          <w:highlight w:val="white"/>
        </w:rPr>
        <w:t>struct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queue</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00FF"/>
          <w:sz w:val="21"/>
          <w:szCs w:val="21"/>
          <w:highlight w:val="white"/>
        </w:rPr>
        <w:t>*</w:t>
      </w:r>
      <w:r>
        <w:rPr>
          <w:rFonts w:ascii="Fira Code, Consolas, ;Courier New;, monospace;Consolas;Courier New;monospace" w:hAnsi="Fira Code, Consolas, ;Courier New;, monospace;Consolas;Courier New;monospace"/>
          <w:b/>
          <w:bCs/>
          <w:color w:val="001080"/>
          <w:sz w:val="21"/>
          <w:szCs w:val="21"/>
          <w:highlight w:val="white"/>
        </w:rPr>
        <w:t>qu</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lang w:val="en-US"/>
        </w:rPr>
        <w:t>int32_t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1080"/>
          <w:sz w:val="21"/>
          <w:szCs w:val="21"/>
          <w:highlight w:val="white"/>
        </w:rPr>
        <w:t>value</w:t>
      </w:r>
      <w:r>
        <w:rPr>
          <w:rFonts w:ascii="Fira Code, Consolas, ;Courier New;, monospace;Consolas;Courier New;monospace" w:hAnsi="Fira Code, Consolas, ;Courier New;, monospace;Consolas;Courier New;monospace"/>
          <w:b/>
          <w:bCs/>
          <w:color w:val="000000"/>
          <w:sz w:val="21"/>
          <w:szCs w:val="21"/>
          <w:highlight w:val="white"/>
        </w:rPr>
        <w:t>);</w:t>
      </w:r>
    </w:p>
    <w:p>
      <w:pPr>
        <w:pStyle w:val="Normal"/>
        <w:spacing w:lineRule="atLeast" w:line="285" w:before="0" w:after="0"/>
        <w:rPr>
          <w:color w:val="0000FF"/>
        </w:rPr>
      </w:pPr>
      <w:r>
        <w:rPr>
          <w:color w:val="0000FF"/>
        </w:rPr>
      </w:r>
    </w:p>
    <w:p>
      <w:pPr>
        <w:pStyle w:val="Normal"/>
        <w:spacing w:lineRule="atLeast" w:line="285" w:before="0" w:after="0"/>
        <w:jc w:val="both"/>
        <w:rPr/>
      </w:pPr>
      <w:r>
        <w:rPr>
          <w:rFonts w:eastAsia="Calibri" w:cs="Calibri" w:ascii="Fira Code, Consolas, ;Courier New;, monospace;Consolas;Courier New;monospace" w:hAnsi="Fira Code, Consolas, ;Courier New;, monospace;Consolas;Courier New;monospace"/>
          <w:b w:val="false"/>
          <w:bCs/>
          <w:i w:val="false"/>
          <w:iCs w:val="false"/>
          <w:color w:val="008000"/>
          <w:spacing w:val="0"/>
          <w:kern w:val="0"/>
          <w:sz w:val="21"/>
          <w:szCs w:val="21"/>
          <w:highlight w:val="white"/>
          <w:lang w:val="ru-RU" w:eastAsia="ru-RU" w:bidi="ar-SA"/>
        </w:rPr>
        <w:t>//</w:t>
      </w:r>
      <w:r>
        <w:rPr>
          <w:rFonts w:eastAsia="Times New Roman" w:cs="Times New Roman" w:ascii="Fira Code, Consolas, ;Courier New;, monospace;Consolas;Courier New;monospace" w:hAnsi="Fira Code, Consolas, ;Courier New;, monospace;Consolas;Courier New;monospace"/>
          <w:b w:val="false"/>
          <w:bCs/>
          <w:i w:val="false"/>
          <w:iCs w:val="false"/>
          <w:color w:val="008000"/>
          <w:spacing w:val="0"/>
          <w:kern w:val="0"/>
          <w:sz w:val="21"/>
          <w:szCs w:val="21"/>
          <w:highlight w:val="white"/>
          <w:lang w:val="ru-RU" w:eastAsia="ru-RU" w:bidi="ar-SA"/>
        </w:rPr>
        <w:t xml:space="preserve"> Удаляет первый элемент из очереди.</w:t>
      </w:r>
    </w:p>
    <w:p>
      <w:pPr>
        <w:pStyle w:val="Normal"/>
        <w:spacing w:lineRule="atLeast" w:line="285" w:before="0" w:after="0"/>
        <w:rPr>
          <w:rFonts w:ascii="Fira Code, Consolas, ;Courier New;, monospace;Consolas;Courier New;monospace" w:hAnsi="Fira Code, Consolas, ;Courier New;, monospace;Consolas;Courier New;monospace"/>
          <w:b/>
          <w:b/>
          <w:bCs/>
          <w:color w:val="000000"/>
          <w:sz w:val="21"/>
          <w:szCs w:val="21"/>
          <w:highlight w:val="white"/>
        </w:rPr>
      </w:pPr>
      <w:r>
        <w:rPr>
          <w:rFonts w:ascii="Fira Code, Consolas, ;Courier New;, monospace;Consolas;Courier New;monospace" w:hAnsi="Fira Code, Consolas, ;Courier New;, monospace;Consolas;Courier New;monospace"/>
          <w:b/>
          <w:bCs/>
          <w:color w:val="0000FF"/>
          <w:sz w:val="21"/>
          <w:szCs w:val="21"/>
          <w:highlight w:val="white"/>
        </w:rPr>
        <w:t>int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795E26"/>
          <w:sz w:val="21"/>
          <w:szCs w:val="21"/>
          <w:highlight w:val="white"/>
        </w:rPr>
        <w:t>qu_pop_front</w:t>
      </w:r>
      <w:r>
        <w:rPr>
          <w:rFonts w:ascii="Fira Code, Consolas, ;Courier New;, monospace;Consolas;Courier New;monospace" w:hAnsi="Fira Code, Consolas, ;Courier New;, monospace;Consolas;Courier New;monospace"/>
          <w:b/>
          <w:bCs/>
          <w:color w:val="000000"/>
          <w:sz w:val="21"/>
          <w:szCs w:val="21"/>
          <w:highlight w:val="white"/>
        </w:rPr>
        <w:t>(</w:t>
      </w:r>
      <w:r>
        <w:rPr>
          <w:rFonts w:ascii="Fira Code, Consolas, ;Courier New;, monospace;Consolas;Courier New;monospace" w:hAnsi="Fira Code, Consolas, ;Courier New;, monospace;Consolas;Courier New;monospace"/>
          <w:b/>
          <w:bCs/>
          <w:color w:val="0000FF"/>
          <w:sz w:val="21"/>
          <w:szCs w:val="21"/>
          <w:highlight w:val="white"/>
        </w:rPr>
        <w:t>struct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rPr>
        <w:t>queue</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00FF"/>
          <w:sz w:val="21"/>
          <w:szCs w:val="21"/>
          <w:highlight w:val="white"/>
        </w:rPr>
        <w:t>*</w:t>
      </w:r>
      <w:r>
        <w:rPr>
          <w:rFonts w:ascii="Fira Code, Consolas, ;Courier New;, monospace;Consolas;Courier New;monospace" w:hAnsi="Fira Code, Consolas, ;Courier New;, monospace;Consolas;Courier New;monospace"/>
          <w:b/>
          <w:bCs/>
          <w:color w:val="001080"/>
          <w:sz w:val="21"/>
          <w:szCs w:val="21"/>
          <w:highlight w:val="white"/>
        </w:rPr>
        <w:t>qu</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267F99"/>
          <w:sz w:val="21"/>
          <w:szCs w:val="21"/>
          <w:highlight w:val="white"/>
          <w:lang w:val="en-US"/>
        </w:rPr>
        <w:t>int32_t</w:t>
      </w:r>
      <w:r>
        <w:rPr>
          <w:rFonts w:ascii="Fira Code, Consolas, ;Courier New;, monospace;Consolas;Courier New;monospace" w:hAnsi="Fira Code, Consolas, ;Courier New;, monospace;Consolas;Courier New;monospace"/>
          <w:b/>
          <w:bCs/>
          <w:color w:val="000000"/>
          <w:sz w:val="21"/>
          <w:szCs w:val="21"/>
          <w:highlight w:val="white"/>
        </w:rPr>
        <w:t> </w:t>
      </w:r>
      <w:r>
        <w:rPr>
          <w:rFonts w:ascii="Fira Code, Consolas, ;Courier New;, monospace;Consolas;Courier New;monospace" w:hAnsi="Fira Code, Consolas, ;Courier New;, monospace;Consolas;Courier New;monospace"/>
          <w:b/>
          <w:bCs/>
          <w:color w:val="0000FF"/>
          <w:sz w:val="21"/>
          <w:szCs w:val="21"/>
          <w:highlight w:val="white"/>
        </w:rPr>
        <w:t>*</w:t>
      </w:r>
      <w:r>
        <w:rPr>
          <w:rFonts w:ascii="Fira Code, Consolas, ;Courier New;, monospace;Consolas;Courier New;monospace" w:hAnsi="Fira Code, Consolas, ;Courier New;, monospace;Consolas;Courier New;monospace"/>
          <w:b/>
          <w:bCs/>
          <w:color w:val="001080"/>
          <w:sz w:val="21"/>
          <w:szCs w:val="21"/>
          <w:highlight w:val="white"/>
        </w:rPr>
        <w:t>value</w:t>
      </w:r>
      <w:r>
        <w:rPr>
          <w:rFonts w:ascii="Fira Code, Consolas, ;Courier New;, monospace;Consolas;Courier New;monospace" w:hAnsi="Fira Code, Consolas, ;Courier New;, monospace;Consolas;Courier New;monospace"/>
          <w:b/>
          <w:bCs/>
          <w:color w:val="000000"/>
          <w:sz w:val="21"/>
          <w:szCs w:val="21"/>
          <w:highlight w:val="white"/>
        </w:rPr>
        <w:t>);</w:t>
      </w:r>
    </w:p>
    <w:p>
      <w:pPr>
        <w:pStyle w:val="Normal"/>
        <w:spacing w:lineRule="atLeast" w:line="285" w:before="0" w:after="0"/>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Style23"/>
        <w:spacing w:lineRule="auto" w:line="240" w:before="0" w:after="0"/>
        <w:jc w:val="both"/>
        <w:rPr/>
      </w:pPr>
      <w:r>
        <w:rPr>
          <w:rFonts w:cs="Times New Roman" w:ascii="Calibri" w:hAnsi="Calibri"/>
          <w:b/>
          <w:bCs/>
          <w:sz w:val="40"/>
          <w:szCs w:val="40"/>
          <w:lang w:val="ru-RU" w:eastAsia="ru-RU"/>
        </w:rPr>
        <w:t>Описание алгоритма обработки данных</w:t>
      </w:r>
    </w:p>
    <w:p>
      <w:pPr>
        <w:pStyle w:val="Style23"/>
        <w:spacing w:lineRule="auto" w:line="240" w:before="0" w:after="0"/>
        <w:jc w:val="both"/>
        <w:rPr/>
      </w:pPr>
      <w:r>
        <w:rPr>
          <w:rFonts w:eastAsia="Calibri" w:cs="Calibri" w:ascii="Calibri" w:hAnsi="Calibri"/>
          <w:b/>
          <w:bCs/>
          <w:color w:val="auto"/>
          <w:spacing w:val="0"/>
          <w:sz w:val="28"/>
          <w:szCs w:val="40"/>
          <w:lang w:val="ru-RU" w:eastAsia="ru-RU"/>
        </w:rPr>
        <w:tab/>
      </w:r>
      <w:r>
        <w:rPr>
          <w:rFonts w:eastAsia="Calibri" w:cs="Calibri" w:ascii="Calibri" w:hAnsi="Calibri"/>
          <w:b w:val="false"/>
          <w:bCs w:val="false"/>
          <w:color w:val="auto"/>
          <w:spacing w:val="0"/>
          <w:kern w:val="0"/>
          <w:sz w:val="28"/>
          <w:szCs w:val="24"/>
          <w:lang w:val="ru-RU" w:eastAsia="ru-RU" w:bidi="ar-SA"/>
        </w:rPr>
        <w:t>Моделирование работы обслуживающего аппарата состоит из итерационной обработки событий среди которых приход заявки в очередь и смена обрабатываемой заявки в обслуживающем аппарате.</w:t>
      </w:r>
    </w:p>
    <w:p>
      <w:pPr>
        <w:pStyle w:val="Normal"/>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before="0" w:after="0"/>
        <w:rPr>
          <w:rFonts w:ascii="Fira Code, Consolas, ;Courier New;, monospace;Consolas;Courier New;monospace" w:hAnsi="Fira Code, Consolas, ;Courier New;, monospace;Consolas;Courier New;monospace"/>
          <w:b/>
          <w:b/>
          <w:bCs/>
          <w:sz w:val="21"/>
          <w:szCs w:val="21"/>
        </w:rPr>
      </w:pPr>
      <w:r>
        <w:rPr>
          <w:rFonts w:cs="Times New Roman" w:ascii="Fira Code, Consolas, ;Courier New;, monospace;Consolas;Courier New;monospace" w:hAnsi="Fira Code, Consolas, ;Courier New;, monospace;Consolas;Courier New;monospace"/>
          <w:b/>
          <w:bCs/>
          <w:sz w:val="21"/>
          <w:szCs w:val="21"/>
          <w:lang w:val="ru-RU" w:eastAsia="ru-RU"/>
        </w:rPr>
        <w:t>К := требуемое кол-во заявок 1го типа</w:t>
      </w:r>
    </w:p>
    <w:p>
      <w:pPr>
        <w:pStyle w:val="Normal"/>
        <w:spacing w:before="0" w:after="0"/>
        <w:rPr>
          <w:rFonts w:ascii="Fira Code, Consolas, ;Courier New;, monospace;Consolas;Courier New;monospace" w:hAnsi="Fira Code, Consolas, ;Courier New;, monospace;Consolas;Courier New;monospace"/>
          <w:b/>
          <w:b/>
          <w:bCs/>
          <w:sz w:val="21"/>
          <w:szCs w:val="21"/>
        </w:rPr>
      </w:pPr>
      <w:r>
        <w:rPr>
          <w:rFonts w:cs="Times New Roman" w:ascii="Fira Code, Consolas, ;Courier New;, monospace;Consolas;Courier New;monospace" w:hAnsi="Fira Code, Consolas, ;Courier New;, monospace;Consolas;Courier New;monospace"/>
          <w:b/>
          <w:bCs/>
          <w:sz w:val="21"/>
          <w:szCs w:val="21"/>
          <w:lang w:val="ru-RU" w:eastAsia="ru-RU"/>
        </w:rPr>
        <w:t>пока</w:t>
      </w:r>
      <w:r>
        <w:rPr>
          <w:rFonts w:cs="Times New Roman" w:ascii="Fira Code, Consolas, ;Courier New;, monospace;Consolas;Courier New;monospace" w:hAnsi="Fira Code, Consolas, ;Courier New;, monospace;Consolas;Courier New;monospace"/>
          <w:b/>
          <w:bCs/>
          <w:sz w:val="21"/>
          <w:szCs w:val="21"/>
          <w:lang w:val="en-US" w:eastAsia="ru-RU"/>
        </w:rPr>
        <w:t xml:space="preserve"> K &gt; 0</w:t>
      </w:r>
      <w:r>
        <w:rPr>
          <w:rFonts w:cs="Times New Roman" w:ascii="Fira Code, Consolas, ;Courier New;, monospace;Consolas;Courier New;monospace" w:hAnsi="Fira Code, Consolas, ;Courier New;, monospace;Consolas;Courier New;monospace"/>
          <w:b/>
          <w:bCs/>
          <w:sz w:val="21"/>
          <w:szCs w:val="21"/>
          <w:lang w:val="ru-RU" w:eastAsia="ru-RU"/>
        </w:rPr>
        <w:t>:</w:t>
      </w:r>
    </w:p>
    <w:p>
      <w:pPr>
        <w:pStyle w:val="Normal"/>
        <w:spacing w:before="0" w:after="0"/>
        <w:rPr>
          <w:rFonts w:ascii="Fira Code, Consolas, ;Courier New;, monospace;Consolas;Courier New;monospace" w:hAnsi="Fira Code, Consolas, ;Courier New;, monospace;Consolas;Courier New;monospace"/>
          <w:b/>
          <w:b/>
          <w:bCs/>
          <w:sz w:val="21"/>
          <w:szCs w:val="21"/>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 xml:space="preserve">если время прихода заявки 1го типа </w:t>
      </w:r>
      <w:r>
        <w:rPr>
          <w:rFonts w:cs="Times New Roman" w:ascii="Fira Code, Consolas, ;Courier New;, monospace;Consolas;Courier New;monospace" w:hAnsi="Fira Code, Consolas, ;Courier New;, monospace;Consolas;Courier New;monospace"/>
          <w:b/>
          <w:bCs/>
          <w:sz w:val="21"/>
          <w:szCs w:val="21"/>
          <w:lang w:val="en-US" w:eastAsia="ru-RU"/>
        </w:rPr>
        <w:t>&lt; 0:</w:t>
      </w:r>
    </w:p>
    <w:p>
      <w:pPr>
        <w:pStyle w:val="Normal"/>
        <w:spacing w:before="0" w:after="0"/>
        <w:rPr>
          <w:rFonts w:ascii="Fira Code, Consolas, ;Courier New;, monospace;Consolas;Courier New;monospace" w:hAnsi="Fira Code, Consolas, ;Courier New;, monospace;Consolas;Courier New;monospace"/>
          <w:b/>
          <w:b/>
          <w:bCs/>
          <w:sz w:val="21"/>
          <w:szCs w:val="21"/>
          <w:lang w:val="ru-RU"/>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добавить новую заявку в первую очередь;</w:t>
      </w:r>
    </w:p>
    <w:p>
      <w:pPr>
        <w:pStyle w:val="Normal"/>
        <w:spacing w:before="0" w:after="0"/>
        <w:rPr>
          <w:rFonts w:ascii="Fira Code, Consolas, ;Courier New;, monospace;Consolas;Courier New;monospace" w:hAnsi="Fira Code, Consolas, ;Courier New;, monospace;Consolas;Courier New;monospace"/>
          <w:b/>
          <w:b/>
          <w:bCs/>
          <w:sz w:val="21"/>
          <w:szCs w:val="21"/>
          <w:lang w:val="ru-RU"/>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обновить время следующего прихода заявки 1го типа;</w:t>
      </w:r>
    </w:p>
    <w:p>
      <w:pPr>
        <w:pStyle w:val="Normal"/>
        <w:spacing w:before="0" w:after="0"/>
        <w:rPr>
          <w:rFonts w:ascii="Fira Code, Consolas, ;Courier New;, monospace;Consolas;Courier New;monospace" w:hAnsi="Fira Code, Consolas, ;Courier New;, monospace;Consolas;Courier New;monospace"/>
          <w:b/>
          <w:b/>
          <w:bCs/>
          <w:sz w:val="21"/>
          <w:szCs w:val="21"/>
          <w:lang w:val="ru-RU"/>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если текущая обрабатываемая заявка 2го типа:</w:t>
      </w:r>
    </w:p>
    <w:p>
      <w:pPr>
        <w:pStyle w:val="Normal"/>
        <w:spacing w:before="0" w:after="0"/>
        <w:rPr>
          <w:rFonts w:ascii="Fira Code, Consolas, ;Courier New;, monospace;Consolas;Courier New;monospace" w:hAnsi="Fira Code, Consolas, ;Courier New;, monospace;Consolas;Courier New;monospace"/>
          <w:b/>
          <w:b/>
          <w:bCs/>
          <w:sz w:val="21"/>
          <w:szCs w:val="21"/>
          <w:lang w:val="ru-RU"/>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вернуть обрабатываемую заявку во вторую очередь;</w:t>
      </w:r>
    </w:p>
    <w:p>
      <w:pPr>
        <w:pStyle w:val="Normal"/>
        <w:spacing w:before="0" w:after="0"/>
        <w:rPr>
          <w:rFonts w:ascii="Fira Code, Consolas, ;Courier New;, monospace;Consolas;Courier New;monospace" w:hAnsi="Fira Code, Consolas, ;Courier New;, monospace;Consolas;Courier New;monospace"/>
          <w:b/>
          <w:b/>
          <w:bCs/>
          <w:sz w:val="21"/>
          <w:szCs w:val="21"/>
          <w:lang w:val="ru-RU"/>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обновить время обработки текущей заявки;</w:t>
      </w:r>
    </w:p>
    <w:p>
      <w:pPr>
        <w:pStyle w:val="Normal"/>
        <w:spacing w:before="0" w:after="0"/>
        <w:rPr>
          <w:rFonts w:ascii="Fira Code, Consolas, ;Courier New;, monospace;Consolas;Courier New;monospace" w:hAnsi="Fira Code, Consolas, ;Courier New;, monospace;Consolas;Courier New;monospace"/>
          <w:b/>
          <w:b/>
          <w:bCs/>
          <w:sz w:val="21"/>
          <w:szCs w:val="21"/>
          <w:lang w:val="ru-RU"/>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конец если;</w:t>
      </w:r>
    </w:p>
    <w:p>
      <w:pPr>
        <w:pStyle w:val="Normal"/>
        <w:spacing w:before="0" w:after="0"/>
        <w:rPr>
          <w:rFonts w:ascii="Fira Code, Consolas, ;Courier New;, monospace;Consolas;Courier New;monospace" w:hAnsi="Fira Code, Consolas, ;Courier New;, monospace;Consolas;Courier New;monospace"/>
          <w:b/>
          <w:b/>
          <w:bCs/>
          <w:sz w:val="21"/>
          <w:szCs w:val="21"/>
        </w:rPr>
      </w:pPr>
      <w:r>
        <w:rPr>
          <w:rFonts w:cs="Times New Roman" w:ascii="Fira Code, Consolas, ;Courier New;, monospace;Consolas;Courier New;monospace" w:hAnsi="Fira Code, Consolas, ;Courier New;, monospace;Consolas;Courier New;monospace"/>
          <w:b/>
          <w:bCs/>
          <w:sz w:val="21"/>
          <w:szCs w:val="21"/>
          <w:lang w:val="en-US"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конец если;</w:t>
      </w:r>
    </w:p>
    <w:p>
      <w:pPr>
        <w:pStyle w:val="Normal"/>
        <w:spacing w:before="0" w:after="0"/>
        <w:rPr>
          <w:rFonts w:ascii="Fira Code, Consolas, ;Courier New;, monospace;Consolas;Courier New;monospace" w:hAnsi="Fira Code, Consolas, ;Courier New;, monospace;Consolas;Courier New;monospace"/>
          <w:b/>
          <w:b/>
          <w:bCs/>
          <w:sz w:val="21"/>
          <w:szCs w:val="21"/>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 xml:space="preserve">если время прихода заявки 2го типа </w:t>
      </w:r>
      <w:r>
        <w:rPr>
          <w:rFonts w:cs="Times New Roman" w:ascii="Fira Code, Consolas, ;Courier New;, monospace;Consolas;Courier New;monospace" w:hAnsi="Fira Code, Consolas, ;Courier New;, monospace;Consolas;Courier New;monospace"/>
          <w:b/>
          <w:bCs/>
          <w:sz w:val="21"/>
          <w:szCs w:val="21"/>
          <w:lang w:val="en-US" w:eastAsia="ru-RU"/>
        </w:rPr>
        <w:t>&lt; 0:</w:t>
      </w:r>
    </w:p>
    <w:p>
      <w:pPr>
        <w:pStyle w:val="Normal"/>
        <w:spacing w:before="0" w:after="0"/>
        <w:rPr>
          <w:rFonts w:ascii="Fira Code, Consolas, ;Courier New;, monospace;Consolas;Courier New;monospace" w:hAnsi="Fira Code, Consolas, ;Courier New;, monospace;Consolas;Courier New;monospace"/>
          <w:b/>
          <w:b/>
          <w:bCs/>
          <w:sz w:val="21"/>
          <w:szCs w:val="21"/>
          <w:lang w:val="ru-RU"/>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добавить новую заявку в первую очередь;</w:t>
      </w:r>
    </w:p>
    <w:p>
      <w:pPr>
        <w:pStyle w:val="Normal"/>
        <w:spacing w:before="0" w:after="0"/>
        <w:rPr>
          <w:rFonts w:ascii="Fira Code, Consolas, ;Courier New;, monospace;Consolas;Courier New;monospace" w:hAnsi="Fira Code, Consolas, ;Courier New;, monospace;Consolas;Courier New;monospace"/>
          <w:b/>
          <w:b/>
          <w:bCs/>
          <w:sz w:val="21"/>
          <w:szCs w:val="21"/>
          <w:lang w:val="ru-RU"/>
        </w:rPr>
      </w:pPr>
      <w:r>
        <w:rPr>
          <w:rFonts w:cs="Times New Roman" w:ascii="Fira Code, Consolas, ;Courier New;, monospace;Consolas;Courier New;monospace" w:hAnsi="Fira Code, Consolas, ;Courier New;, monospace;Consolas;Courier New;monospace"/>
          <w:b/>
          <w:bCs/>
          <w:sz w:val="21"/>
          <w:szCs w:val="21"/>
          <w:lang w:val="en-US" w:eastAsia="ru-RU"/>
        </w:rPr>
        <w:t xml:space="preserve">        </w:t>
      </w:r>
      <w:r>
        <w:rPr>
          <w:rFonts w:cs="Times New Roman" w:ascii="Fira Code, Consolas, ;Courier New;, monospace;Consolas;Courier New;monospace" w:hAnsi="Fira Code, Consolas, ;Courier New;, monospace;Consolas;Courier New;monospace"/>
          <w:b/>
          <w:bCs/>
          <w:sz w:val="21"/>
          <w:szCs w:val="21"/>
          <w:lang w:val="en-US" w:eastAsia="ru-RU"/>
        </w:rPr>
        <w:t>обновить время следующего прихода заявки 1го типа;</w:t>
      </w:r>
    </w:p>
    <w:p>
      <w:pPr>
        <w:pStyle w:val="Normal"/>
        <w:spacing w:before="0" w:after="0"/>
        <w:rPr>
          <w:rFonts w:ascii="Fira Code, Consolas, ;Courier New;, monospace;Consolas;Courier New;monospace" w:hAnsi="Fira Code, Consolas, ;Courier New;, monospace;Consolas;Courier New;monospace"/>
          <w:b/>
          <w:b/>
          <w:bCs/>
          <w:sz w:val="21"/>
          <w:szCs w:val="21"/>
        </w:rPr>
      </w:pPr>
      <w:r>
        <w:rPr>
          <w:rFonts w:cs="Times New Roman" w:ascii="Fira Code, Consolas, ;Courier New;, monospace;Consolas;Courier New;monospace" w:hAnsi="Fira Code, Consolas, ;Courier New;, monospace;Consolas;Courier New;monospace"/>
          <w:b/>
          <w:bCs/>
          <w:sz w:val="21"/>
          <w:szCs w:val="21"/>
          <w:lang w:val="en-US"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конец если;</w:t>
      </w:r>
    </w:p>
    <w:p>
      <w:pPr>
        <w:pStyle w:val="Normal"/>
        <w:spacing w:before="0" w:after="0"/>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 xml:space="preserve">если время обработки текущей заявки </w:t>
      </w:r>
      <w:r>
        <w:rPr>
          <w:rFonts w:cs="Times New Roman" w:ascii="Fira Code, Consolas, ;Courier New;, monospace;Consolas;Courier New;monospace" w:hAnsi="Fira Code, Consolas, ;Courier New;, monospace;Consolas;Courier New;monospace"/>
          <w:b/>
          <w:bCs/>
          <w:sz w:val="21"/>
          <w:szCs w:val="21"/>
          <w:lang w:val="en-US" w:eastAsia="ru-RU"/>
        </w:rPr>
        <w:t>&lt; 0:</w:t>
      </w:r>
    </w:p>
    <w:p>
      <w:pPr>
        <w:pStyle w:val="Normal"/>
        <w:spacing w:before="0" w:after="0"/>
        <w:rPr/>
      </w:pPr>
      <w:r>
        <w:rPr>
          <w:rFonts w:cs="Times New Roman" w:ascii="Fira Code, Consolas, ;Courier New;, monospace;Consolas;Courier New;monospace" w:hAnsi="Fira Code, Consolas, ;Courier New;, monospace;Consolas;Courier New;monospace"/>
          <w:b/>
          <w:bCs/>
          <w:sz w:val="21"/>
          <w:szCs w:val="21"/>
          <w:lang w:val="en-US"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если обработана заявка 1го типа:</w:t>
      </w:r>
    </w:p>
    <w:p>
      <w:pPr>
        <w:pStyle w:val="Normal"/>
        <w:spacing w:before="0" w:after="0"/>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К := К - 1;</w:t>
      </w:r>
    </w:p>
    <w:p>
      <w:pPr>
        <w:pStyle w:val="Normal"/>
        <w:spacing w:before="0" w:after="0"/>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конец если;</w:t>
      </w:r>
    </w:p>
    <w:p>
      <w:pPr>
        <w:pStyle w:val="Normal"/>
        <w:spacing w:before="0" w:after="0"/>
        <w:rPr>
          <w:rFonts w:ascii="Fira Code, Consolas, ;Courier New;, monospace;Consolas;Courier New;monospace" w:hAnsi="Fira Code, Consolas, ;Courier New;, monospace;Consolas;Courier New;monospace"/>
          <w:b/>
          <w:b/>
          <w:bCs/>
          <w:sz w:val="21"/>
          <w:szCs w:val="21"/>
          <w:lang w:val="ru-RU"/>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если первая очередь не пуста:</w:t>
      </w:r>
    </w:p>
    <w:p>
      <w:pPr>
        <w:pStyle w:val="Normal"/>
        <w:spacing w:before="0" w:after="0"/>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удалить заявку из первой очереди;</w:t>
      </w:r>
    </w:p>
    <w:p>
      <w:pPr>
        <w:pStyle w:val="Normal"/>
        <w:spacing w:before="0" w:after="0"/>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пометить тип текущей обрабатываемой заявки как 1;</w:t>
      </w:r>
    </w:p>
    <w:p>
      <w:pPr>
        <w:pStyle w:val="Normal"/>
        <w:spacing w:before="0" w:after="0"/>
        <w:rPr>
          <w:rFonts w:ascii="Fira Code, Consolas, ;Courier New;, monospace;Consolas;Courier New;monospace" w:hAnsi="Fira Code, Consolas, ;Courier New;, monospace;Consolas;Courier New;monospace"/>
          <w:b/>
          <w:b/>
          <w:bCs/>
          <w:sz w:val="21"/>
          <w:szCs w:val="21"/>
          <w:lang w:val="ru-RU"/>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иначе если вторая очередь не пуста:</w:t>
      </w:r>
    </w:p>
    <w:p>
      <w:pPr>
        <w:pStyle w:val="Normal"/>
        <w:spacing w:before="0" w:after="0"/>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удалить заявку из второй очереди;</w:t>
      </w:r>
    </w:p>
    <w:p>
      <w:pPr>
        <w:pStyle w:val="Normal"/>
        <w:spacing w:before="0" w:after="0"/>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пометить тип текущей обрабатываемой заявки как 2;</w:t>
      </w:r>
    </w:p>
    <w:p>
      <w:pPr>
        <w:pStyle w:val="Normal"/>
        <w:spacing w:before="0" w:after="0"/>
        <w:rPr>
          <w:rFonts w:ascii="Fira Code, Consolas, ;Courier New;, monospace;Consolas;Courier New;monospace" w:hAnsi="Fira Code, Consolas, ;Courier New;, monospace;Consolas;Courier New;monospace"/>
          <w:b/>
          <w:b/>
          <w:bCs/>
          <w:sz w:val="21"/>
          <w:szCs w:val="21"/>
          <w:lang w:val="ru-RU"/>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конец если;</w:t>
      </w:r>
    </w:p>
    <w:p>
      <w:pPr>
        <w:pStyle w:val="Normal"/>
        <w:spacing w:before="0" w:after="0"/>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eastAsia="Times New Roman" w:cs="Times New Roman" w:ascii="Fira Code, Consolas, ;Courier New;, monospace;Consolas;Courier New;monospace" w:hAnsi="Fira Code, Consolas, ;Courier New;, monospace;Consolas;Courier New;monospace"/>
          <w:b/>
          <w:bCs/>
          <w:color w:val="auto"/>
          <w:kern w:val="0"/>
          <w:sz w:val="21"/>
          <w:szCs w:val="21"/>
          <w:lang w:val="ru-RU" w:eastAsia="ru-RU" w:bidi="ar-SA"/>
        </w:rPr>
        <w:t>обновить время обработки текущей завки;</w:t>
      </w:r>
    </w:p>
    <w:p>
      <w:pPr>
        <w:pStyle w:val="Normal"/>
        <w:spacing w:before="0" w:after="0"/>
        <w:rPr>
          <w:rFonts w:ascii="Fira Code, Consolas, ;Courier New;, monospace;Consolas;Courier New;monospace" w:hAnsi="Fira Code, Consolas, ;Courier New;, monospace;Consolas;Courier New;monospace"/>
          <w:b/>
          <w:b/>
          <w:bCs/>
          <w:sz w:val="21"/>
          <w:szCs w:val="21"/>
        </w:rPr>
      </w:pPr>
      <w:r>
        <w:rPr>
          <w:rFonts w:cs="Times New Roman" w:ascii="Fira Code, Consolas, ;Courier New;, monospace;Consolas;Courier New;monospace" w:hAnsi="Fira Code, Consolas, ;Courier New;, monospace;Consolas;Courier New;monospace"/>
          <w:b/>
          <w:bCs/>
          <w:sz w:val="21"/>
          <w:szCs w:val="21"/>
          <w:lang w:val="en-US"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конец если;</w:t>
      </w:r>
    </w:p>
    <w:p>
      <w:pPr>
        <w:pStyle w:val="Normal"/>
        <w:spacing w:before="0" w:after="0"/>
        <w:rPr>
          <w:rFonts w:ascii="Fira Code, Consolas, ;Courier New;, monospace;Consolas;Courier New;monospace" w:hAnsi="Fira Code, Consolas, ;Courier New;, monospace;Consolas;Courier New;monospace"/>
          <w:b/>
          <w:b/>
          <w:bCs/>
          <w:sz w:val="21"/>
          <w:szCs w:val="21"/>
        </w:rPr>
      </w:pPr>
      <w:r>
        <w:rPr>
          <w:rFonts w:cs="Times New Roman" w:ascii="Fira Code, Consolas, ;Courier New;, monospace;Consolas;Courier New;monospace" w:hAnsi="Fira Code, Consolas, ;Courier New;, monospace;Consolas;Courier New;monospace"/>
          <w:b/>
          <w:bCs/>
          <w:sz w:val="21"/>
          <w:szCs w:val="21"/>
          <w:lang w:val="ru-RU" w:eastAsia="ru-RU"/>
        </w:rPr>
        <w:t xml:space="preserve">    </w:t>
      </w:r>
      <w:r>
        <w:rPr>
          <w:rFonts w:cs="Times New Roman" w:ascii="Fira Code, Consolas, ;Courier New;, monospace;Consolas;Courier New;monospace" w:hAnsi="Fira Code, Consolas, ;Courier New;, monospace;Consolas;Courier New;monospace"/>
          <w:b/>
          <w:bCs/>
          <w:sz w:val="21"/>
          <w:szCs w:val="21"/>
          <w:lang w:val="ru-RU" w:eastAsia="ru-RU"/>
        </w:rPr>
        <w:t>уменьшить все времена ожидания (прихода и обработки заявок);</w:t>
      </w:r>
    </w:p>
    <w:p>
      <w:pPr>
        <w:pStyle w:val="Normal"/>
        <w:spacing w:before="0" w:after="0"/>
        <w:rPr>
          <w:rFonts w:ascii="Fira Code, Consolas, ;Courier New;, monospace;Consolas;Courier New;monospace" w:hAnsi="Fira Code, Consolas, ;Courier New;, monospace;Consolas;Courier New;monospace"/>
          <w:b/>
          <w:b/>
          <w:bCs/>
          <w:sz w:val="21"/>
          <w:szCs w:val="21"/>
        </w:rPr>
      </w:pPr>
      <w:r>
        <w:rPr>
          <w:rFonts w:cs="Times New Roman" w:ascii="Fira Code, Consolas, ;Courier New;, monospace;Consolas;Courier New;monospace" w:hAnsi="Fira Code, Consolas, ;Courier New;, monospace;Consolas;Courier New;monospace"/>
          <w:b/>
          <w:bCs/>
          <w:sz w:val="21"/>
          <w:szCs w:val="21"/>
          <w:lang w:val="ru-RU" w:eastAsia="ru-RU"/>
        </w:rPr>
        <w:t>конец пока.</w:t>
      </w:r>
    </w:p>
    <w:p>
      <w:pPr>
        <w:pStyle w:val="Normal"/>
        <w:spacing w:before="0" w:after="0"/>
        <w:rPr>
          <w:rFonts w:cs="Times New Roman"/>
          <w:lang w:val="ru-RU" w:eastAsia="ru-RU"/>
        </w:rPr>
      </w:pPr>
      <w:r>
        <w:rPr>
          <w:rFonts w:cs="Times New Roman"/>
          <w:lang w:val="ru-RU" w:eastAsia="ru-RU"/>
        </w:rPr>
      </w:r>
    </w:p>
    <w:p>
      <w:pPr>
        <w:pStyle w:val="Style23"/>
        <w:spacing w:lineRule="auto" w:line="240" w:before="0" w:after="0"/>
        <w:jc w:val="both"/>
        <w:rPr>
          <w:rFonts w:ascii="Calibri" w:hAnsi="Calibri" w:eastAsia="Times New Roman" w:cs="Times New Roman"/>
          <w:b/>
          <w:b/>
          <w:bCs/>
          <w:color w:val="auto"/>
          <w:kern w:val="0"/>
          <w:sz w:val="40"/>
          <w:szCs w:val="40"/>
          <w:lang w:val="ru-RU" w:eastAsia="ru-RU" w:bidi="ar-SA"/>
        </w:rPr>
      </w:pPr>
      <w:r>
        <w:rPr>
          <w:rFonts w:eastAsia="Times New Roman" w:cs="Times New Roman" w:ascii="Calibri" w:hAnsi="Calibri"/>
          <w:b/>
          <w:bCs/>
          <w:color w:val="auto"/>
          <w:kern w:val="0"/>
          <w:sz w:val="40"/>
          <w:szCs w:val="40"/>
          <w:lang w:val="ru-RU" w:eastAsia="ru-RU" w:bidi="ar-SA"/>
        </w:rPr>
        <w:t>Набор функциональных тестов</w:t>
      </w:r>
    </w:p>
    <w:tbl>
      <w:tblPr>
        <w:tblW w:w="9355" w:type="dxa"/>
        <w:jc w:val="left"/>
        <w:tblInd w:w="55" w:type="dxa"/>
        <w:tblCellMar>
          <w:top w:w="55" w:type="dxa"/>
          <w:left w:w="55" w:type="dxa"/>
          <w:bottom w:w="55" w:type="dxa"/>
          <w:right w:w="55" w:type="dxa"/>
        </w:tblCellMar>
      </w:tblPr>
      <w:tblGrid>
        <w:gridCol w:w="394"/>
        <w:gridCol w:w="3476"/>
        <w:gridCol w:w="2200"/>
        <w:gridCol w:w="3284"/>
      </w:tblGrid>
      <w:tr>
        <w:trPr/>
        <w:tc>
          <w:tcPr>
            <w:tcW w:w="394" w:type="dxa"/>
            <w:tcBorders>
              <w:top w:val="single" w:sz="6" w:space="0" w:color="000000"/>
              <w:left w:val="single" w:sz="6" w:space="0" w:color="000000"/>
              <w:bottom w:val="single" w:sz="6" w:space="0" w:color="000000"/>
            </w:tcBorders>
            <w:shd w:fill="auto" w:val="clear"/>
          </w:tcPr>
          <w:p>
            <w:pPr>
              <w:pStyle w:val="Style34"/>
              <w:spacing w:before="0" w:after="16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w:t>
            </w:r>
          </w:p>
        </w:tc>
        <w:tc>
          <w:tcPr>
            <w:tcW w:w="3476" w:type="dxa"/>
            <w:tcBorders>
              <w:top w:val="single" w:sz="6" w:space="0" w:color="000000"/>
              <w:left w:val="single" w:sz="6" w:space="0" w:color="000000"/>
              <w:bottom w:val="single" w:sz="6" w:space="0" w:color="000000"/>
            </w:tcBorders>
            <w:shd w:fill="auto" w:val="clear"/>
          </w:tcPr>
          <w:p>
            <w:pPr>
              <w:pStyle w:val="Style34"/>
              <w:spacing w:before="0" w:after="160"/>
              <w:jc w:val="left"/>
              <w:rPr/>
            </w:pPr>
            <w:r>
              <w:rPr>
                <w:rFonts w:ascii="Liberation Sans" w:hAnsi="Liberation Sans"/>
                <w:b/>
                <w:bCs/>
                <w:i w:val="false"/>
                <w:iCs w:val="false"/>
                <w:strike w:val="false"/>
                <w:dstrike w:val="false"/>
                <w:outline w:val="false"/>
                <w:shadow w:val="false"/>
                <w:color w:val="000000"/>
                <w:sz w:val="24"/>
                <w:szCs w:val="24"/>
                <w:u w:val="none"/>
              </w:rPr>
              <w:t>Описание теста</w:t>
            </w:r>
          </w:p>
        </w:tc>
        <w:tc>
          <w:tcPr>
            <w:tcW w:w="2200" w:type="dxa"/>
            <w:tcBorders>
              <w:top w:val="single" w:sz="6" w:space="0" w:color="000000"/>
              <w:left w:val="single" w:sz="6" w:space="0" w:color="000000"/>
              <w:bottom w:val="single" w:sz="6" w:space="0" w:color="000000"/>
            </w:tcBorders>
            <w:shd w:fill="auto" w:val="clear"/>
          </w:tcPr>
          <w:p>
            <w:pPr>
              <w:pStyle w:val="Style34"/>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Входные данные</w:t>
            </w:r>
          </w:p>
        </w:tc>
        <w:tc>
          <w:tcPr>
            <w:tcW w:w="3284" w:type="dxa"/>
            <w:tcBorders>
              <w:top w:val="single" w:sz="6" w:space="0" w:color="000000"/>
              <w:left w:val="single" w:sz="6" w:space="0" w:color="000000"/>
              <w:bottom w:val="single" w:sz="6" w:space="0" w:color="000000"/>
              <w:right w:val="single" w:sz="6" w:space="0" w:color="000000"/>
            </w:tcBorders>
            <w:shd w:fill="auto" w:val="clear"/>
          </w:tcPr>
          <w:p>
            <w:pPr>
              <w:pStyle w:val="Style34"/>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Выходные данные</w:t>
            </w:r>
          </w:p>
        </w:tc>
      </w:tr>
      <w:tr>
        <w:trPr/>
        <w:tc>
          <w:tcPr>
            <w:tcW w:w="394" w:type="dxa"/>
            <w:tcBorders>
              <w:top w:val="single" w:sz="4" w:space="0" w:color="000000"/>
              <w:left w:val="single" w:sz="4" w:space="0" w:color="000000"/>
              <w:bottom w:val="single" w:sz="4" w:space="0" w:color="000000"/>
            </w:tcBorders>
            <w:shd w:fill="auto" w:val="clear"/>
          </w:tcPr>
          <w:p>
            <w:pPr>
              <w:pStyle w:val="Style33"/>
              <w:spacing w:before="0" w:after="0"/>
              <w:jc w:val="center"/>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3476" w:type="dxa"/>
            <w:tcBorders>
              <w:top w:val="single" w:sz="4" w:space="0" w:color="000000"/>
              <w:left w:val="single" w:sz="4" w:space="0" w:color="000000"/>
              <w:bottom w:val="single" w:sz="4" w:space="0" w:color="000000"/>
            </w:tcBorders>
            <w:shd w:fill="auto" w:val="clear"/>
          </w:tcPr>
          <w:p>
            <w:pPr>
              <w:pStyle w:val="Style33"/>
              <w:spacing w:before="0" w:after="0"/>
              <w:jc w:val="left"/>
              <w:rPr/>
            </w:pPr>
            <w:r>
              <w:rPr>
                <w:rFonts w:ascii="Liberation Sans" w:hAnsi="Liberation Sans"/>
                <w:b w:val="false"/>
                <w:bCs w:val="false"/>
                <w:i w:val="false"/>
                <w:iCs w:val="false"/>
                <w:strike w:val="false"/>
                <w:dstrike w:val="false"/>
                <w:outline w:val="false"/>
                <w:shadow w:val="false"/>
                <w:color w:val="000000"/>
                <w:sz w:val="24"/>
                <w:szCs w:val="24"/>
                <w:u w:val="none"/>
                <w:lang w:val="ru-RU"/>
              </w:rPr>
              <w:t>Некорректная команда</w:t>
            </w:r>
          </w:p>
        </w:tc>
        <w:tc>
          <w:tcPr>
            <w:tcW w:w="2200" w:type="dxa"/>
            <w:tcBorders>
              <w:top w:val="single" w:sz="4" w:space="0" w:color="000000"/>
              <w:left w:val="single" w:sz="4" w:space="0" w:color="000000"/>
              <w:bottom w:val="single" w:sz="4" w:space="0" w:color="000000"/>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a</w:t>
            </w:r>
          </w:p>
        </w:tc>
        <w:tc>
          <w:tcPr>
            <w:tcW w:w="3284" w:type="dxa"/>
            <w:tcBorders>
              <w:top w:val="single" w:sz="4" w:space="0" w:color="000000"/>
              <w:left w:val="single" w:sz="4" w:space="0" w:color="000000"/>
              <w:bottom w:val="single" w:sz="4" w:space="0" w:color="000000"/>
              <w:right w:val="single" w:sz="4" w:space="0" w:color="000000"/>
            </w:tcBorders>
            <w:shd w:fill="auto" w:val="clear"/>
          </w:tcPr>
          <w:p>
            <w:pPr>
              <w:pStyle w:val="Style33"/>
              <w:spacing w:before="0" w:after="0"/>
              <w:jc w:val="left"/>
              <w:rPr>
                <w:lang w:val="ru-RU"/>
              </w:rPr>
            </w:pPr>
            <w:r>
              <w:rPr>
                <w:rFonts w:ascii="Liberation Sans" w:hAnsi="Liberation Sans"/>
                <w:b w:val="false"/>
                <w:bCs w:val="false"/>
                <w:i w:val="false"/>
                <w:iCs w:val="false"/>
                <w:strike w:val="false"/>
                <w:dstrike w:val="false"/>
                <w:outline w:val="false"/>
                <w:shadow w:val="false"/>
                <w:color w:val="000000"/>
                <w:sz w:val="24"/>
                <w:szCs w:val="24"/>
                <w:u w:val="none"/>
                <w:lang w:val="ru-RU"/>
              </w:rPr>
              <w:t>Сообщение о неверной команде. Возврат в меню</w:t>
            </w:r>
          </w:p>
        </w:tc>
      </w:tr>
      <w:tr>
        <w:trPr/>
        <w:tc>
          <w:tcPr>
            <w:tcW w:w="394" w:type="dxa"/>
            <w:tcBorders>
              <w:left w:val="single" w:sz="4" w:space="0" w:color="000000"/>
              <w:bottom w:val="single" w:sz="4" w:space="0" w:color="000000"/>
            </w:tcBorders>
            <w:shd w:fill="auto" w:val="clear"/>
          </w:tcPr>
          <w:p>
            <w:pPr>
              <w:pStyle w:val="Style33"/>
              <w:spacing w:before="0" w:after="0"/>
              <w:jc w:val="center"/>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3476" w:type="dxa"/>
            <w:tcBorders>
              <w:left w:val="single" w:sz="4" w:space="0" w:color="000000"/>
              <w:bottom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Запуск моделирования с настройками по-умолчанию</w:t>
            </w:r>
          </w:p>
        </w:tc>
        <w:tc>
          <w:tcPr>
            <w:tcW w:w="2200" w:type="dxa"/>
            <w:tcBorders>
              <w:left w:val="single" w:sz="4" w:space="0" w:color="000000"/>
              <w:bottom w:val="single" w:sz="4" w:space="0" w:color="000000"/>
            </w:tcBorders>
            <w:shd w:fill="auto" w:val="clear"/>
          </w:tcPr>
          <w:p>
            <w:pPr>
              <w:pStyle w:val="Style33"/>
              <w:spacing w:before="0" w:after="0"/>
              <w:jc w:val="left"/>
              <w:rPr/>
            </w:pPr>
            <w:r>
              <w:rPr>
                <w:rFonts w:ascii="Lucida Console" w:hAnsi="Lucida Console"/>
                <w:b w:val="false"/>
                <w:bCs w:val="false"/>
                <w:i w:val="false"/>
                <w:iCs w:val="false"/>
                <w:strike w:val="false"/>
                <w:dstrike w:val="false"/>
                <w:outline w:val="false"/>
                <w:shadow w:val="false"/>
                <w:color w:val="000000"/>
                <w:sz w:val="22"/>
                <w:szCs w:val="22"/>
                <w:u w:val="none"/>
                <w:lang w:val="en-US"/>
              </w:rPr>
              <w:t>run A L</w:t>
            </w:r>
          </w:p>
        </w:tc>
        <w:tc>
          <w:tcPr>
            <w:tcW w:w="3284"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 xml:space="preserve">Вывод информации </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en-US" w:eastAsia="ru-RU" w:bidi="ar-SA"/>
              </w:rPr>
              <w:t>в</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 xml:space="preserve"> процессе моделирования на экран</w:t>
            </w:r>
          </w:p>
        </w:tc>
      </w:tr>
      <w:tr>
        <w:trPr/>
        <w:tc>
          <w:tcPr>
            <w:tcW w:w="394" w:type="dxa"/>
            <w:tcBorders>
              <w:left w:val="single" w:sz="4" w:space="0" w:color="000000"/>
              <w:bottom w:val="single" w:sz="4" w:space="0" w:color="000000"/>
            </w:tcBorders>
            <w:shd w:fill="auto" w:val="cle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3</w:t>
            </w:r>
          </w:p>
        </w:tc>
        <w:tc>
          <w:tcPr>
            <w:tcW w:w="3476" w:type="dxa"/>
            <w:tcBorders>
              <w:left w:val="single" w:sz="4" w:space="0" w:color="000000"/>
              <w:bottom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Изменение параметров по-умолчанию</w:t>
            </w:r>
          </w:p>
        </w:tc>
        <w:tc>
          <w:tcPr>
            <w:tcW w:w="2200" w:type="dxa"/>
            <w:tcBorders>
              <w:left w:val="single" w:sz="4" w:space="0" w:color="000000"/>
              <w:bottom w:val="single" w:sz="4" w:space="0" w:color="000000"/>
            </w:tcBorders>
            <w:shd w:fill="auto" w:val="clear"/>
          </w:tcPr>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config</w:t>
            </w:r>
          </w:p>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set a 1.0 2.0</w:t>
            </w:r>
          </w:p>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set b 3 3</w:t>
            </w:r>
          </w:p>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show</w:t>
            </w:r>
          </w:p>
        </w:tc>
        <w:tc>
          <w:tcPr>
            <w:tcW w:w="3284" w:type="dxa"/>
            <w:tcBorders>
              <w:left w:val="single" w:sz="4" w:space="0" w:color="000000"/>
              <w:bottom w:val="single" w:sz="4" w:space="0" w:color="000000"/>
              <w:right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Вывод измененных параметров на экран</w:t>
            </w:r>
          </w:p>
        </w:tc>
      </w:tr>
      <w:tr>
        <w:trPr/>
        <w:tc>
          <w:tcPr>
            <w:tcW w:w="394" w:type="dxa"/>
            <w:tcBorders>
              <w:left w:val="single" w:sz="4" w:space="0" w:color="000000"/>
              <w:bottom w:val="single" w:sz="4" w:space="0" w:color="000000"/>
            </w:tcBorders>
            <w:shd w:fill="auto" w:val="clear"/>
          </w:tcPr>
          <w:p>
            <w:pPr>
              <w:pStyle w:val="Style33"/>
              <w:spacing w:before="0" w:after="0"/>
              <w:jc w:val="center"/>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3476" w:type="dxa"/>
            <w:tcBorders>
              <w:left w:val="single" w:sz="4" w:space="0" w:color="000000"/>
              <w:bottom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Сброс настроек</w:t>
            </w:r>
          </w:p>
        </w:tc>
        <w:tc>
          <w:tcPr>
            <w:tcW w:w="2200" w:type="dxa"/>
            <w:tcBorders>
              <w:left w:val="single" w:sz="4" w:space="0" w:color="000000"/>
              <w:bottom w:val="single" w:sz="4" w:space="0" w:color="000000"/>
            </w:tcBorders>
            <w:shd w:fill="auto" w:val="clear"/>
          </w:tcPr>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config</w:t>
            </w:r>
          </w:p>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set a 1.0 2.0</w:t>
            </w:r>
          </w:p>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set b 3 3</w:t>
            </w:r>
          </w:p>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reset</w:t>
            </w:r>
          </w:p>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show</w:t>
            </w:r>
          </w:p>
        </w:tc>
        <w:tc>
          <w:tcPr>
            <w:tcW w:w="3284"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Вывод</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en-US" w:eastAsia="ru-RU" w:bidi="ar-SA"/>
              </w:rPr>
              <w:t xml:space="preserve"> </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настроек по-умолчанию</w:t>
            </w:r>
          </w:p>
        </w:tc>
      </w:tr>
      <w:tr>
        <w:trPr/>
        <w:tc>
          <w:tcPr>
            <w:tcW w:w="394" w:type="dxa"/>
            <w:tcBorders>
              <w:left w:val="single" w:sz="4" w:space="0" w:color="000000"/>
              <w:bottom w:val="single" w:sz="4" w:space="0" w:color="000000"/>
            </w:tcBorders>
            <w:shd w:fill="auto" w:val="cle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5</w:t>
            </w:r>
          </w:p>
        </w:tc>
        <w:tc>
          <w:tcPr>
            <w:tcW w:w="3476" w:type="dxa"/>
            <w:tcBorders>
              <w:left w:val="single" w:sz="4" w:space="0" w:color="000000"/>
              <w:bottom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Установка неверного промежутка времени</w:t>
            </w:r>
          </w:p>
        </w:tc>
        <w:tc>
          <w:tcPr>
            <w:tcW w:w="2200" w:type="dxa"/>
            <w:tcBorders>
              <w:left w:val="single" w:sz="4" w:space="0" w:color="000000"/>
              <w:bottom w:val="single" w:sz="4" w:space="0" w:color="000000"/>
            </w:tcBorders>
            <w:shd w:fill="auto" w:val="clear"/>
          </w:tcPr>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config</w:t>
            </w:r>
          </w:p>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set a 20 18</w:t>
            </w:r>
          </w:p>
        </w:tc>
        <w:tc>
          <w:tcPr>
            <w:tcW w:w="3284"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Вывод сообщении о неверном временном промежутке</w:t>
            </w:r>
          </w:p>
        </w:tc>
      </w:tr>
      <w:tr>
        <w:trPr/>
        <w:tc>
          <w:tcPr>
            <w:tcW w:w="394" w:type="dxa"/>
            <w:tcBorders>
              <w:left w:val="single" w:sz="4" w:space="0" w:color="000000"/>
              <w:bottom w:val="single" w:sz="4" w:space="0" w:color="000000"/>
            </w:tcBorders>
            <w:shd w:fill="auto" w:val="cle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6</w:t>
            </w:r>
          </w:p>
        </w:tc>
        <w:tc>
          <w:tcPr>
            <w:tcW w:w="3476" w:type="dxa"/>
            <w:tcBorders>
              <w:left w:val="single" w:sz="4" w:space="0" w:color="000000"/>
              <w:bottom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Установка нулевого промежутка времени</w:t>
            </w:r>
          </w:p>
        </w:tc>
        <w:tc>
          <w:tcPr>
            <w:tcW w:w="2200" w:type="dxa"/>
            <w:tcBorders>
              <w:left w:val="single" w:sz="4" w:space="0" w:color="000000"/>
              <w:bottom w:val="single" w:sz="4" w:space="0" w:color="000000"/>
            </w:tcBorders>
            <w:shd w:fill="auto" w:val="clear"/>
          </w:tcPr>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config</w:t>
            </w:r>
          </w:p>
          <w:p>
            <w:pPr>
              <w:pStyle w:val="Style33"/>
              <w:spacing w:before="0" w:after="0"/>
              <w:jc w:val="left"/>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 xml:space="preserve">set a </w:t>
            </w: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ru-RU" w:eastAsia="ru-RU" w:bidi="ar-SA"/>
              </w:rPr>
              <w:t>0 0</w:t>
            </w:r>
          </w:p>
        </w:tc>
        <w:tc>
          <w:tcPr>
            <w:tcW w:w="3284"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Вывод сообщении о неверном временном промежутке</w:t>
            </w:r>
          </w:p>
        </w:tc>
      </w:tr>
      <w:tr>
        <w:trPr/>
        <w:tc>
          <w:tcPr>
            <w:tcW w:w="394" w:type="dxa"/>
            <w:tcBorders>
              <w:left w:val="single" w:sz="4" w:space="0" w:color="000000"/>
              <w:bottom w:val="single" w:sz="4" w:space="0" w:color="000000"/>
            </w:tcBorders>
            <w:shd w:fill="auto" w:val="clear"/>
          </w:tcPr>
          <w:p>
            <w:pPr>
              <w:pStyle w:val="Style33"/>
              <w:spacing w:before="0" w:after="0"/>
              <w:jc w:val="center"/>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7</w:t>
            </w:r>
          </w:p>
        </w:tc>
        <w:tc>
          <w:tcPr>
            <w:tcW w:w="3476" w:type="dxa"/>
            <w:tcBorders>
              <w:left w:val="single" w:sz="4" w:space="0" w:color="000000"/>
              <w:bottom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Переход в ручной режим</w:t>
            </w:r>
          </w:p>
        </w:tc>
        <w:tc>
          <w:tcPr>
            <w:tcW w:w="2200" w:type="dxa"/>
            <w:tcBorders>
              <w:left w:val="single" w:sz="4" w:space="0" w:color="000000"/>
              <w:bottom w:val="single" w:sz="4" w:space="0" w:color="000000"/>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manual</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show</w:t>
            </w:r>
          </w:p>
        </w:tc>
        <w:tc>
          <w:tcPr>
            <w:tcW w:w="3284"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Вывод пустых очередей</w:t>
            </w:r>
          </w:p>
        </w:tc>
      </w:tr>
      <w:tr>
        <w:trPr/>
        <w:tc>
          <w:tcPr>
            <w:tcW w:w="394" w:type="dxa"/>
            <w:tcBorders>
              <w:left w:val="single" w:sz="4" w:space="0" w:color="000000"/>
              <w:bottom w:val="single" w:sz="4" w:space="0" w:color="000000"/>
            </w:tcBorders>
            <w:shd w:fill="auto" w:val="clear"/>
          </w:tcPr>
          <w:p>
            <w:pPr>
              <w:pStyle w:val="Style33"/>
              <w:spacing w:before="0" w:after="0"/>
              <w:jc w:val="center"/>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8</w:t>
            </w:r>
          </w:p>
        </w:tc>
        <w:tc>
          <w:tcPr>
            <w:tcW w:w="3476" w:type="dxa"/>
            <w:tcBorders>
              <w:left w:val="single" w:sz="4" w:space="0" w:color="000000"/>
              <w:bottom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Удаление элемента из пустых очередей</w:t>
            </w:r>
          </w:p>
        </w:tc>
        <w:tc>
          <w:tcPr>
            <w:tcW w:w="2200" w:type="dxa"/>
            <w:tcBorders>
              <w:left w:val="single" w:sz="4" w:space="0" w:color="000000"/>
              <w:bottom w:val="single" w:sz="4" w:space="0" w:color="000000"/>
            </w:tcBorders>
            <w:shd w:fill="auto" w:val="clear"/>
          </w:tcPr>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manual</w:t>
            </w:r>
          </w:p>
          <w:p>
            <w:pPr>
              <w:pStyle w:val="Style33"/>
              <w:spacing w:before="0" w:after="0"/>
              <w:jc w:val="left"/>
              <w:rPr>
                <w:lang w:val="en-US"/>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pop</w:t>
            </w:r>
          </w:p>
        </w:tc>
        <w:tc>
          <w:tcPr>
            <w:tcW w:w="3284"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Вывод сообщении о том, что нечего удалять</w:t>
            </w:r>
          </w:p>
        </w:tc>
      </w:tr>
      <w:tr>
        <w:trPr/>
        <w:tc>
          <w:tcPr>
            <w:tcW w:w="394" w:type="dxa"/>
            <w:tcBorders>
              <w:left w:val="single" w:sz="4" w:space="0" w:color="000000"/>
              <w:bottom w:val="single" w:sz="4" w:space="0" w:color="000000"/>
            </w:tcBorders>
            <w:shd w:fill="auto" w:val="clear"/>
          </w:tcPr>
          <w:p>
            <w:pPr>
              <w:pStyle w:val="Style33"/>
              <w:spacing w:before="0" w:after="0"/>
              <w:jc w:val="center"/>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9</w:t>
            </w:r>
          </w:p>
        </w:tc>
        <w:tc>
          <w:tcPr>
            <w:tcW w:w="3476" w:type="dxa"/>
            <w:tcBorders>
              <w:left w:val="single" w:sz="4" w:space="0" w:color="000000"/>
              <w:bottom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Превышение максимального числа элементов в очередях</w:t>
            </w:r>
          </w:p>
        </w:tc>
        <w:tc>
          <w:tcPr>
            <w:tcW w:w="2200" w:type="dxa"/>
            <w:tcBorders>
              <w:left w:val="single" w:sz="4" w:space="0" w:color="000000"/>
              <w:bottom w:val="single" w:sz="4" w:space="0" w:color="000000"/>
            </w:tcBorders>
            <w:shd w:fill="auto" w:val="clear"/>
          </w:tcPr>
          <w:p>
            <w:pPr>
              <w:pStyle w:val="Style33"/>
              <w:spacing w:before="0" w:after="0"/>
              <w:jc w:val="left"/>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manual</w:t>
            </w:r>
          </w:p>
          <w:p>
            <w:pPr>
              <w:pStyle w:val="Style33"/>
              <w:spacing w:before="0" w:after="0"/>
              <w:jc w:val="left"/>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push 1</w:t>
            </w:r>
          </w:p>
          <w:p>
            <w:pPr>
              <w:pStyle w:val="Style33"/>
              <w:spacing w:before="0" w:after="0"/>
              <w:jc w:val="left"/>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w:t>
            </w:r>
          </w:p>
          <w:p>
            <w:pPr>
              <w:pStyle w:val="Style33"/>
              <w:spacing w:before="0" w:after="0"/>
              <w:jc w:val="left"/>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push 11</w:t>
            </w:r>
          </w:p>
        </w:tc>
        <w:tc>
          <w:tcPr>
            <w:tcW w:w="3284"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Вывод сообщении о переполнении очередей</w:t>
            </w:r>
          </w:p>
        </w:tc>
      </w:tr>
    </w:tbl>
    <w:p>
      <w:pPr>
        <w:pStyle w:val="Normal"/>
        <w:rPr/>
      </w:pPr>
      <w:r>
        <w:rPr/>
      </w:r>
    </w:p>
    <w:p>
      <w:pPr>
        <w:pStyle w:val="Style23"/>
        <w:spacing w:lineRule="auto" w:line="240" w:before="0" w:after="0"/>
        <w:jc w:val="both"/>
        <w:rPr>
          <w:rFonts w:ascii="Calibri" w:hAnsi="Calibri" w:eastAsia="Times New Roman" w:cs="Times New Roman"/>
          <w:b/>
          <w:b/>
          <w:bCs/>
          <w:color w:val="auto"/>
          <w:kern w:val="0"/>
          <w:sz w:val="40"/>
          <w:szCs w:val="40"/>
          <w:lang w:val="ru-RU" w:eastAsia="ru-RU" w:bidi="ar-SA"/>
        </w:rPr>
      </w:pPr>
      <w:r>
        <w:rPr>
          <w:rFonts w:eastAsia="Times New Roman" w:cs="Times New Roman" w:ascii="Calibri" w:hAnsi="Calibri"/>
          <w:b/>
          <w:bCs/>
          <w:color w:val="auto"/>
          <w:kern w:val="0"/>
          <w:sz w:val="40"/>
          <w:szCs w:val="40"/>
          <w:lang w:val="ru-RU" w:eastAsia="ru-RU" w:bidi="ar-SA"/>
        </w:rPr>
        <w:t>Тесты эффективности по времени</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kern w:val="0"/>
          <w:sz w:val="28"/>
          <w:szCs w:val="24"/>
          <w:lang w:val="ru-RU" w:eastAsia="ru-RU" w:bidi="ar-SA"/>
        </w:rPr>
        <w:t>Результаты тестирования эффективности по времени операций добавления и удаления из очереди в виде таблицы:</w:t>
      </w:r>
    </w:p>
    <w:tbl>
      <w:tblPr>
        <w:tblW w:w="9355" w:type="dxa"/>
        <w:jc w:val="left"/>
        <w:tblInd w:w="55" w:type="dxa"/>
        <w:tblCellMar>
          <w:top w:w="55" w:type="dxa"/>
          <w:left w:w="55" w:type="dxa"/>
          <w:bottom w:w="55" w:type="dxa"/>
          <w:right w:w="55" w:type="dxa"/>
        </w:tblCellMar>
      </w:tblPr>
      <w:tblGrid>
        <w:gridCol w:w="1594"/>
        <w:gridCol w:w="2075"/>
        <w:gridCol w:w="2067"/>
        <w:gridCol w:w="3618"/>
      </w:tblGrid>
      <w:tr>
        <w:trPr/>
        <w:tc>
          <w:tcPr>
            <w:tcW w:w="1594" w:type="dxa"/>
            <w:tcBorders>
              <w:top w:val="single" w:sz="4" w:space="0" w:color="000000"/>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Операция</w:t>
            </w:r>
          </w:p>
        </w:tc>
        <w:tc>
          <w:tcPr>
            <w:tcW w:w="2075" w:type="dxa"/>
            <w:tcBorders>
              <w:top w:val="single" w:sz="4" w:space="0" w:color="000000"/>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ru-RU"/>
              </w:rPr>
            </w:pPr>
            <w:r>
              <w:rPr>
                <w:rFonts w:ascii="Liberation Serif" w:hAnsi="Liberation Serif"/>
                <w:b w:val="false"/>
                <w:bCs w:val="false"/>
                <w:i w:val="false"/>
                <w:iCs w:val="false"/>
                <w:strike w:val="false"/>
                <w:dstrike w:val="false"/>
                <w:outline w:val="false"/>
                <w:shadow w:val="false"/>
                <w:color w:val="000000"/>
                <w:sz w:val="24"/>
                <w:szCs w:val="24"/>
                <w:u w:val="none"/>
                <w:lang w:val="ru-RU"/>
              </w:rPr>
              <w:t>время массив</w:t>
            </w:r>
          </w:p>
        </w:tc>
        <w:tc>
          <w:tcPr>
            <w:tcW w:w="2067" w:type="dxa"/>
            <w:tcBorders>
              <w:top w:val="single" w:sz="4" w:space="0" w:color="000000"/>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ru-RU"/>
              </w:rPr>
            </w:pPr>
            <w:r>
              <w:rPr>
                <w:rFonts w:ascii="Liberation Serif" w:hAnsi="Liberation Serif"/>
                <w:b w:val="false"/>
                <w:bCs w:val="false"/>
                <w:i w:val="false"/>
                <w:iCs w:val="false"/>
                <w:strike w:val="false"/>
                <w:dstrike w:val="false"/>
                <w:outline w:val="false"/>
                <w:shadow w:val="false"/>
                <w:color w:val="000000"/>
                <w:sz w:val="24"/>
                <w:szCs w:val="24"/>
                <w:u w:val="none"/>
                <w:lang w:val="ru-RU"/>
              </w:rPr>
              <w:t>время список</w:t>
            </w:r>
          </w:p>
        </w:tc>
        <w:tc>
          <w:tcPr>
            <w:tcW w:w="3618" w:type="dxa"/>
            <w:tcBorders>
              <w:top w:val="single" w:sz="4" w:space="0" w:color="000000"/>
              <w:left w:val="single" w:sz="4" w:space="0" w:color="000000"/>
              <w:bottom w:val="single" w:sz="4" w:space="0" w:color="000000"/>
              <w:right w:val="single" w:sz="4" w:space="0" w:color="000000"/>
            </w:tcBorders>
            <w:shd w:fill="auto" w:val="clear"/>
            <w:vAlign w:val="center"/>
          </w:tcPr>
          <w:p>
            <w:pPr>
              <w:pStyle w:val="Style33"/>
              <w:spacing w:before="0" w:after="160"/>
              <w:jc w:val="center"/>
              <w:rPr>
                <w:rFonts w:ascii="Liberation Serif" w:hAnsi="Liberation Serif"/>
              </w:rPr>
            </w:pPr>
            <w:r>
              <w:rPr>
                <w:rFonts w:ascii="Liberation Serif" w:hAnsi="Liberation Serif"/>
                <w:b w:val="false"/>
                <w:bCs w:val="false"/>
                <w:i w:val="false"/>
                <w:iCs w:val="false"/>
                <w:strike w:val="false"/>
                <w:dstrike w:val="false"/>
                <w:outline w:val="false"/>
                <w:shadow w:val="false"/>
                <w:color w:val="000000"/>
                <w:sz w:val="24"/>
                <w:szCs w:val="24"/>
                <w:u w:val="none"/>
              </w:rPr>
              <w:t>эф</w:t>
            </w: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lang w:val="ru-RU" w:eastAsia="ru-RU" w:bidi="ar-SA"/>
              </w:rPr>
              <w:t>фективность</w:t>
            </w: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lang w:val="en-US" w:eastAsia="ru-RU" w:bidi="ar-SA"/>
              </w:rPr>
              <w:t xml:space="preserve"> </w:t>
            </w: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lang w:val="ru-RU" w:eastAsia="ru-RU" w:bidi="ar-SA"/>
              </w:rPr>
              <w:t xml:space="preserve"> массива</w:t>
            </w:r>
          </w:p>
        </w:tc>
      </w:tr>
      <w:tr>
        <w:trPr/>
        <w:tc>
          <w:tcPr>
            <w:tcW w:w="1594"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push_back</w:t>
            </w:r>
          </w:p>
        </w:tc>
        <w:tc>
          <w:tcPr>
            <w:tcW w:w="2075"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17 тактов</w:t>
            </w:r>
          </w:p>
        </w:tc>
        <w:tc>
          <w:tcPr>
            <w:tcW w:w="2067"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178 тактов</w:t>
            </w:r>
          </w:p>
        </w:tc>
        <w:tc>
          <w:tcPr>
            <w:tcW w:w="3618" w:type="dxa"/>
            <w:tcBorders>
              <w:left w:val="single" w:sz="4" w:space="0" w:color="000000"/>
              <w:bottom w:val="single" w:sz="4" w:space="0" w:color="000000"/>
              <w:right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90,4 %</w:t>
            </w:r>
          </w:p>
        </w:tc>
      </w:tr>
      <w:tr>
        <w:trPr/>
        <w:tc>
          <w:tcPr>
            <w:tcW w:w="1594"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pop_front</w:t>
            </w:r>
          </w:p>
        </w:tc>
        <w:tc>
          <w:tcPr>
            <w:tcW w:w="2075"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r>
              <w:rPr>
                <w:rFonts w:ascii="Liberation Serif" w:hAnsi="Liberation Serif"/>
                <w:b w:val="false"/>
                <w:bCs w:val="false"/>
                <w:i w:val="false"/>
                <w:iCs w:val="false"/>
                <w:strike w:val="false"/>
                <w:dstrike w:val="false"/>
                <w:outline w:val="false"/>
                <w:shadow w:val="false"/>
                <w:color w:val="000000"/>
                <w:sz w:val="24"/>
                <w:szCs w:val="24"/>
                <w:u w:val="none"/>
                <w:lang w:val="en-US"/>
              </w:rPr>
              <w:t>8</w:t>
            </w:r>
            <w:r>
              <w:rPr>
                <w:rFonts w:ascii="Liberation Serif" w:hAnsi="Liberation Serif"/>
                <w:b w:val="false"/>
                <w:bCs w:val="false"/>
                <w:i w:val="false"/>
                <w:iCs w:val="false"/>
                <w:strike w:val="false"/>
                <w:dstrike w:val="false"/>
                <w:outline w:val="false"/>
                <w:shadow w:val="false"/>
                <w:color w:val="000000"/>
                <w:sz w:val="24"/>
                <w:szCs w:val="24"/>
                <w:u w:val="none"/>
              </w:rPr>
              <w:t xml:space="preserve"> тактов</w:t>
            </w:r>
          </w:p>
        </w:tc>
        <w:tc>
          <w:tcPr>
            <w:tcW w:w="2067" w:type="dxa"/>
            <w:tcBorders>
              <w:left w:val="single" w:sz="4" w:space="0" w:color="000000"/>
              <w:bottom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207</w:t>
            </w:r>
            <w:r>
              <w:rPr>
                <w:rFonts w:ascii="Liberation Serif" w:hAnsi="Liberation Serif"/>
                <w:b w:val="false"/>
                <w:bCs w:val="false"/>
                <w:i w:val="false"/>
                <w:iCs w:val="false"/>
                <w:strike w:val="false"/>
                <w:dstrike w:val="false"/>
                <w:outline w:val="false"/>
                <w:shadow w:val="false"/>
                <w:color w:val="000000"/>
                <w:sz w:val="24"/>
                <w:szCs w:val="24"/>
                <w:u w:val="none"/>
                <w:lang w:val="en-US"/>
              </w:rPr>
              <w:t>6</w:t>
            </w:r>
            <w:r>
              <w:rPr>
                <w:rFonts w:ascii="Liberation Serif" w:hAnsi="Liberation Serif"/>
                <w:b w:val="false"/>
                <w:bCs w:val="false"/>
                <w:i w:val="false"/>
                <w:iCs w:val="false"/>
                <w:strike w:val="false"/>
                <w:dstrike w:val="false"/>
                <w:outline w:val="false"/>
                <w:shadow w:val="false"/>
                <w:color w:val="000000"/>
                <w:sz w:val="24"/>
                <w:szCs w:val="24"/>
                <w:u w:val="none"/>
              </w:rPr>
              <w:t xml:space="preserve"> тактов</w:t>
            </w:r>
          </w:p>
        </w:tc>
        <w:tc>
          <w:tcPr>
            <w:tcW w:w="3618" w:type="dxa"/>
            <w:tcBorders>
              <w:left w:val="single" w:sz="4" w:space="0" w:color="000000"/>
              <w:bottom w:val="single" w:sz="4" w:space="0" w:color="000000"/>
              <w:right w:val="single" w:sz="4" w:space="0" w:color="000000"/>
            </w:tcBorders>
            <w:shd w:fill="auto" w:val="clear"/>
            <w:vAlign w:val="center"/>
          </w:tcPr>
          <w:p>
            <w:pPr>
              <w:pStyle w:val="Style33"/>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99,1 %</w:t>
            </w:r>
          </w:p>
        </w:tc>
      </w:tr>
    </w:tbl>
    <w:p>
      <w:pPr>
        <w:pStyle w:val="Normal"/>
        <w:spacing w:lineRule="exact" w:line="259" w:before="0" w:after="160"/>
        <w:ind w:left="0" w:right="0" w:hanging="0"/>
        <w:jc w:val="both"/>
        <w:rPr>
          <w:rFonts w:ascii="Calibri" w:hAnsi="Calibri" w:eastAsia="Calibri" w:cs="Calibri"/>
          <w:color w:val="auto"/>
          <w:spacing w:val="0"/>
          <w:kern w:val="0"/>
          <w:sz w:val="28"/>
          <w:szCs w:val="24"/>
          <w:lang w:val="ru-RU" w:eastAsia="ru-RU" w:bidi="ar-SA"/>
        </w:rPr>
      </w:pPr>
      <w:r>
        <w:rPr>
          <w:rFonts w:eastAsia="Calibri" w:cs="Calibri" w:ascii="Calibri" w:hAnsi="Calibri"/>
          <w:color w:val="auto"/>
          <w:spacing w:val="0"/>
          <w:kern w:val="0"/>
          <w:sz w:val="28"/>
          <w:szCs w:val="24"/>
          <w:lang w:val="ru-RU" w:eastAsia="ru-RU" w:bidi="ar-SA"/>
        </w:rPr>
      </w:r>
    </w:p>
    <w:p>
      <w:pPr>
        <w:pStyle w:val="Style23"/>
        <w:spacing w:lineRule="auto" w:line="240" w:before="0" w:after="0"/>
        <w:jc w:val="both"/>
        <w:rPr>
          <w:rFonts w:ascii="Calibri" w:hAnsi="Calibri" w:eastAsia="Times New Roman" w:cs="Times New Roman"/>
          <w:b/>
          <w:b/>
          <w:bCs/>
          <w:color w:val="auto"/>
          <w:kern w:val="0"/>
          <w:sz w:val="40"/>
          <w:szCs w:val="40"/>
          <w:lang w:val="ru-RU" w:eastAsia="ru-RU" w:bidi="ar-SA"/>
        </w:rPr>
      </w:pPr>
      <w:r>
        <w:rPr>
          <w:rFonts w:eastAsia="Times New Roman" w:cs="Times New Roman" w:ascii="Calibri" w:hAnsi="Calibri"/>
          <w:b/>
          <w:bCs/>
          <w:color w:val="auto"/>
          <w:kern w:val="0"/>
          <w:sz w:val="40"/>
          <w:szCs w:val="40"/>
          <w:lang w:val="ru-RU" w:eastAsia="ru-RU" w:bidi="ar-SA"/>
        </w:rPr>
        <w:t>Выводы по проделанной работе</w:t>
      </w:r>
    </w:p>
    <w:p>
      <w:pPr>
        <w:pStyle w:val="Normal"/>
        <w:spacing w:lineRule="exact" w:line="259" w:before="0" w:after="160"/>
        <w:ind w:left="0" w:right="0" w:hanging="0"/>
        <w:jc w:val="both"/>
        <w:rPr/>
      </w:pPr>
      <w:r>
        <w:rPr>
          <w:rFonts w:eastAsia="Calibri" w:cs="Calibri" w:ascii="Calibri" w:hAnsi="Calibri"/>
          <w:color w:val="auto"/>
          <w:spacing w:val="0"/>
          <w:sz w:val="28"/>
        </w:rPr>
        <w:tab/>
        <w:t>Использование той или иной реализации очереди сильно зависит от выполняемых задач. Для представленной задачи моделирования работы обслуживающего аппарата сложно сразу сказать, какая реализация будет наиболее эффективной: у каждой из них есть как достоинства так и недостатки.</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Для реализации очереди на массиве характерна быстрота выполняемых операции вставки и удаления. Это решение эффективно по времени всегда, но зачастую проигрывает по памяти реализации на списке, которая показывает свою эффективность при больших </w:t>
      </w:r>
      <w:r>
        <w:rPr>
          <w:rFonts w:eastAsia="Calibri" w:cs="Calibri" w:ascii="Calibri" w:hAnsi="Calibri"/>
          <w:color w:val="auto"/>
          <w:spacing w:val="0"/>
          <w:kern w:val="0"/>
          <w:sz w:val="28"/>
          <w:szCs w:val="24"/>
          <w:lang w:val="ru-RU" w:eastAsia="ru-RU" w:bidi="ar-SA"/>
        </w:rPr>
        <w:t>скачках</w:t>
      </w:r>
      <w:r>
        <w:rPr>
          <w:rFonts w:eastAsia="Calibri" w:cs="Calibri" w:ascii="Calibri" w:hAnsi="Calibri"/>
          <w:color w:val="auto"/>
          <w:spacing w:val="0"/>
          <w:sz w:val="28"/>
        </w:rPr>
        <w:t xml:space="preserve"> размера очереди, но преобладающем малом размере.</w:t>
      </w:r>
    </w:p>
    <w:p>
      <w:pPr>
        <w:pStyle w:val="Normal"/>
        <w:spacing w:lineRule="exact" w:line="259" w:before="0" w:after="160"/>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t>Контрольные вопросы</w:t>
      </w:r>
    </w:p>
    <w:p>
      <w:pPr>
        <w:pStyle w:val="Normal"/>
        <w:spacing w:lineRule="exact" w:line="259" w:before="0" w:after="160"/>
        <w:ind w:left="0" w:right="0" w:hanging="0"/>
        <w:jc w:val="both"/>
        <w:rPr/>
      </w:pPr>
      <w:bookmarkStart w:id="0" w:name="__DdeLink__608_3141209188"/>
      <w:r>
        <w:rPr>
          <w:rFonts w:eastAsia="Calibri" w:cs="Calibri" w:ascii="Calibri" w:hAnsi="Calibri"/>
          <w:color w:val="auto"/>
          <w:spacing w:val="0"/>
          <w:sz w:val="28"/>
          <w:lang w:val="ru-RU"/>
        </w:rPr>
        <w:tab/>
      </w:r>
      <w:r>
        <w:rPr>
          <w:rFonts w:eastAsia="Calibri" w:cs="Calibri" w:ascii="Calibri" w:hAnsi="Calibri"/>
          <w:color w:val="auto"/>
          <w:spacing w:val="0"/>
          <w:sz w:val="28"/>
          <w:u w:val="single"/>
          <w:lang w:val="ru-RU"/>
        </w:rPr>
        <w:t xml:space="preserve">1. </w:t>
      </w:r>
      <w:r>
        <w:rPr>
          <w:rFonts w:eastAsia="Calibri" w:cs="Calibri" w:ascii="Calibri" w:hAnsi="Calibri"/>
          <w:i/>
          <w:iCs/>
          <w:color w:val="auto"/>
          <w:spacing w:val="0"/>
          <w:kern w:val="0"/>
          <w:sz w:val="28"/>
          <w:szCs w:val="24"/>
          <w:u w:val="single"/>
          <w:lang w:val="ru-RU" w:eastAsia="ru-RU" w:bidi="ar-SA"/>
        </w:rPr>
        <w:t>Что такое очередь</w:t>
      </w:r>
      <w:r>
        <w:rPr>
          <w:rFonts w:eastAsia="Calibri" w:cs="Calibri" w:ascii="Calibri" w:hAnsi="Calibri"/>
          <w:i/>
          <w:iCs/>
          <w:color w:val="auto"/>
          <w:spacing w:val="0"/>
          <w:sz w:val="28"/>
          <w:u w:val="single"/>
          <w:lang w:val="ru-RU"/>
        </w:rPr>
        <w:t>?</w:t>
      </w:r>
    </w:p>
    <w:p>
      <w:pPr>
        <w:pStyle w:val="Normal"/>
        <w:spacing w:lineRule="exact" w:line="259" w:before="0" w:after="160"/>
        <w:ind w:left="0" w:right="0" w:hanging="0"/>
        <w:jc w:val="both"/>
        <w:rPr/>
      </w:pPr>
      <w:r>
        <w:rPr>
          <w:rFonts w:eastAsia="Calibri" w:cs="Calibri" w:ascii="Calibri" w:hAnsi="Calibri"/>
          <w:i w:val="false"/>
          <w:iCs w:val="false"/>
          <w:color w:val="auto"/>
          <w:spacing w:val="0"/>
          <w:sz w:val="28"/>
          <w:lang w:val="ru-RU"/>
        </w:rPr>
        <w:tab/>
      </w:r>
      <w:r>
        <w:rPr>
          <w:rFonts w:eastAsia="Calibri" w:cs="Calibri" w:ascii="Calibri" w:hAnsi="Calibri"/>
          <w:i w:val="false"/>
          <w:iCs w:val="false"/>
          <w:color w:val="auto"/>
          <w:spacing w:val="0"/>
          <w:kern w:val="0"/>
          <w:sz w:val="28"/>
          <w:szCs w:val="24"/>
          <w:lang w:val="ru-RU" w:eastAsia="ru-RU" w:bidi="ar-SA"/>
        </w:rPr>
        <w:t xml:space="preserve">Очередь - это абстрактная линейная структура данных с двумя концами, имеющая операции вставки в один конец и </w:t>
      </w:r>
      <w:bookmarkEnd w:id="0"/>
      <w:r>
        <w:rPr>
          <w:rFonts w:eastAsia="Calibri" w:cs="Calibri" w:ascii="Calibri" w:hAnsi="Calibri"/>
          <w:i w:val="false"/>
          <w:iCs w:val="false"/>
          <w:color w:val="auto"/>
          <w:spacing w:val="0"/>
          <w:kern w:val="0"/>
          <w:sz w:val="28"/>
          <w:szCs w:val="24"/>
          <w:lang w:val="ru-RU" w:eastAsia="ru-RU" w:bidi="ar-SA"/>
        </w:rPr>
        <w:t xml:space="preserve">удаления из другого конца. В отличие от стека работает по принципу </w:t>
      </w:r>
      <w:r>
        <w:rPr>
          <w:rFonts w:eastAsia="Calibri" w:cs="Calibri" w:ascii="Calibri" w:hAnsi="Calibri"/>
          <w:i w:val="false"/>
          <w:iCs w:val="false"/>
          <w:color w:val="auto"/>
          <w:spacing w:val="0"/>
          <w:kern w:val="0"/>
          <w:sz w:val="28"/>
          <w:szCs w:val="24"/>
          <w:lang w:val="en-US" w:eastAsia="ru-RU" w:bidi="ar-SA"/>
        </w:rPr>
        <w:t xml:space="preserve">FIFO - </w:t>
      </w:r>
      <w:r>
        <w:rPr>
          <w:rFonts w:eastAsia="Calibri" w:cs="Calibri" w:ascii="Calibri" w:hAnsi="Calibri"/>
          <w:i w:val="false"/>
          <w:iCs w:val="false"/>
          <w:color w:val="auto"/>
          <w:spacing w:val="0"/>
          <w:kern w:val="0"/>
          <w:sz w:val="28"/>
          <w:szCs w:val="24"/>
          <w:lang w:val="ru-RU" w:eastAsia="ru-RU" w:bidi="ar-SA"/>
        </w:rPr>
        <w:t>первый пришёл - первый вышел.</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color w:val="auto"/>
          <w:spacing w:val="0"/>
          <w:sz w:val="28"/>
          <w:u w:val="single"/>
          <w:lang w:val="ru-RU"/>
        </w:rPr>
        <w:t xml:space="preserve">2. </w:t>
      </w:r>
      <w:r>
        <w:rPr>
          <w:rFonts w:eastAsia="Calibri" w:cs="Calibri" w:ascii="Calibri" w:hAnsi="Calibri"/>
          <w:i/>
          <w:iCs/>
          <w:color w:val="auto"/>
          <w:spacing w:val="0"/>
          <w:kern w:val="0"/>
          <w:sz w:val="28"/>
          <w:szCs w:val="24"/>
          <w:u w:val="single"/>
          <w:lang w:val="ru-RU" w:eastAsia="ru-RU" w:bidi="ar-SA"/>
        </w:rPr>
        <w:t>Каким образом и какой объём памяти выделяется под хранение очереди при различной её реализации</w:t>
      </w:r>
      <w:r>
        <w:rPr>
          <w:rFonts w:eastAsia="Calibri" w:cs="Calibri" w:ascii="Calibri" w:hAnsi="Calibri"/>
          <w:i/>
          <w:iCs/>
          <w:color w:val="auto"/>
          <w:spacing w:val="0"/>
          <w:sz w:val="28"/>
          <w:u w:val="single"/>
          <w:lang w:val="ru-RU"/>
        </w:rPr>
        <w:t>?</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lang w:val="ru-RU" w:eastAsia="ru-RU" w:bidi="ar-SA"/>
        </w:rPr>
        <w:tab/>
        <w:t>При реализации очереди на массиве память выделяется единожды в момент инициализации.</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lang w:val="ru-RU" w:eastAsia="ru-RU" w:bidi="ar-SA"/>
        </w:rPr>
        <w:tab/>
        <w:t>При реализации стека на связном списке память выделяется каждый раз при добавлении нового элемента в стек.</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color w:val="auto"/>
          <w:spacing w:val="0"/>
          <w:sz w:val="28"/>
          <w:u w:val="single"/>
          <w:lang w:val="ru-RU"/>
        </w:rPr>
        <w:t xml:space="preserve">3. </w:t>
      </w:r>
      <w:r>
        <w:rPr>
          <w:rFonts w:eastAsia="Calibri" w:cs="Calibri" w:ascii="Calibri" w:hAnsi="Calibri"/>
          <w:i/>
          <w:iCs/>
          <w:color w:val="auto"/>
          <w:spacing w:val="0"/>
          <w:kern w:val="0"/>
          <w:sz w:val="28"/>
          <w:szCs w:val="24"/>
          <w:u w:val="single"/>
          <w:lang w:val="ru-RU" w:eastAsia="ru-RU" w:bidi="ar-SA"/>
        </w:rPr>
        <w:t>Каким образом освобождается память при удалении элемента из очереди при её различной реализации</w:t>
      </w:r>
      <w:r>
        <w:rPr>
          <w:rFonts w:eastAsia="Calibri" w:cs="Calibri" w:ascii="Calibri" w:hAnsi="Calibri"/>
          <w:i/>
          <w:iCs/>
          <w:color w:val="auto"/>
          <w:spacing w:val="0"/>
          <w:sz w:val="28"/>
          <w:u w:val="single"/>
          <w:lang w:val="ru-RU"/>
        </w:rPr>
        <w:t>?</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lang w:val="ru-RU" w:eastAsia="ru-RU" w:bidi="ar-SA"/>
        </w:rPr>
        <w:tab/>
        <w:t>При реализации очереди на массиве память очищается только по окончании работы с очередью.</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lang w:val="ru-RU" w:eastAsia="ru-RU" w:bidi="ar-SA"/>
        </w:rPr>
        <w:tab/>
        <w:t>При реализации стека на связном списке память очищается каждый раз при удалении элемента из очереди.</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color w:val="auto"/>
          <w:spacing w:val="0"/>
          <w:sz w:val="28"/>
          <w:u w:val="single"/>
          <w:lang w:val="ru-RU"/>
        </w:rPr>
        <w:t xml:space="preserve">4. </w:t>
      </w:r>
      <w:r>
        <w:rPr>
          <w:rFonts w:eastAsia="Calibri" w:cs="Calibri" w:ascii="Calibri" w:hAnsi="Calibri"/>
          <w:i/>
          <w:iCs/>
          <w:color w:val="auto"/>
          <w:spacing w:val="0"/>
          <w:kern w:val="0"/>
          <w:sz w:val="28"/>
          <w:szCs w:val="24"/>
          <w:u w:val="single"/>
          <w:lang w:val="ru-RU" w:eastAsia="ru-RU" w:bidi="ar-SA"/>
        </w:rPr>
        <w:t>Что происходит с элементами очереди при её просмотре</w:t>
      </w:r>
      <w:r>
        <w:rPr>
          <w:rFonts w:eastAsia="Calibri" w:cs="Calibri" w:ascii="Calibri" w:hAnsi="Calibri"/>
          <w:i/>
          <w:iCs/>
          <w:color w:val="auto"/>
          <w:spacing w:val="0"/>
          <w:sz w:val="28"/>
          <w:u w:val="single"/>
          <w:lang w:val="ru-RU"/>
        </w:rPr>
        <w:t>?</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lang w:val="ru-RU" w:eastAsia="ru-RU" w:bidi="ar-SA"/>
        </w:rPr>
        <w:tab/>
        <w:t>В классической реализации очереди просмотр осуществляется поэлементным удалением элементов из одного конца, запоминанием их и вставкой в другой конец.</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color w:val="auto"/>
          <w:spacing w:val="0"/>
          <w:sz w:val="28"/>
          <w:u w:val="single"/>
          <w:lang w:val="ru-RU"/>
        </w:rPr>
        <w:t xml:space="preserve">5. </w:t>
      </w:r>
      <w:r>
        <w:rPr>
          <w:rFonts w:eastAsia="Calibri" w:cs="Calibri" w:ascii="Calibri" w:hAnsi="Calibri"/>
          <w:i/>
          <w:iCs/>
          <w:color w:val="auto"/>
          <w:spacing w:val="0"/>
          <w:kern w:val="0"/>
          <w:sz w:val="28"/>
          <w:szCs w:val="24"/>
          <w:u w:val="single"/>
          <w:lang w:val="ru-RU" w:eastAsia="ru-RU" w:bidi="ar-SA"/>
        </w:rPr>
        <w:t>Каким образом эффективнее реализовывать очередь</w:t>
      </w:r>
      <w:r>
        <w:rPr>
          <w:rFonts w:eastAsia="Calibri" w:cs="Calibri" w:ascii="Calibri" w:hAnsi="Calibri"/>
          <w:i/>
          <w:iCs/>
          <w:color w:val="auto"/>
          <w:spacing w:val="0"/>
          <w:sz w:val="28"/>
          <w:u w:val="single"/>
          <w:lang w:val="ru-RU"/>
        </w:rPr>
        <w:t>? От чего это зависит?</w:t>
      </w:r>
    </w:p>
    <w:p>
      <w:pPr>
        <w:pStyle w:val="Normal"/>
        <w:spacing w:lineRule="exact" w:line="259" w:before="0" w:after="160"/>
        <w:ind w:left="0" w:right="0" w:hanging="0"/>
        <w:jc w:val="both"/>
        <w:rPr/>
      </w:pPr>
      <w:r>
        <w:rPr>
          <w:rFonts w:eastAsia="Calibri" w:cs="Calibri" w:ascii="Calibri" w:hAnsi="Calibri"/>
          <w:i w:val="false"/>
          <w:iCs w:val="false"/>
          <w:color w:val="auto"/>
          <w:spacing w:val="0"/>
          <w:sz w:val="28"/>
          <w:lang w:val="ru-RU"/>
        </w:rPr>
        <w:tab/>
      </w:r>
      <w:r>
        <w:rPr>
          <w:rFonts w:eastAsia="Calibri" w:cs="Calibri" w:ascii="Calibri" w:hAnsi="Calibri"/>
          <w:i w:val="false"/>
          <w:iCs w:val="false"/>
          <w:color w:val="auto"/>
          <w:spacing w:val="0"/>
          <w:kern w:val="0"/>
          <w:sz w:val="28"/>
          <w:szCs w:val="24"/>
          <w:lang w:val="ru-RU" w:eastAsia="ru-RU" w:bidi="ar-SA"/>
        </w:rPr>
        <w:t>Зависимость выбора реализации очереди обуславливается средним числом элементов в очереди или среднестатистической заполненностью очереди. Если в очереди будет постоянно находиться небольшое число элементов (менее 25% для представленной задачи), и лишь изредка это число будет близко к максимально допустимому, то в этом случае будет гораздо эффективнее использовать список в качестве реализации очереди.</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lang w:val="ru-RU" w:eastAsia="ru-RU" w:bidi="ar-SA"/>
        </w:rPr>
        <w:tab/>
        <w:t>Если же среднестатистическая заполненность очереди будет близка к максимальной (больше 25% для представленной задачи), то следует присмотреться к реализации очереди с помощью массива.</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lang w:val="ru-RU" w:eastAsia="ru-RU" w:bidi="ar-SA"/>
        </w:rPr>
        <w:tab/>
      </w:r>
      <w:r>
        <w:rPr>
          <w:rFonts w:eastAsia="Calibri" w:cs="Calibri" w:ascii="Calibri" w:hAnsi="Calibri"/>
          <w:i w:val="false"/>
          <w:iCs w:val="false"/>
          <w:color w:val="auto"/>
          <w:spacing w:val="0"/>
          <w:kern w:val="0"/>
          <w:sz w:val="28"/>
          <w:szCs w:val="24"/>
          <w:u w:val="single"/>
          <w:lang w:val="ru-RU" w:eastAsia="ru-RU" w:bidi="ar-SA"/>
        </w:rPr>
        <w:t>6.</w:t>
      </w:r>
      <w:r>
        <w:rPr>
          <w:rFonts w:eastAsia="Calibri" w:cs="Calibri" w:ascii="Calibri" w:hAnsi="Calibri"/>
          <w:i/>
          <w:iCs/>
          <w:color w:val="auto"/>
          <w:spacing w:val="0"/>
          <w:kern w:val="0"/>
          <w:sz w:val="28"/>
          <w:szCs w:val="24"/>
          <w:u w:val="single"/>
          <w:lang w:val="ru-RU" w:eastAsia="ru-RU" w:bidi="ar-SA"/>
        </w:rPr>
        <w:t xml:space="preserve"> В каком случае лучше реализовывать очередь посредством указателей, а в каком - массивом?</w:t>
      </w:r>
    </w:p>
    <w:p>
      <w:pPr>
        <w:pStyle w:val="Normal"/>
        <w:spacing w:lineRule="exact" w:line="259" w:before="0" w:after="160"/>
        <w:ind w:left="0" w:right="0" w:hanging="0"/>
        <w:jc w:val="both"/>
        <w:rPr/>
      </w:pPr>
      <w:r>
        <w:rPr/>
        <w:tab/>
      </w:r>
      <w:r>
        <w:rPr>
          <w:rFonts w:eastAsia="Calibri" w:cs="Calibri" w:ascii="Calibri" w:hAnsi="Calibri"/>
          <w:i w:val="false"/>
          <w:iCs w:val="false"/>
          <w:color w:val="auto"/>
          <w:spacing w:val="0"/>
          <w:kern w:val="0"/>
          <w:sz w:val="28"/>
          <w:szCs w:val="24"/>
          <w:lang w:val="ru-RU" w:eastAsia="ru-RU" w:bidi="ar-SA"/>
        </w:rPr>
        <w:t>См. ответ на вопрос №5.</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lang w:val="ru-RU" w:eastAsia="ru-RU" w:bidi="ar-SA"/>
        </w:rPr>
        <w:tab/>
      </w:r>
      <w:r>
        <w:rPr>
          <w:rFonts w:eastAsia="Calibri" w:cs="Calibri" w:ascii="Calibri" w:hAnsi="Calibri"/>
          <w:i w:val="false"/>
          <w:iCs w:val="false"/>
          <w:color w:val="auto"/>
          <w:spacing w:val="0"/>
          <w:kern w:val="0"/>
          <w:sz w:val="28"/>
          <w:szCs w:val="24"/>
          <w:u w:val="single"/>
          <w:lang w:val="ru-RU" w:eastAsia="ru-RU" w:bidi="ar-SA"/>
        </w:rPr>
        <w:t>7.</w:t>
      </w:r>
      <w:r>
        <w:rPr>
          <w:rFonts w:eastAsia="Calibri" w:cs="Calibri" w:ascii="Calibri" w:hAnsi="Calibri"/>
          <w:i/>
          <w:iCs/>
          <w:color w:val="auto"/>
          <w:spacing w:val="0"/>
          <w:kern w:val="0"/>
          <w:sz w:val="28"/>
          <w:szCs w:val="24"/>
          <w:u w:val="single"/>
          <w:lang w:val="ru-RU" w:eastAsia="ru-RU" w:bidi="ar-SA"/>
        </w:rPr>
        <w:t xml:space="preserve"> Каковы достоинства и недостатки различных реализаций очереди в зависимости выполняемых над ними операций?</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Достоинства и недостатки реализации на массиве:</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ab/>
        <w:t>+ быстрота выполнения операций вставки и удаления.</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ab/>
        <w:t>- нужно знать максимальный размер очереди заранее.</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ab/>
        <w:t>- эффективна по памяти только при большой заполненности.</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Достоинства и недостатки реализации на списке:</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ab/>
        <w:t>+ размер ограничен лишь оперативной памятью.</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ab/>
        <w:t>+ эффективна по памяти при небольшой заполненности.</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ab/>
        <w:t>- операции выполняются медленнее, чем на массиве.</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r>
      <w:r>
        <w:rPr>
          <w:rFonts w:eastAsia="Calibri" w:cs="Calibri" w:ascii="Calibri" w:hAnsi="Calibri"/>
          <w:i w:val="false"/>
          <w:iCs w:val="false"/>
          <w:color w:val="auto"/>
          <w:spacing w:val="0"/>
          <w:kern w:val="0"/>
          <w:sz w:val="28"/>
          <w:szCs w:val="24"/>
          <w:u w:val="single"/>
          <w:lang w:val="ru-RU" w:eastAsia="ru-RU" w:bidi="ar-SA"/>
        </w:rPr>
        <w:t>8.</w:t>
      </w:r>
      <w:r>
        <w:rPr>
          <w:rFonts w:eastAsia="Calibri" w:cs="Calibri" w:ascii="Calibri" w:hAnsi="Calibri"/>
          <w:i/>
          <w:iCs/>
          <w:color w:val="auto"/>
          <w:spacing w:val="0"/>
          <w:kern w:val="0"/>
          <w:sz w:val="28"/>
          <w:szCs w:val="24"/>
          <w:u w:val="single"/>
          <w:lang w:val="ru-RU" w:eastAsia="ru-RU" w:bidi="ar-SA"/>
        </w:rPr>
        <w:t xml:space="preserve"> Что такое фрагментация памяти?</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Фрагментация памяти - явление, при котором занятые участки памяти перемешаны со свободными участками. Оно приводит к ситуациям, когда несмотря на то, что физический объем свободной памяти достаточен для выделения блока заданной длины, выделение не может быть осуществлено из-за отсутствия цельного свободного блока памяти заданного размера.</w:t>
      </w:r>
    </w:p>
    <w:p>
      <w:pPr>
        <w:pStyle w:val="Normal"/>
        <w:spacing w:lineRule="exact" w:line="259" w:before="0" w:after="160"/>
        <w:ind w:left="0" w:right="0" w:hanging="0"/>
        <w:jc w:val="both"/>
        <w:rPr/>
      </w:pPr>
      <w:bookmarkStart w:id="1" w:name="__DdeLink__593_881372940"/>
      <w:r>
        <w:rPr>
          <w:rFonts w:eastAsia="Calibri" w:cs="Calibri" w:ascii="Calibri" w:hAnsi="Calibri"/>
          <w:i w:val="false"/>
          <w:iCs w:val="false"/>
          <w:color w:val="auto"/>
          <w:spacing w:val="0"/>
          <w:kern w:val="0"/>
          <w:sz w:val="28"/>
          <w:szCs w:val="24"/>
          <w:u w:val="none"/>
          <w:lang w:val="ru-RU" w:eastAsia="ru-RU" w:bidi="ar-SA"/>
        </w:rPr>
        <w:tab/>
      </w:r>
      <w:r>
        <w:rPr>
          <w:rFonts w:eastAsia="Calibri" w:cs="Calibri" w:ascii="Calibri" w:hAnsi="Calibri"/>
          <w:i w:val="false"/>
          <w:iCs w:val="false"/>
          <w:color w:val="auto"/>
          <w:spacing w:val="0"/>
          <w:kern w:val="0"/>
          <w:sz w:val="28"/>
          <w:szCs w:val="24"/>
          <w:u w:val="single"/>
          <w:lang w:val="ru-RU" w:eastAsia="ru-RU" w:bidi="ar-SA"/>
        </w:rPr>
        <w:t>9.</w:t>
      </w:r>
      <w:r>
        <w:rPr>
          <w:rFonts w:eastAsia="Calibri" w:cs="Calibri" w:ascii="Calibri" w:hAnsi="Calibri"/>
          <w:i/>
          <w:iCs/>
          <w:color w:val="auto"/>
          <w:spacing w:val="0"/>
          <w:kern w:val="0"/>
          <w:sz w:val="28"/>
          <w:szCs w:val="24"/>
          <w:u w:val="single"/>
          <w:lang w:val="ru-RU" w:eastAsia="ru-RU" w:bidi="ar-SA"/>
        </w:rPr>
        <w:t xml:space="preserve"> На что необходимо обратить внимание при тестировании программы?</w:t>
      </w:r>
      <w:bookmarkEnd w:id="1"/>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При тестировании программы необходимо учесть как можно больше (а в лучшем случае все) классов эквивалентности для входных данных, убедиться, что 100% написанного кода было выполнено, и результат выполнения совпадает с ожидаемым.</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Также следует вести учет потребления программой ресурсов, выделяемых операционной системой. Все ресурсы по окончании работы с ними должны быть возвращены системе в полном объеме.</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r>
      <w:r>
        <w:rPr>
          <w:rFonts w:eastAsia="Calibri" w:cs="Calibri" w:ascii="Calibri" w:hAnsi="Calibri"/>
          <w:i w:val="false"/>
          <w:iCs w:val="false"/>
          <w:color w:val="auto"/>
          <w:spacing w:val="0"/>
          <w:kern w:val="0"/>
          <w:sz w:val="28"/>
          <w:szCs w:val="24"/>
          <w:u w:val="single"/>
          <w:lang w:val="ru-RU" w:eastAsia="ru-RU" w:bidi="ar-SA"/>
        </w:rPr>
        <w:t>10.</w:t>
      </w:r>
      <w:r>
        <w:rPr>
          <w:rFonts w:eastAsia="Calibri" w:cs="Calibri" w:ascii="Calibri" w:hAnsi="Calibri"/>
          <w:i/>
          <w:iCs/>
          <w:color w:val="auto"/>
          <w:spacing w:val="0"/>
          <w:kern w:val="0"/>
          <w:sz w:val="28"/>
          <w:szCs w:val="24"/>
          <w:u w:val="single"/>
          <w:lang w:val="ru-RU" w:eastAsia="ru-RU" w:bidi="ar-SA"/>
        </w:rPr>
        <w:t xml:space="preserve"> Каким образом физически выделяется и освобождается памяти при динамических запросах?</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При запросе на выделение памяти менеджер памяти проходит по списку блоков памяти в поисках блока требуемого размера, далее если свободный блок слишком большой, он разбивает его на два, возвращая указатель на блок требуемой длины. Если же блок требуемого размера не был найден (например вследствие фрагментации памяти) то менеджер памяти завершает работу с неудачей.</w:t>
      </w:r>
    </w:p>
    <w:p>
      <w:pPr>
        <w:pStyle w:val="Normal"/>
        <w:spacing w:lineRule="exact" w:line="259" w:before="0" w:after="160"/>
        <w:ind w:left="0" w:right="0" w:hanging="0"/>
        <w:jc w:val="both"/>
        <w:rPr/>
      </w:pPr>
      <w:r>
        <w:rPr>
          <w:rFonts w:eastAsia="Calibri" w:cs="Calibri" w:ascii="Calibri" w:hAnsi="Calibri"/>
          <w:i w:val="false"/>
          <w:iCs w:val="false"/>
          <w:color w:val="auto"/>
          <w:spacing w:val="0"/>
          <w:kern w:val="0"/>
          <w:sz w:val="28"/>
          <w:szCs w:val="24"/>
          <w:u w:val="none"/>
          <w:lang w:val="ru-RU" w:eastAsia="ru-RU" w:bidi="ar-SA"/>
        </w:rPr>
        <w:tab/>
        <w:t>При освобождении памяти менеджер памяти помечает блок как свободный и при необходимости объединяет соседние свободные блоки в один.</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Verdana">
    <w:charset w:val="cc"/>
    <w:family w:val="roman"/>
    <w:pitch w:val="variable"/>
  </w:font>
  <w:font w:name="Georgia">
    <w:charset w:val="cc"/>
    <w:family w:val="roman"/>
    <w:pitch w:val="variable"/>
  </w:font>
  <w:font w:name="Courier New">
    <w:charset w:val="cc"/>
    <w:family w:val="roman"/>
    <w:pitch w:val="variable"/>
  </w:font>
  <w:font w:name="Cambria">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Segoe UI Symbol">
    <w:charset w:val="cc"/>
    <w:family w:val="roman"/>
    <w:pitch w:val="variable"/>
  </w:font>
  <w:font w:name="Consolas">
    <w:charset w:val="cc"/>
    <w:family w:val="roman"/>
    <w:pitch w:val="variable"/>
  </w:font>
  <w:font w:name="Fira Code">
    <w:altName w:val=" Consolas"/>
    <w:charset w:val="cc"/>
    <w:family w:val="roman"/>
    <w:pitch w:val="variable"/>
  </w:font>
  <w:font w:name="Lucida Console">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a5fc8"/>
    <w:pPr>
      <w:widowControl/>
      <w:bidi w:val="0"/>
      <w:spacing w:lineRule="exact" w:line="259" w:before="0" w:after="160"/>
      <w:ind w:left="0" w:right="0" w:hanging="0"/>
      <w:jc w:val="both"/>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ProGramma1"/>
    <w:link w:val="10"/>
    <w:qFormat/>
    <w:rsid w:val="005a5fc8"/>
    <w:pPr>
      <w:keepNext w:val="true"/>
      <w:pageBreakBefore/>
      <w:spacing w:before="4000" w:after="9960"/>
      <w:jc w:val="right"/>
      <w:outlineLvl w:val="0"/>
    </w:pPr>
    <w:rPr>
      <w:rFonts w:ascii="Verdana" w:hAnsi="Verdana" w:cs="Arial"/>
      <w:b/>
      <w:bCs/>
      <w:color w:val="C41C16"/>
      <w:kern w:val="2"/>
      <w:sz w:val="40"/>
      <w:szCs w:val="32"/>
    </w:rPr>
  </w:style>
  <w:style w:type="paragraph" w:styleId="2">
    <w:name w:val="Heading 2"/>
    <w:basedOn w:val="Normal"/>
    <w:next w:val="ProGramma1"/>
    <w:link w:val="20"/>
    <w:qFormat/>
    <w:rsid w:val="005a5fc8"/>
    <w:pPr>
      <w:keepNext w:val="true"/>
      <w:pageBreakBefore/>
      <w:pBdr>
        <w:bottom w:val="single" w:sz="24" w:space="5" w:color="999999"/>
      </w:pBdr>
      <w:spacing w:before="0" w:after="840"/>
      <w:ind w:left="1080" w:right="0" w:hanging="1080"/>
      <w:jc w:val="right"/>
      <w:outlineLvl w:val="1"/>
    </w:pPr>
    <w:rPr>
      <w:rFonts w:ascii="Verdana" w:hAnsi="Verdana" w:cs="Arial"/>
      <w:b/>
      <w:bCs/>
      <w:iCs/>
      <w:color w:val="C41C16"/>
      <w:sz w:val="28"/>
      <w:szCs w:val="28"/>
    </w:rPr>
  </w:style>
  <w:style w:type="paragraph" w:styleId="3">
    <w:name w:val="Heading 3"/>
    <w:basedOn w:val="Normal"/>
    <w:next w:val="ProGramma1"/>
    <w:link w:val="30"/>
    <w:qFormat/>
    <w:rsid w:val="005a5fc8"/>
    <w:pPr>
      <w:keepNext w:val="true"/>
      <w:spacing w:before="1200" w:after="600"/>
      <w:outlineLvl w:val="2"/>
    </w:pPr>
    <w:rPr>
      <w:rFonts w:ascii="Verdana" w:hAnsi="Verdana" w:cs="Arial"/>
      <w:bCs/>
      <w:color w:val="C41C16"/>
      <w:szCs w:val="26"/>
    </w:rPr>
  </w:style>
  <w:style w:type="paragraph" w:styleId="4">
    <w:name w:val="Heading 4"/>
    <w:basedOn w:val="Normal"/>
    <w:next w:val="ProGramma1"/>
    <w:link w:val="40"/>
    <w:qFormat/>
    <w:rsid w:val="005a5fc8"/>
    <w:pPr>
      <w:keepNext w:val="true"/>
      <w:spacing w:before="480" w:after="240"/>
      <w:ind w:left="426" w:right="0" w:hanging="0"/>
      <w:outlineLvl w:val="3"/>
    </w:pPr>
    <w:rPr>
      <w:rFonts w:ascii="Verdana" w:hAnsi="Verdana"/>
      <w:b/>
      <w:bCs/>
      <w:sz w:val="20"/>
      <w:szCs w:val="28"/>
    </w:rPr>
  </w:style>
  <w:style w:type="character" w:styleId="DefaultParagraphFont" w:default="1">
    <w:name w:val="Default Paragraph Font"/>
    <w:uiPriority w:val="1"/>
    <w:semiHidden/>
    <w:unhideWhenUsed/>
    <w:qFormat/>
    <w:rPr/>
  </w:style>
  <w:style w:type="character" w:styleId="Style10" w:customStyle="1">
    <w:name w:val="Нижний колонтитул Знак"/>
    <w:basedOn w:val="DefaultParagraphFont"/>
    <w:link w:val="a3"/>
    <w:uiPriority w:val="99"/>
    <w:qFormat/>
    <w:rsid w:val="005a5fc8"/>
    <w:rPr>
      <w:rFonts w:ascii="Times New Roman" w:hAnsi="Times New Roman" w:eastAsia="Times New Roman" w:cs="Times New Roman"/>
      <w:sz w:val="24"/>
      <w:szCs w:val="24"/>
      <w:lang w:eastAsia="ru-RU"/>
    </w:rPr>
  </w:style>
  <w:style w:type="character" w:styleId="ProGramma" w:customStyle="1">
    <w:name w:val="Pro-Gramma Знак"/>
    <w:basedOn w:val="DefaultParagraphFont"/>
    <w:link w:val="Pro-Gramma"/>
    <w:qFormat/>
    <w:rsid w:val="005a5fc8"/>
    <w:rPr>
      <w:rFonts w:ascii="Georgia" w:hAnsi="Georgia" w:eastAsia="Times New Roman" w:cs="Times New Roman"/>
      <w:sz w:val="20"/>
      <w:szCs w:val="24"/>
      <w:lang w:eastAsia="ru-RU"/>
    </w:rPr>
  </w:style>
  <w:style w:type="character" w:styleId="ProMarka" w:customStyle="1">
    <w:name w:val="Pro-Marka"/>
    <w:basedOn w:val="DefaultParagraphFont"/>
    <w:qFormat/>
    <w:rsid w:val="005a5fc8"/>
    <w:rPr>
      <w:b/>
      <w:color w:val="C41C16"/>
    </w:rPr>
  </w:style>
  <w:style w:type="character" w:styleId="Pro" w:customStyle="1">
    <w:name w:val="Pro-Ссылка"/>
    <w:basedOn w:val="DefaultParagraphFont"/>
    <w:qFormat/>
    <w:rsid w:val="005a5fc8"/>
    <w:rPr>
      <w:i/>
      <w:color w:val="808080"/>
      <w:u w:val="none"/>
    </w:rPr>
  </w:style>
  <w:style w:type="character" w:styleId="TextNPA" w:customStyle="1">
    <w:name w:val="Text NPA"/>
    <w:basedOn w:val="DefaultParagraphFont"/>
    <w:qFormat/>
    <w:rsid w:val="005a5fc8"/>
    <w:rPr>
      <w:rFonts w:ascii="Courier New" w:hAnsi="Courier New"/>
    </w:rPr>
  </w:style>
  <w:style w:type="character" w:styleId="Style11" w:customStyle="1">
    <w:name w:val="Верхний колонтитул Знак"/>
    <w:basedOn w:val="DefaultParagraphFont"/>
    <w:link w:val="a6"/>
    <w:uiPriority w:val="99"/>
    <w:qFormat/>
    <w:rsid w:val="005a5fc8"/>
    <w:rPr>
      <w:rFonts w:ascii="Times New Roman" w:hAnsi="Times New Roman" w:eastAsia="Times New Roman" w:cs="Times New Roman"/>
      <w:sz w:val="24"/>
      <w:szCs w:val="24"/>
      <w:lang w:eastAsia="ru-RU"/>
    </w:rPr>
  </w:style>
  <w:style w:type="character" w:styleId="Style12">
    <w:name w:val="Интернет-ссылка"/>
    <w:basedOn w:val="DefaultParagraphFont"/>
    <w:uiPriority w:val="99"/>
    <w:unhideWhenUsed/>
    <w:rsid w:val="005a5fc8"/>
    <w:rPr>
      <w:color w:val="0000FF"/>
      <w:u w:val="single"/>
    </w:rPr>
  </w:style>
  <w:style w:type="character" w:styleId="11" w:customStyle="1">
    <w:name w:val="Заголовок 1 Знак"/>
    <w:basedOn w:val="DefaultParagraphFont"/>
    <w:link w:val="1"/>
    <w:qFormat/>
    <w:rsid w:val="005a5fc8"/>
    <w:rPr>
      <w:rFonts w:ascii="Verdana" w:hAnsi="Verdana" w:eastAsia="Times New Roman" w:cs="Arial"/>
      <w:b/>
      <w:bCs/>
      <w:color w:val="C41C16"/>
      <w:kern w:val="2"/>
      <w:sz w:val="40"/>
      <w:szCs w:val="32"/>
      <w:lang w:eastAsia="ru-RU"/>
    </w:rPr>
  </w:style>
  <w:style w:type="character" w:styleId="21" w:customStyle="1">
    <w:name w:val="Заголовок 2 Знак"/>
    <w:basedOn w:val="DefaultParagraphFont"/>
    <w:link w:val="2"/>
    <w:qFormat/>
    <w:rsid w:val="005a5fc8"/>
    <w:rPr>
      <w:rFonts w:ascii="Verdana" w:hAnsi="Verdana" w:eastAsia="Times New Roman" w:cs="Arial"/>
      <w:b/>
      <w:bCs/>
      <w:iCs/>
      <w:color w:val="C41C16"/>
      <w:sz w:val="28"/>
      <w:szCs w:val="28"/>
      <w:lang w:eastAsia="ru-RU"/>
    </w:rPr>
  </w:style>
  <w:style w:type="character" w:styleId="31" w:customStyle="1">
    <w:name w:val="Заголовок 3 Знак"/>
    <w:basedOn w:val="DefaultParagraphFont"/>
    <w:link w:val="3"/>
    <w:qFormat/>
    <w:rsid w:val="005a5fc8"/>
    <w:rPr>
      <w:rFonts w:ascii="Verdana" w:hAnsi="Verdana" w:eastAsia="Times New Roman" w:cs="Arial"/>
      <w:bCs/>
      <w:color w:val="C41C16"/>
      <w:sz w:val="24"/>
      <w:szCs w:val="26"/>
      <w:lang w:eastAsia="ru-RU"/>
    </w:rPr>
  </w:style>
  <w:style w:type="character" w:styleId="41" w:customStyle="1">
    <w:name w:val="Заголовок 4 Знак"/>
    <w:basedOn w:val="DefaultParagraphFont"/>
    <w:link w:val="4"/>
    <w:qFormat/>
    <w:rsid w:val="005a5fc8"/>
    <w:rPr>
      <w:rFonts w:ascii="Verdana" w:hAnsi="Verdana" w:eastAsia="Times New Roman" w:cs="Times New Roman"/>
      <w:b/>
      <w:bCs/>
      <w:sz w:val="20"/>
      <w:szCs w:val="28"/>
      <w:lang w:eastAsia="ru-RU"/>
    </w:rPr>
  </w:style>
  <w:style w:type="character" w:styleId="Annotationreference">
    <w:name w:val="annotation reference"/>
    <w:basedOn w:val="DefaultParagraphFont"/>
    <w:uiPriority w:val="99"/>
    <w:semiHidden/>
    <w:qFormat/>
    <w:rsid w:val="005a5fc8"/>
    <w:rPr>
      <w:sz w:val="16"/>
      <w:szCs w:val="16"/>
    </w:rPr>
  </w:style>
  <w:style w:type="character" w:styleId="Style13">
    <w:name w:val="Привязка сноски"/>
    <w:rPr>
      <w:vertAlign w:val="superscript"/>
    </w:rPr>
  </w:style>
  <w:style w:type="character" w:styleId="FootnoteCharacters">
    <w:name w:val="Footnote Characters"/>
    <w:basedOn w:val="DefaultParagraphFont"/>
    <w:unhideWhenUsed/>
    <w:qFormat/>
    <w:rsid w:val="005a5fc8"/>
    <w:rPr>
      <w:vertAlign w:val="superscript"/>
    </w:rPr>
  </w:style>
  <w:style w:type="character" w:styleId="Style14" w:customStyle="1">
    <w:name w:val="Название Знак"/>
    <w:basedOn w:val="DefaultParagraphFont"/>
    <w:link w:val="ab"/>
    <w:qFormat/>
    <w:rsid w:val="005a5fc8"/>
    <w:rPr>
      <w:rFonts w:ascii="Verdana" w:hAnsi="Verdana" w:eastAsia="Times New Roman" w:cs="Arial"/>
      <w:b/>
      <w:bCs/>
      <w:kern w:val="2"/>
      <w:sz w:val="40"/>
      <w:szCs w:val="32"/>
      <w:lang w:eastAsia="ru-RU"/>
    </w:rPr>
  </w:style>
  <w:style w:type="character" w:styleId="Pagenumber">
    <w:name w:val="page number"/>
    <w:basedOn w:val="DefaultParagraphFont"/>
    <w:semiHidden/>
    <w:qFormat/>
    <w:rsid w:val="005a5fc8"/>
    <w:rPr>
      <w:rFonts w:ascii="Verdana" w:hAnsi="Verdana"/>
      <w:b/>
      <w:color w:val="C41C16"/>
      <w:sz w:val="16"/>
    </w:rPr>
  </w:style>
  <w:style w:type="character" w:styleId="Style15" w:customStyle="1">
    <w:name w:val="Подзаголовок Знак"/>
    <w:basedOn w:val="DefaultParagraphFont"/>
    <w:link w:val="ae"/>
    <w:uiPriority w:val="11"/>
    <w:qFormat/>
    <w:rsid w:val="005a5fc8"/>
    <w:rPr>
      <w:rFonts w:ascii="Cambria" w:hAnsi="Cambria" w:eastAsia="" w:cs="" w:asciiTheme="majorHAnsi" w:cstheme="majorBidi" w:eastAsiaTheme="majorEastAsia" w:hAnsiTheme="majorHAnsi"/>
      <w:sz w:val="24"/>
      <w:szCs w:val="24"/>
      <w:lang w:eastAsia="ru-RU"/>
    </w:rPr>
  </w:style>
  <w:style w:type="character" w:styleId="Style16" w:customStyle="1">
    <w:name w:val="Схема документа Знак"/>
    <w:basedOn w:val="DefaultParagraphFont"/>
    <w:link w:val="af1"/>
    <w:uiPriority w:val="99"/>
    <w:semiHidden/>
    <w:qFormat/>
    <w:rsid w:val="005a5fc8"/>
    <w:rPr>
      <w:rFonts w:ascii="Tahoma" w:hAnsi="Tahoma" w:eastAsia="Times New Roman" w:cs="Tahoma"/>
      <w:sz w:val="16"/>
      <w:szCs w:val="16"/>
      <w:lang w:eastAsia="ru-RU"/>
    </w:rPr>
  </w:style>
  <w:style w:type="character" w:styleId="1Char" w:customStyle="1">
    <w:name w:val="Таб1 Char"/>
    <w:link w:val="12"/>
    <w:qFormat/>
    <w:rsid w:val="005a5fc8"/>
    <w:rPr>
      <w:rFonts w:ascii="Times New Roman" w:hAnsi="Times New Roman" w:eastAsia="Times New Roman" w:cs="Times New Roman"/>
      <w:sz w:val="28"/>
      <w:szCs w:val="24"/>
      <w:lang w:eastAsia="ru-RU"/>
    </w:rPr>
  </w:style>
  <w:style w:type="character" w:styleId="Style17" w:customStyle="1">
    <w:name w:val="Текст выноски Знак"/>
    <w:basedOn w:val="DefaultParagraphFont"/>
    <w:link w:val="af3"/>
    <w:uiPriority w:val="99"/>
    <w:semiHidden/>
    <w:qFormat/>
    <w:rsid w:val="005a5fc8"/>
    <w:rPr>
      <w:rFonts w:ascii="Tahoma" w:hAnsi="Tahoma" w:eastAsia="Times New Roman" w:cs="Tahoma"/>
      <w:sz w:val="16"/>
      <w:szCs w:val="16"/>
      <w:lang w:eastAsia="ru-RU"/>
    </w:rPr>
  </w:style>
  <w:style w:type="character" w:styleId="Style18" w:customStyle="1">
    <w:name w:val="Текст примечания Знак"/>
    <w:basedOn w:val="DefaultParagraphFont"/>
    <w:link w:val="af5"/>
    <w:uiPriority w:val="99"/>
    <w:qFormat/>
    <w:rsid w:val="005a5fc8"/>
    <w:rPr>
      <w:rFonts w:ascii="Calibri" w:hAnsi="Calibri" w:eastAsia="Calibri" w:cs="Times New Roman"/>
      <w:sz w:val="20"/>
      <w:szCs w:val="20"/>
    </w:rPr>
  </w:style>
  <w:style w:type="character" w:styleId="Style19" w:customStyle="1">
    <w:name w:val="Текст сноски Знак"/>
    <w:basedOn w:val="DefaultParagraphFont"/>
    <w:link w:val="af7"/>
    <w:qFormat/>
    <w:rsid w:val="005a5fc8"/>
    <w:rPr>
      <w:rFonts w:ascii="Tahoma" w:hAnsi="Tahoma" w:eastAsia="Times New Roman" w:cs="Tahoma"/>
      <w:sz w:val="16"/>
      <w:szCs w:val="16"/>
      <w:lang w:eastAsia="ru-RU"/>
    </w:rPr>
  </w:style>
  <w:style w:type="character" w:styleId="Style20" w:customStyle="1">
    <w:name w:val="Тема примечания Знак"/>
    <w:basedOn w:val="Style18"/>
    <w:link w:val="af9"/>
    <w:uiPriority w:val="99"/>
    <w:semiHidden/>
    <w:qFormat/>
    <w:rsid w:val="005a5fc8"/>
    <w:rPr>
      <w:rFonts w:ascii="Times New Roman" w:hAnsi="Times New Roman" w:eastAsia="Times New Roman" w:cs="Times New Roman"/>
      <w:b/>
      <w:bCs/>
      <w:sz w:val="20"/>
      <w:szCs w:val="20"/>
      <w:lang w:eastAsia="ru-RU"/>
    </w:rPr>
  </w:style>
  <w:style w:type="character" w:styleId="Style21">
    <w:name w:val="Маркеры списка"/>
    <w:qFormat/>
    <w:rPr>
      <w:rFonts w:ascii="OpenSymbol" w:hAnsi="OpenSymbol" w:eastAsia="OpenSymbol" w:cs="OpenSymbol"/>
    </w:rPr>
  </w:style>
  <w:style w:type="paragraph" w:styleId="Style22">
    <w:name w:val="Заголовок"/>
    <w:basedOn w:val="Normal"/>
    <w:next w:val="Style23"/>
    <w:qFormat/>
    <w:pPr>
      <w:keepNext w:val="true"/>
      <w:spacing w:before="240" w:after="120"/>
    </w:pPr>
    <w:rPr>
      <w:rFonts w:ascii="Liberation Sans" w:hAnsi="Liberation Sans" w:eastAsia="Microsoft YaHei" w:cs="Lucida Sans"/>
      <w:sz w:val="28"/>
      <w:szCs w:val="28"/>
    </w:rPr>
  </w:style>
  <w:style w:type="paragraph" w:styleId="Style23">
    <w:name w:val="Body Text"/>
    <w:basedOn w:val="Normal"/>
    <w:pPr>
      <w:spacing w:lineRule="auto" w:line="276" w:before="0" w:after="140"/>
    </w:pPr>
    <w:rPr/>
  </w:style>
  <w:style w:type="paragraph" w:styleId="Style24">
    <w:name w:val="List"/>
    <w:basedOn w:val="Style23"/>
    <w:pPr/>
    <w:rPr>
      <w:rFonts w:cs="Lucida Sans"/>
    </w:rPr>
  </w:style>
  <w:style w:type="paragraph" w:styleId="Style25">
    <w:name w:val="Caption"/>
    <w:basedOn w:val="Normal"/>
    <w:qFormat/>
    <w:pPr>
      <w:suppressLineNumbers/>
      <w:spacing w:before="120" w:after="120"/>
    </w:pPr>
    <w:rPr>
      <w:rFonts w:cs="Lucida Sans"/>
      <w:i/>
      <w:iCs/>
      <w:sz w:val="24"/>
      <w:szCs w:val="24"/>
    </w:rPr>
  </w:style>
  <w:style w:type="paragraph" w:styleId="Style26">
    <w:name w:val="Указатель"/>
    <w:basedOn w:val="Normal"/>
    <w:qFormat/>
    <w:pPr>
      <w:suppressLineNumbers/>
    </w:pPr>
    <w:rPr>
      <w:rFonts w:cs="Lucida Sans"/>
    </w:rPr>
  </w:style>
  <w:style w:type="paragraph" w:styleId="Style27">
    <w:name w:val="Верхний и нижний колонтитулы"/>
    <w:basedOn w:val="Normal"/>
    <w:qFormat/>
    <w:pPr/>
    <w:rPr/>
  </w:style>
  <w:style w:type="paragraph" w:styleId="Style28">
    <w:name w:val="Footer"/>
    <w:basedOn w:val="Normal"/>
    <w:link w:val="a4"/>
    <w:uiPriority w:val="99"/>
    <w:unhideWhenUsed/>
    <w:rsid w:val="005a5fc8"/>
    <w:pPr>
      <w:tabs>
        <w:tab w:val="clear" w:pos="708"/>
        <w:tab w:val="center" w:pos="4677" w:leader="none"/>
        <w:tab w:val="right" w:pos="9355" w:leader="none"/>
      </w:tabs>
    </w:pPr>
    <w:rPr/>
  </w:style>
  <w:style w:type="paragraph" w:styleId="Bottom" w:customStyle="1">
    <w:name w:val="Bottom"/>
    <w:basedOn w:val="Style28"/>
    <w:unhideWhenUsed/>
    <w:qFormat/>
    <w:rsid w:val="005a5fc8"/>
    <w:pPr>
      <w:pBdr>
        <w:top w:val="single" w:sz="4" w:space="6" w:color="808080"/>
      </w:pBdr>
      <w:tabs>
        <w:tab w:val="clear" w:pos="4677"/>
        <w:tab w:val="clear" w:pos="9355"/>
      </w:tabs>
      <w:ind w:left="0" w:right="-18" w:hanging="0"/>
      <w:jc w:val="right"/>
    </w:pPr>
    <w:rPr>
      <w:rFonts w:ascii="Verdana" w:hAnsi="Verdana"/>
      <w:color w:val="C41C16"/>
      <w:sz w:val="16"/>
    </w:rPr>
  </w:style>
  <w:style w:type="paragraph" w:styleId="ProGramma1" w:customStyle="1">
    <w:name w:val="Pro-Gramma"/>
    <w:basedOn w:val="Normal"/>
    <w:link w:val="Pro-Gramma0"/>
    <w:qFormat/>
    <w:rsid w:val="005a5fc8"/>
    <w:pPr>
      <w:spacing w:lineRule="auto" w:line="288" w:before="120" w:after="0"/>
      <w:ind w:left="1134" w:right="0" w:hanging="0"/>
      <w:jc w:val="both"/>
    </w:pPr>
    <w:rPr>
      <w:rFonts w:ascii="Georgia" w:hAnsi="Georgia"/>
      <w:sz w:val="20"/>
    </w:rPr>
  </w:style>
  <w:style w:type="paragraph" w:styleId="ProList1" w:customStyle="1">
    <w:name w:val="Pro-List #1"/>
    <w:basedOn w:val="ProGramma1"/>
    <w:qFormat/>
    <w:rsid w:val="005a5fc8"/>
    <w:pPr>
      <w:tabs>
        <w:tab w:val="clear" w:pos="708"/>
        <w:tab w:val="left" w:pos="1134" w:leader="none"/>
      </w:tabs>
      <w:spacing w:before="180" w:after="0"/>
      <w:ind w:left="1134" w:right="0" w:hanging="708"/>
    </w:pPr>
    <w:rPr/>
  </w:style>
  <w:style w:type="paragraph" w:styleId="NPAText" w:customStyle="1">
    <w:name w:val="NPA Text"/>
    <w:basedOn w:val="ProList1"/>
    <w:qFormat/>
    <w:rsid w:val="005a5fc8"/>
    <w:pPr/>
    <w:rPr/>
  </w:style>
  <w:style w:type="paragraph" w:styleId="NPAComment" w:customStyle="1">
    <w:name w:val="NPA-Comment"/>
    <w:basedOn w:val="ProGramma1"/>
    <w:qFormat/>
    <w:rsid w:val="005a5fc8"/>
    <w:pPr>
      <w:pBdr>
        <w:top w:val="single" w:sz="4" w:space="1" w:color="808080"/>
        <w:bottom w:val="single" w:sz="4" w:space="1" w:color="808080"/>
      </w:pBdr>
      <w:spacing w:before="60" w:after="60"/>
      <w:ind w:left="482" w:right="0" w:hanging="0"/>
    </w:pPr>
    <w:rPr/>
  </w:style>
  <w:style w:type="paragraph" w:styleId="ProList2" w:customStyle="1">
    <w:name w:val="Pro-List #2"/>
    <w:basedOn w:val="ProList1"/>
    <w:qFormat/>
    <w:rsid w:val="005a5fc8"/>
    <w:pPr>
      <w:tabs>
        <w:tab w:val="clear" w:pos="1134"/>
        <w:tab w:val="left" w:pos="2040" w:leader="none"/>
      </w:tabs>
      <w:ind w:left="2040" w:right="0" w:hanging="480"/>
    </w:pPr>
    <w:rPr/>
  </w:style>
  <w:style w:type="paragraph" w:styleId="ProList3" w:customStyle="1">
    <w:name w:val="Pro-List #3"/>
    <w:basedOn w:val="ProList2"/>
    <w:qFormat/>
    <w:rsid w:val="005a5fc8"/>
    <w:pPr>
      <w:tabs>
        <w:tab w:val="left" w:pos="2040" w:leader="none"/>
        <w:tab w:val="left" w:pos="2640" w:leader="none"/>
      </w:tabs>
      <w:ind w:left="2640" w:right="0" w:hanging="600"/>
    </w:pPr>
    <w:rPr>
      <w:lang w:val="en-US"/>
    </w:rPr>
  </w:style>
  <w:style w:type="paragraph" w:styleId="ProList11" w:customStyle="1">
    <w:name w:val="Pro-List -1"/>
    <w:basedOn w:val="ProList1"/>
    <w:qFormat/>
    <w:rsid w:val="005a5fc8"/>
    <w:pPr>
      <w:tabs>
        <w:tab w:val="clear" w:pos="1134"/>
      </w:tabs>
    </w:pPr>
    <w:rPr/>
  </w:style>
  <w:style w:type="paragraph" w:styleId="ProList21" w:customStyle="1">
    <w:name w:val="Pro-List -2"/>
    <w:basedOn w:val="ProList11"/>
    <w:qFormat/>
    <w:rsid w:val="005a5fc8"/>
    <w:pPr>
      <w:spacing w:before="60" w:after="0"/>
    </w:pPr>
    <w:rPr/>
  </w:style>
  <w:style w:type="paragraph" w:styleId="ProTab" w:customStyle="1">
    <w:name w:val="Pro-Tab"/>
    <w:basedOn w:val="ProGramma1"/>
    <w:qFormat/>
    <w:rsid w:val="00ff28a3"/>
    <w:pPr>
      <w:spacing w:lineRule="auto" w:line="240" w:before="40" w:after="40"/>
      <w:ind w:left="0" w:right="0" w:hanging="0"/>
      <w:jc w:val="left"/>
    </w:pPr>
    <w:rPr>
      <w:rFonts w:ascii="Tahoma" w:hAnsi="Tahoma"/>
      <w:sz w:val="16"/>
      <w:szCs w:val="20"/>
    </w:rPr>
  </w:style>
  <w:style w:type="paragraph" w:styleId="ProTabHead" w:customStyle="1">
    <w:name w:val="Pro-Tab Head"/>
    <w:basedOn w:val="ProTab"/>
    <w:qFormat/>
    <w:rsid w:val="005a5fc8"/>
    <w:pPr/>
    <w:rPr>
      <w:b/>
      <w:bCs/>
    </w:rPr>
  </w:style>
  <w:style w:type="paragraph" w:styleId="ProTabName" w:customStyle="1">
    <w:name w:val="Pro-Tab Name"/>
    <w:basedOn w:val="ProTabHead"/>
    <w:qFormat/>
    <w:rsid w:val="005a5fc8"/>
    <w:pPr>
      <w:keepNext w:val="true"/>
      <w:spacing w:before="240" w:after="120"/>
    </w:pPr>
    <w:rPr>
      <w:color w:val="C41C16"/>
    </w:rPr>
  </w:style>
  <w:style w:type="paragraph" w:styleId="ListParagraph">
    <w:name w:val="List Paragraph"/>
    <w:basedOn w:val="Normal"/>
    <w:uiPriority w:val="34"/>
    <w:qFormat/>
    <w:rsid w:val="005a5fc8"/>
    <w:pPr>
      <w:spacing w:before="0" w:after="0"/>
      <w:ind w:left="720" w:right="0" w:hanging="0"/>
      <w:contextualSpacing/>
    </w:pPr>
    <w:rPr/>
  </w:style>
  <w:style w:type="paragraph" w:styleId="Style29">
    <w:name w:val="Header"/>
    <w:basedOn w:val="Normal"/>
    <w:link w:val="a7"/>
    <w:uiPriority w:val="99"/>
    <w:unhideWhenUsed/>
    <w:rsid w:val="005a5fc8"/>
    <w:pPr>
      <w:tabs>
        <w:tab w:val="clear" w:pos="708"/>
        <w:tab w:val="center" w:pos="4677" w:leader="none"/>
        <w:tab w:val="right" w:pos="9355" w:leader="none"/>
      </w:tabs>
    </w:pPr>
    <w:rPr/>
  </w:style>
  <w:style w:type="paragraph" w:styleId="Style30">
    <w:name w:val="Title"/>
    <w:basedOn w:val="Normal"/>
    <w:link w:val="ac"/>
    <w:qFormat/>
    <w:rsid w:val="005a5fc8"/>
    <w:pPr>
      <w:pBdr>
        <w:bottom w:val="single" w:sz="48" w:space="18" w:color="C4161C"/>
      </w:pBdr>
      <w:spacing w:before="3000" w:after="5520"/>
      <w:ind w:left="1678" w:right="0" w:hanging="0"/>
      <w:jc w:val="right"/>
      <w:outlineLvl w:val="0"/>
    </w:pPr>
    <w:rPr>
      <w:rFonts w:ascii="Verdana" w:hAnsi="Verdana" w:cs="Arial"/>
      <w:b/>
      <w:bCs/>
      <w:kern w:val="2"/>
      <w:sz w:val="40"/>
      <w:szCs w:val="32"/>
    </w:rPr>
  </w:style>
  <w:style w:type="paragraph" w:styleId="12">
    <w:name w:val="TOC 1"/>
    <w:basedOn w:val="Normal"/>
    <w:next w:val="Normal"/>
    <w:autoRedefine/>
    <w:uiPriority w:val="39"/>
    <w:rsid w:val="005a5fc8"/>
    <w:pPr>
      <w:pBdr>
        <w:bottom w:val="single" w:sz="12" w:space="1" w:color="808080"/>
      </w:pBdr>
      <w:tabs>
        <w:tab w:val="clear" w:pos="708"/>
        <w:tab w:val="right" w:pos="9921" w:leader="none"/>
      </w:tabs>
      <w:spacing w:before="360" w:after="360"/>
    </w:pPr>
    <w:rPr>
      <w:rFonts w:ascii="Verdana" w:hAnsi="Verdana"/>
      <w:bCs/>
      <w:szCs w:val="22"/>
    </w:rPr>
  </w:style>
  <w:style w:type="paragraph" w:styleId="32">
    <w:name w:val="TOC 3"/>
    <w:basedOn w:val="Normal"/>
    <w:next w:val="Normal"/>
    <w:autoRedefine/>
    <w:uiPriority w:val="39"/>
    <w:rsid w:val="005a5fc8"/>
    <w:pPr>
      <w:tabs>
        <w:tab w:val="clear" w:pos="708"/>
        <w:tab w:val="right" w:pos="9911" w:leader="none"/>
      </w:tabs>
      <w:spacing w:before="240" w:after="120"/>
      <w:ind w:left="1202" w:right="0" w:hanging="0"/>
    </w:pPr>
    <w:rPr>
      <w:rFonts w:ascii="Georgia" w:hAnsi="Georgia"/>
      <w:sz w:val="20"/>
      <w:szCs w:val="20"/>
    </w:rPr>
  </w:style>
  <w:style w:type="paragraph" w:styleId="Style31">
    <w:name w:val="Subtitle"/>
    <w:basedOn w:val="Normal"/>
    <w:next w:val="Normal"/>
    <w:link w:val="af"/>
    <w:uiPriority w:val="11"/>
    <w:qFormat/>
    <w:rsid w:val="005a5fc8"/>
    <w:pPr>
      <w:spacing w:before="0" w:after="60"/>
      <w:jc w:val="center"/>
      <w:outlineLvl w:val="1"/>
    </w:pPr>
    <w:rPr>
      <w:rFonts w:ascii="Cambria" w:hAnsi="Cambria" w:eastAsia="" w:cs="" w:asciiTheme="majorHAnsi" w:cstheme="majorBidi" w:eastAsiaTheme="majorEastAsia" w:hAnsiTheme="majorHAnsi"/>
    </w:rPr>
  </w:style>
  <w:style w:type="paragraph" w:styleId="DocumentMap">
    <w:name w:val="Document Map"/>
    <w:basedOn w:val="Normal"/>
    <w:link w:val="af2"/>
    <w:uiPriority w:val="99"/>
    <w:semiHidden/>
    <w:unhideWhenUsed/>
    <w:qFormat/>
    <w:rsid w:val="005a5fc8"/>
    <w:pPr/>
    <w:rPr>
      <w:rFonts w:ascii="Tahoma" w:hAnsi="Tahoma" w:cs="Tahoma"/>
      <w:sz w:val="16"/>
      <w:szCs w:val="16"/>
    </w:rPr>
  </w:style>
  <w:style w:type="paragraph" w:styleId="13" w:customStyle="1">
    <w:name w:val="Таб1"/>
    <w:basedOn w:val="Normal"/>
    <w:link w:val="1Char"/>
    <w:qFormat/>
    <w:rsid w:val="005a5fc8"/>
    <w:pPr>
      <w:jc w:val="both"/>
    </w:pPr>
    <w:rPr>
      <w:sz w:val="28"/>
    </w:rPr>
  </w:style>
  <w:style w:type="paragraph" w:styleId="BalloonText">
    <w:name w:val="Balloon Text"/>
    <w:basedOn w:val="Normal"/>
    <w:link w:val="af4"/>
    <w:uiPriority w:val="99"/>
    <w:semiHidden/>
    <w:unhideWhenUsed/>
    <w:qFormat/>
    <w:rsid w:val="005a5fc8"/>
    <w:pPr/>
    <w:rPr>
      <w:rFonts w:ascii="Tahoma" w:hAnsi="Tahoma" w:cs="Tahoma"/>
      <w:sz w:val="16"/>
      <w:szCs w:val="16"/>
    </w:rPr>
  </w:style>
  <w:style w:type="paragraph" w:styleId="Annotationtext">
    <w:name w:val="annotation text"/>
    <w:basedOn w:val="Normal"/>
    <w:link w:val="af6"/>
    <w:uiPriority w:val="99"/>
    <w:unhideWhenUsed/>
    <w:qFormat/>
    <w:rsid w:val="005a5fc8"/>
    <w:pPr>
      <w:spacing w:lineRule="auto" w:line="276" w:before="0" w:after="200"/>
    </w:pPr>
    <w:rPr>
      <w:rFonts w:ascii="Calibri" w:hAnsi="Calibri" w:eastAsia="Calibri"/>
      <w:sz w:val="20"/>
      <w:szCs w:val="20"/>
      <w:lang w:eastAsia="en-US"/>
    </w:rPr>
  </w:style>
  <w:style w:type="paragraph" w:styleId="Style32">
    <w:name w:val="Footnote Text"/>
    <w:basedOn w:val="Normal"/>
    <w:link w:val="af8"/>
    <w:unhideWhenUsed/>
    <w:rsid w:val="005a5fc8"/>
    <w:pPr>
      <w:jc w:val="both"/>
    </w:pPr>
    <w:rPr>
      <w:rFonts w:ascii="Tahoma" w:hAnsi="Tahoma" w:cs="Tahoma"/>
      <w:sz w:val="16"/>
      <w:szCs w:val="16"/>
    </w:rPr>
  </w:style>
  <w:style w:type="paragraph" w:styleId="Annotationsubject">
    <w:name w:val="annotation subject"/>
    <w:basedOn w:val="Annotationtext"/>
    <w:next w:val="Annotationtext"/>
    <w:link w:val="afa"/>
    <w:uiPriority w:val="99"/>
    <w:semiHidden/>
    <w:unhideWhenUsed/>
    <w:qFormat/>
    <w:rsid w:val="005a5fc8"/>
    <w:pPr>
      <w:spacing w:lineRule="auto" w:line="240" w:before="0" w:after="0"/>
    </w:pPr>
    <w:rPr>
      <w:rFonts w:ascii="Times New Roman" w:hAnsi="Times New Roman" w:eastAsia="Times New Roman"/>
      <w:b/>
      <w:bCs/>
      <w:lang w:eastAsia="ru-RU"/>
    </w:rPr>
  </w:style>
  <w:style w:type="paragraph" w:styleId="Style33">
    <w:name w:val="Содержимое таблицы"/>
    <w:basedOn w:val="Normal"/>
    <w:qFormat/>
    <w:pPr>
      <w:suppressLineNumbers/>
    </w:pPr>
    <w:rPr/>
  </w:style>
  <w:style w:type="paragraph" w:styleId="Style34">
    <w:name w:val="Заголовок таблицы"/>
    <w:basedOn w:val="Style33"/>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Pro-Table">
    <w:name w:val="Pro-Table"/>
    <w:basedOn w:val="a1"/>
    <w:rsid w:val="005a5fc8"/>
    <w:pPr>
      <w:spacing w:before="60" w:after="60" w:line="240" w:lineRule="auto"/>
    </w:pPr>
    <w:rPr>
      <w:lang w:eastAsia="ru-RU"/>
      <w:sz w:val="16"/>
      <w:szCs w:val="20"/>
    </w:rPr>
    <w:tblPr>
      <w:tblBorders>
        <w:bottom w:val="single" w:color="808080" w:sz="12" w:space="0"/>
        <w:insideH w:val="single" w:color="C41C16" w:sz="4" w:space="0"/>
      </w:tblBorders>
    </w:tblPr>
    <w:tblStylePr w:type="firstRow">
      <w:pPr>
        <w:wordWrap/>
        <w:spacing w:beforeLines="0" w:afterLines="0"/>
      </w:pPr>
      <w:rPr>
        <w:b/>
      </w:rPr>
      <w:tblPr/>
      <w:tcPr>
        <w:tcBorders>
          <w:bottom w:val="single" w:color="808080" w:sz="12" w:space="0"/>
        </w:tcBorders>
      </w:tcPr>
    </w:tblStylePr>
  </w:style>
  <w:style w:type="table" w:styleId="af0">
    <w:name w:val="Table Grid"/>
    <w:basedOn w:val="a1"/>
    <w:uiPriority w:val="59"/>
    <w:rsid w:val="005a5fc8"/>
    <w:pPr>
      <w:spacing w:after="0" w:line="240" w:lineRule="auto"/>
    </w:pPr>
    <w:rPr>
      <w:lang w:eastAsia="ru-RU"/>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BD69C-C496-4857-A6D3-A8C1A2269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Application>LibreOffice/6.3.1.2$Windows_X86_64 LibreOffice_project/b79626edf0065ac373bd1df5c28bd630b4424273</Application>
  <Pages>8</Pages>
  <Words>1550</Words>
  <Characters>9706</Characters>
  <CharactersWithSpaces>11429</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2020-09-23T09:18:00Z</dcterms:created>
  <dc:creator>Пользователь Windows</dc:creator>
  <dc:description/>
  <dc:language>ru-RU</dc:language>
  <cp:lastModifiedBy/>
  <dcterms:modified xsi:type="dcterms:W3CDTF">2020-12-08T13:41:20Z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