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Evaluación final de módulo</w:t>
      </w:r>
    </w:p>
    <w:p>
      <w:pPr>
        <w:jc w:val="center"/>
      </w:pPr>
      <w:r>
        <w:rPr>
          <w:rFonts w:ascii="Aptos Display" w:hAnsi="Aptos Display"/>
          <w:b/>
          <w:sz w:val="32"/>
        </w:rPr>
        <w:t>Web API con JavaScript y JSON Server</w:t>
      </w:r>
    </w:p>
    <w:p>
      <w:pPr>
        <w:jc w:val="center"/>
      </w:pPr>
      <w:r>
        <w:rPr>
          <w:i/>
        </w:rPr>
        <w:t>Objetivo: implementar métodos JavaScript que consuman una Web API utilizando fetch().</w:t>
      </w:r>
    </w:p>
    <w:p>
      <w:pPr>
        <w:pStyle w:val="Heading1"/>
      </w:pPr>
      <w:r>
        <w:t>1. Lanzamiento de la actividad</w:t>
      </w:r>
    </w:p>
    <w:p>
      <w:pPr>
        <w:pStyle w:val="ListNumber"/>
      </w:pPr>
      <w:r>
        <w:t>Abra el proyecto SD-12-1 AssessmentServer-Individual en VS Code.</w:t>
      </w:r>
    </w:p>
    <w:p>
      <w:pPr>
        <w:pStyle w:val="ListNumber"/>
      </w:pPr>
      <w:r>
        <w:t>Abra una terminal dentro de la carpeta del proyecto y ejecute:</w:t>
      </w:r>
    </w:p>
    <w:p>
      <w:pPr>
        <w:pStyle w:val="CodeBlock"/>
      </w:pPr>
      <w:r>
        <w:t>node index.js</w:t>
      </w:r>
    </w:p>
    <w:p>
      <w:pPr>
        <w:pStyle w:val="ListNumber"/>
      </w:pPr>
      <w:r>
        <w:t>Verifique que el servidor indique que está listo.</w:t>
      </w:r>
    </w:p>
    <w:p>
      <w:r>
        <w:rPr>
          <w:b/>
        </w:rPr>
        <w:t xml:space="preserve">El servidor estará disponible en una dirección similar a: </w:t>
      </w:r>
      <w:r>
        <w:t>http://localhost:3000</w:t>
      </w:r>
      <w:r>
        <w:t>. El puerto puede variar según la configuración del proyecto.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Importante: </w:t>
            </w:r>
            <w:r>
              <w:t>mantenga el servidor ejecutándose durante la evaluación. Antes de correr pruebas que modifiquen datos, reinícielo para restaurar la base de datos inicial.</w:t>
            </w:r>
          </w:p>
        </w:tc>
      </w:tr>
    </w:tbl>
    <w:p>
      <w:pPr>
        <w:pStyle w:val="Heading1"/>
      </w:pPr>
      <w:r>
        <w:t>2. Ejemplo de una solicitud con Fetch</w:t>
      </w:r>
    </w:p>
    <w:p>
      <w:r>
        <w:t>La API Fetch permite realizar solicitudes HTTP desde JavaScript.</w:t>
      </w:r>
    </w:p>
    <w:p>
      <w:pPr>
        <w:pStyle w:val="CodeBlock"/>
      </w:pPr>
      <w:r>
        <w:t>fetch("http://localhost:3000/users", {</w:t>
        <w:br/>
        <w:t xml:space="preserve">  method: "POST",</w:t>
        <w:br/>
        <w:t xml:space="preserve">  body: JSON.stringify({</w:t>
        <w:br/>
        <w:t xml:space="preserve">    id: 6,</w:t>
        <w:br/>
        <w:t xml:space="preserve">    first_name: "Alicia",</w:t>
        <w:br/>
        <w:t xml:space="preserve">    last_name: "Miranda",</w:t>
        <w:br/>
        <w:t xml:space="preserve">    email: "alicia@example.com"</w:t>
        <w:br/>
        <w:t xml:space="preserve">  }),</w:t>
        <w:br/>
        <w:t xml:space="preserve">  headers: {</w:t>
        <w:br/>
        <w:t xml:space="preserve">    "Content-Type": "application/json; charset=UTF-8"</w:t>
        <w:br/>
        <w:t xml:space="preserve">  }</w:t>
        <w:br/>
        <w:t>});</w:t>
      </w:r>
    </w:p>
    <w:p>
      <w:pPr>
        <w:pStyle w:val="ListBullet"/>
      </w:pPr>
      <w:r>
        <w:t>fetch() realiza una solicitud HTTP.</w:t>
      </w:r>
    </w:p>
    <w:p>
      <w:pPr>
        <w:pStyle w:val="ListBullet"/>
      </w:pPr>
      <w:r>
        <w:t>POST indica que se quiere crear un nuevo recurso.</w:t>
      </w:r>
    </w:p>
    <w:p>
      <w:pPr>
        <w:pStyle w:val="ListBullet"/>
      </w:pPr>
      <w:r>
        <w:t>JSON.stringify() convierte un objeto JavaScript en texto JSON.</w:t>
      </w:r>
    </w:p>
    <w:p>
      <w:pPr>
        <w:pStyle w:val="ListBullet"/>
      </w:pPr>
      <w:r>
        <w:t>Content-Type: application/json indica al servidor el formato de los datos enviados.</w:t>
      </w:r>
    </w:p>
    <w:p>
      <w:r>
        <w:rPr>
          <w:b/>
        </w:rPr>
        <w:t xml:space="preserve">Nota: </w:t>
      </w:r>
      <w:r>
        <w:t>La URL del ejemplo es solamente una referencia. Durante la evaluación debe utilizar la URL real de su propio servidor.</w:t>
      </w:r>
    </w:p>
    <w:p>
      <w:pPr>
        <w:pStyle w:val="Heading1"/>
      </w:pPr>
      <w:r>
        <w:t>3. Tareas</w:t>
      </w:r>
    </w:p>
    <w:p>
      <w:r>
        <w:t>Una Web API permite que las aplicaciones se comuniquen con un servidor, soliciten recursos y reciban respuestas. En esta evaluación escribirá métodos JavaScript que interactuarán con una API generada mediante json-server.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t>Campo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Descripción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Ejemplo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Tipo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Identificador único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Número</w:t>
            </w:r>
          </w:p>
        </w:tc>
      </w:tr>
      <w:tr>
        <w:tc>
          <w:tcPr>
            <w:tcW w:type="dxa" w:w="2520"/>
          </w:tcPr>
          <w:p>
            <w:r>
              <w:t>first_name</w:t>
            </w:r>
          </w:p>
        </w:tc>
        <w:tc>
          <w:tcPr>
            <w:tcW w:type="dxa" w:w="2520"/>
          </w:tcPr>
          <w:p>
            <w:r>
              <w:t>Nombre</w:t>
            </w:r>
          </w:p>
        </w:tc>
        <w:tc>
          <w:tcPr>
            <w:tcW w:type="dxa" w:w="2520"/>
          </w:tcPr>
          <w:p>
            <w:r>
              <w:t>Alicia</w:t>
            </w:r>
          </w:p>
        </w:tc>
        <w:tc>
          <w:tcPr>
            <w:tcW w:type="dxa" w:w="2520"/>
          </w:tcPr>
          <w:p>
            <w:r>
              <w:t>Texto</w:t>
            </w:r>
          </w:p>
        </w:tc>
      </w:tr>
      <w:tr>
        <w:tc>
          <w:tcPr>
            <w:tcW w:type="dxa" w:w="2520"/>
          </w:tcPr>
          <w:p>
            <w:r>
              <w:t>last_name</w:t>
            </w:r>
          </w:p>
        </w:tc>
        <w:tc>
          <w:tcPr>
            <w:tcW w:type="dxa" w:w="2520"/>
          </w:tcPr>
          <w:p>
            <w:r>
              <w:t>Apellido</w:t>
            </w:r>
          </w:p>
        </w:tc>
        <w:tc>
          <w:tcPr>
            <w:tcW w:type="dxa" w:w="2520"/>
          </w:tcPr>
          <w:p>
            <w:r>
              <w:t>Miranda</w:t>
            </w:r>
          </w:p>
        </w:tc>
        <w:tc>
          <w:tcPr>
            <w:tcW w:type="dxa" w:w="2520"/>
          </w:tcPr>
          <w:p>
            <w:r>
              <w:t>Texto</w:t>
            </w:r>
          </w:p>
        </w:tc>
      </w:tr>
      <w:tr>
        <w:tc>
          <w:tcPr>
            <w:tcW w:type="dxa" w:w="2520"/>
          </w:tcPr>
          <w:p>
            <w:r>
              <w:t>email</w:t>
            </w:r>
          </w:p>
        </w:tc>
        <w:tc>
          <w:tcPr>
            <w:tcW w:type="dxa" w:w="2520"/>
          </w:tcPr>
          <w:p>
            <w:r>
              <w:t>Correo electrónico</w:t>
            </w:r>
          </w:p>
        </w:tc>
        <w:tc>
          <w:tcPr>
            <w:tcW w:type="dxa" w:w="2520"/>
          </w:tcPr>
          <w:p>
            <w:r>
              <w:t>alicia@example.com</w:t>
            </w:r>
          </w:p>
        </w:tc>
        <w:tc>
          <w:tcPr>
            <w:tcW w:type="dxa" w:w="2520"/>
          </w:tcPr>
          <w:p>
            <w:r>
              <w:t>Texto</w:t>
            </w:r>
          </w:p>
        </w:tc>
      </w:tr>
    </w:tbl>
    <w:p>
      <w:r>
        <w:rPr>
          <w:b/>
        </w:rPr>
        <w:t xml:space="preserve">Trabajará en el proyecto: </w:t>
      </w:r>
      <w:r>
        <w:t>SD-12-1 Assessment-Individual</w:t>
      </w:r>
    </w:p>
    <w:p>
      <w:pPr>
        <w:pStyle w:val="ListBullet"/>
      </w:pPr>
      <w:r>
        <w:t>task1.js</w:t>
      </w:r>
    </w:p>
    <w:p>
      <w:pPr>
        <w:pStyle w:val="ListBullet"/>
      </w:pPr>
      <w:r>
        <w:t>task2.js</w:t>
      </w:r>
    </w:p>
    <w:p>
      <w:pPr>
        <w:pStyle w:val="ListBullet"/>
      </w:pPr>
      <w:r>
        <w:t>task3.js</w:t>
      </w:r>
    </w:p>
    <w:p>
      <w:pPr>
        <w:pStyle w:val="ListBullet"/>
      </w:pPr>
      <w:r>
        <w:t>task4.js</w:t>
      </w:r>
    </w:p>
    <w:p>
      <w:r>
        <w:rPr>
          <w:b/>
        </w:rPr>
        <w:t>No modifique index.js.</w:t>
      </w:r>
    </w:p>
    <w:p>
      <w:pPr>
        <w:pStyle w:val="Heading2"/>
      </w:pPr>
      <w:r>
        <w:t>Tarea 1 — Obtener la URL del servidor</w:t>
      </w:r>
    </w:p>
    <w:p>
      <w:r>
        <w:t>Cree y exporte el método:</w:t>
      </w:r>
    </w:p>
    <w:p>
      <w:pPr>
        <w:pStyle w:val="CodeBlock"/>
      </w:pPr>
      <w:r>
        <w:t>getServerURL()</w:t>
      </w:r>
    </w:p>
    <w:p>
      <w:r>
        <w:t>El método debe devolver la URL base de su servidor JSON en funcionamiento, por ejemplo:</w:t>
      </w:r>
    </w:p>
    <w:p>
      <w:pPr>
        <w:pStyle w:val="CodeBlock"/>
      </w:pPr>
      <w:r>
        <w:t>http://localhost:3000</w:t>
      </w:r>
    </w:p>
    <w:p>
      <w:r>
        <w:rPr>
          <w:b/>
        </w:rPr>
        <w:t xml:space="preserve">No incluya </w:t>
      </w:r>
      <w:r>
        <w:t>/users</w:t>
      </w:r>
      <w:r>
        <w:t xml:space="preserve"> en la URL base.</w:t>
      </w:r>
    </w:p>
    <w:p>
      <w:pPr>
        <w:pStyle w:val="Heading2"/>
      </w:pPr>
      <w:r>
        <w:t>Tarea 2 — Listar usuarios</w:t>
      </w:r>
    </w:p>
    <w:p>
      <w:r>
        <w:t>Cree y exporte el método:</w:t>
      </w:r>
    </w:p>
    <w:p>
      <w:pPr>
        <w:pStyle w:val="CodeBlock"/>
      </w:pPr>
      <w:r>
        <w:t>listUsers()</w:t>
      </w:r>
    </w:p>
    <w:p>
      <w:pPr>
        <w:pStyle w:val="ListBullet"/>
      </w:pPr>
      <w:r>
        <w:t>Realizar una solicitud al recurso /users.</w:t>
      </w:r>
    </w:p>
    <w:p>
      <w:pPr>
        <w:pStyle w:val="ListBullet"/>
      </w:pPr>
      <w:r>
        <w:t>Obtener la respuesta JSON.</w:t>
      </w:r>
    </w:p>
    <w:p>
      <w:pPr>
        <w:pStyle w:val="ListBullet"/>
      </w:pPr>
      <w:r>
        <w:t>Imprimir en consola la lista completa de usuarios.</w:t>
      </w:r>
    </w:p>
    <w:p>
      <w:pPr>
        <w:pStyle w:val="Heading2"/>
      </w:pPr>
      <w:r>
        <w:t>Tarea 3 — Agregar un usuario</w:t>
      </w:r>
    </w:p>
    <w:p>
      <w:r>
        <w:t>Cree y exporte el método:</w:t>
      </w:r>
    </w:p>
    <w:p>
      <w:pPr>
        <w:pStyle w:val="CodeBlock"/>
      </w:pPr>
      <w:r>
        <w:t>addUser(first_name, last_name, email)</w:t>
      </w:r>
    </w:p>
    <w:p>
      <w:r>
        <w:t>El método debe recibir tres datos y agregar un usuario completo al servidor.</w:t>
      </w:r>
    </w:p>
    <w:p>
      <w:pPr>
        <w:pStyle w:val="CodeBlock"/>
      </w:pPr>
      <w:r>
        <w:t>addUser("Alicia", "Miranda", "alicia@example.com")</w:t>
      </w:r>
    </w:p>
    <w:p>
      <w:pPr>
        <w:pStyle w:val="ListBullet"/>
      </w:pPr>
      <w:r>
        <w:t>El id debe ser único.</w:t>
      </w:r>
    </w:p>
    <w:p>
      <w:pPr>
        <w:pStyle w:val="ListBullet"/>
      </w:pPr>
      <w:r>
        <w:t>El id debe ser secuencial.</w:t>
      </w:r>
    </w:p>
    <w:p>
      <w:pPr>
        <w:pStyle w:val="ListBullet"/>
      </w:pPr>
      <w:r>
        <w:t>El nuevo id debe ser mayor que el id más alto existente.</w:t>
      </w:r>
    </w:p>
    <w:p>
      <w:r>
        <w:t>Ejemplo: si existen los ids 1, 2, 3, 4 y 5, el siguiente usuario deberá tener id 6.</w:t>
      </w:r>
    </w:p>
    <w:p>
      <w:pPr>
        <w:pStyle w:val="Heading2"/>
      </w:pPr>
      <w:r>
        <w:t>Tarea 4 — Eliminar un usuario</w:t>
      </w:r>
    </w:p>
    <w:p>
      <w:r>
        <w:t>Cree y exporte el método:</w:t>
      </w:r>
    </w:p>
    <w:p>
      <w:pPr>
        <w:pStyle w:val="CodeBlock"/>
      </w:pPr>
      <w:r>
        <w:t>delUser(id)</w:t>
      </w:r>
    </w:p>
    <w:p>
      <w:r>
        <w:t>El método debe recibir un número de identificación y eliminar al usuario correspondiente.</w:t>
      </w:r>
    </w:p>
    <w:p>
      <w:pPr>
        <w:pStyle w:val="CodeBlock"/>
      </w:pPr>
      <w:r>
        <w:t>delUser(5)</w:t>
      </w:r>
    </w:p>
    <w:p>
      <w:pPr>
        <w:pStyle w:val="Heading1"/>
      </w:pPr>
      <w:r>
        <w:t>4. Pruebas</w:t>
      </w:r>
    </w:p>
    <w:p>
      <w:r>
        <w:rPr>
          <w:b/>
        </w:rPr>
        <w:t>Antes de ejecutar las pruebas de una tarea, reinicie el servidor.</w:t>
      </w:r>
    </w:p>
    <w:p>
      <w:r>
        <w:t>En la terminal del servidor, deténgalo con:</w:t>
      </w:r>
    </w:p>
    <w:p>
      <w:pPr>
        <w:pStyle w:val="CodeBlock"/>
      </w:pPr>
      <w:r>
        <w:t>Ctrl + C</w:t>
      </w:r>
    </w:p>
    <w:p>
      <w:r>
        <w:t>Después vuelva a ejecutar:</w:t>
      </w:r>
    </w:p>
    <w:p>
      <w:pPr>
        <w:pStyle w:val="CodeBlock"/>
      </w:pPr>
      <w:r>
        <w:t>node index.js</w:t>
      </w:r>
    </w:p>
    <w:p>
      <w:r>
        <w:t>Desde el proyecto del cliente puede ejecutar las tareas con:</w:t>
      </w:r>
    </w:p>
    <w:p>
      <w:pPr>
        <w:pStyle w:val="CodeBlock"/>
      </w:pPr>
      <w:r>
        <w:t>node index.js 1</w:t>
        <w:br/>
        <w:t>node index.js 2</w:t>
        <w:br/>
        <w:t>node index.js 3</w:t>
        <w:br/>
        <w:t>node index.js 4</w:t>
      </w:r>
    </w:p>
    <w:p>
      <w:pPr>
        <w:pStyle w:val="Heading1"/>
      </w:pPr>
      <w:r>
        <w:t>5. Métodos HTTP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Método</w:t>
            </w:r>
          </w:p>
        </w:tc>
        <w:tc>
          <w:tcPr>
            <w:tcW w:type="dxa" w:w="3360"/>
            <w:shd w:fill="D9EAF7"/>
          </w:tcPr>
          <w:p>
            <w:r>
              <w:t>Uso en la evaluación</w:t>
            </w:r>
          </w:p>
        </w:tc>
        <w:tc>
          <w:tcPr>
            <w:tcW w:type="dxa" w:w="3360"/>
            <w:shd w:fill="D9EAF7"/>
          </w:tcPr>
          <w:p>
            <w:r>
              <w:t>Recurso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Consultar usuarios</w:t>
            </w:r>
          </w:p>
        </w:tc>
        <w:tc>
          <w:tcPr>
            <w:tcW w:type="dxa" w:w="3360"/>
          </w:tcPr>
          <w:p>
            <w:r>
              <w:t>/users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Agregar un usuario</w:t>
            </w:r>
          </w:p>
        </w:tc>
        <w:tc>
          <w:tcPr>
            <w:tcW w:type="dxa" w:w="3360"/>
          </w:tcPr>
          <w:p>
            <w:r>
              <w:t>/users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Eliminar un usuario</w:t>
            </w:r>
          </w:p>
        </w:tc>
        <w:tc>
          <w:tcPr>
            <w:tcW w:type="dxa" w:w="3360"/>
          </w:tcPr>
          <w:p>
            <w:r>
              <w:t>/users/:id</w:t>
            </w:r>
          </w:p>
        </w:tc>
      </w:tr>
    </w:tbl>
    <w:p>
      <w:pPr>
        <w:pStyle w:val="Heading1"/>
      </w:pPr>
      <w:r>
        <w:t>6. Puntuación</w:t>
      </w:r>
    </w:p>
    <w:p>
      <w:r>
        <w:t>El instructor calificará la evaluación al finalizar la sesión. La evaluación verificará el funcionamiento de cada una de las cuatro tareas.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Evaluación Web API · JavaScript · JSON Server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