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6C58C" w14:textId="2958A3D2" w:rsidR="00563227" w:rsidRDefault="00670575" w:rsidP="00670575">
      <w:pPr>
        <w:pStyle w:val="Overskrift2"/>
      </w:pPr>
      <w:proofErr w:type="spellStart"/>
      <w:r>
        <w:t>Entity</w:t>
      </w:r>
      <w:proofErr w:type="spellEnd"/>
      <w:r>
        <w:t xml:space="preserve"> framework</w:t>
      </w:r>
    </w:p>
    <w:p w14:paraId="0D94FEB9" w14:textId="77777777" w:rsidR="00670575" w:rsidRDefault="00670575" w:rsidP="00670575"/>
    <w:p w14:paraId="57008FE6" w14:textId="40BD4F38" w:rsidR="00670575" w:rsidRDefault="00670575" w:rsidP="00670575">
      <w:r>
        <w:t xml:space="preserve">Vi har valgt at bruge </w:t>
      </w:r>
      <w:proofErr w:type="spellStart"/>
      <w:r>
        <w:t>Entity</w:t>
      </w:r>
      <w:proofErr w:type="spellEnd"/>
      <w:r>
        <w:t xml:space="preserve"> Framework, da det giver en automation via </w:t>
      </w:r>
      <w:proofErr w:type="spellStart"/>
      <w:r>
        <w:t>code</w:t>
      </w:r>
      <w:proofErr w:type="spellEnd"/>
      <w:r>
        <w:t xml:space="preserve"> </w:t>
      </w:r>
      <w:proofErr w:type="spellStart"/>
      <w:r>
        <w:t>first</w:t>
      </w:r>
      <w:proofErr w:type="spellEnd"/>
      <w:r>
        <w:t xml:space="preserve"> princippet, og vi derfor ikke selv skal oprette databasen. Det er også et værktøj som vi er rimeligt kendte med, og det giver os en stor besparelse på databehandlings kode, da det virker perfekt med </w:t>
      </w:r>
      <w:proofErr w:type="spellStart"/>
      <w:r>
        <w:t>linq</w:t>
      </w:r>
      <w:proofErr w:type="spellEnd"/>
      <w:r>
        <w:t>.</w:t>
      </w:r>
    </w:p>
    <w:p w14:paraId="07679FD5" w14:textId="207D3669" w:rsidR="00670575" w:rsidRDefault="00670575" w:rsidP="00670575">
      <w:r>
        <w:t xml:space="preserve">Der er også masser af dokumentation for </w:t>
      </w:r>
      <w:proofErr w:type="spellStart"/>
      <w:r>
        <w:t>Entity</w:t>
      </w:r>
      <w:proofErr w:type="spellEnd"/>
      <w:r>
        <w:t xml:space="preserve"> Framework, hvilket gør det nemt at implementere for både nye og mere erfarne udviklere.</w:t>
      </w:r>
      <w:r>
        <w:br/>
      </w:r>
      <w:r>
        <w:br/>
        <w:t>Dette valg er taget, da det er en ret simpel database, og vi nemt kan holde styr på migrationers versionering, og nemt kan skalere med det.</w:t>
      </w:r>
    </w:p>
    <w:p w14:paraId="4DCBFCE6" w14:textId="5F7731F5" w:rsidR="00670575" w:rsidRDefault="00670575" w:rsidP="00670575">
      <w:r>
        <w:t xml:space="preserve">Nu hvor vi bruger EF </w:t>
      </w:r>
      <w:proofErr w:type="gramStart"/>
      <w:r>
        <w:t xml:space="preserve">( </w:t>
      </w:r>
      <w:proofErr w:type="spellStart"/>
      <w:r>
        <w:t>Entity</w:t>
      </w:r>
      <w:proofErr w:type="spellEnd"/>
      <w:proofErr w:type="gramEnd"/>
      <w:r>
        <w:t xml:space="preserve"> Framework), så behøver vi slet ikke at skrive selve </w:t>
      </w:r>
      <w:proofErr w:type="spellStart"/>
      <w:r>
        <w:t>querys</w:t>
      </w:r>
      <w:proofErr w:type="spellEnd"/>
      <w:r>
        <w:t xml:space="preserve">, da </w:t>
      </w:r>
      <w:proofErr w:type="spellStart"/>
      <w:r>
        <w:t>db</w:t>
      </w:r>
      <w:r w:rsidR="007B4630">
        <w:t>C</w:t>
      </w:r>
      <w:r>
        <w:t>ontext</w:t>
      </w:r>
      <w:proofErr w:type="spellEnd"/>
      <w:r>
        <w:t xml:space="preserve"> og EF gør det for os. Det virker også perfe</w:t>
      </w:r>
      <w:r w:rsidR="002E6204">
        <w:t>k</w:t>
      </w:r>
      <w:r>
        <w:t xml:space="preserve">t med asynkron funktionalitet, og gør det </w:t>
      </w:r>
      <w:proofErr w:type="spellStart"/>
      <w:r>
        <w:t>mega</w:t>
      </w:r>
      <w:proofErr w:type="spellEnd"/>
      <w:r>
        <w:t xml:space="preserve"> hurtigt at udvide og arbejde sammen med og i andre services. </w:t>
      </w:r>
    </w:p>
    <w:p w14:paraId="13BE254F" w14:textId="41DA20F0" w:rsidR="00670575" w:rsidRDefault="00670575" w:rsidP="00670575">
      <w:r>
        <w:t xml:space="preserve">Det virker også perfekt med </w:t>
      </w:r>
      <w:proofErr w:type="spellStart"/>
      <w:r>
        <w:t>linq</w:t>
      </w:r>
      <w:proofErr w:type="spellEnd"/>
      <w:r>
        <w:t xml:space="preserve"> fremgangsmåden, og samler </w:t>
      </w:r>
      <w:r w:rsidR="00B32D6B">
        <w:t>databaseudtrækkene</w:t>
      </w:r>
      <w:r>
        <w:t xml:space="preserve"> som </w:t>
      </w:r>
      <w:proofErr w:type="spellStart"/>
      <w:r>
        <w:t>collections</w:t>
      </w:r>
      <w:proofErr w:type="spellEnd"/>
      <w:r>
        <w:t xml:space="preserve">. </w:t>
      </w:r>
    </w:p>
    <w:p w14:paraId="3488BA60" w14:textId="77777777" w:rsidR="00670575" w:rsidRDefault="00670575" w:rsidP="00670575"/>
    <w:p w14:paraId="734E0EEC" w14:textId="140DC3B6" w:rsidR="00670575" w:rsidRDefault="00670575" w:rsidP="00670575">
      <w:pPr>
        <w:pStyle w:val="Overskrift2"/>
      </w:pPr>
      <w:r>
        <w:t>Database</w:t>
      </w:r>
    </w:p>
    <w:p w14:paraId="4BDD0EF8" w14:textId="77777777" w:rsidR="00670575" w:rsidRDefault="00670575" w:rsidP="00670575"/>
    <w:p w14:paraId="1EED34E9" w14:textId="76DCCA14" w:rsidR="00670575" w:rsidRDefault="00670575" w:rsidP="00670575">
      <w:r>
        <w:t xml:space="preserve">Vi har valgt at bruge den nyeste version af </w:t>
      </w:r>
      <w:proofErr w:type="spellStart"/>
      <w:r>
        <w:t>mssql</w:t>
      </w:r>
      <w:proofErr w:type="spellEnd"/>
      <w:r>
        <w:t xml:space="preserve"> database, og vi bruger </w:t>
      </w:r>
      <w:proofErr w:type="spellStart"/>
      <w:r>
        <w:t>docker</w:t>
      </w:r>
      <w:proofErr w:type="spellEnd"/>
      <w:r>
        <w:t xml:space="preserve"> til at køre den igennem, da det er noget vi alle kendte, og det er godt understøttet med dokumentation.</w:t>
      </w:r>
    </w:p>
    <w:p w14:paraId="6C9E81B9" w14:textId="72670620" w:rsidR="00670575" w:rsidRDefault="00670575" w:rsidP="00670575">
      <w:r>
        <w:t xml:space="preserve">Det er også en database som er godt understøttet af </w:t>
      </w:r>
      <w:proofErr w:type="spellStart"/>
      <w:r>
        <w:t>microsoft</w:t>
      </w:r>
      <w:proofErr w:type="spellEnd"/>
      <w:r>
        <w:t xml:space="preserve">, og vi kan nemt hente images direkte fra dem. </w:t>
      </w:r>
    </w:p>
    <w:p w14:paraId="6EC126A9" w14:textId="027886D6" w:rsidR="00670575" w:rsidRDefault="00670575" w:rsidP="00670575">
      <w:r>
        <w:t xml:space="preserve">Vi kører dog med </w:t>
      </w:r>
      <w:proofErr w:type="spellStart"/>
      <w:r>
        <w:t>latest</w:t>
      </w:r>
      <w:proofErr w:type="spellEnd"/>
      <w:r>
        <w:t xml:space="preserve"> database i vores </w:t>
      </w:r>
      <w:proofErr w:type="spellStart"/>
      <w:r>
        <w:t>docker</w:t>
      </w:r>
      <w:proofErr w:type="spellEnd"/>
      <w:r>
        <w:t xml:space="preserve"> compose, så vi får alle de nye features med i vores database, og derved kan holde fingeren på pulsen i ny teknologi på </w:t>
      </w:r>
      <w:r w:rsidR="006F65CF">
        <w:t>databasefronten</w:t>
      </w:r>
      <w:r>
        <w:t xml:space="preserve">. </w:t>
      </w:r>
    </w:p>
    <w:p w14:paraId="1AC08F78" w14:textId="07762261" w:rsidR="00670575" w:rsidRDefault="00670575" w:rsidP="00670575">
      <w:r>
        <w:t xml:space="preserve">Dette gør at vi nemt kan skalere på x-aksen, og gør at vi hurtigt kan opsætte samme database på andre </w:t>
      </w:r>
      <w:proofErr w:type="spellStart"/>
      <w:r>
        <w:t>pc’ere</w:t>
      </w:r>
      <w:proofErr w:type="spellEnd"/>
      <w:r>
        <w:t xml:space="preserve"> og servere. </w:t>
      </w:r>
      <w:r w:rsidR="006F65CF">
        <w:t xml:space="preserve">  </w:t>
      </w:r>
    </w:p>
    <w:p w14:paraId="32077D73" w14:textId="77777777" w:rsidR="00670575" w:rsidRPr="00670575" w:rsidRDefault="00670575" w:rsidP="00670575"/>
    <w:sectPr w:rsidR="00670575" w:rsidRPr="00670575">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575"/>
    <w:rsid w:val="002E6204"/>
    <w:rsid w:val="00563227"/>
    <w:rsid w:val="00670575"/>
    <w:rsid w:val="006F65CF"/>
    <w:rsid w:val="007B4630"/>
    <w:rsid w:val="00B32D6B"/>
    <w:rsid w:val="00EA4A66"/>
    <w:rsid w:val="00EF3E3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3AAFC"/>
  <w15:chartTrackingRefBased/>
  <w15:docId w15:val="{826D3C17-6905-4934-8776-DD32E1BDA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6705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6705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670575"/>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670575"/>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670575"/>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670575"/>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670575"/>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670575"/>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670575"/>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670575"/>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670575"/>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670575"/>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670575"/>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670575"/>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670575"/>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670575"/>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670575"/>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670575"/>
    <w:rPr>
      <w:rFonts w:eastAsiaTheme="majorEastAsia" w:cstheme="majorBidi"/>
      <w:color w:val="272727" w:themeColor="text1" w:themeTint="D8"/>
    </w:rPr>
  </w:style>
  <w:style w:type="paragraph" w:styleId="Titel">
    <w:name w:val="Title"/>
    <w:basedOn w:val="Normal"/>
    <w:next w:val="Normal"/>
    <w:link w:val="TitelTegn"/>
    <w:uiPriority w:val="10"/>
    <w:qFormat/>
    <w:rsid w:val="00670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670575"/>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670575"/>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670575"/>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670575"/>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670575"/>
    <w:rPr>
      <w:i/>
      <w:iCs/>
      <w:color w:val="404040" w:themeColor="text1" w:themeTint="BF"/>
    </w:rPr>
  </w:style>
  <w:style w:type="paragraph" w:styleId="Listeafsnit">
    <w:name w:val="List Paragraph"/>
    <w:basedOn w:val="Normal"/>
    <w:uiPriority w:val="34"/>
    <w:qFormat/>
    <w:rsid w:val="00670575"/>
    <w:pPr>
      <w:ind w:left="720"/>
      <w:contextualSpacing/>
    </w:pPr>
  </w:style>
  <w:style w:type="character" w:styleId="Kraftigfremhvning">
    <w:name w:val="Intense Emphasis"/>
    <w:basedOn w:val="Standardskrifttypeiafsnit"/>
    <w:uiPriority w:val="21"/>
    <w:qFormat/>
    <w:rsid w:val="00670575"/>
    <w:rPr>
      <w:i/>
      <w:iCs/>
      <w:color w:val="0F4761" w:themeColor="accent1" w:themeShade="BF"/>
    </w:rPr>
  </w:style>
  <w:style w:type="paragraph" w:styleId="Strktcitat">
    <w:name w:val="Intense Quote"/>
    <w:basedOn w:val="Normal"/>
    <w:next w:val="Normal"/>
    <w:link w:val="StrktcitatTegn"/>
    <w:uiPriority w:val="30"/>
    <w:qFormat/>
    <w:rsid w:val="00670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670575"/>
    <w:rPr>
      <w:i/>
      <w:iCs/>
      <w:color w:val="0F4761" w:themeColor="accent1" w:themeShade="BF"/>
    </w:rPr>
  </w:style>
  <w:style w:type="character" w:styleId="Kraftighenvisning">
    <w:name w:val="Intense Reference"/>
    <w:basedOn w:val="Standardskrifttypeiafsnit"/>
    <w:uiPriority w:val="32"/>
    <w:qFormat/>
    <w:rsid w:val="006705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217</Words>
  <Characters>1330</Characters>
  <Application>Microsoft Office Word</Application>
  <DocSecurity>0</DocSecurity>
  <Lines>11</Lines>
  <Paragraphs>3</Paragraphs>
  <ScaleCrop>false</ScaleCrop>
  <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Nichlas Rusbjerg</dc:creator>
  <cp:keywords/>
  <dc:description/>
  <cp:lastModifiedBy>Nichlas Rusbjerg</cp:lastModifiedBy>
  <cp:revision>5</cp:revision>
  <dcterms:created xsi:type="dcterms:W3CDTF">2026-10-19T19:59:00Z</dcterms:created>
  <dcterms:modified xsi:type="dcterms:W3CDTF">2026-10-19T20:08:00Z</dcterms:modified>
</cp:coreProperties>
</file>