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t xml:space="preserve">PENYUSUNAN DOKUMEN </w:t>
      </w:r>
      <w:r w:rsidR="0070216B">
        <w:rPr>
          <w:rFonts w:cs="Times New Roman"/>
          <w:b/>
          <w:szCs w:val="24"/>
        </w:rPr>
        <w:t>SRS</w:t>
      </w: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t>INIJUDUL</w:t>
      </w: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</w:p>
    <w:p w:rsidR="00906F3B" w:rsidRPr="00906F3B" w:rsidRDefault="00906F3B" w:rsidP="00906F3B">
      <w:pPr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br w:type="page"/>
      </w:r>
    </w:p>
    <w:p w:rsidR="00906F3B" w:rsidRPr="00906F3B" w:rsidRDefault="00906F3B" w:rsidP="00906F3B">
      <w:pPr>
        <w:pStyle w:val="Judul0"/>
      </w:pPr>
      <w:bookmarkStart w:id="0" w:name="_Toc162528000"/>
      <w:r w:rsidRPr="00906F3B">
        <w:lastRenderedPageBreak/>
        <w:t>DAFTAR ISI</w:t>
      </w:r>
      <w:bookmarkEnd w:id="0"/>
    </w:p>
    <w:p w:rsidR="0075208A" w:rsidRDefault="0075208A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Cs w:val="24"/>
        </w:rPr>
        <w:fldChar w:fldCharType="begin"/>
      </w:r>
      <w:r>
        <w:rPr>
          <w:rFonts w:cs="Times New Roman"/>
          <w:b/>
          <w:szCs w:val="24"/>
        </w:rPr>
        <w:instrText xml:space="preserve"> TOC \h \z \t "Judul,1,Subjudul,2" </w:instrText>
      </w:r>
      <w:r>
        <w:rPr>
          <w:rFonts w:cs="Times New Roman"/>
          <w:b/>
          <w:szCs w:val="24"/>
        </w:rPr>
        <w:fldChar w:fldCharType="separate"/>
      </w:r>
      <w:hyperlink w:anchor="_Toc162528000" w:history="1">
        <w:r w:rsidRPr="003F1242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_Toc162528000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08A" w:rsidRDefault="008E0E21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2528001" w:history="1">
        <w:r w:rsidR="0075208A" w:rsidRPr="003F1242">
          <w:rPr>
            <w:rStyle w:val="Hyperlink"/>
            <w:noProof/>
          </w:rPr>
          <w:t>BAB I PENDAHULUAN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_Toc162528001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3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2" w:history="1">
        <w:r w:rsidR="0075208A" w:rsidRPr="003F1242">
          <w:rPr>
            <w:rStyle w:val="Hyperlink"/>
            <w:noProof/>
          </w:rPr>
          <w:t>1.1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Tujuan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_Toc162528002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3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3" w:history="1">
        <w:r w:rsidR="0075208A" w:rsidRPr="003F1242">
          <w:rPr>
            <w:rStyle w:val="Hyperlink"/>
            <w:noProof/>
          </w:rPr>
          <w:t>1.2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Lingkup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_Toc162528003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3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4" w:history="1">
        <w:r w:rsidR="0075208A" w:rsidRPr="003F1242">
          <w:rPr>
            <w:rStyle w:val="Hyperlink"/>
            <w:noProof/>
          </w:rPr>
          <w:t>1.3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Definisi, Akronim, Singkatan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_Toc162528004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3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5" w:history="1">
        <w:r w:rsidR="0075208A" w:rsidRPr="003F1242">
          <w:rPr>
            <w:rStyle w:val="Hyperlink"/>
            <w:noProof/>
          </w:rPr>
          <w:t>1.4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Referensi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_Toc162528005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3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6" w:history="1">
        <w:r w:rsidR="0075208A" w:rsidRPr="003F1242">
          <w:rPr>
            <w:rStyle w:val="Hyperlink"/>
            <w:noProof/>
          </w:rPr>
          <w:t>1.5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Overview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_Toc162528006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3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2528007" w:history="1">
        <w:r w:rsidR="0075208A" w:rsidRPr="003F1242">
          <w:rPr>
            <w:rStyle w:val="Hyperlink"/>
            <w:noProof/>
          </w:rPr>
          <w:t>BAB II GAMBARAN UMUM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_Toc162528007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8" w:history="1">
        <w:r w:rsidR="0075208A" w:rsidRPr="003F1242">
          <w:rPr>
            <w:rStyle w:val="Hyperlink"/>
            <w:noProof/>
          </w:rPr>
          <w:t>2.1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Perspektif Produk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_Toc162528008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9" w:history="1">
        <w:r w:rsidR="0075208A" w:rsidRPr="003F1242">
          <w:rPr>
            <w:rStyle w:val="Hyperlink"/>
            <w:noProof/>
          </w:rPr>
          <w:t>2.2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Fungsi-fungsi Produk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_Toc162528009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10" w:history="1">
        <w:r w:rsidR="0075208A" w:rsidRPr="003F1242">
          <w:rPr>
            <w:rStyle w:val="Hyperlink"/>
            <w:noProof/>
          </w:rPr>
          <w:t>2.3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Karakteristik Pengguna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_Toc162528010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11" w:history="1">
        <w:r w:rsidR="0075208A" w:rsidRPr="003F1242">
          <w:rPr>
            <w:rStyle w:val="Hyperlink"/>
            <w:noProof/>
          </w:rPr>
          <w:t>2.4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Batasan-batasam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_Toc162528011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12" w:history="1">
        <w:r w:rsidR="0075208A" w:rsidRPr="003F1242">
          <w:rPr>
            <w:rStyle w:val="Hyperlink"/>
            <w:noProof/>
          </w:rPr>
          <w:t>2.5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Asumsi-asumsi dan ketegantungan/keterkaitan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_Toc162528012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13" w:history="1">
        <w:r w:rsidR="0075208A" w:rsidRPr="003F1242">
          <w:rPr>
            <w:rStyle w:val="Hyperlink"/>
            <w:noProof/>
          </w:rPr>
          <w:t>2.6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Kebutuhan-kebutuhan penyeimbang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_Toc162528013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2528014" w:history="1">
        <w:r w:rsidR="0075208A" w:rsidRPr="003F1242">
          <w:rPr>
            <w:rStyle w:val="Hyperlink"/>
            <w:noProof/>
          </w:rPr>
          <w:t>BAB III KEBUTUHAN LAIN YANG SPESIFIK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_Toc162528014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5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8E0E21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2528015" w:history="1">
        <w:r w:rsidR="0075208A" w:rsidRPr="003F1242">
          <w:rPr>
            <w:rStyle w:val="Hyperlink"/>
            <w:noProof/>
          </w:rPr>
          <w:t>BAB IV INFORMASI PENDUKUNG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_Toc162528015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6</w:t>
        </w:r>
        <w:r w:rsidR="0075208A">
          <w:rPr>
            <w:noProof/>
            <w:webHidden/>
          </w:rPr>
          <w:fldChar w:fldCharType="end"/>
        </w:r>
      </w:hyperlink>
    </w:p>
    <w:p w:rsidR="00906F3B" w:rsidRPr="00906F3B" w:rsidRDefault="0075208A" w:rsidP="00906F3B">
      <w:pPr>
        <w:pStyle w:val="ListParagraph"/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fldChar w:fldCharType="end"/>
      </w:r>
    </w:p>
    <w:p w:rsidR="00906F3B" w:rsidRP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</w:p>
    <w:p w:rsid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</w:p>
    <w:p w:rsid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</w:p>
    <w:p w:rsidR="00906F3B" w:rsidRP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</w:p>
    <w:p w:rsidR="00906F3B" w:rsidRDefault="00906F3B">
      <w:p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r>
        <w:br w:type="page"/>
      </w:r>
    </w:p>
    <w:p w:rsidR="00906F3B" w:rsidRPr="00906F3B" w:rsidRDefault="00906F3B" w:rsidP="00906F3B">
      <w:pPr>
        <w:pStyle w:val="Judul0"/>
      </w:pPr>
      <w:bookmarkStart w:id="1" w:name="_Toc162528001"/>
      <w:r w:rsidRPr="00906F3B">
        <w:lastRenderedPageBreak/>
        <w:t>BAB I</w:t>
      </w:r>
      <w:r w:rsidRPr="00906F3B">
        <w:br/>
        <w:t>PENDAHULUAN</w:t>
      </w:r>
      <w:bookmarkEnd w:id="1"/>
    </w:p>
    <w:p w:rsidR="00906F3B" w:rsidRDefault="0070216B" w:rsidP="00906F3B">
      <w:pPr>
        <w:pStyle w:val="Subjudul0"/>
        <w:numPr>
          <w:ilvl w:val="0"/>
          <w:numId w:val="6"/>
        </w:numPr>
      </w:pPr>
      <w:bookmarkStart w:id="2" w:name="_Toc162528002"/>
      <w:proofErr w:type="spellStart"/>
      <w:r>
        <w:t>Tujuan</w:t>
      </w:r>
      <w:bookmarkEnd w:id="2"/>
      <w:proofErr w:type="spellEnd"/>
    </w:p>
    <w:p w:rsidR="0017193E" w:rsidRPr="00906F3B" w:rsidRDefault="0075208A" w:rsidP="0075208A">
      <w:pPr>
        <w:ind w:left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digital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pencucian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906F3B" w:rsidRDefault="0070216B" w:rsidP="00906F3B">
      <w:pPr>
        <w:pStyle w:val="Subjudul0"/>
        <w:numPr>
          <w:ilvl w:val="0"/>
          <w:numId w:val="6"/>
        </w:numPr>
      </w:pPr>
      <w:bookmarkStart w:id="3" w:name="_Toc162528003"/>
      <w:proofErr w:type="spellStart"/>
      <w:r>
        <w:t>Lingkup</w:t>
      </w:r>
      <w:bookmarkEnd w:id="3"/>
      <w:proofErr w:type="spellEnd"/>
    </w:p>
    <w:p w:rsidR="00B820D2" w:rsidRDefault="0075208A" w:rsidP="0075208A">
      <w:pPr>
        <w:ind w:left="36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platform digital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pencucian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melacak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inventaris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906F3B" w:rsidRDefault="0070216B" w:rsidP="00906F3B">
      <w:pPr>
        <w:pStyle w:val="Subjudul0"/>
        <w:numPr>
          <w:ilvl w:val="0"/>
          <w:numId w:val="6"/>
        </w:numPr>
      </w:pPr>
      <w:bookmarkStart w:id="4" w:name="_Toc162528004"/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</w:t>
      </w:r>
      <w:proofErr w:type="spellStart"/>
      <w:r>
        <w:t>Singkatan</w:t>
      </w:r>
      <w:bookmarkEnd w:id="4"/>
      <w:proofErr w:type="spellEnd"/>
    </w:p>
    <w:p w:rsidR="009C2F6B" w:rsidRDefault="00AB7803" w:rsidP="009C2F6B">
      <w:pPr>
        <w:pStyle w:val="ListParagraph"/>
        <w:numPr>
          <w:ilvl w:val="0"/>
          <w:numId w:val="17"/>
        </w:numPr>
      </w:pPr>
      <w:r>
        <w:t>Android</w:t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Linux</w:t>
      </w:r>
      <w:r w:rsidR="009C2F6B">
        <w:t xml:space="preserve"> yang </w:t>
      </w:r>
      <w:proofErr w:type="spellStart"/>
      <w:r w:rsidR="009C2F6B">
        <w:t>dirancang</w:t>
      </w:r>
      <w:proofErr w:type="spellEnd"/>
      <w:r w:rsidR="009C2F6B">
        <w:t xml:space="preserve"> </w:t>
      </w:r>
      <w:proofErr w:type="spellStart"/>
      <w:r w:rsidR="009C2F6B">
        <w:t>untuk</w:t>
      </w:r>
      <w:proofErr w:type="spellEnd"/>
      <w:r w:rsidR="009C2F6B">
        <w:t xml:space="preserve"> </w:t>
      </w:r>
      <w:proofErr w:type="spellStart"/>
      <w:r w:rsidR="009C2F6B">
        <w:t>perangkat</w:t>
      </w:r>
      <w:proofErr w:type="spellEnd"/>
      <w:r w:rsidR="009C2F6B">
        <w:t xml:space="preserve"> </w:t>
      </w:r>
      <w:proofErr w:type="spellStart"/>
      <w:r w:rsidR="009C2F6B">
        <w:t>bergerak</w:t>
      </w:r>
      <w:proofErr w:type="spellEnd"/>
      <w:r w:rsidR="009C2F6B">
        <w:t xml:space="preserve"> </w:t>
      </w:r>
      <w:proofErr w:type="spellStart"/>
      <w:r w:rsidR="009C2F6B">
        <w:t>seperti</w:t>
      </w:r>
      <w:proofErr w:type="spellEnd"/>
      <w:r w:rsidR="009C2F6B">
        <w:t xml:space="preserve"> smartphone.</w:t>
      </w:r>
    </w:p>
    <w:p w:rsidR="0017193E" w:rsidRDefault="0075208A" w:rsidP="0075208A">
      <w:pPr>
        <w:pStyle w:val="ListParagraph"/>
        <w:numPr>
          <w:ilvl w:val="0"/>
          <w:numId w:val="17"/>
        </w:numPr>
      </w:pPr>
      <w:r>
        <w:t>SRS</w:t>
      </w:r>
      <w:r>
        <w:tab/>
        <w:t xml:space="preserve">: Software Requirements </w:t>
      </w:r>
      <w:proofErr w:type="spellStart"/>
      <w:r>
        <w:t>Spescification</w:t>
      </w:r>
      <w:proofErr w:type="spellEnd"/>
    </w:p>
    <w:p w:rsidR="0075208A" w:rsidRDefault="0075208A" w:rsidP="0075208A">
      <w:pPr>
        <w:pStyle w:val="ListParagraph"/>
        <w:numPr>
          <w:ilvl w:val="0"/>
          <w:numId w:val="17"/>
        </w:numPr>
      </w:pPr>
      <w:proofErr w:type="spellStart"/>
      <w:r>
        <w:t>LoC</w:t>
      </w:r>
      <w:proofErr w:type="spellEnd"/>
      <w:r>
        <w:tab/>
        <w:t>: Lines of Code</w:t>
      </w:r>
    </w:p>
    <w:p w:rsidR="0075208A" w:rsidRDefault="0075208A" w:rsidP="0075208A">
      <w:pPr>
        <w:pStyle w:val="ListParagraph"/>
        <w:numPr>
          <w:ilvl w:val="0"/>
          <w:numId w:val="17"/>
        </w:numPr>
      </w:pPr>
      <w:r>
        <w:t>IDE</w:t>
      </w:r>
      <w:r>
        <w:tab/>
        <w:t>: Integrated Development Environment</w:t>
      </w:r>
    </w:p>
    <w:p w:rsidR="0075208A" w:rsidRDefault="0075208A" w:rsidP="0075208A">
      <w:pPr>
        <w:pStyle w:val="ListParagraph"/>
        <w:numPr>
          <w:ilvl w:val="0"/>
          <w:numId w:val="17"/>
        </w:numPr>
      </w:pPr>
      <w:r>
        <w:t>VCS</w:t>
      </w:r>
      <w:r>
        <w:tab/>
        <w:t>: Version Control System</w:t>
      </w:r>
    </w:p>
    <w:p w:rsidR="0075208A" w:rsidRPr="0075208A" w:rsidRDefault="0075208A" w:rsidP="0075208A">
      <w:pPr>
        <w:pStyle w:val="ListParagraph"/>
        <w:numPr>
          <w:ilvl w:val="0"/>
          <w:numId w:val="17"/>
        </w:numPr>
        <w:rPr>
          <w:color w:val="FF0000"/>
        </w:rPr>
      </w:pPr>
      <w:r w:rsidRPr="0075208A">
        <w:rPr>
          <w:color w:val="FF0000"/>
        </w:rPr>
        <w:t>CI/CD</w:t>
      </w:r>
    </w:p>
    <w:p w:rsidR="0075208A" w:rsidRPr="0075208A" w:rsidRDefault="0075208A" w:rsidP="0075208A">
      <w:pPr>
        <w:pStyle w:val="ListParagraph"/>
        <w:numPr>
          <w:ilvl w:val="0"/>
          <w:numId w:val="17"/>
        </w:numPr>
        <w:rPr>
          <w:color w:val="FF0000"/>
        </w:rPr>
      </w:pPr>
      <w:r w:rsidRPr="0075208A">
        <w:rPr>
          <w:color w:val="FF0000"/>
        </w:rPr>
        <w:t>TDD</w:t>
      </w:r>
    </w:p>
    <w:p w:rsidR="0075208A" w:rsidRDefault="0075208A" w:rsidP="0075208A">
      <w:pPr>
        <w:pStyle w:val="ListParagraph"/>
        <w:numPr>
          <w:ilvl w:val="0"/>
          <w:numId w:val="17"/>
        </w:numPr>
      </w:pPr>
      <w:r>
        <w:t>UI/UX</w:t>
      </w:r>
      <w:r>
        <w:tab/>
        <w:t>: User Interface/User Experience</w:t>
      </w:r>
    </w:p>
    <w:p w:rsidR="009C2F6B" w:rsidRPr="00906F3B" w:rsidRDefault="009C2F6B" w:rsidP="0075208A">
      <w:pPr>
        <w:pStyle w:val="ListParagraph"/>
        <w:numPr>
          <w:ilvl w:val="0"/>
          <w:numId w:val="17"/>
        </w:numPr>
      </w:pPr>
      <w:r>
        <w:t>IEEE</w:t>
      </w:r>
      <w:r>
        <w:tab/>
        <w:t xml:space="preserve">: </w:t>
      </w:r>
      <w:proofErr w:type="spellStart"/>
      <w:r>
        <w:t>Kepanjangan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Institue</w:t>
      </w:r>
      <w:proofErr w:type="spellEnd"/>
      <w:r>
        <w:t xml:space="preserve"> of Electrical and Electronics Engineers”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yang </w:t>
      </w:r>
      <w:proofErr w:type="spellStart"/>
      <w:r>
        <w:t>betujuan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:rsidR="00906F3B" w:rsidRDefault="0070216B" w:rsidP="00906F3B">
      <w:pPr>
        <w:pStyle w:val="Subjudul0"/>
        <w:numPr>
          <w:ilvl w:val="0"/>
          <w:numId w:val="6"/>
        </w:numPr>
      </w:pPr>
      <w:bookmarkStart w:id="5" w:name="_Toc162528005"/>
      <w:proofErr w:type="spellStart"/>
      <w:r>
        <w:t>Referensi</w:t>
      </w:r>
      <w:bookmarkEnd w:id="5"/>
      <w:proofErr w:type="spellEnd"/>
    </w:p>
    <w:p w:rsidR="0070216B" w:rsidRDefault="009C2F6B" w:rsidP="009C2F6B">
      <w:pPr>
        <w:ind w:left="360"/>
      </w:pPr>
      <w:r>
        <w:t xml:space="preserve">IEEE, IEEE </w:t>
      </w:r>
      <w:proofErr w:type="spellStart"/>
      <w:proofErr w:type="gramStart"/>
      <w:r>
        <w:t>Std</w:t>
      </w:r>
      <w:proofErr w:type="spellEnd"/>
      <w:proofErr w:type="gramEnd"/>
      <w:r>
        <w:t xml:space="preserve"> 830-1998 IEEE Recommended Practice for Software Requirements Spe</w:t>
      </w:r>
      <w:r w:rsidR="00D31909">
        <w:t>c</w:t>
      </w:r>
      <w:r>
        <w:t>ifications, IEEE Computer Society, 1998.</w:t>
      </w:r>
    </w:p>
    <w:p w:rsidR="00906F3B" w:rsidRPr="00906F3B" w:rsidRDefault="0070216B" w:rsidP="00906F3B">
      <w:pPr>
        <w:pStyle w:val="Subjudul0"/>
        <w:numPr>
          <w:ilvl w:val="0"/>
          <w:numId w:val="6"/>
        </w:numPr>
      </w:pPr>
      <w:bookmarkStart w:id="6" w:name="_Toc162528006"/>
      <w:r>
        <w:t>Overview</w:t>
      </w:r>
      <w:bookmarkEnd w:id="6"/>
    </w:p>
    <w:p w:rsidR="00906F3B" w:rsidRPr="00906F3B" w:rsidRDefault="0075208A" w:rsidP="0075208A">
      <w:pPr>
        <w:ind w:left="360"/>
      </w:pPr>
      <w:proofErr w:type="spellStart"/>
      <w:r>
        <w:t>Dokumen</w:t>
      </w:r>
      <w:proofErr w:type="spellEnd"/>
      <w:r>
        <w:t xml:space="preserve"> SRS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diambil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platform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pencucian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ditetapkan</w:t>
      </w:r>
      <w:proofErr w:type="spellEnd"/>
    </w:p>
    <w:p w:rsidR="00906F3B" w:rsidRPr="00906F3B" w:rsidRDefault="00906F3B" w:rsidP="00906F3B">
      <w:pPr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br w:type="page"/>
      </w:r>
    </w:p>
    <w:p w:rsidR="00906F3B" w:rsidRPr="00906F3B" w:rsidRDefault="00906F3B" w:rsidP="00906F3B">
      <w:pPr>
        <w:pStyle w:val="Judul0"/>
      </w:pPr>
      <w:bookmarkStart w:id="7" w:name="_Toc162528007"/>
      <w:r w:rsidRPr="00906F3B">
        <w:lastRenderedPageBreak/>
        <w:t>BAB II</w:t>
      </w:r>
      <w:r w:rsidRPr="00906F3B">
        <w:br/>
      </w:r>
      <w:r w:rsidR="001C4AC1">
        <w:t>GAMBARAN UMUM</w:t>
      </w:r>
      <w:bookmarkEnd w:id="7"/>
    </w:p>
    <w:p w:rsidR="00906F3B" w:rsidRDefault="001C4AC1" w:rsidP="00906F3B">
      <w:pPr>
        <w:pStyle w:val="Subjudul0"/>
        <w:numPr>
          <w:ilvl w:val="0"/>
          <w:numId w:val="7"/>
        </w:numPr>
      </w:pPr>
      <w:bookmarkStart w:id="8" w:name="_Toc162528008"/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bookmarkEnd w:id="8"/>
      <w:proofErr w:type="spellEnd"/>
    </w:p>
    <w:p w:rsidR="001C4AC1" w:rsidRDefault="00707AD0" w:rsidP="00707AD0">
      <w:pPr>
        <w:ind w:left="360"/>
      </w:pPr>
      <w:proofErr w:type="spellStart"/>
      <w:r>
        <w:t>Adah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laundry </w:t>
      </w:r>
      <w:proofErr w:type="spellStart"/>
      <w:r>
        <w:t>secara</w:t>
      </w:r>
      <w:proofErr w:type="spellEnd"/>
      <w:r>
        <w:t xml:space="preserve"> online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</w:p>
    <w:p w:rsidR="001C4AC1" w:rsidRDefault="001C4AC1" w:rsidP="001C4AC1">
      <w:pPr>
        <w:pStyle w:val="SubSubjudul1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1C4AC1" w:rsidRDefault="00CE4EDA" w:rsidP="001C4AC1">
      <w:pPr>
        <w:pStyle w:val="ListParagraph"/>
        <w:ind w:left="1440"/>
      </w:pPr>
      <w:proofErr w:type="spellStart"/>
      <w:r>
        <w:t>Ini</w:t>
      </w:r>
      <w:proofErr w:type="spellEnd"/>
      <w:r>
        <w:t xml:space="preserve"> </w:t>
      </w:r>
      <w:proofErr w:type="spellStart"/>
      <w:r w:rsidR="009B0A80">
        <w:t>diisi</w:t>
      </w:r>
      <w:proofErr w:type="spellEnd"/>
      <w:r w:rsidR="009B0A80">
        <w:t xml:space="preserve"> use</w:t>
      </w:r>
      <w:r>
        <w:t xml:space="preserve"> case</w:t>
      </w:r>
      <w:r w:rsidR="009B0A80">
        <w:t xml:space="preserve"> user </w:t>
      </w:r>
      <w:proofErr w:type="spellStart"/>
      <w:r w:rsidR="009B0A80">
        <w:t>hak</w:t>
      </w:r>
      <w:proofErr w:type="spellEnd"/>
      <w:r w:rsidR="009B0A80">
        <w:t xml:space="preserve"> </w:t>
      </w:r>
      <w:proofErr w:type="spellStart"/>
      <w:r w:rsidR="009B0A80">
        <w:t>aksesnya</w:t>
      </w:r>
      <w:proofErr w:type="spellEnd"/>
      <w:r w:rsidR="009B0A80">
        <w:t xml:space="preserve"> </w:t>
      </w:r>
      <w:proofErr w:type="spellStart"/>
      <w:r w:rsidR="009B0A80">
        <w:t>gimana</w:t>
      </w:r>
      <w:proofErr w:type="spellEnd"/>
      <w:r w:rsidR="009B0A80">
        <w:t xml:space="preserve"> </w:t>
      </w:r>
      <w:proofErr w:type="spellStart"/>
      <w:r w:rsidR="009B0A80">
        <w:t>bisa</w:t>
      </w:r>
      <w:proofErr w:type="spellEnd"/>
      <w:r w:rsidR="009B0A80">
        <w:t xml:space="preserve"> </w:t>
      </w:r>
      <w:proofErr w:type="spellStart"/>
      <w:r w:rsidR="009B0A80">
        <w:t>ngapain</w:t>
      </w:r>
      <w:proofErr w:type="spellEnd"/>
      <w:r w:rsidR="009B0A80">
        <w:t xml:space="preserve"> </w:t>
      </w:r>
      <w:proofErr w:type="spellStart"/>
      <w:r w:rsidR="009B0A80">
        <w:t>aja</w:t>
      </w:r>
      <w:proofErr w:type="spellEnd"/>
      <w:r>
        <w:t xml:space="preserve"> </w:t>
      </w:r>
      <w:r>
        <w:t>(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gambar</w:t>
      </w:r>
      <w:proofErr w:type="spellEnd"/>
      <w:r>
        <w:t>)</w:t>
      </w:r>
    </w:p>
    <w:p w:rsidR="001C4AC1" w:rsidRDefault="001C4AC1" w:rsidP="001C4AC1">
      <w:pPr>
        <w:pStyle w:val="SubSubjudul1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1C4AC1" w:rsidRDefault="00CE4EDA" w:rsidP="00CE4EDA">
      <w:pPr>
        <w:pStyle w:val="ListParagraph"/>
        <w:ind w:left="1440"/>
      </w:pPr>
      <w:proofErr w:type="spellStart"/>
      <w:r>
        <w:t>Ini</w:t>
      </w:r>
      <w:proofErr w:type="spellEnd"/>
      <w:r>
        <w:t xml:space="preserve"> mockup</w:t>
      </w:r>
    </w:p>
    <w:p w:rsidR="001C4AC1" w:rsidRDefault="001C4AC1" w:rsidP="001C4AC1">
      <w:pPr>
        <w:pStyle w:val="SubSubjudul1"/>
      </w:pPr>
      <w:proofErr w:type="spellStart"/>
      <w:r>
        <w:t>A</w:t>
      </w:r>
      <w:r w:rsidR="00CE4EDA">
        <w:t>ntarmuka</w:t>
      </w:r>
      <w:proofErr w:type="spellEnd"/>
      <w:r w:rsidR="00CE4EDA">
        <w:t xml:space="preserve"> </w:t>
      </w:r>
      <w:proofErr w:type="spellStart"/>
      <w:r w:rsidR="00CE4EDA">
        <w:t>Perangkat</w:t>
      </w:r>
      <w:proofErr w:type="spellEnd"/>
      <w:r w:rsidR="00CE4EDA">
        <w:t xml:space="preserve"> </w:t>
      </w:r>
      <w:proofErr w:type="spellStart"/>
      <w:r w:rsidR="00CE4EDA">
        <w:t>keras</w:t>
      </w:r>
      <w:proofErr w:type="spellEnd"/>
    </w:p>
    <w:p w:rsidR="00CE4EDA" w:rsidRDefault="00CE4EDA" w:rsidP="00CE4EDA">
      <w:pPr>
        <w:pStyle w:val="ListParagraph"/>
        <w:ind w:left="1440"/>
      </w:pPr>
      <w:proofErr w:type="spellStart"/>
      <w:r>
        <w:t>Ini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hardware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gambar</w:t>
      </w:r>
      <w:proofErr w:type="spellEnd"/>
      <w:r>
        <w:t>)</w:t>
      </w:r>
    </w:p>
    <w:p w:rsidR="00CE4EDA" w:rsidRDefault="00CE4EDA" w:rsidP="001C4AC1">
      <w:pPr>
        <w:pStyle w:val="SubSubjudul1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1C4AC1" w:rsidRDefault="00CE4EDA" w:rsidP="00CE4EDA">
      <w:pPr>
        <w:pStyle w:val="ListParagraph"/>
        <w:ind w:left="1440"/>
      </w:pPr>
      <w:proofErr w:type="spellStart"/>
      <w:r w:rsidRPr="000A2C36">
        <w:t>Aplikasi</w:t>
      </w:r>
      <w:proofErr w:type="spellEnd"/>
      <w:r w:rsidRPr="000A2C36">
        <w:t xml:space="preserve"> </w:t>
      </w:r>
      <w:proofErr w:type="spellStart"/>
      <w:r>
        <w:t>Awan</w:t>
      </w:r>
      <w:proofErr w:type="spellEnd"/>
      <w:r>
        <w:t xml:space="preserve"> Laundry Express</w:t>
      </w:r>
      <w:r w:rsidRPr="000A2C36">
        <w:t xml:space="preserve"> </w:t>
      </w:r>
      <w:proofErr w:type="spellStart"/>
      <w:r w:rsidRPr="000A2C36">
        <w:t>ini</w:t>
      </w:r>
      <w:proofErr w:type="spellEnd"/>
      <w:r w:rsidRPr="000A2C36">
        <w:t xml:space="preserve"> </w:t>
      </w:r>
      <w:proofErr w:type="spellStart"/>
      <w:r w:rsidRPr="000A2C36">
        <w:t>berbasis</w:t>
      </w:r>
      <w:proofErr w:type="spellEnd"/>
      <w:r w:rsidRPr="000A2C36">
        <w:t xml:space="preserve"> website</w:t>
      </w:r>
      <w:r>
        <w:t xml:space="preserve"> </w:t>
      </w:r>
      <w:proofErr w:type="spellStart"/>
      <w:r>
        <w:t>dan</w:t>
      </w:r>
      <w:proofErr w:type="spellEnd"/>
      <w:r>
        <w:t xml:space="preserve"> mobile, </w:t>
      </w:r>
      <w:proofErr w:type="spellStart"/>
      <w:r>
        <w:t>untuk</w:t>
      </w:r>
      <w:proofErr w:type="spellEnd"/>
      <w:r>
        <w:t xml:space="preserve">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browser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mobile </w:t>
      </w:r>
      <w:proofErr w:type="spellStart"/>
      <w:r>
        <w:t>hanya</w:t>
      </w:r>
      <w:proofErr w:type="spellEnd"/>
      <w:r>
        <w:t xml:space="preserve"> bias </w:t>
      </w:r>
      <w:proofErr w:type="spellStart"/>
      <w:r>
        <w:t>digunakan</w:t>
      </w:r>
      <w:proofErr w:type="spellEnd"/>
      <w:r>
        <w:t xml:space="preserve"> pad android</w:t>
      </w:r>
      <w:r w:rsidR="000A2C36" w:rsidRPr="000A2C36">
        <w:t>.</w:t>
      </w:r>
    </w:p>
    <w:p w:rsidR="00CE4EDA" w:rsidRDefault="00CE4EDA" w:rsidP="001C4AC1">
      <w:pPr>
        <w:pStyle w:val="SubSubjudul1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14777D" w:rsidRDefault="00CE4EDA" w:rsidP="00CE4EDA">
      <w:pPr>
        <w:pStyle w:val="ListParagraph"/>
        <w:ind w:left="1440"/>
      </w:pPr>
      <w:r>
        <w:t>User</w:t>
      </w:r>
      <w:r w:rsidRPr="000A2C36">
        <w:t xml:space="preserve"> </w:t>
      </w:r>
      <w:proofErr w:type="spellStart"/>
      <w:r w:rsidRPr="000A2C36">
        <w:t>harus</w:t>
      </w:r>
      <w:proofErr w:type="spellEnd"/>
      <w:r w:rsidRPr="000A2C36">
        <w:t xml:space="preserve"> </w:t>
      </w:r>
      <w:proofErr w:type="spellStart"/>
      <w:r w:rsidRPr="000A2C36">
        <w:t>tersambung</w:t>
      </w:r>
      <w:proofErr w:type="spellEnd"/>
      <w:r w:rsidRPr="000A2C36">
        <w:t xml:space="preserve"> internet </w:t>
      </w:r>
      <w:proofErr w:type="spellStart"/>
      <w:r w:rsidRPr="000A2C36">
        <w:t>terutama</w:t>
      </w:r>
      <w:proofErr w:type="spellEnd"/>
      <w:r w:rsidRPr="000A2C36">
        <w:t xml:space="preserve"> </w:t>
      </w:r>
      <w:proofErr w:type="spellStart"/>
      <w:r w:rsidRPr="000A2C36">
        <w:t>untuk</w:t>
      </w:r>
      <w:proofErr w:type="spellEnd"/>
      <w:r w:rsidRPr="000A2C36">
        <w:t xml:space="preserve"> </w:t>
      </w:r>
      <w:proofErr w:type="spellStart"/>
      <w:r w:rsidRPr="000A2C36">
        <w:t>mengupload</w:t>
      </w:r>
      <w:proofErr w:type="spellEnd"/>
      <w:r w:rsidRPr="000A2C36">
        <w:t xml:space="preserve"> data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promo</w:t>
      </w:r>
      <w:r w:rsidRPr="000A2C36">
        <w:t xml:space="preserve"> </w:t>
      </w:r>
      <w:proofErr w:type="spellStart"/>
      <w:r w:rsidRPr="000A2C36">
        <w:t>dan</w:t>
      </w:r>
      <w:proofErr w:type="spellEnd"/>
      <w:r w:rsidRPr="000A2C36">
        <w:t xml:space="preserve"> </w:t>
      </w:r>
      <w:proofErr w:type="spellStart"/>
      <w:r w:rsidRPr="000A2C36">
        <w:t>mengelola</w:t>
      </w:r>
      <w:proofErr w:type="spellEnd"/>
      <w:r w:rsidRPr="000A2C36">
        <w:t xml:space="preserve"> data </w:t>
      </w:r>
      <w:proofErr w:type="spellStart"/>
      <w:r w:rsidRPr="000A2C36">
        <w:t>seperti</w:t>
      </w:r>
      <w:proofErr w:type="spellEnd"/>
      <w:r w:rsidRPr="000A2C36">
        <w:t xml:space="preserve"> </w:t>
      </w:r>
      <w:proofErr w:type="spellStart"/>
      <w:r w:rsidRPr="000A2C36">
        <w:t>laporan</w:t>
      </w:r>
      <w:proofErr w:type="spellEnd"/>
      <w:r w:rsidRPr="000A2C36">
        <w:t xml:space="preserve"> </w:t>
      </w:r>
      <w:proofErr w:type="spellStart"/>
      <w:r w:rsidRPr="000A2C36">
        <w:t>pembayaran</w:t>
      </w:r>
      <w:proofErr w:type="spellEnd"/>
      <w:r w:rsidRPr="000A2C36">
        <w:t xml:space="preserve"> yang </w:t>
      </w:r>
      <w:proofErr w:type="spellStart"/>
      <w:proofErr w:type="gramStart"/>
      <w:r w:rsidRPr="000A2C36">
        <w:t>akan</w:t>
      </w:r>
      <w:proofErr w:type="spellEnd"/>
      <w:proofErr w:type="gramEnd"/>
      <w:r w:rsidRPr="000A2C36">
        <w:t xml:space="preserve"> </w:t>
      </w:r>
      <w:proofErr w:type="spellStart"/>
      <w:r w:rsidRPr="000A2C36">
        <w:t>diterima</w:t>
      </w:r>
      <w:proofErr w:type="spellEnd"/>
      <w:r w:rsidRPr="000A2C36">
        <w:t xml:space="preserve"> </w:t>
      </w:r>
      <w:proofErr w:type="spellStart"/>
      <w:r w:rsidRPr="000A2C36">
        <w:t>oleh</w:t>
      </w:r>
      <w:proofErr w:type="spellEnd"/>
      <w:r w:rsidRPr="000A2C36">
        <w:t xml:space="preserve"> user</w:t>
      </w:r>
      <w:r>
        <w:t xml:space="preserve"> </w:t>
      </w:r>
      <w:proofErr w:type="spellStart"/>
      <w:r>
        <w:t>lainnya</w:t>
      </w:r>
      <w:proofErr w:type="spellEnd"/>
      <w:r w:rsidRPr="000A2C36">
        <w:t xml:space="preserve">, </w:t>
      </w:r>
      <w:proofErr w:type="spellStart"/>
      <w:r w:rsidRPr="000A2C36">
        <w:t>dan</w:t>
      </w:r>
      <w:proofErr w:type="spellEnd"/>
      <w:r w:rsidRPr="000A2C36">
        <w:t xml:space="preserve"> </w:t>
      </w:r>
      <w:proofErr w:type="spellStart"/>
      <w:r w:rsidRPr="000A2C36">
        <w:t>untuk</w:t>
      </w:r>
      <w:proofErr w:type="spellEnd"/>
      <w:r w:rsidRPr="000A2C36">
        <w:t xml:space="preserve"> </w:t>
      </w:r>
      <w:proofErr w:type="spellStart"/>
      <w:r w:rsidRPr="000A2C36">
        <w:t>melakukan</w:t>
      </w:r>
      <w:proofErr w:type="spellEnd"/>
      <w:r w:rsidRPr="000A2C36">
        <w:t xml:space="preserve"> </w:t>
      </w:r>
      <w:proofErr w:type="spellStart"/>
      <w:r w:rsidRPr="000A2C36">
        <w:t>transaksi</w:t>
      </w:r>
      <w:proofErr w:type="spellEnd"/>
      <w:r w:rsidRPr="000A2C36">
        <w:t xml:space="preserve"> </w:t>
      </w:r>
      <w:proofErr w:type="spellStart"/>
      <w:r w:rsidRPr="000A2C36">
        <w:t>pembelian</w:t>
      </w:r>
      <w:proofErr w:type="spellEnd"/>
      <w:r w:rsidRPr="000A2C36">
        <w:t xml:space="preserve"> </w:t>
      </w:r>
      <w:proofErr w:type="spellStart"/>
      <w:r w:rsidRPr="000A2C36">
        <w:t>dan</w:t>
      </w:r>
      <w:proofErr w:type="spellEnd"/>
      <w:r w:rsidRPr="000A2C36">
        <w:t xml:space="preserve"> </w:t>
      </w:r>
      <w:proofErr w:type="spellStart"/>
      <w:r w:rsidRPr="000A2C36">
        <w:t>perkreditan</w:t>
      </w:r>
      <w:proofErr w:type="spellEnd"/>
      <w:r w:rsidRPr="000A2C36">
        <w:t xml:space="preserve"> </w:t>
      </w:r>
      <w:proofErr w:type="spellStart"/>
      <w:r w:rsidRPr="000A2C36">
        <w:t>barang</w:t>
      </w:r>
      <w:proofErr w:type="spellEnd"/>
      <w:r w:rsidRPr="000A2C36">
        <w:t xml:space="preserve"> </w:t>
      </w:r>
      <w:proofErr w:type="spellStart"/>
      <w:r w:rsidRPr="000A2C36">
        <w:t>secara</w:t>
      </w:r>
      <w:proofErr w:type="spellEnd"/>
      <w:r w:rsidRPr="000A2C36">
        <w:t xml:space="preserve"> online.</w:t>
      </w:r>
    </w:p>
    <w:p w:rsidR="001C4AC1" w:rsidRDefault="001C4AC1" w:rsidP="001C4AC1">
      <w:pPr>
        <w:pStyle w:val="SubSubjudul1"/>
      </w:pPr>
      <w:proofErr w:type="spellStart"/>
      <w:r>
        <w:t>Batasan-batasan</w:t>
      </w:r>
      <w:proofErr w:type="spellEnd"/>
      <w:r>
        <w:t xml:space="preserve"> </w:t>
      </w:r>
      <w:proofErr w:type="spellStart"/>
      <w:r>
        <w:t>memori</w:t>
      </w:r>
      <w:proofErr w:type="spellEnd"/>
    </w:p>
    <w:p w:rsidR="001C4AC1" w:rsidRDefault="00F36613" w:rsidP="00CE4EDA">
      <w:pPr>
        <w:pStyle w:val="ListParagraph"/>
        <w:ind w:left="144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dan</w:t>
      </w:r>
      <w:proofErr w:type="spellEnd"/>
      <w:r>
        <w:t xml:space="preserve"> mobile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100MB.</w:t>
      </w:r>
    </w:p>
    <w:p w:rsidR="001C4AC1" w:rsidRDefault="001C4AC1" w:rsidP="001C4AC1">
      <w:pPr>
        <w:pStyle w:val="SubSubjudul1"/>
      </w:pPr>
      <w:proofErr w:type="spellStart"/>
      <w:r>
        <w:t>Operasi-operasi</w:t>
      </w:r>
      <w:proofErr w:type="spellEnd"/>
    </w:p>
    <w:tbl>
      <w:tblPr>
        <w:tblW w:w="964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3220"/>
        <w:gridCol w:w="4924"/>
      </w:tblGrid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b/>
                <w:bCs/>
                <w:color w:val="000000"/>
                <w:szCs w:val="24"/>
              </w:rPr>
              <w:t>ID_Operasi</w:t>
            </w:r>
            <w:proofErr w:type="spellEnd"/>
          </w:p>
        </w:tc>
        <w:tc>
          <w:tcPr>
            <w:tcW w:w="3220" w:type="dxa"/>
            <w:shd w:val="clear" w:color="auto" w:fill="auto"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b/>
                <w:bCs/>
                <w:color w:val="000000"/>
                <w:szCs w:val="24"/>
              </w:rPr>
              <w:t>Operasi</w:t>
            </w:r>
            <w:proofErr w:type="spellEnd"/>
          </w:p>
        </w:tc>
        <w:tc>
          <w:tcPr>
            <w:tcW w:w="4924" w:type="dxa"/>
            <w:shd w:val="clear" w:color="auto" w:fill="auto"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b/>
                <w:bCs/>
                <w:color w:val="000000"/>
                <w:szCs w:val="24"/>
              </w:rPr>
              <w:t>Fungsi</w:t>
            </w:r>
            <w:proofErr w:type="spellEnd"/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OP001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Registrasi</w:t>
            </w:r>
            <w:proofErr w:type="spellEnd"/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Registrasi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bagi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user</w:t>
            </w:r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OP002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Login</w:t>
            </w:r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Login agar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bisa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mengakses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aplikasi</w:t>
            </w:r>
            <w:proofErr w:type="spellEnd"/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OP003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Logout</w:t>
            </w:r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Logout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akun</w:t>
            </w:r>
            <w:proofErr w:type="spellEnd"/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OP004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Tambah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Layanan</w:t>
            </w:r>
            <w:proofErr w:type="spellEnd"/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menambahkan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list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Layanan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baru</w:t>
            </w:r>
            <w:proofErr w:type="spellEnd"/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OP005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Tambah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Promo</w:t>
            </w:r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menambahkan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list Promo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baru</w:t>
            </w:r>
            <w:proofErr w:type="spellEnd"/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OP006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Create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Toko</w:t>
            </w:r>
            <w:proofErr w:type="spellEnd"/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membuat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toko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bagi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user yang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ingin</w:t>
            </w:r>
            <w:proofErr w:type="spellEnd"/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OP007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Read</w:t>
            </w:r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membaca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data</w:t>
            </w:r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lastRenderedPageBreak/>
              <w:t>OP008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Update</w:t>
            </w:r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memperbaharui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data yang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ada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seperti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layanan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atau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promo</w:t>
            </w:r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OP009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Delete</w:t>
            </w:r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menghapus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data yang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ada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seperti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layanan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atau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promo</w:t>
            </w:r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OP010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Save</w:t>
            </w:r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menyimpan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data yang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ada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seperti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layanan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atau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promo</w:t>
            </w:r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OP011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Beli</w:t>
            </w:r>
            <w:proofErr w:type="spellEnd"/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melakukan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transaksi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bagi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user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pada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layanan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yang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ingin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digunakan</w:t>
            </w:r>
            <w:proofErr w:type="spellEnd"/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OP012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mencari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data yang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ada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seperti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mencari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toko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melakukan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layanan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laundry</w:t>
            </w:r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OP013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Cetak</w:t>
            </w:r>
            <w:proofErr w:type="spellEnd"/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mencetak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hasil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transaksi</w:t>
            </w:r>
            <w:proofErr w:type="spellEnd"/>
          </w:p>
        </w:tc>
      </w:tr>
      <w:tr w:rsidR="00D00813" w:rsidRPr="00D00813" w:rsidTr="00D00813">
        <w:trPr>
          <w:trHeight w:val="40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D00813">
              <w:rPr>
                <w:rFonts w:eastAsia="Times New Roman" w:cs="Times New Roman"/>
                <w:color w:val="000000"/>
                <w:szCs w:val="24"/>
              </w:rPr>
              <w:t>OP014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D00813" w:rsidRPr="00D00813" w:rsidRDefault="00D00813" w:rsidP="00D00813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Kembali</w:t>
            </w:r>
            <w:proofErr w:type="spellEnd"/>
          </w:p>
        </w:tc>
        <w:tc>
          <w:tcPr>
            <w:tcW w:w="4924" w:type="dxa"/>
            <w:shd w:val="clear" w:color="auto" w:fill="auto"/>
            <w:noWrap/>
            <w:vAlign w:val="bottom"/>
            <w:hideMark/>
          </w:tcPr>
          <w:p w:rsidR="00D00813" w:rsidRPr="00D00813" w:rsidRDefault="00D00813" w:rsidP="00D0081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Untuk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kembali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kehalaman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atau</w:t>
            </w:r>
            <w:proofErr w:type="spellEnd"/>
            <w:r w:rsidRPr="00D00813">
              <w:rPr>
                <w:rFonts w:eastAsia="Times New Roman" w:cs="Times New Roman"/>
                <w:color w:val="000000"/>
                <w:szCs w:val="24"/>
              </w:rPr>
              <w:t xml:space="preserve"> proses </w:t>
            </w:r>
            <w:proofErr w:type="spellStart"/>
            <w:r w:rsidRPr="00D00813">
              <w:rPr>
                <w:rFonts w:eastAsia="Times New Roman" w:cs="Times New Roman"/>
                <w:color w:val="000000"/>
                <w:szCs w:val="24"/>
              </w:rPr>
              <w:t>sebelumnya</w:t>
            </w:r>
            <w:proofErr w:type="spellEnd"/>
          </w:p>
        </w:tc>
      </w:tr>
    </w:tbl>
    <w:p w:rsidR="00D00813" w:rsidRDefault="00D00813" w:rsidP="001C4AC1">
      <w:pPr>
        <w:pStyle w:val="ListParagraph"/>
      </w:pPr>
    </w:p>
    <w:p w:rsidR="001C4AC1" w:rsidRDefault="001C4AC1" w:rsidP="001C4AC1">
      <w:pPr>
        <w:pStyle w:val="SubSubjudul1"/>
      </w:pPr>
      <w:proofErr w:type="spellStart"/>
      <w:r>
        <w:t>Kebutuhan-kebutuhan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adaptasi</w:t>
      </w:r>
      <w:proofErr w:type="spellEnd"/>
    </w:p>
    <w:p w:rsidR="001C4AC1" w:rsidRDefault="009B0A80" w:rsidP="001C4AC1">
      <w:pPr>
        <w:pStyle w:val="ListParagraph"/>
      </w:pPr>
      <w:proofErr w:type="spellStart"/>
      <w:r>
        <w:t>Ini</w:t>
      </w:r>
      <w:proofErr w:type="spellEnd"/>
      <w:r>
        <w:t xml:space="preserve"> </w:t>
      </w:r>
      <w:proofErr w:type="spellStart"/>
      <w:r>
        <w:t>gatau</w:t>
      </w:r>
      <w:proofErr w:type="spellEnd"/>
    </w:p>
    <w:p w:rsidR="00945236" w:rsidRPr="00945236" w:rsidRDefault="00945236" w:rsidP="001C4AC1">
      <w:pPr>
        <w:pStyle w:val="ListParagraph"/>
      </w:pPr>
    </w:p>
    <w:p w:rsidR="00906F3B" w:rsidRDefault="001C4AC1" w:rsidP="00906F3B">
      <w:pPr>
        <w:pStyle w:val="Subjudul0"/>
        <w:numPr>
          <w:ilvl w:val="0"/>
          <w:numId w:val="7"/>
        </w:numPr>
      </w:pPr>
      <w:bookmarkStart w:id="9" w:name="_Toc162528009"/>
      <w:proofErr w:type="spellStart"/>
      <w:r>
        <w:t>Fungsi-fungsi</w:t>
      </w:r>
      <w:proofErr w:type="spellEnd"/>
      <w:r>
        <w:t xml:space="preserve"> </w:t>
      </w:r>
      <w:proofErr w:type="spellStart"/>
      <w:r>
        <w:t>Produk</w:t>
      </w:r>
      <w:bookmarkEnd w:id="9"/>
      <w:proofErr w:type="spellEnd"/>
    </w:p>
    <w:p w:rsidR="008F147B" w:rsidRDefault="009B0A80" w:rsidP="001C4AC1">
      <w:pPr>
        <w:pStyle w:val="ListParagraph"/>
      </w:pPr>
      <w:proofErr w:type="spellStart"/>
      <w:r>
        <w:t>Ini</w:t>
      </w:r>
      <w:proofErr w:type="spellEnd"/>
      <w:r>
        <w:t xml:space="preserve"> use case user </w:t>
      </w:r>
      <w:proofErr w:type="spellStart"/>
      <w:proofErr w:type="gramStart"/>
      <w:r>
        <w:t>sama</w:t>
      </w:r>
      <w:proofErr w:type="spellEnd"/>
      <w:proofErr w:type="gramEnd"/>
      <w:r>
        <w:t xml:space="preserve"> kaya 2.1.1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</w:p>
    <w:p w:rsidR="009B0A80" w:rsidRDefault="009B0A80" w:rsidP="009B0A80">
      <w:pPr>
        <w:pStyle w:val="SubSubjudul2"/>
      </w:pPr>
      <w:r>
        <w:t>Use Case User</w:t>
      </w:r>
    </w:p>
    <w:p w:rsidR="009B0A80" w:rsidRDefault="009B0A80" w:rsidP="009B0A80">
      <w:pPr>
        <w:pStyle w:val="ListParagraph"/>
        <w:ind w:left="1440"/>
      </w:pPr>
      <w:proofErr w:type="spellStart"/>
      <w:r>
        <w:t>Ini</w:t>
      </w:r>
      <w:proofErr w:type="spellEnd"/>
      <w:r>
        <w:t xml:space="preserve"> use case yang </w:t>
      </w:r>
      <w:proofErr w:type="spellStart"/>
      <w:r>
        <w:t>diperinci</w:t>
      </w:r>
      <w:proofErr w:type="spellEnd"/>
      <w:r>
        <w:t xml:space="preserve">,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lengkapnya</w:t>
      </w:r>
      <w:proofErr w:type="spellEnd"/>
    </w:p>
    <w:p w:rsidR="009B0A80" w:rsidRDefault="009B0A80" w:rsidP="009B0A8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262.5pt">
            <v:imagedata r:id="rId6" o:title="Capture"/>
          </v:shape>
        </w:pict>
      </w:r>
    </w:p>
    <w:p w:rsidR="009B0A80" w:rsidRDefault="009B0A80" w:rsidP="009B0A80">
      <w:pPr>
        <w:pStyle w:val="SubSubjudul2"/>
      </w:pPr>
      <w:r>
        <w:lastRenderedPageBreak/>
        <w:t xml:space="preserve">Use Case </w:t>
      </w:r>
      <w:proofErr w:type="spellStart"/>
      <w:r>
        <w:t>Toko</w:t>
      </w:r>
      <w:proofErr w:type="spellEnd"/>
    </w:p>
    <w:p w:rsidR="00EE5DB5" w:rsidRPr="00906F3B" w:rsidRDefault="00EE5DB5" w:rsidP="00EE5DB5">
      <w:pPr>
        <w:pStyle w:val="ListParagraph"/>
      </w:pPr>
      <w:proofErr w:type="spellStart"/>
      <w:r>
        <w:t>Sama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kek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rasa </w:t>
      </w:r>
      <w:proofErr w:type="spellStart"/>
      <w:r>
        <w:t>jeruk</w:t>
      </w:r>
      <w:proofErr w:type="spellEnd"/>
    </w:p>
    <w:p w:rsidR="00906F3B" w:rsidRDefault="001C4AC1" w:rsidP="00906F3B">
      <w:pPr>
        <w:pStyle w:val="Subjudul0"/>
        <w:numPr>
          <w:ilvl w:val="0"/>
          <w:numId w:val="7"/>
        </w:numPr>
      </w:pPr>
      <w:bookmarkStart w:id="10" w:name="_Toc162528010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10"/>
      <w:proofErr w:type="spellEnd"/>
    </w:p>
    <w:p w:rsidR="00945236" w:rsidRPr="00906F3B" w:rsidRDefault="007800C1" w:rsidP="001C4AC1">
      <w:pPr>
        <w:pStyle w:val="ListParagraph"/>
      </w:pPr>
      <w:proofErr w:type="spellStart"/>
      <w:r w:rsidRPr="007800C1">
        <w:t>Dengan</w:t>
      </w:r>
      <w:proofErr w:type="spellEnd"/>
      <w:r w:rsidRPr="007800C1">
        <w:t xml:space="preserve"> </w:t>
      </w:r>
      <w:proofErr w:type="spellStart"/>
      <w:r w:rsidRPr="007800C1">
        <w:t>adanya</w:t>
      </w:r>
      <w:proofErr w:type="spellEnd"/>
      <w:r w:rsidRPr="007800C1">
        <w:t xml:space="preserve"> </w:t>
      </w:r>
      <w:proofErr w:type="spellStart"/>
      <w:r w:rsidRPr="007800C1">
        <w:t>aplikasi</w:t>
      </w:r>
      <w:proofErr w:type="spellEnd"/>
      <w:r w:rsidRPr="007800C1">
        <w:t xml:space="preserve"> </w:t>
      </w:r>
      <w:proofErr w:type="spellStart"/>
      <w:r w:rsidRPr="007800C1">
        <w:t>ini</w:t>
      </w:r>
      <w:proofErr w:type="spellEnd"/>
      <w:r w:rsidRPr="007800C1">
        <w:t xml:space="preserve"> </w:t>
      </w:r>
      <w:proofErr w:type="spellStart"/>
      <w:r w:rsidRPr="007800C1">
        <w:t>diharapkan</w:t>
      </w:r>
      <w:proofErr w:type="spellEnd"/>
      <w:r w:rsidRPr="007800C1">
        <w:t xml:space="preserve"> </w:t>
      </w:r>
      <w:proofErr w:type="spellStart"/>
      <w:r w:rsidRPr="007800C1">
        <w:t>dapat</w:t>
      </w:r>
      <w:proofErr w:type="spellEnd"/>
      <w:r w:rsidRPr="007800C1">
        <w:t xml:space="preserve"> </w:t>
      </w:r>
      <w:proofErr w:type="spellStart"/>
      <w:r w:rsidRPr="007800C1">
        <w:t>membantu</w:t>
      </w:r>
      <w:proofErr w:type="spellEnd"/>
      <w:r w:rsidRPr="007800C1">
        <w:t xml:space="preserve"> </w:t>
      </w:r>
      <w:proofErr w:type="spellStart"/>
      <w:r>
        <w:t>pengelola</w:t>
      </w:r>
      <w:proofErr w:type="spellEnd"/>
      <w:r>
        <w:t xml:space="preserve"> laundry</w:t>
      </w:r>
      <w:r w:rsidRPr="007800C1">
        <w:t xml:space="preserve"> </w:t>
      </w:r>
      <w:proofErr w:type="spellStart"/>
      <w:r w:rsidRPr="007800C1">
        <w:t>mengelolah</w:t>
      </w:r>
      <w:proofErr w:type="spellEnd"/>
      <w:r w:rsidRPr="007800C1">
        <w:t xml:space="preserve"> data </w:t>
      </w:r>
      <w:r>
        <w:t>……….</w:t>
      </w:r>
      <w:r w:rsidRPr="007800C1">
        <w:t>.</w:t>
      </w:r>
    </w:p>
    <w:p w:rsidR="00906F3B" w:rsidRDefault="001C4AC1" w:rsidP="00906F3B">
      <w:pPr>
        <w:pStyle w:val="Subjudul0"/>
        <w:numPr>
          <w:ilvl w:val="0"/>
          <w:numId w:val="7"/>
        </w:numPr>
      </w:pPr>
      <w:bookmarkStart w:id="11" w:name="_Toc162528011"/>
      <w:proofErr w:type="spellStart"/>
      <w:r>
        <w:t>Batasan-batasam</w:t>
      </w:r>
      <w:bookmarkEnd w:id="11"/>
      <w:proofErr w:type="spellEnd"/>
    </w:p>
    <w:p w:rsidR="001C4AC1" w:rsidRDefault="001C4AC1" w:rsidP="001C4AC1">
      <w:pPr>
        <w:pStyle w:val="ListParagraph"/>
      </w:pPr>
      <w:bookmarkStart w:id="12" w:name="_GoBack"/>
      <w:bookmarkEnd w:id="12"/>
    </w:p>
    <w:p w:rsidR="001C4AC1" w:rsidRDefault="001C4AC1" w:rsidP="00906F3B">
      <w:pPr>
        <w:pStyle w:val="Subjudul0"/>
        <w:numPr>
          <w:ilvl w:val="0"/>
          <w:numId w:val="7"/>
        </w:numPr>
      </w:pPr>
      <w:bookmarkStart w:id="13" w:name="_Toc162528012"/>
      <w:proofErr w:type="spellStart"/>
      <w:r>
        <w:t>Asumsi-asumsi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ketegantungan</w:t>
      </w:r>
      <w:proofErr w:type="spellEnd"/>
      <w:r>
        <w:t>/</w:t>
      </w:r>
      <w:proofErr w:type="spellStart"/>
      <w:r>
        <w:t>keterkaitan</w:t>
      </w:r>
      <w:bookmarkEnd w:id="13"/>
      <w:proofErr w:type="spellEnd"/>
    </w:p>
    <w:p w:rsidR="001C4AC1" w:rsidRDefault="001C4AC1" w:rsidP="001C4AC1">
      <w:pPr>
        <w:pStyle w:val="ListParagraph"/>
      </w:pPr>
    </w:p>
    <w:p w:rsidR="00906F3B" w:rsidRDefault="001C4AC1" w:rsidP="00906F3B">
      <w:pPr>
        <w:pStyle w:val="Subjudul0"/>
        <w:numPr>
          <w:ilvl w:val="0"/>
          <w:numId w:val="7"/>
        </w:numPr>
      </w:pPr>
      <w:bookmarkStart w:id="14" w:name="_Toc162528013"/>
      <w:proofErr w:type="spellStart"/>
      <w:r>
        <w:t>Kebutuhan-kebutuhan</w:t>
      </w:r>
      <w:proofErr w:type="spellEnd"/>
      <w:r>
        <w:t xml:space="preserve"> </w:t>
      </w:r>
      <w:proofErr w:type="spellStart"/>
      <w:r>
        <w:t>penyeimbang</w:t>
      </w:r>
      <w:bookmarkEnd w:id="14"/>
      <w:proofErr w:type="spellEnd"/>
    </w:p>
    <w:p w:rsidR="001C4AC1" w:rsidRDefault="001C4AC1" w:rsidP="001C4AC1">
      <w:pPr>
        <w:pStyle w:val="ListParagraph"/>
      </w:pPr>
    </w:p>
    <w:p w:rsidR="008E0E21" w:rsidRDefault="008E0E21">
      <w:p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bookmarkStart w:id="15" w:name="_Toc162528014"/>
      <w:r>
        <w:br w:type="page"/>
      </w:r>
    </w:p>
    <w:p w:rsidR="00906F3B" w:rsidRPr="00906F3B" w:rsidRDefault="00906F3B" w:rsidP="00906F3B">
      <w:pPr>
        <w:pStyle w:val="Judul0"/>
      </w:pPr>
      <w:r w:rsidRPr="00906F3B">
        <w:lastRenderedPageBreak/>
        <w:t>BAB III</w:t>
      </w:r>
      <w:r w:rsidRPr="00906F3B">
        <w:br/>
      </w:r>
      <w:r w:rsidR="001C4AC1">
        <w:t>KEBUTUHAN LAIN YANG SPESIFIK</w:t>
      </w:r>
      <w:bookmarkEnd w:id="15"/>
    </w:p>
    <w:p w:rsidR="00906F3B" w:rsidRPr="00906F3B" w:rsidRDefault="00906F3B" w:rsidP="001C4AC1"/>
    <w:p w:rsidR="00906F3B" w:rsidRPr="00906F3B" w:rsidRDefault="00906F3B" w:rsidP="00906F3B">
      <w:pPr>
        <w:rPr>
          <w:rFonts w:cs="Times New Roman"/>
          <w:b/>
          <w:szCs w:val="24"/>
        </w:rPr>
      </w:pPr>
    </w:p>
    <w:p w:rsidR="00906F3B" w:rsidRPr="00906F3B" w:rsidRDefault="00906F3B" w:rsidP="00906F3B">
      <w:pPr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br w:type="page"/>
      </w:r>
    </w:p>
    <w:p w:rsidR="00906F3B" w:rsidRPr="00906F3B" w:rsidRDefault="00906F3B" w:rsidP="00906F3B">
      <w:pPr>
        <w:pStyle w:val="Judul0"/>
      </w:pPr>
      <w:bookmarkStart w:id="16" w:name="_Toc162528015"/>
      <w:r w:rsidRPr="00906F3B">
        <w:lastRenderedPageBreak/>
        <w:t>BAB IV</w:t>
      </w:r>
      <w:r w:rsidRPr="00906F3B">
        <w:br/>
      </w:r>
      <w:r w:rsidR="001C4AC1">
        <w:t>INFORMASI PENDUKUNG</w:t>
      </w:r>
      <w:bookmarkEnd w:id="16"/>
    </w:p>
    <w:p w:rsidR="00906F3B" w:rsidRPr="00906F3B" w:rsidRDefault="00906F3B" w:rsidP="00906F3B">
      <w:pPr>
        <w:rPr>
          <w:rFonts w:cs="Times New Roman"/>
          <w:b/>
          <w:szCs w:val="24"/>
        </w:rPr>
      </w:pPr>
    </w:p>
    <w:p w:rsidR="00906F3B" w:rsidRPr="00906F3B" w:rsidRDefault="00906F3B" w:rsidP="00906F3B">
      <w:pPr>
        <w:rPr>
          <w:rFonts w:cs="Times New Roman"/>
          <w:b/>
          <w:szCs w:val="24"/>
        </w:rPr>
      </w:pPr>
    </w:p>
    <w:p w:rsidR="00750A8D" w:rsidRPr="001C4AC1" w:rsidRDefault="00750A8D" w:rsidP="00906F3B">
      <w:pPr>
        <w:rPr>
          <w:rFonts w:cs="Times New Roman"/>
          <w:b/>
          <w:szCs w:val="24"/>
        </w:rPr>
      </w:pPr>
    </w:p>
    <w:sectPr w:rsidR="00750A8D" w:rsidRPr="001C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6E1"/>
    <w:multiLevelType w:val="hybridMultilevel"/>
    <w:tmpl w:val="09CAC518"/>
    <w:lvl w:ilvl="0" w:tplc="1FEC17C0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71D25"/>
    <w:multiLevelType w:val="hybridMultilevel"/>
    <w:tmpl w:val="01846EC6"/>
    <w:lvl w:ilvl="0" w:tplc="3AD20B72">
      <w:start w:val="1"/>
      <w:numFmt w:val="decimal"/>
      <w:pStyle w:val="SUBJUDU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82D17"/>
    <w:multiLevelType w:val="hybridMultilevel"/>
    <w:tmpl w:val="A21C8404"/>
    <w:lvl w:ilvl="0" w:tplc="502618F4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20D23"/>
    <w:multiLevelType w:val="hybridMultilevel"/>
    <w:tmpl w:val="3314FB3A"/>
    <w:lvl w:ilvl="0" w:tplc="EC562A96">
      <w:start w:val="1"/>
      <w:numFmt w:val="decimal"/>
      <w:lvlText w:val="4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D5F80"/>
    <w:multiLevelType w:val="hybridMultilevel"/>
    <w:tmpl w:val="8D64C03A"/>
    <w:lvl w:ilvl="0" w:tplc="2A0E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A4036"/>
    <w:multiLevelType w:val="hybridMultilevel"/>
    <w:tmpl w:val="17CC3474"/>
    <w:lvl w:ilvl="0" w:tplc="2CC02E1C">
      <w:start w:val="1"/>
      <w:numFmt w:val="decimal"/>
      <w:pStyle w:val="SubSubjudul21"/>
      <w:lvlText w:val="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690CA9"/>
    <w:multiLevelType w:val="hybridMultilevel"/>
    <w:tmpl w:val="8D14C182"/>
    <w:lvl w:ilvl="0" w:tplc="80EEA16C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4DC870E8">
      <w:start w:val="1"/>
      <w:numFmt w:val="decimal"/>
      <w:pStyle w:val="SubSubjudul2"/>
      <w:lvlText w:val="2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F375E"/>
    <w:multiLevelType w:val="hybridMultilevel"/>
    <w:tmpl w:val="8BD027D8"/>
    <w:lvl w:ilvl="0" w:tplc="31BC49A2">
      <w:start w:val="1"/>
      <w:numFmt w:val="decimal"/>
      <w:pStyle w:val="SubSubjudul1"/>
      <w:lvlText w:val="2.1.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8">
    <w:nsid w:val="2AE002C5"/>
    <w:multiLevelType w:val="hybridMultilevel"/>
    <w:tmpl w:val="E1AAE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3E5E85"/>
    <w:multiLevelType w:val="hybridMultilevel"/>
    <w:tmpl w:val="9FDE7630"/>
    <w:lvl w:ilvl="0" w:tplc="1FEC17C0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63840"/>
    <w:multiLevelType w:val="hybridMultilevel"/>
    <w:tmpl w:val="597C76AC"/>
    <w:lvl w:ilvl="0" w:tplc="9DAE9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B207B"/>
    <w:multiLevelType w:val="hybridMultilevel"/>
    <w:tmpl w:val="C1488C16"/>
    <w:lvl w:ilvl="0" w:tplc="C792A6D6">
      <w:start w:val="1"/>
      <w:numFmt w:val="decimal"/>
      <w:lvlText w:val="5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3B366D"/>
    <w:multiLevelType w:val="hybridMultilevel"/>
    <w:tmpl w:val="748C9D78"/>
    <w:lvl w:ilvl="0" w:tplc="EC562A96">
      <w:start w:val="1"/>
      <w:numFmt w:val="decimal"/>
      <w:lvlText w:val="4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B682C"/>
    <w:multiLevelType w:val="hybridMultilevel"/>
    <w:tmpl w:val="437C5330"/>
    <w:lvl w:ilvl="0" w:tplc="39FC008E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E01D8A"/>
    <w:multiLevelType w:val="hybridMultilevel"/>
    <w:tmpl w:val="DCAA160E"/>
    <w:lvl w:ilvl="0" w:tplc="A8067A8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24B72"/>
    <w:multiLevelType w:val="hybridMultilevel"/>
    <w:tmpl w:val="22AEECEC"/>
    <w:lvl w:ilvl="0" w:tplc="502618F4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43CEB"/>
    <w:multiLevelType w:val="hybridMultilevel"/>
    <w:tmpl w:val="669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16D8F"/>
    <w:multiLevelType w:val="hybridMultilevel"/>
    <w:tmpl w:val="90FEFF28"/>
    <w:lvl w:ilvl="0" w:tplc="66D6AA4A">
      <w:start w:val="1"/>
      <w:numFmt w:val="decimal"/>
      <w:lvlText w:val="5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11"/>
  </w:num>
  <w:num w:numId="6">
    <w:abstractNumId w:val="14"/>
  </w:num>
  <w:num w:numId="7">
    <w:abstractNumId w:val="15"/>
  </w:num>
  <w:num w:numId="8">
    <w:abstractNumId w:val="0"/>
  </w:num>
  <w:num w:numId="9">
    <w:abstractNumId w:val="12"/>
  </w:num>
  <w:num w:numId="10">
    <w:abstractNumId w:val="17"/>
  </w:num>
  <w:num w:numId="11">
    <w:abstractNumId w:val="10"/>
  </w:num>
  <w:num w:numId="12">
    <w:abstractNumId w:val="4"/>
  </w:num>
  <w:num w:numId="13">
    <w:abstractNumId w:val="16"/>
  </w:num>
  <w:num w:numId="14">
    <w:abstractNumId w:val="13"/>
  </w:num>
  <w:num w:numId="15">
    <w:abstractNumId w:val="5"/>
  </w:num>
  <w:num w:numId="16">
    <w:abstractNumId w:val="7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3B"/>
    <w:rsid w:val="000A2C36"/>
    <w:rsid w:val="0014777D"/>
    <w:rsid w:val="0017193E"/>
    <w:rsid w:val="00177AAF"/>
    <w:rsid w:val="001C4AC1"/>
    <w:rsid w:val="003A06FC"/>
    <w:rsid w:val="006161F9"/>
    <w:rsid w:val="0070216B"/>
    <w:rsid w:val="00707AD0"/>
    <w:rsid w:val="00750A8D"/>
    <w:rsid w:val="0075208A"/>
    <w:rsid w:val="007800C1"/>
    <w:rsid w:val="008E0E21"/>
    <w:rsid w:val="008F147B"/>
    <w:rsid w:val="00906F3B"/>
    <w:rsid w:val="00945236"/>
    <w:rsid w:val="009B0A80"/>
    <w:rsid w:val="009C2F6B"/>
    <w:rsid w:val="00AB7803"/>
    <w:rsid w:val="00B2572A"/>
    <w:rsid w:val="00B820D2"/>
    <w:rsid w:val="00CE4EDA"/>
    <w:rsid w:val="00D00813"/>
    <w:rsid w:val="00D23B5E"/>
    <w:rsid w:val="00D31909"/>
    <w:rsid w:val="00DC1D1D"/>
    <w:rsid w:val="00DF56E6"/>
    <w:rsid w:val="00EE5DB5"/>
    <w:rsid w:val="00F3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43C20-9EF2-4EE3-8E28-780C6DF5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F3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6F3B"/>
    <w:pPr>
      <w:ind w:left="720"/>
      <w:contextualSpacing/>
    </w:pPr>
  </w:style>
  <w:style w:type="paragraph" w:customStyle="1" w:styleId="JUDUL">
    <w:name w:val="JUDUL"/>
    <w:basedOn w:val="Normal"/>
    <w:next w:val="Normal"/>
    <w:link w:val="JUDULChar"/>
    <w:rsid w:val="00906F3B"/>
    <w:pPr>
      <w:jc w:val="center"/>
    </w:pPr>
    <w:rPr>
      <w:rFonts w:cs="Times New Roman"/>
      <w:b/>
      <w:szCs w:val="24"/>
    </w:rPr>
  </w:style>
  <w:style w:type="paragraph" w:customStyle="1" w:styleId="SUBJUDUL">
    <w:name w:val="SUBJUDUL"/>
    <w:basedOn w:val="ListParagraph"/>
    <w:link w:val="SUBJUDULChar"/>
    <w:rsid w:val="00906F3B"/>
    <w:pPr>
      <w:numPr>
        <w:numId w:val="1"/>
      </w:numPr>
    </w:pPr>
    <w:rPr>
      <w:rFonts w:cs="Times New Roman"/>
      <w:b/>
      <w:szCs w:val="24"/>
    </w:rPr>
  </w:style>
  <w:style w:type="character" w:customStyle="1" w:styleId="JUDULChar">
    <w:name w:val="JUDUL Char"/>
    <w:basedOn w:val="DefaultParagraphFont"/>
    <w:link w:val="JUDUL"/>
    <w:rsid w:val="00906F3B"/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6F3B"/>
  </w:style>
  <w:style w:type="character" w:customStyle="1" w:styleId="SUBJUDULChar">
    <w:name w:val="SUBJUDUL Char"/>
    <w:basedOn w:val="ListParagraphChar"/>
    <w:link w:val="SUBJUDUL"/>
    <w:rsid w:val="00906F3B"/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06F3B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906F3B"/>
    <w:rPr>
      <w:color w:val="0563C1" w:themeColor="hyperlink"/>
      <w:u w:val="single"/>
    </w:rPr>
  </w:style>
  <w:style w:type="paragraph" w:customStyle="1" w:styleId="Judul0">
    <w:name w:val="Judul"/>
    <w:basedOn w:val="Heading1"/>
    <w:link w:val="JudulChar0"/>
    <w:qFormat/>
    <w:rsid w:val="00906F3B"/>
    <w:pPr>
      <w:spacing w:before="0"/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6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Char0">
    <w:name w:val="Judul Char"/>
    <w:basedOn w:val="DefaultParagraphFont"/>
    <w:link w:val="Judul0"/>
    <w:rsid w:val="00906F3B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Subjudul0">
    <w:name w:val="Subjudul"/>
    <w:basedOn w:val="Heading2"/>
    <w:link w:val="SubjudulChar0"/>
    <w:qFormat/>
    <w:rsid w:val="00906F3B"/>
    <w:pPr>
      <w:spacing w:before="0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bjudulChar0">
    <w:name w:val="Subjudul Char"/>
    <w:basedOn w:val="Heading2Char"/>
    <w:link w:val="Subjudul0"/>
    <w:rsid w:val="00906F3B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06F3B"/>
    <w:pPr>
      <w:spacing w:after="100"/>
      <w:ind w:left="220"/>
    </w:pPr>
  </w:style>
  <w:style w:type="table" w:styleId="TableGrid">
    <w:name w:val="Table Grid"/>
    <w:basedOn w:val="TableNormal"/>
    <w:uiPriority w:val="39"/>
    <w:rsid w:val="008F1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ubjudul21">
    <w:name w:val="Sub Subjudul 2.1.."/>
    <w:basedOn w:val="Normal"/>
    <w:link w:val="SubSubjudul21Char"/>
    <w:rsid w:val="001C4AC1"/>
    <w:pPr>
      <w:numPr>
        <w:numId w:val="15"/>
      </w:numPr>
    </w:pPr>
  </w:style>
  <w:style w:type="paragraph" w:customStyle="1" w:styleId="SubSubjudul1">
    <w:name w:val="Sub Subjudul 1"/>
    <w:basedOn w:val="Heading3"/>
    <w:link w:val="SubSubjudul1Char"/>
    <w:qFormat/>
    <w:rsid w:val="001C4AC1"/>
    <w:pPr>
      <w:numPr>
        <w:numId w:val="16"/>
      </w:numPr>
      <w:spacing w:before="0"/>
      <w:ind w:left="850" w:hanging="170"/>
    </w:pPr>
    <w:rPr>
      <w:rFonts w:ascii="Times New Roman" w:hAnsi="Times New Roman"/>
      <w:b/>
      <w:color w:val="000000" w:themeColor="text1"/>
    </w:rPr>
  </w:style>
  <w:style w:type="character" w:customStyle="1" w:styleId="SubSubjudul21Char">
    <w:name w:val="Sub Subjudul 2.1.. Char"/>
    <w:basedOn w:val="DefaultParagraphFont"/>
    <w:link w:val="SubSubjudul21"/>
    <w:rsid w:val="001C4AC1"/>
    <w:rPr>
      <w:rFonts w:ascii="Times New Roman" w:hAnsi="Times New Roman"/>
      <w:sz w:val="24"/>
    </w:rPr>
  </w:style>
  <w:style w:type="character" w:customStyle="1" w:styleId="SubSubjudul1Char">
    <w:name w:val="Sub Subjudul 1 Char"/>
    <w:basedOn w:val="DefaultParagraphFont"/>
    <w:link w:val="SubSubjudul1"/>
    <w:rsid w:val="001C4AC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SubSubjudul2">
    <w:name w:val="Sub Subjudul 2"/>
    <w:basedOn w:val="Heading3"/>
    <w:link w:val="SubSubjudul2Char"/>
    <w:qFormat/>
    <w:rsid w:val="009B0A80"/>
    <w:pPr>
      <w:numPr>
        <w:ilvl w:val="1"/>
        <w:numId w:val="18"/>
      </w:numPr>
    </w:pPr>
    <w:rPr>
      <w:rFonts w:ascii="Times New Roman" w:hAnsi="Times New Roman"/>
      <w:b/>
      <w:color w:val="000000" w:themeColor="text1"/>
    </w:rPr>
  </w:style>
  <w:style w:type="character" w:customStyle="1" w:styleId="SubSubjudul2Char">
    <w:name w:val="Sub Subjudul 2 Char"/>
    <w:basedOn w:val="ListParagraphChar"/>
    <w:link w:val="SubSubjudul2"/>
    <w:rsid w:val="009B0A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6470-2DAE-4677-84EE-180BEC36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polindra</dc:creator>
  <cp:keywords/>
  <dc:description/>
  <cp:lastModifiedBy>polindra</cp:lastModifiedBy>
  <cp:revision>17</cp:revision>
  <dcterms:created xsi:type="dcterms:W3CDTF">2024-03-21T06:48:00Z</dcterms:created>
  <dcterms:modified xsi:type="dcterms:W3CDTF">2024-05-30T08:10:00Z</dcterms:modified>
</cp:coreProperties>
</file>