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EAE" w:rsidRDefault="00604256" w:rsidP="00630EA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  <w:r w:rsidRPr="00604256">
        <w:rPr>
          <w:rFonts w:ascii="Adelle" w:eastAsia="Times New Roman" w:hAnsi="Adelle" w:cs="Courier New"/>
          <w:b/>
          <w:color w:val="000000"/>
          <w:sz w:val="24"/>
          <w:szCs w:val="24"/>
        </w:rPr>
        <w:t>C#</w:t>
      </w:r>
      <w:r w:rsidR="0027617A">
        <w:rPr>
          <w:rFonts w:ascii="Adelle" w:eastAsia="Times New Roman" w:hAnsi="Adelle" w:cs="Courier New"/>
          <w:b/>
          <w:color w:val="000000"/>
          <w:sz w:val="24"/>
          <w:szCs w:val="24"/>
        </w:rPr>
        <w:t>_</w:t>
      </w:r>
      <w:r w:rsidRPr="00604256">
        <w:rPr>
          <w:rFonts w:ascii="Adelle" w:eastAsia="Times New Roman" w:hAnsi="Adelle" w:cs="Courier New"/>
          <w:b/>
          <w:color w:val="000000"/>
          <w:sz w:val="24"/>
          <w:szCs w:val="24"/>
        </w:rPr>
        <w:t>1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Pr="00604256">
        <w:rPr>
          <w:rFonts w:ascii="Adelle" w:eastAsia="Times New Roman" w:hAnsi="Adelle" w:cs="Courier New"/>
          <w:b/>
          <w:color w:val="000000"/>
          <w:sz w:val="24"/>
          <w:szCs w:val="24"/>
        </w:rPr>
        <w:t>the .NET Framework</w:t>
      </w:r>
    </w:p>
    <w:p w:rsidR="0098434D" w:rsidRPr="004C2366" w:rsidRDefault="00890ECE" w:rsidP="004C2366">
      <w:pPr>
        <w:pStyle w:val="smd"/>
      </w:pPr>
      <w:r w:rsidRPr="0090283F">
        <w:rPr>
          <w:rStyle w:val="dirBIChar"/>
          <w:sz w:val="14"/>
        </w:rPr>
        <w:t>C#</w:t>
      </w:r>
      <w:r>
        <w:t xml:space="preserve"> was initially designed by </w:t>
      </w:r>
      <w:r w:rsidRPr="0090283F">
        <w:rPr>
          <w:rStyle w:val="dirBIChar"/>
          <w:sz w:val="14"/>
        </w:rPr>
        <w:t>Microsoft</w:t>
      </w:r>
      <w:r w:rsidRPr="0090283F">
        <w:rPr>
          <w:sz w:val="10"/>
        </w:rPr>
        <w:t xml:space="preserve"> </w:t>
      </w:r>
      <w:r>
        <w:t xml:space="preserve">to create code for the </w:t>
      </w:r>
      <w:r w:rsidRPr="0090283F">
        <w:rPr>
          <w:rStyle w:val="dirBIChar"/>
          <w:sz w:val="14"/>
        </w:rPr>
        <w:t>.NET</w:t>
      </w:r>
      <w:r w:rsidRPr="0090283F">
        <w:rPr>
          <w:sz w:val="10"/>
        </w:rPr>
        <w:t xml:space="preserve"> </w:t>
      </w:r>
      <w:r>
        <w:t xml:space="preserve">Framework. Second, the </w:t>
      </w:r>
      <w:r w:rsidRPr="0090283F">
        <w:rPr>
          <w:rStyle w:val="dirBIChar"/>
          <w:sz w:val="14"/>
        </w:rPr>
        <w:t>libraries</w:t>
      </w:r>
      <w:r w:rsidRPr="0090283F">
        <w:rPr>
          <w:sz w:val="10"/>
        </w:rPr>
        <w:t xml:space="preserve"> </w:t>
      </w:r>
      <w:r>
        <w:t xml:space="preserve">used by </w:t>
      </w:r>
      <w:r w:rsidRPr="0090283F">
        <w:rPr>
          <w:rStyle w:val="dirBIChar"/>
          <w:sz w:val="14"/>
        </w:rPr>
        <w:t>C#</w:t>
      </w:r>
      <w:r w:rsidRPr="0090283F">
        <w:rPr>
          <w:sz w:val="10"/>
        </w:rPr>
        <w:t xml:space="preserve"> </w:t>
      </w:r>
      <w:r>
        <w:t xml:space="preserve">are the ones </w:t>
      </w:r>
      <w:r w:rsidRPr="0090283F">
        <w:rPr>
          <w:rStyle w:val="dirBIChar"/>
          <w:sz w:val="14"/>
        </w:rPr>
        <w:t>defined</w:t>
      </w:r>
      <w:r w:rsidRPr="0090283F">
        <w:rPr>
          <w:sz w:val="10"/>
        </w:rPr>
        <w:t xml:space="preserve"> </w:t>
      </w:r>
      <w:r>
        <w:t xml:space="preserve">by the </w:t>
      </w:r>
      <w:r w:rsidRPr="0090283F">
        <w:rPr>
          <w:rStyle w:val="dirBIChar"/>
          <w:sz w:val="14"/>
        </w:rPr>
        <w:t>.NET Framework</w:t>
      </w:r>
      <w:r>
        <w:t>.</w:t>
      </w:r>
      <w:r w:rsidR="004C2366">
        <w:t xml:space="preserve"> </w:t>
      </w:r>
      <w:r w:rsidR="004C2366" w:rsidRPr="004C2366">
        <w:t xml:space="preserve">The </w:t>
      </w:r>
      <w:r w:rsidR="0098434D" w:rsidRPr="004C2366">
        <w:rPr>
          <w:rStyle w:val="dirBIChar"/>
          <w:sz w:val="14"/>
        </w:rPr>
        <w:t xml:space="preserve">.NET </w:t>
      </w:r>
      <w:r w:rsidR="0098434D" w:rsidRPr="004C2366">
        <w:t>Framework defines an environment that supports the development and</w:t>
      </w:r>
      <w:r w:rsidR="004C2366" w:rsidRPr="004C2366">
        <w:t xml:space="preserve"> </w:t>
      </w:r>
      <w:r w:rsidR="0098434D" w:rsidRPr="004C2366">
        <w:t xml:space="preserve">execution of </w:t>
      </w:r>
      <w:r w:rsidR="0098434D" w:rsidRPr="004C2366">
        <w:rPr>
          <w:rStyle w:val="dirBIChar"/>
          <w:sz w:val="14"/>
        </w:rPr>
        <w:t>highly distributed</w:t>
      </w:r>
      <w:r w:rsidR="0098434D" w:rsidRPr="004C2366">
        <w:t xml:space="preserve">, </w:t>
      </w:r>
      <w:r w:rsidR="0098434D" w:rsidRPr="004C2366">
        <w:rPr>
          <w:rStyle w:val="dirBIChar"/>
          <w:sz w:val="14"/>
        </w:rPr>
        <w:t xml:space="preserve">component-based </w:t>
      </w:r>
      <w:r w:rsidR="0098434D" w:rsidRPr="004C2366">
        <w:t>applications</w:t>
      </w:r>
      <w:r w:rsidR="004C2366" w:rsidRPr="004C2366">
        <w:t xml:space="preserve">. It enables </w:t>
      </w:r>
      <w:r w:rsidR="004C2366" w:rsidRPr="004C2366">
        <w:rPr>
          <w:rStyle w:val="dirBIChar"/>
          <w:sz w:val="14"/>
        </w:rPr>
        <w:t xml:space="preserve">different </w:t>
      </w:r>
      <w:r w:rsidR="004C2366" w:rsidRPr="004C2366">
        <w:t xml:space="preserve">computer </w:t>
      </w:r>
      <w:r w:rsidR="0098434D" w:rsidRPr="004C2366">
        <w:rPr>
          <w:rStyle w:val="dirBIChar"/>
          <w:sz w:val="14"/>
        </w:rPr>
        <w:t xml:space="preserve">languages </w:t>
      </w:r>
      <w:r w:rsidR="0098434D" w:rsidRPr="004C2366">
        <w:t xml:space="preserve">to work </w:t>
      </w:r>
      <w:r w:rsidR="0098434D" w:rsidRPr="004C2366">
        <w:rPr>
          <w:rStyle w:val="dirBIChar"/>
          <w:sz w:val="14"/>
        </w:rPr>
        <w:t xml:space="preserve">together </w:t>
      </w:r>
      <w:r w:rsidR="0098434D" w:rsidRPr="004C2366">
        <w:t xml:space="preserve">and provides for </w:t>
      </w:r>
      <w:r w:rsidR="0098434D" w:rsidRPr="004C2366">
        <w:rPr>
          <w:rStyle w:val="dirBIChar"/>
          <w:sz w:val="14"/>
        </w:rPr>
        <w:t>security</w:t>
      </w:r>
      <w:r w:rsidR="0098434D" w:rsidRPr="004C2366">
        <w:t xml:space="preserve">, program </w:t>
      </w:r>
      <w:r w:rsidR="0098434D" w:rsidRPr="004C2366">
        <w:rPr>
          <w:rStyle w:val="dirBIChar"/>
          <w:sz w:val="14"/>
        </w:rPr>
        <w:t>portabilit</w:t>
      </w:r>
      <w:r w:rsidR="004C2366" w:rsidRPr="004C2366">
        <w:rPr>
          <w:rStyle w:val="dirBIChar"/>
          <w:sz w:val="14"/>
        </w:rPr>
        <w:t>y</w:t>
      </w:r>
      <w:r w:rsidR="004C2366" w:rsidRPr="004C2366">
        <w:t xml:space="preserve">, and a common </w:t>
      </w:r>
      <w:r w:rsidR="0098434D" w:rsidRPr="004C2366">
        <w:t xml:space="preserve">programming model for the </w:t>
      </w:r>
      <w:r w:rsidR="0098434D" w:rsidRPr="004C2366">
        <w:rPr>
          <w:rStyle w:val="dirBIChar"/>
          <w:sz w:val="14"/>
        </w:rPr>
        <w:t>Windows platform</w:t>
      </w:r>
      <w:r w:rsidR="0098434D" w:rsidRPr="004C2366">
        <w:t>.</w:t>
      </w:r>
    </w:p>
    <w:p w:rsidR="0098434D" w:rsidRPr="004C2366" w:rsidRDefault="00996D71" w:rsidP="004C2366">
      <w:pPr>
        <w:pStyle w:val="smd"/>
        <w:numPr>
          <w:ilvl w:val="0"/>
          <w:numId w:val="1"/>
        </w:numPr>
      </w:pPr>
      <w:r w:rsidRPr="00CA4632">
        <w:rPr>
          <w:rStyle w:val="dirBIChar"/>
          <w:u w:val="single"/>
        </w:rPr>
        <w:t>Common Language Runtime:</w:t>
      </w:r>
      <w:r w:rsidR="0098434D" w:rsidRPr="00FE725D">
        <w:rPr>
          <w:rStyle w:val="dirBIChar"/>
        </w:rPr>
        <w:t xml:space="preserve"> </w:t>
      </w:r>
      <w:r w:rsidR="0098434D" w:rsidRPr="004C2366">
        <w:t xml:space="preserve">This is the system that </w:t>
      </w:r>
      <w:r w:rsidR="0098434D" w:rsidRPr="00FE725D">
        <w:rPr>
          <w:rStyle w:val="dirBIChar"/>
          <w:sz w:val="14"/>
        </w:rPr>
        <w:t>manages the execution</w:t>
      </w:r>
      <w:r w:rsidR="0098434D" w:rsidRPr="00FE725D">
        <w:rPr>
          <w:sz w:val="10"/>
        </w:rPr>
        <w:t xml:space="preserve"> </w:t>
      </w:r>
      <w:r w:rsidR="0098434D" w:rsidRPr="004C2366">
        <w:t>of your program.</w:t>
      </w:r>
      <w:r w:rsidR="004C2366" w:rsidRPr="004C2366">
        <w:t xml:space="preserve"> </w:t>
      </w:r>
      <w:r w:rsidR="0098434D" w:rsidRPr="004C2366">
        <w:t xml:space="preserve">Along with other benefits, </w:t>
      </w:r>
      <w:proofErr w:type="gramStart"/>
      <w:r w:rsidR="0098434D" w:rsidRPr="004C2366">
        <w:t xml:space="preserve">the </w:t>
      </w:r>
      <w:r w:rsidR="004C2366" w:rsidRPr="004C2366">
        <w:t xml:space="preserve"> </w:t>
      </w:r>
      <w:r w:rsidR="0098434D" w:rsidRPr="00FE725D">
        <w:rPr>
          <w:rStyle w:val="dirBIChar"/>
          <w:sz w:val="14"/>
        </w:rPr>
        <w:t>Common</w:t>
      </w:r>
      <w:proofErr w:type="gramEnd"/>
      <w:r w:rsidR="0098434D" w:rsidRPr="00FE725D">
        <w:rPr>
          <w:rStyle w:val="dirBIChar"/>
          <w:sz w:val="14"/>
        </w:rPr>
        <w:t xml:space="preserve"> Language</w:t>
      </w:r>
      <w:r w:rsidR="0098434D" w:rsidRPr="00FE725D">
        <w:rPr>
          <w:sz w:val="10"/>
        </w:rPr>
        <w:t xml:space="preserve"> </w:t>
      </w:r>
      <w:r w:rsidR="0098434D" w:rsidRPr="00FE725D">
        <w:rPr>
          <w:rStyle w:val="dirBIChar"/>
          <w:sz w:val="14"/>
        </w:rPr>
        <w:t>Runtime</w:t>
      </w:r>
      <w:r w:rsidR="0098434D" w:rsidRPr="00FE725D">
        <w:rPr>
          <w:sz w:val="10"/>
        </w:rPr>
        <w:t xml:space="preserve"> </w:t>
      </w:r>
      <w:r w:rsidR="0098434D" w:rsidRPr="004C2366">
        <w:t xml:space="preserve">is the part of the </w:t>
      </w:r>
      <w:r w:rsidR="0098434D" w:rsidRPr="00FE725D">
        <w:rPr>
          <w:rStyle w:val="dirBIChar"/>
          <w:sz w:val="14"/>
        </w:rPr>
        <w:t>.NET Framework</w:t>
      </w:r>
      <w:r w:rsidR="004C2366" w:rsidRPr="00FE725D">
        <w:rPr>
          <w:sz w:val="10"/>
        </w:rPr>
        <w:t xml:space="preserve"> </w:t>
      </w:r>
      <w:r w:rsidR="0098434D" w:rsidRPr="004C2366">
        <w:t xml:space="preserve">that enables programs to be </w:t>
      </w:r>
      <w:r w:rsidR="0098434D" w:rsidRPr="00FE725D">
        <w:rPr>
          <w:rStyle w:val="dirBIChar"/>
          <w:sz w:val="14"/>
        </w:rPr>
        <w:t>portable</w:t>
      </w:r>
      <w:r w:rsidR="0098434D" w:rsidRPr="004C2366">
        <w:t xml:space="preserve">, supports </w:t>
      </w:r>
      <w:r w:rsidR="0098434D" w:rsidRPr="00FE725D">
        <w:rPr>
          <w:rStyle w:val="dirBIChar"/>
          <w:sz w:val="14"/>
        </w:rPr>
        <w:t>mixed-languag</w:t>
      </w:r>
      <w:r w:rsidR="004C2366" w:rsidRPr="00FE725D">
        <w:rPr>
          <w:rStyle w:val="dirBIChar"/>
          <w:sz w:val="14"/>
        </w:rPr>
        <w:t>e programming</w:t>
      </w:r>
      <w:r w:rsidR="004C2366" w:rsidRPr="004C2366">
        <w:t xml:space="preserve">, and provides for </w:t>
      </w:r>
      <w:r w:rsidR="0098434D" w:rsidRPr="00FE725D">
        <w:rPr>
          <w:rStyle w:val="dirBIChar"/>
          <w:sz w:val="14"/>
        </w:rPr>
        <w:t>security</w:t>
      </w:r>
      <w:r w:rsidR="0098434D" w:rsidRPr="004C2366">
        <w:t>.</w:t>
      </w:r>
    </w:p>
    <w:p w:rsidR="00996D71" w:rsidRPr="004C2366" w:rsidRDefault="004C2366" w:rsidP="004C2366">
      <w:pPr>
        <w:pStyle w:val="smd"/>
        <w:numPr>
          <w:ilvl w:val="0"/>
          <w:numId w:val="1"/>
        </w:numPr>
      </w:pPr>
      <w:r w:rsidRPr="00CA4632">
        <w:rPr>
          <w:rStyle w:val="dirBIChar"/>
          <w:u w:val="single"/>
        </w:rPr>
        <w:t>.NET class library:</w:t>
      </w:r>
      <w:r w:rsidR="0098434D" w:rsidRPr="00FE725D">
        <w:rPr>
          <w:rStyle w:val="dirBIChar"/>
        </w:rPr>
        <w:t xml:space="preserve"> </w:t>
      </w:r>
      <w:r w:rsidR="0098434D" w:rsidRPr="004C2366">
        <w:t>This library gives your program access to the</w:t>
      </w:r>
      <w:r w:rsidRPr="004C2366">
        <w:t xml:space="preserve"> </w:t>
      </w:r>
      <w:r w:rsidR="0098434D" w:rsidRPr="00236D08">
        <w:rPr>
          <w:rStyle w:val="dirBIChar"/>
          <w:sz w:val="14"/>
        </w:rPr>
        <w:t>runtime environment</w:t>
      </w:r>
      <w:r w:rsidR="0098434D" w:rsidRPr="004C2366">
        <w:t xml:space="preserve">. For example, if you want to perform </w:t>
      </w:r>
      <w:r w:rsidR="0098434D" w:rsidRPr="00236D08">
        <w:rPr>
          <w:rStyle w:val="dirBIChar"/>
          <w:sz w:val="14"/>
        </w:rPr>
        <w:t>I/</w:t>
      </w:r>
      <w:r w:rsidRPr="00236D08">
        <w:rPr>
          <w:rStyle w:val="dirBIChar"/>
          <w:sz w:val="14"/>
        </w:rPr>
        <w:t>O</w:t>
      </w:r>
      <w:r w:rsidRPr="004C2366">
        <w:t xml:space="preserve">, such as displaying something </w:t>
      </w:r>
      <w:r w:rsidR="0098434D" w:rsidRPr="004C2366">
        <w:t xml:space="preserve">on the screen, you will use the </w:t>
      </w:r>
      <w:r w:rsidR="0098434D" w:rsidRPr="00236D08">
        <w:rPr>
          <w:rStyle w:val="dirBIChar"/>
          <w:sz w:val="14"/>
        </w:rPr>
        <w:t xml:space="preserve">.NET class library </w:t>
      </w:r>
      <w:r w:rsidR="0098434D" w:rsidRPr="004C2366">
        <w:t>to do it.</w:t>
      </w:r>
    </w:p>
    <w:p w:rsidR="002472CC" w:rsidRPr="00EE0713" w:rsidRDefault="002472CC" w:rsidP="00414B13">
      <w:pPr>
        <w:pStyle w:val="smd"/>
        <w:numPr>
          <w:ilvl w:val="0"/>
          <w:numId w:val="1"/>
        </w:numPr>
      </w:pPr>
      <w:r w:rsidRPr="00414B13">
        <w:rPr>
          <w:rStyle w:val="dirBIChar"/>
          <w:u w:val="single"/>
        </w:rPr>
        <w:t xml:space="preserve">CLR: </w:t>
      </w:r>
      <w:r w:rsidR="0098434D" w:rsidRPr="00414B13">
        <w:rPr>
          <w:rStyle w:val="dirBIChar"/>
          <w:u w:val="single"/>
        </w:rPr>
        <w:t>Common Language Runtime</w:t>
      </w:r>
      <w:r w:rsidRPr="00414B13">
        <w:rPr>
          <w:rStyle w:val="dirBIChar"/>
          <w:u w:val="single"/>
        </w:rPr>
        <w:t>:</w:t>
      </w:r>
      <w:r w:rsidRPr="00EE0713">
        <w:t xml:space="preserve"> </w:t>
      </w:r>
      <w:r w:rsidR="0098434D" w:rsidRPr="00EE0713">
        <w:t xml:space="preserve">The </w:t>
      </w:r>
      <w:r w:rsidR="0098434D" w:rsidRPr="00236D08">
        <w:rPr>
          <w:rStyle w:val="dirBIChar"/>
          <w:sz w:val="14"/>
        </w:rPr>
        <w:t>Common Language Runtime (CLR)</w:t>
      </w:r>
      <w:r w:rsidR="0098434D" w:rsidRPr="00236D08">
        <w:rPr>
          <w:sz w:val="10"/>
        </w:rPr>
        <w:t xml:space="preserve"> </w:t>
      </w:r>
      <w:r w:rsidR="0098434D" w:rsidRPr="00EE0713">
        <w:t>manages the exec</w:t>
      </w:r>
      <w:r w:rsidRPr="00EE0713">
        <w:t xml:space="preserve">ution of </w:t>
      </w:r>
      <w:r w:rsidRPr="00236D08">
        <w:rPr>
          <w:rStyle w:val="dirBIChar"/>
          <w:sz w:val="14"/>
        </w:rPr>
        <w:t>.NET</w:t>
      </w:r>
      <w:r w:rsidRPr="00236D08">
        <w:rPr>
          <w:sz w:val="10"/>
        </w:rPr>
        <w:t xml:space="preserve"> </w:t>
      </w:r>
      <w:r w:rsidRPr="00EE0713">
        <w:t xml:space="preserve">code. Here is how </w:t>
      </w:r>
      <w:r w:rsidR="0098434D" w:rsidRPr="00EE0713">
        <w:t xml:space="preserve">it works. </w:t>
      </w:r>
    </w:p>
    <w:p w:rsidR="00125BE5" w:rsidRPr="00236D08" w:rsidRDefault="00236D08" w:rsidP="00414B13">
      <w:pPr>
        <w:pStyle w:val="smd"/>
        <w:numPr>
          <w:ilvl w:val="0"/>
          <w:numId w:val="2"/>
        </w:numPr>
        <w:rPr>
          <w:rStyle w:val="dirBIChar"/>
          <w:sz w:val="14"/>
        </w:rPr>
      </w:pPr>
      <w:r w:rsidRPr="00CF0B38">
        <w:rPr>
          <w:rStyle w:val="dirBIChar"/>
          <w:u w:val="single"/>
        </w:rPr>
        <w:t>MISL output:</w:t>
      </w:r>
      <w:r>
        <w:t xml:space="preserve"> </w:t>
      </w:r>
      <w:r w:rsidR="0098434D" w:rsidRPr="00EE0713">
        <w:t xml:space="preserve">When you </w:t>
      </w:r>
      <w:r w:rsidR="0098434D" w:rsidRPr="00236D08">
        <w:rPr>
          <w:rStyle w:val="dirBIChar"/>
          <w:sz w:val="14"/>
        </w:rPr>
        <w:t>compile</w:t>
      </w:r>
      <w:r w:rsidR="0098434D" w:rsidRPr="00236D08">
        <w:rPr>
          <w:sz w:val="10"/>
        </w:rPr>
        <w:t xml:space="preserve"> </w:t>
      </w:r>
      <w:r w:rsidR="0098434D" w:rsidRPr="00EE0713">
        <w:t xml:space="preserve">a C# program, the </w:t>
      </w:r>
      <w:r w:rsidR="0098434D" w:rsidRPr="00236D08">
        <w:rPr>
          <w:rStyle w:val="dirBIChar"/>
          <w:sz w:val="14"/>
        </w:rPr>
        <w:t>output</w:t>
      </w:r>
      <w:r w:rsidR="0098434D" w:rsidRPr="00236D08">
        <w:rPr>
          <w:sz w:val="10"/>
        </w:rPr>
        <w:t xml:space="preserve"> </w:t>
      </w:r>
      <w:r w:rsidR="0098434D" w:rsidRPr="00EE0713">
        <w:t xml:space="preserve">of the compiler is </w:t>
      </w:r>
      <w:r w:rsidR="0098434D" w:rsidRPr="00236D08">
        <w:rPr>
          <w:rStyle w:val="dirBIChar"/>
          <w:sz w:val="14"/>
        </w:rPr>
        <w:t>not executable</w:t>
      </w:r>
      <w:r w:rsidR="0098434D" w:rsidRPr="00236D08">
        <w:rPr>
          <w:sz w:val="10"/>
        </w:rPr>
        <w:t xml:space="preserve"> </w:t>
      </w:r>
      <w:r w:rsidR="0098434D" w:rsidRPr="00EE0713">
        <w:t>code.</w:t>
      </w:r>
      <w:r w:rsidR="001C72AB" w:rsidRPr="00EE0713">
        <w:t xml:space="preserve"> </w:t>
      </w:r>
      <w:r w:rsidR="0098434D" w:rsidRPr="00EE0713">
        <w:t xml:space="preserve">Instead, it is a file that contains a special type of </w:t>
      </w:r>
      <w:proofErr w:type="spellStart"/>
      <w:r w:rsidR="0098434D" w:rsidRPr="00236D08">
        <w:rPr>
          <w:rStyle w:val="dirBIChar"/>
          <w:sz w:val="14"/>
        </w:rPr>
        <w:t>pseudocode</w:t>
      </w:r>
      <w:proofErr w:type="spellEnd"/>
      <w:r w:rsidR="0098434D" w:rsidRPr="00236D08">
        <w:rPr>
          <w:sz w:val="10"/>
        </w:rPr>
        <w:t xml:space="preserve"> </w:t>
      </w:r>
      <w:r w:rsidR="0098434D" w:rsidRPr="00EE0713">
        <w:t xml:space="preserve">called </w:t>
      </w:r>
      <w:r w:rsidR="0098434D" w:rsidRPr="00236D08">
        <w:rPr>
          <w:rStyle w:val="dirBIChar"/>
          <w:sz w:val="14"/>
        </w:rPr>
        <w:t>Microsoft</w:t>
      </w:r>
      <w:r w:rsidR="0098434D" w:rsidRPr="00236D08">
        <w:rPr>
          <w:sz w:val="10"/>
        </w:rPr>
        <w:t xml:space="preserve"> </w:t>
      </w:r>
      <w:r w:rsidR="0098434D" w:rsidRPr="00236D08">
        <w:rPr>
          <w:rStyle w:val="dirBIChar"/>
          <w:sz w:val="14"/>
        </w:rPr>
        <w:t>Intermediate</w:t>
      </w:r>
      <w:r w:rsidR="001C72AB" w:rsidRPr="00236D08">
        <w:rPr>
          <w:rStyle w:val="dirBIChar"/>
          <w:sz w:val="14"/>
        </w:rPr>
        <w:t xml:space="preserve"> </w:t>
      </w:r>
      <w:r w:rsidR="0098434D" w:rsidRPr="00236D08">
        <w:rPr>
          <w:rStyle w:val="dirBIChar"/>
          <w:sz w:val="14"/>
        </w:rPr>
        <w:t>Language, or MSIL</w:t>
      </w:r>
      <w:r w:rsidR="0098434D" w:rsidRPr="00236D08">
        <w:rPr>
          <w:sz w:val="10"/>
        </w:rPr>
        <w:t xml:space="preserve"> </w:t>
      </w:r>
      <w:r w:rsidR="0098434D" w:rsidRPr="00EE0713">
        <w:t xml:space="preserve">for short. </w:t>
      </w:r>
      <w:r w:rsidR="0098434D" w:rsidRPr="00236D08">
        <w:rPr>
          <w:rStyle w:val="dirBIChar"/>
          <w:sz w:val="14"/>
        </w:rPr>
        <w:t>MSIL</w:t>
      </w:r>
      <w:r w:rsidR="0098434D" w:rsidRPr="00236D08">
        <w:rPr>
          <w:sz w:val="10"/>
        </w:rPr>
        <w:t xml:space="preserve"> </w:t>
      </w:r>
      <w:r w:rsidR="0098434D" w:rsidRPr="00EE0713">
        <w:t>defines a set of portable instructions that are independent</w:t>
      </w:r>
      <w:r w:rsidR="001C72AB" w:rsidRPr="00EE0713">
        <w:t xml:space="preserve"> </w:t>
      </w:r>
      <w:r w:rsidR="0098434D" w:rsidRPr="00EE0713">
        <w:t xml:space="preserve">of any specific CPU. In essence, </w:t>
      </w:r>
      <w:r w:rsidR="0098434D" w:rsidRPr="00236D08">
        <w:rPr>
          <w:rStyle w:val="dirBIChar"/>
          <w:sz w:val="14"/>
        </w:rPr>
        <w:t>MSIL</w:t>
      </w:r>
      <w:r w:rsidR="0098434D" w:rsidRPr="00236D08">
        <w:rPr>
          <w:sz w:val="10"/>
        </w:rPr>
        <w:t xml:space="preserve"> </w:t>
      </w:r>
      <w:r w:rsidR="0098434D" w:rsidRPr="00EE0713">
        <w:t xml:space="preserve">defines a </w:t>
      </w:r>
      <w:r w:rsidR="0098434D" w:rsidRPr="00236D08">
        <w:rPr>
          <w:rStyle w:val="dirBIChar"/>
          <w:sz w:val="14"/>
        </w:rPr>
        <w:t>portable assembly language</w:t>
      </w:r>
      <w:r w:rsidR="0098434D" w:rsidRPr="00236D08">
        <w:rPr>
          <w:rStyle w:val="ndirChar"/>
          <w:sz w:val="14"/>
        </w:rPr>
        <w:t xml:space="preserve">. </w:t>
      </w:r>
    </w:p>
    <w:p w:rsidR="0098434D" w:rsidRDefault="00CF0B38" w:rsidP="00414B13">
      <w:pPr>
        <w:pStyle w:val="smd"/>
        <w:numPr>
          <w:ilvl w:val="0"/>
          <w:numId w:val="2"/>
        </w:numPr>
      </w:pPr>
      <w:r w:rsidRPr="00CF0B38">
        <w:rPr>
          <w:rStyle w:val="dirBIChar"/>
          <w:u w:val="single"/>
        </w:rPr>
        <w:t>MISL to .exe:</w:t>
      </w:r>
      <w:r>
        <w:t xml:space="preserve"> </w:t>
      </w:r>
      <w:r w:rsidR="0098434D" w:rsidRPr="00EE0713">
        <w:t xml:space="preserve">It is the job of the </w:t>
      </w:r>
      <w:r w:rsidR="0098434D" w:rsidRPr="00CF0B38">
        <w:rPr>
          <w:rStyle w:val="dirBIChar"/>
          <w:sz w:val="14"/>
        </w:rPr>
        <w:t>CLR</w:t>
      </w:r>
      <w:r w:rsidR="0098434D" w:rsidRPr="00CF0B38">
        <w:rPr>
          <w:sz w:val="10"/>
        </w:rPr>
        <w:t xml:space="preserve"> </w:t>
      </w:r>
      <w:r w:rsidR="0098434D" w:rsidRPr="00EE0713">
        <w:t>to translate the intermediate code</w:t>
      </w:r>
      <w:r>
        <w:t xml:space="preserve"> (</w:t>
      </w:r>
      <w:r w:rsidRPr="00CF0B38">
        <w:rPr>
          <w:rStyle w:val="dirBIChar"/>
          <w:sz w:val="14"/>
        </w:rPr>
        <w:t>MISL</w:t>
      </w:r>
      <w:r>
        <w:t>)</w:t>
      </w:r>
      <w:r w:rsidR="0098434D" w:rsidRPr="00EE0713">
        <w:t xml:space="preserve"> into executable code</w:t>
      </w:r>
      <w:r>
        <w:t xml:space="preserve"> (</w:t>
      </w:r>
      <w:r w:rsidRPr="00CF0B38">
        <w:rPr>
          <w:rStyle w:val="dirBIChar"/>
          <w:sz w:val="14"/>
        </w:rPr>
        <w:t>.exe</w:t>
      </w:r>
      <w:r>
        <w:t>)</w:t>
      </w:r>
      <w:r w:rsidR="0098434D" w:rsidRPr="00EE0713">
        <w:t xml:space="preserve"> when a</w:t>
      </w:r>
      <w:r w:rsidR="00191BE8" w:rsidRPr="00EE0713">
        <w:t xml:space="preserve"> </w:t>
      </w:r>
      <w:r w:rsidR="0098434D" w:rsidRPr="00EE0713">
        <w:t xml:space="preserve">program is run. Thus, any program compiled to </w:t>
      </w:r>
      <w:r w:rsidR="0098434D" w:rsidRPr="00CF0B38">
        <w:rPr>
          <w:rStyle w:val="dirBIChar"/>
          <w:sz w:val="14"/>
        </w:rPr>
        <w:t>MSIL</w:t>
      </w:r>
      <w:r w:rsidR="0098434D" w:rsidRPr="00CF0B38">
        <w:rPr>
          <w:sz w:val="10"/>
        </w:rPr>
        <w:t xml:space="preserve"> </w:t>
      </w:r>
      <w:r w:rsidR="0098434D" w:rsidRPr="00EE0713">
        <w:t>can be r</w:t>
      </w:r>
      <w:r w:rsidR="00191BE8" w:rsidRPr="00EE0713">
        <w:t xml:space="preserve">un in </w:t>
      </w:r>
      <w:r w:rsidR="00191BE8" w:rsidRPr="00CF0B38">
        <w:rPr>
          <w:rStyle w:val="dirBIChar"/>
          <w:sz w:val="14"/>
        </w:rPr>
        <w:t>any environment</w:t>
      </w:r>
      <w:r w:rsidR="00191BE8" w:rsidRPr="00CF0B38">
        <w:rPr>
          <w:sz w:val="10"/>
        </w:rPr>
        <w:t xml:space="preserve"> </w:t>
      </w:r>
      <w:r w:rsidR="00191BE8" w:rsidRPr="00EE0713">
        <w:t xml:space="preserve">for which </w:t>
      </w:r>
      <w:r w:rsidR="0098434D" w:rsidRPr="00EE0713">
        <w:t xml:space="preserve">the </w:t>
      </w:r>
      <w:r w:rsidR="0098434D" w:rsidRPr="00CF0B38">
        <w:rPr>
          <w:rStyle w:val="dirBIChar"/>
          <w:sz w:val="14"/>
        </w:rPr>
        <w:t>CLR</w:t>
      </w:r>
      <w:r w:rsidR="0098434D" w:rsidRPr="00CF0B38">
        <w:rPr>
          <w:sz w:val="10"/>
        </w:rPr>
        <w:t xml:space="preserve"> </w:t>
      </w:r>
      <w:r w:rsidR="0098434D" w:rsidRPr="00EE0713">
        <w:t xml:space="preserve">is </w:t>
      </w:r>
      <w:r w:rsidR="0098434D" w:rsidRPr="00CF0B38">
        <w:rPr>
          <w:rStyle w:val="dirBIChar"/>
          <w:sz w:val="14"/>
        </w:rPr>
        <w:t>implemented</w:t>
      </w:r>
      <w:r w:rsidR="0098434D" w:rsidRPr="00EE0713">
        <w:t xml:space="preserve">. This is part of how the </w:t>
      </w:r>
      <w:r w:rsidR="0098434D" w:rsidRPr="00CF0B38">
        <w:rPr>
          <w:rStyle w:val="dirBIChar"/>
          <w:sz w:val="14"/>
        </w:rPr>
        <w:t>.NET Framework</w:t>
      </w:r>
      <w:r w:rsidR="0098434D" w:rsidRPr="00CF0B38">
        <w:rPr>
          <w:sz w:val="10"/>
        </w:rPr>
        <w:t xml:space="preserve"> </w:t>
      </w:r>
      <w:r w:rsidR="0098434D" w:rsidRPr="00EE0713">
        <w:t xml:space="preserve">achieves </w:t>
      </w:r>
      <w:r w:rsidR="0098434D" w:rsidRPr="00CF0B38">
        <w:rPr>
          <w:rStyle w:val="dirBIChar"/>
          <w:sz w:val="14"/>
        </w:rPr>
        <w:t>portability</w:t>
      </w:r>
      <w:r w:rsidR="0098434D" w:rsidRPr="00EE0713">
        <w:t>.</w:t>
      </w:r>
    </w:p>
    <w:p w:rsidR="00D730BB" w:rsidRPr="00EE0713" w:rsidRDefault="00D730BB" w:rsidP="00D730BB">
      <w:pPr>
        <w:pStyle w:val="smd"/>
        <w:numPr>
          <w:ilvl w:val="0"/>
          <w:numId w:val="2"/>
        </w:numPr>
      </w:pPr>
      <w:r w:rsidRPr="007348D5">
        <w:rPr>
          <w:rStyle w:val="dirBIChar"/>
          <w:u w:val="single"/>
        </w:rPr>
        <w:t>Metadata:</w:t>
      </w:r>
      <w:r w:rsidRPr="00EE0713">
        <w:t xml:space="preserve"> when you compile a C# program: </w:t>
      </w:r>
      <w:r w:rsidRPr="00405150">
        <w:rPr>
          <w:rStyle w:val="dirBIChar"/>
          <w:sz w:val="14"/>
        </w:rPr>
        <w:t>metadata</w:t>
      </w:r>
      <w:r w:rsidRPr="00405150">
        <w:rPr>
          <w:sz w:val="10"/>
        </w:rPr>
        <w:t xml:space="preserve"> </w:t>
      </w:r>
      <w:r w:rsidRPr="00EE0713">
        <w:t xml:space="preserve">is produced with </w:t>
      </w:r>
      <w:r w:rsidRPr="00405150">
        <w:rPr>
          <w:rStyle w:val="dirBIChar"/>
          <w:sz w:val="14"/>
        </w:rPr>
        <w:t>MSIL</w:t>
      </w:r>
      <w:r w:rsidRPr="00EE0713">
        <w:t xml:space="preserve">. Metadata describes the </w:t>
      </w:r>
      <w:r w:rsidRPr="00405150">
        <w:rPr>
          <w:rStyle w:val="dirBIChar"/>
          <w:sz w:val="14"/>
        </w:rPr>
        <w:t>data used by your program</w:t>
      </w:r>
      <w:r w:rsidRPr="00405150">
        <w:rPr>
          <w:sz w:val="10"/>
        </w:rPr>
        <w:t xml:space="preserve"> </w:t>
      </w:r>
      <w:r w:rsidRPr="00EE0713">
        <w:t xml:space="preserve">and enables your code to interact with other code. The </w:t>
      </w:r>
      <w:r w:rsidRPr="00405150">
        <w:rPr>
          <w:rStyle w:val="dirBIChar"/>
          <w:sz w:val="14"/>
        </w:rPr>
        <w:t>metadata</w:t>
      </w:r>
      <w:r w:rsidRPr="00405150">
        <w:rPr>
          <w:sz w:val="10"/>
        </w:rPr>
        <w:t xml:space="preserve"> </w:t>
      </w:r>
      <w:r w:rsidRPr="00EE0713">
        <w:t xml:space="preserve">is contained in the same file as the </w:t>
      </w:r>
      <w:r w:rsidRPr="00405150">
        <w:rPr>
          <w:rStyle w:val="dirBIChar"/>
          <w:sz w:val="14"/>
        </w:rPr>
        <w:t>MSIL</w:t>
      </w:r>
      <w:r w:rsidRPr="00EE0713">
        <w:t>.</w:t>
      </w:r>
    </w:p>
    <w:p w:rsidR="00416042" w:rsidRPr="00416042" w:rsidRDefault="00416042" w:rsidP="00414B13">
      <w:pPr>
        <w:pStyle w:val="smd"/>
        <w:rPr>
          <w:rFonts w:ascii="Pirulen Rg" w:hAnsi="Pirulen Rg"/>
          <w:sz w:val="6"/>
          <w:szCs w:val="6"/>
        </w:rPr>
      </w:pPr>
    </w:p>
    <w:p w:rsidR="00414B13" w:rsidRPr="00EE0713" w:rsidRDefault="00414B13" w:rsidP="003D45DD">
      <w:pPr>
        <w:pStyle w:val="smd"/>
        <w:ind w:firstLine="360"/>
      </w:pPr>
      <w:r w:rsidRPr="00414B13">
        <w:rPr>
          <w:rFonts w:ascii="Pirulen Rg" w:hAnsi="Pirulen Rg"/>
          <w:sz w:val="18"/>
        </w:rPr>
        <w:t>Note:</w:t>
      </w:r>
      <w:r w:rsidRPr="00EE0713">
        <w:t xml:space="preserve"> Although </w:t>
      </w:r>
      <w:r w:rsidRPr="00414B13">
        <w:rPr>
          <w:rStyle w:val="dirBIChar"/>
          <w:sz w:val="14"/>
        </w:rPr>
        <w:t>MSIL</w:t>
      </w:r>
      <w:r w:rsidRPr="00414B13">
        <w:rPr>
          <w:sz w:val="10"/>
        </w:rPr>
        <w:t xml:space="preserve"> </w:t>
      </w:r>
      <w:r w:rsidRPr="00EE0713">
        <w:t xml:space="preserve">is similar in concept to </w:t>
      </w:r>
      <w:r w:rsidRPr="00414B13">
        <w:rPr>
          <w:rStyle w:val="dirBIChar"/>
          <w:sz w:val="14"/>
        </w:rPr>
        <w:t>Java’s</w:t>
      </w:r>
      <w:r w:rsidRPr="00414B13">
        <w:rPr>
          <w:sz w:val="10"/>
        </w:rPr>
        <w:t xml:space="preserve"> </w:t>
      </w:r>
      <w:proofErr w:type="spellStart"/>
      <w:r w:rsidRPr="00D730BB">
        <w:rPr>
          <w:rStyle w:val="dirBIChar"/>
          <w:sz w:val="16"/>
        </w:rPr>
        <w:t>bytecode</w:t>
      </w:r>
      <w:proofErr w:type="spellEnd"/>
      <w:r w:rsidRPr="00EE0713">
        <w:t>, the two are not the same.</w:t>
      </w:r>
    </w:p>
    <w:p w:rsidR="00191BE8" w:rsidRPr="00EE0713" w:rsidRDefault="00191BE8" w:rsidP="00703CF6">
      <w:pPr>
        <w:pStyle w:val="smd"/>
        <w:numPr>
          <w:ilvl w:val="0"/>
          <w:numId w:val="3"/>
        </w:numPr>
      </w:pPr>
      <w:r w:rsidRPr="00B01198">
        <w:rPr>
          <w:rStyle w:val="dirBIChar"/>
          <w:u w:val="single"/>
        </w:rPr>
        <w:t>C# program actually executes as native code:</w:t>
      </w:r>
      <w:r w:rsidRPr="00EE0713">
        <w:t xml:space="preserve"> </w:t>
      </w:r>
      <w:r w:rsidRPr="00703CF6">
        <w:rPr>
          <w:rStyle w:val="dirBIChar"/>
          <w:sz w:val="14"/>
        </w:rPr>
        <w:t>MISL</w:t>
      </w:r>
      <w:r w:rsidR="0098434D" w:rsidRPr="00703CF6">
        <w:rPr>
          <w:sz w:val="10"/>
        </w:rPr>
        <w:t xml:space="preserve"> </w:t>
      </w:r>
      <w:r w:rsidR="0098434D" w:rsidRPr="00EE0713">
        <w:t xml:space="preserve">is turned into </w:t>
      </w:r>
      <w:r w:rsidR="0098434D" w:rsidRPr="00703CF6">
        <w:rPr>
          <w:rStyle w:val="dirBIChar"/>
          <w:sz w:val="14"/>
        </w:rPr>
        <w:t>executable code</w:t>
      </w:r>
      <w:r w:rsidR="0098434D" w:rsidRPr="00EE0713">
        <w:t xml:space="preserve"> using a </w:t>
      </w:r>
      <w:r w:rsidR="0098434D" w:rsidRPr="00703CF6">
        <w:rPr>
          <w:rStyle w:val="dirBIChar"/>
          <w:sz w:val="14"/>
        </w:rPr>
        <w:t>JIT compiler</w:t>
      </w:r>
      <w:r w:rsidR="0098434D" w:rsidRPr="00EE0713">
        <w:t xml:space="preserve">. </w:t>
      </w:r>
      <w:r w:rsidR="0098434D" w:rsidRPr="00703CF6">
        <w:rPr>
          <w:rStyle w:val="dirBIChar"/>
          <w:sz w:val="14"/>
        </w:rPr>
        <w:t>JIT</w:t>
      </w:r>
      <w:r w:rsidRPr="00703CF6">
        <w:rPr>
          <w:sz w:val="10"/>
        </w:rPr>
        <w:t xml:space="preserve"> </w:t>
      </w:r>
      <w:r w:rsidR="0098434D" w:rsidRPr="00EE0713">
        <w:t>stands for “</w:t>
      </w:r>
      <w:r w:rsidR="0098434D" w:rsidRPr="00703CF6">
        <w:rPr>
          <w:rStyle w:val="dirBIChar"/>
          <w:sz w:val="14"/>
        </w:rPr>
        <w:t>just in time</w:t>
      </w:r>
      <w:r w:rsidR="0098434D" w:rsidRPr="00EE0713">
        <w:t xml:space="preserve">” The process </w:t>
      </w:r>
      <w:r w:rsidR="00703CF6">
        <w:t>is:</w:t>
      </w:r>
    </w:p>
    <w:p w:rsidR="00125BE5" w:rsidRPr="00EE0713" w:rsidRDefault="0098434D" w:rsidP="00236D08">
      <w:pPr>
        <w:pStyle w:val="smd"/>
        <w:numPr>
          <w:ilvl w:val="0"/>
          <w:numId w:val="4"/>
        </w:numPr>
      </w:pPr>
      <w:r w:rsidRPr="00EE0713">
        <w:t xml:space="preserve">When a </w:t>
      </w:r>
      <w:r w:rsidRPr="00236D08">
        <w:rPr>
          <w:rStyle w:val="dirBIChar"/>
          <w:sz w:val="14"/>
        </w:rPr>
        <w:t>.NET</w:t>
      </w:r>
      <w:r w:rsidRPr="00236D08">
        <w:rPr>
          <w:sz w:val="10"/>
        </w:rPr>
        <w:t xml:space="preserve"> </w:t>
      </w:r>
      <w:r w:rsidRPr="00EE0713">
        <w:t>program is executed, the</w:t>
      </w:r>
      <w:r w:rsidR="00191BE8" w:rsidRPr="00EE0713">
        <w:t xml:space="preserve"> </w:t>
      </w:r>
      <w:r w:rsidRPr="00236D08">
        <w:rPr>
          <w:rStyle w:val="dirBIChar"/>
          <w:sz w:val="14"/>
        </w:rPr>
        <w:t>CLR</w:t>
      </w:r>
      <w:r w:rsidRPr="00236D08">
        <w:rPr>
          <w:sz w:val="10"/>
        </w:rPr>
        <w:t xml:space="preserve"> </w:t>
      </w:r>
      <w:r w:rsidRPr="00EE0713">
        <w:t xml:space="preserve">activates the </w:t>
      </w:r>
      <w:r w:rsidRPr="00236D08">
        <w:rPr>
          <w:rStyle w:val="dirBIChar"/>
          <w:sz w:val="14"/>
        </w:rPr>
        <w:t>JIT</w:t>
      </w:r>
      <w:r w:rsidRPr="00236D08">
        <w:rPr>
          <w:sz w:val="10"/>
        </w:rPr>
        <w:t xml:space="preserve"> </w:t>
      </w:r>
      <w:r w:rsidRPr="00EE0713">
        <w:t xml:space="preserve">compiler. The </w:t>
      </w:r>
      <w:r w:rsidRPr="00236D08">
        <w:rPr>
          <w:rStyle w:val="dirBIChar"/>
          <w:sz w:val="14"/>
        </w:rPr>
        <w:t>JIT</w:t>
      </w:r>
      <w:r w:rsidRPr="00236D08">
        <w:rPr>
          <w:sz w:val="10"/>
        </w:rPr>
        <w:t xml:space="preserve"> </w:t>
      </w:r>
      <w:r w:rsidRPr="00EE0713">
        <w:t xml:space="preserve">compiler converts </w:t>
      </w:r>
      <w:r w:rsidRPr="00236D08">
        <w:rPr>
          <w:rStyle w:val="dirBIChar"/>
          <w:sz w:val="14"/>
        </w:rPr>
        <w:t>MS</w:t>
      </w:r>
      <w:r w:rsidR="00191BE8" w:rsidRPr="00236D08">
        <w:rPr>
          <w:rStyle w:val="dirBIChar"/>
          <w:sz w:val="14"/>
        </w:rPr>
        <w:t>IL</w:t>
      </w:r>
      <w:r w:rsidR="00191BE8" w:rsidRPr="00236D08">
        <w:rPr>
          <w:sz w:val="10"/>
        </w:rPr>
        <w:t xml:space="preserve"> </w:t>
      </w:r>
      <w:r w:rsidR="00191BE8" w:rsidRPr="00EE0713">
        <w:t xml:space="preserve">into </w:t>
      </w:r>
      <w:r w:rsidR="00191BE8" w:rsidRPr="00236D08">
        <w:rPr>
          <w:rStyle w:val="dirBIChar"/>
          <w:sz w:val="14"/>
        </w:rPr>
        <w:t>native code</w:t>
      </w:r>
      <w:r w:rsidR="00191BE8" w:rsidRPr="00236D08">
        <w:rPr>
          <w:sz w:val="10"/>
        </w:rPr>
        <w:t xml:space="preserve"> </w:t>
      </w:r>
      <w:r w:rsidR="00191BE8" w:rsidRPr="00EE0713">
        <w:t xml:space="preserve">on a demand </w:t>
      </w:r>
      <w:r w:rsidRPr="00EE0713">
        <w:t xml:space="preserve">basis, of </w:t>
      </w:r>
      <w:r w:rsidR="00236D08">
        <w:t>a</w:t>
      </w:r>
      <w:r w:rsidRPr="00EE0713">
        <w:t xml:space="preserve"> program</w:t>
      </w:r>
      <w:r w:rsidR="00236D08">
        <w:t>s part</w:t>
      </w:r>
      <w:r w:rsidRPr="00EE0713">
        <w:t xml:space="preserve">. </w:t>
      </w:r>
    </w:p>
    <w:p w:rsidR="0098434D" w:rsidRPr="00EE0713" w:rsidRDefault="0098434D" w:rsidP="00D730BB">
      <w:pPr>
        <w:pStyle w:val="smd"/>
        <w:numPr>
          <w:ilvl w:val="0"/>
          <w:numId w:val="4"/>
        </w:numPr>
      </w:pPr>
      <w:r w:rsidRPr="00EE0713">
        <w:t>Thus, your C# program actually executes as</w:t>
      </w:r>
      <w:r w:rsidR="009D31DB" w:rsidRPr="00EE0713">
        <w:t xml:space="preserve"> </w:t>
      </w:r>
      <w:r w:rsidRPr="00D730BB">
        <w:rPr>
          <w:rStyle w:val="dirBIChar"/>
          <w:sz w:val="14"/>
        </w:rPr>
        <w:t>native code</w:t>
      </w:r>
      <w:r w:rsidRPr="00EE0713">
        <w:t xml:space="preserve">, even though it was </w:t>
      </w:r>
      <w:r w:rsidRPr="00D730BB">
        <w:rPr>
          <w:rStyle w:val="dirBIChar"/>
          <w:rFonts w:asciiTheme="majorHAnsi" w:hAnsiTheme="majorHAnsi"/>
          <w:b/>
          <w:i/>
          <w:sz w:val="14"/>
        </w:rPr>
        <w:t>initially compiled</w:t>
      </w:r>
      <w:r w:rsidRPr="00D730BB">
        <w:rPr>
          <w:sz w:val="10"/>
        </w:rPr>
        <w:t xml:space="preserve"> </w:t>
      </w:r>
      <w:r w:rsidRPr="00EE0713">
        <w:t xml:space="preserve">into </w:t>
      </w:r>
      <w:r w:rsidRPr="00D730BB">
        <w:rPr>
          <w:rStyle w:val="dirBIChar"/>
          <w:sz w:val="14"/>
        </w:rPr>
        <w:t>MSIL</w:t>
      </w:r>
      <w:r w:rsidRPr="00EE0713">
        <w:t>. This means that your program</w:t>
      </w:r>
      <w:r w:rsidR="003E6093">
        <w:t xml:space="preserve"> </w:t>
      </w:r>
      <w:r w:rsidRPr="00EE0713">
        <w:t xml:space="preserve">runs </w:t>
      </w:r>
      <w:r w:rsidRPr="00D730BB">
        <w:rPr>
          <w:rStyle w:val="dirBIChar"/>
          <w:sz w:val="14"/>
        </w:rPr>
        <w:t>nearly as fast as</w:t>
      </w:r>
      <w:r w:rsidRPr="00D730BB">
        <w:rPr>
          <w:sz w:val="10"/>
        </w:rPr>
        <w:t xml:space="preserve"> </w:t>
      </w:r>
      <w:r w:rsidRPr="00EE0713">
        <w:t xml:space="preserve">it would if it had been compiled to </w:t>
      </w:r>
      <w:r w:rsidRPr="00D730BB">
        <w:rPr>
          <w:rStyle w:val="dirBIChar"/>
          <w:sz w:val="14"/>
        </w:rPr>
        <w:t xml:space="preserve">native code </w:t>
      </w:r>
      <w:r w:rsidR="009D31DB" w:rsidRPr="00D730BB">
        <w:rPr>
          <w:rStyle w:val="dirBIChar"/>
          <w:sz w:val="14"/>
        </w:rPr>
        <w:t>directly</w:t>
      </w:r>
      <w:r w:rsidR="009D31DB" w:rsidRPr="00D730BB">
        <w:rPr>
          <w:sz w:val="10"/>
        </w:rPr>
        <w:t xml:space="preserve"> </w:t>
      </w:r>
      <w:r w:rsidR="009D31DB" w:rsidRPr="00EE0713">
        <w:t xml:space="preserve">(as </w:t>
      </w:r>
      <w:r w:rsidR="009D31DB" w:rsidRPr="00D730BB">
        <w:rPr>
          <w:rStyle w:val="dirBIChar"/>
          <w:sz w:val="14"/>
        </w:rPr>
        <w:t>C/C++</w:t>
      </w:r>
      <w:r w:rsidR="009D31DB" w:rsidRPr="00D730BB">
        <w:rPr>
          <w:sz w:val="10"/>
        </w:rPr>
        <w:t xml:space="preserve"> </w:t>
      </w:r>
      <w:r w:rsidR="009D31DB" w:rsidRPr="00EE0713">
        <w:t xml:space="preserve">do), but it </w:t>
      </w:r>
      <w:r w:rsidRPr="00EE0713">
        <w:t xml:space="preserve">gains the </w:t>
      </w:r>
      <w:r w:rsidRPr="00D730BB">
        <w:rPr>
          <w:rStyle w:val="dirBIChar"/>
          <w:sz w:val="14"/>
        </w:rPr>
        <w:t>portability</w:t>
      </w:r>
      <w:r w:rsidRPr="00D730BB">
        <w:rPr>
          <w:sz w:val="10"/>
        </w:rPr>
        <w:t xml:space="preserve"> </w:t>
      </w:r>
      <w:r w:rsidRPr="00EE0713">
        <w:t xml:space="preserve">and security benefits of </w:t>
      </w:r>
      <w:r w:rsidRPr="00D730BB">
        <w:rPr>
          <w:rStyle w:val="dirBIChar"/>
          <w:sz w:val="14"/>
        </w:rPr>
        <w:t>MSIL</w:t>
      </w:r>
      <w:r w:rsidRPr="00EE0713">
        <w:t>.</w:t>
      </w:r>
    </w:p>
    <w:p w:rsidR="00012954" w:rsidRPr="00A90E47" w:rsidRDefault="00012954" w:rsidP="0098434D">
      <w:pPr>
        <w:pStyle w:val="ndir"/>
        <w:rPr>
          <w:rFonts w:ascii="Adelle" w:hAnsi="Adelle"/>
          <w:b/>
          <w:szCs w:val="24"/>
        </w:rPr>
      </w:pPr>
    </w:p>
    <w:p w:rsidR="00267E04" w:rsidRPr="00012954" w:rsidRDefault="00012954" w:rsidP="0098434D">
      <w:pPr>
        <w:pStyle w:val="ndir"/>
        <w:rPr>
          <w:rFonts w:ascii="Adelle" w:hAnsi="Adelle"/>
          <w:b/>
          <w:sz w:val="22"/>
        </w:rPr>
      </w:pPr>
      <w:r w:rsidRPr="00604256">
        <w:rPr>
          <w:rFonts w:ascii="Adelle" w:hAnsi="Adelle"/>
          <w:b/>
          <w:sz w:val="24"/>
          <w:szCs w:val="24"/>
        </w:rPr>
        <w:t>C#</w:t>
      </w:r>
      <w:r>
        <w:rPr>
          <w:rFonts w:ascii="Adelle" w:hAnsi="Adelle"/>
          <w:b/>
          <w:sz w:val="24"/>
          <w:szCs w:val="24"/>
        </w:rPr>
        <w:t>_</w:t>
      </w:r>
      <w:r w:rsidRPr="00604256">
        <w:rPr>
          <w:rFonts w:ascii="Adelle" w:hAnsi="Adelle"/>
          <w:b/>
          <w:sz w:val="24"/>
          <w:szCs w:val="24"/>
        </w:rPr>
        <w:t>1</w:t>
      </w:r>
      <w:r>
        <w:rPr>
          <w:rFonts w:ascii="Adelle" w:hAnsi="Adelle"/>
          <w:b/>
          <w:sz w:val="24"/>
          <w:szCs w:val="24"/>
        </w:rPr>
        <w:t xml:space="preserve">.2 </w:t>
      </w:r>
      <w:r w:rsidR="00267E04" w:rsidRPr="00012954">
        <w:rPr>
          <w:rFonts w:ascii="Adelle" w:hAnsi="Adelle"/>
          <w:b/>
          <w:sz w:val="22"/>
        </w:rPr>
        <w:t>Managed &amp;Unmanaged Code and Common Language Specification (CLS)</w:t>
      </w:r>
    </w:p>
    <w:p w:rsidR="0098434D" w:rsidRPr="00012954" w:rsidRDefault="0098434D" w:rsidP="00DE2F38">
      <w:pPr>
        <w:pStyle w:val="smd"/>
        <w:numPr>
          <w:ilvl w:val="0"/>
          <w:numId w:val="5"/>
        </w:numPr>
      </w:pPr>
      <w:r w:rsidRPr="00DE2F38">
        <w:rPr>
          <w:rStyle w:val="dirBIChar"/>
          <w:u w:val="single"/>
        </w:rPr>
        <w:t>Managed Code</w:t>
      </w:r>
      <w:r w:rsidR="004E0A26" w:rsidRPr="00DE2F38">
        <w:rPr>
          <w:rStyle w:val="dirBIChar"/>
          <w:u w:val="single"/>
        </w:rPr>
        <w:t>:</w:t>
      </w:r>
      <w:r w:rsidR="004E0A26" w:rsidRPr="00012954">
        <w:t xml:space="preserve">  </w:t>
      </w:r>
      <w:r w:rsidR="008F11BB" w:rsidRPr="00012954">
        <w:t xml:space="preserve">A C# program </w:t>
      </w:r>
      <w:r w:rsidRPr="00012954">
        <w:t xml:space="preserve">is called </w:t>
      </w:r>
      <w:r w:rsidRPr="00DE2F38">
        <w:rPr>
          <w:rStyle w:val="dirBIChar"/>
          <w:sz w:val="14"/>
        </w:rPr>
        <w:t xml:space="preserve">managed </w:t>
      </w:r>
      <w:r w:rsidRPr="00012954">
        <w:t>code.</w:t>
      </w:r>
      <w:r w:rsidR="004E0A26" w:rsidRPr="00012954">
        <w:t xml:space="preserve"> </w:t>
      </w:r>
      <w:r w:rsidRPr="00012954">
        <w:t xml:space="preserve">Managed code is executed under the control of the </w:t>
      </w:r>
      <w:r w:rsidR="008F11BB" w:rsidRPr="00DE2F38">
        <w:rPr>
          <w:rStyle w:val="dirBIChar"/>
          <w:sz w:val="14"/>
        </w:rPr>
        <w:t>CLR</w:t>
      </w:r>
      <w:r w:rsidR="004E0A26" w:rsidRPr="00012954">
        <w:t>. In a Managed code</w:t>
      </w:r>
      <w:r w:rsidRPr="00012954">
        <w:t>:</w:t>
      </w:r>
      <w:r w:rsidR="004E0A26" w:rsidRPr="00012954">
        <w:t xml:space="preserve"> </w:t>
      </w:r>
      <w:r w:rsidRPr="00012954">
        <w:t xml:space="preserve">The </w:t>
      </w:r>
      <w:r w:rsidRPr="00DE2F38">
        <w:rPr>
          <w:rStyle w:val="dirBIChar"/>
          <w:sz w:val="14"/>
        </w:rPr>
        <w:t xml:space="preserve">compiler </w:t>
      </w:r>
      <w:r w:rsidRPr="00012954">
        <w:t xml:space="preserve">must produce an </w:t>
      </w:r>
      <w:r w:rsidRPr="00DE2F38">
        <w:rPr>
          <w:rStyle w:val="dirBIChar"/>
          <w:sz w:val="14"/>
        </w:rPr>
        <w:t xml:space="preserve">MSIL </w:t>
      </w:r>
      <w:r w:rsidRPr="00012954">
        <w:t xml:space="preserve">file targeted for the </w:t>
      </w:r>
      <w:r w:rsidRPr="00DE2F38">
        <w:rPr>
          <w:rStyle w:val="dirBIChar"/>
          <w:sz w:val="14"/>
        </w:rPr>
        <w:t xml:space="preserve">CLR </w:t>
      </w:r>
      <w:r w:rsidRPr="00012954">
        <w:t>(which C# does) and use the</w:t>
      </w:r>
      <w:r w:rsidR="004E0A26" w:rsidRPr="00012954">
        <w:t xml:space="preserve"> </w:t>
      </w:r>
      <w:r w:rsidRPr="00DE2F38">
        <w:rPr>
          <w:rStyle w:val="dirBIChar"/>
          <w:sz w:val="14"/>
        </w:rPr>
        <w:t>.NET Framework library</w:t>
      </w:r>
      <w:r w:rsidRPr="00012954">
        <w:t xml:space="preserve"> (which C# does). The benefits of managed code are many, including</w:t>
      </w:r>
      <w:r w:rsidR="004E0A26" w:rsidRPr="00012954">
        <w:t xml:space="preserve"> </w:t>
      </w:r>
      <w:r w:rsidRPr="00012954">
        <w:t xml:space="preserve">modern </w:t>
      </w:r>
      <w:r w:rsidRPr="00DE2F38">
        <w:rPr>
          <w:rStyle w:val="dirBIChar"/>
          <w:sz w:val="14"/>
        </w:rPr>
        <w:t>memory</w:t>
      </w:r>
      <w:r w:rsidRPr="00DE2F38">
        <w:rPr>
          <w:sz w:val="10"/>
        </w:rPr>
        <w:t xml:space="preserve"> </w:t>
      </w:r>
      <w:r w:rsidRPr="00DE2F38">
        <w:rPr>
          <w:rStyle w:val="dirBIChar"/>
          <w:sz w:val="14"/>
        </w:rPr>
        <w:t>management</w:t>
      </w:r>
      <w:r w:rsidRPr="00012954">
        <w:t xml:space="preserve">, the ability to </w:t>
      </w:r>
      <w:r w:rsidRPr="00DE2F38">
        <w:rPr>
          <w:rStyle w:val="dirBIChar"/>
          <w:sz w:val="14"/>
        </w:rPr>
        <w:t>mix languages</w:t>
      </w:r>
      <w:r w:rsidRPr="00012954">
        <w:t xml:space="preserve">, better </w:t>
      </w:r>
      <w:r w:rsidRPr="00DE2F38">
        <w:rPr>
          <w:rStyle w:val="dirBIChar"/>
          <w:sz w:val="14"/>
        </w:rPr>
        <w:t>security</w:t>
      </w:r>
      <w:r w:rsidRPr="00012954">
        <w:t xml:space="preserve">, support for </w:t>
      </w:r>
      <w:r w:rsidRPr="00DE2F38">
        <w:rPr>
          <w:rStyle w:val="dirBIChar"/>
          <w:sz w:val="14"/>
        </w:rPr>
        <w:t>version</w:t>
      </w:r>
      <w:r w:rsidR="004E0A26" w:rsidRPr="00DE2F38">
        <w:rPr>
          <w:rStyle w:val="dirBIChar"/>
          <w:sz w:val="14"/>
        </w:rPr>
        <w:t xml:space="preserve"> </w:t>
      </w:r>
      <w:r w:rsidRPr="00DE2F38">
        <w:rPr>
          <w:rStyle w:val="dirBIChar"/>
          <w:sz w:val="14"/>
        </w:rPr>
        <w:t>control</w:t>
      </w:r>
      <w:r w:rsidRPr="00012954">
        <w:t>, and a clean way for software components to interact.</w:t>
      </w:r>
    </w:p>
    <w:p w:rsidR="0098434D" w:rsidRPr="00012954" w:rsidRDefault="004E0A26" w:rsidP="00DE2F38">
      <w:pPr>
        <w:pStyle w:val="smd"/>
        <w:numPr>
          <w:ilvl w:val="0"/>
          <w:numId w:val="5"/>
        </w:numPr>
      </w:pPr>
      <w:r w:rsidRPr="00DE2F38">
        <w:rPr>
          <w:rStyle w:val="dirBIChar"/>
          <w:u w:val="single"/>
        </w:rPr>
        <w:t xml:space="preserve">Unmanaged </w:t>
      </w:r>
      <w:r w:rsidR="008050BB" w:rsidRPr="00DE2F38">
        <w:rPr>
          <w:rStyle w:val="dirBIChar"/>
          <w:u w:val="single"/>
        </w:rPr>
        <w:t>code:</w:t>
      </w:r>
      <w:r w:rsidR="008050BB" w:rsidRPr="00012954">
        <w:t xml:space="preserve"> </w:t>
      </w:r>
      <w:r w:rsidR="0098434D" w:rsidRPr="00012954">
        <w:t xml:space="preserve">The opposite of managed code is unmanaged code. </w:t>
      </w:r>
      <w:r w:rsidR="0098434D" w:rsidRPr="00DE2F38">
        <w:rPr>
          <w:rStyle w:val="dirBIChar"/>
          <w:sz w:val="14"/>
        </w:rPr>
        <w:t>Unmanaged</w:t>
      </w:r>
      <w:r w:rsidR="0098434D" w:rsidRPr="00DE2F38">
        <w:rPr>
          <w:sz w:val="10"/>
        </w:rPr>
        <w:t xml:space="preserve"> </w:t>
      </w:r>
      <w:r w:rsidR="0098434D" w:rsidRPr="00012954">
        <w:t xml:space="preserve">code does </w:t>
      </w:r>
      <w:r w:rsidR="0098434D" w:rsidRPr="00DE2F38">
        <w:rPr>
          <w:rStyle w:val="dirBIChar"/>
          <w:sz w:val="14"/>
        </w:rPr>
        <w:t>not execute</w:t>
      </w:r>
      <w:r w:rsidR="00A70B73" w:rsidRPr="00DE2F38">
        <w:rPr>
          <w:rStyle w:val="dirBIChar"/>
          <w:sz w:val="14"/>
        </w:rPr>
        <w:t xml:space="preserve"> </w:t>
      </w:r>
      <w:r w:rsidR="0098434D" w:rsidRPr="00DE2F38">
        <w:rPr>
          <w:rStyle w:val="dirBIChar"/>
          <w:sz w:val="14"/>
        </w:rPr>
        <w:t>under</w:t>
      </w:r>
      <w:r w:rsidR="0098434D" w:rsidRPr="00DE2F38">
        <w:rPr>
          <w:sz w:val="10"/>
        </w:rPr>
        <w:t xml:space="preserve"> </w:t>
      </w:r>
      <w:r w:rsidR="0098434D" w:rsidRPr="00012954">
        <w:t xml:space="preserve">the </w:t>
      </w:r>
      <w:r w:rsidR="008021BC" w:rsidRPr="00DE2F38">
        <w:rPr>
          <w:rStyle w:val="dirBIChar"/>
          <w:sz w:val="14"/>
        </w:rPr>
        <w:t>CLR</w:t>
      </w:r>
      <w:r w:rsidR="0098434D" w:rsidRPr="00012954">
        <w:t>. Thus, all Windows programs prior to the creation of the</w:t>
      </w:r>
      <w:r w:rsidR="00A70B73" w:rsidRPr="00012954">
        <w:t xml:space="preserve"> </w:t>
      </w:r>
      <w:r w:rsidR="0098434D" w:rsidRPr="00DE2F38">
        <w:rPr>
          <w:rStyle w:val="dirBIChar"/>
          <w:sz w:val="14"/>
        </w:rPr>
        <w:t>.NET Framework</w:t>
      </w:r>
      <w:r w:rsidR="0098434D" w:rsidRPr="00DE2F38">
        <w:rPr>
          <w:sz w:val="10"/>
        </w:rPr>
        <w:t xml:space="preserve"> </w:t>
      </w:r>
      <w:r w:rsidR="0098434D" w:rsidRPr="00012954">
        <w:t xml:space="preserve">use unmanaged code. It is possible for </w:t>
      </w:r>
      <w:r w:rsidR="0098434D" w:rsidRPr="00DE2F38">
        <w:rPr>
          <w:rFonts w:asciiTheme="majorHAnsi" w:hAnsiTheme="majorHAnsi"/>
          <w:b/>
          <w:i/>
        </w:rPr>
        <w:t>managed code and unmanaged code to</w:t>
      </w:r>
      <w:r w:rsidR="00A70B73" w:rsidRPr="00DE2F38">
        <w:rPr>
          <w:rFonts w:asciiTheme="majorHAnsi" w:hAnsiTheme="majorHAnsi"/>
          <w:b/>
          <w:i/>
        </w:rPr>
        <w:t xml:space="preserve"> </w:t>
      </w:r>
      <w:r w:rsidR="0098434D" w:rsidRPr="00DE2F38">
        <w:rPr>
          <w:rFonts w:asciiTheme="majorHAnsi" w:hAnsiTheme="majorHAnsi"/>
          <w:b/>
          <w:i/>
        </w:rPr>
        <w:t>work together</w:t>
      </w:r>
      <w:r w:rsidR="00A70B73" w:rsidRPr="00012954">
        <w:t>.</w:t>
      </w:r>
    </w:p>
    <w:p w:rsidR="0098434D" w:rsidRPr="00012954" w:rsidRDefault="0098434D" w:rsidP="00DE2F38">
      <w:pPr>
        <w:pStyle w:val="smd"/>
        <w:numPr>
          <w:ilvl w:val="0"/>
          <w:numId w:val="5"/>
        </w:numPr>
      </w:pPr>
      <w:r w:rsidRPr="00DE2F38">
        <w:rPr>
          <w:rStyle w:val="dirBIChar"/>
          <w:u w:val="single"/>
        </w:rPr>
        <w:t>The Common Language Specification</w:t>
      </w:r>
      <w:r w:rsidR="00DE2F38">
        <w:rPr>
          <w:rStyle w:val="dirBIChar"/>
          <w:u w:val="single"/>
        </w:rPr>
        <w:t xml:space="preserve"> (CLS)</w:t>
      </w:r>
      <w:r w:rsidR="00267E04" w:rsidRPr="00DE2F38">
        <w:rPr>
          <w:rStyle w:val="dirBIChar"/>
          <w:u w:val="single"/>
        </w:rPr>
        <w:t>:</w:t>
      </w:r>
      <w:r w:rsidR="00267E04" w:rsidRPr="00012954">
        <w:t xml:space="preserve"> </w:t>
      </w:r>
      <w:r w:rsidRPr="00012954">
        <w:t xml:space="preserve">Although all </w:t>
      </w:r>
      <w:r w:rsidRPr="00DE2F38">
        <w:rPr>
          <w:rStyle w:val="dirBIChar"/>
          <w:sz w:val="14"/>
        </w:rPr>
        <w:t>managed code</w:t>
      </w:r>
      <w:r w:rsidRPr="00DE2F38">
        <w:rPr>
          <w:sz w:val="10"/>
        </w:rPr>
        <w:t xml:space="preserve"> </w:t>
      </w:r>
      <w:r w:rsidRPr="00012954">
        <w:t xml:space="preserve">gains the benefits provided by the </w:t>
      </w:r>
      <w:r w:rsidRPr="00DE2F38">
        <w:rPr>
          <w:rStyle w:val="dirBIChar"/>
          <w:sz w:val="14"/>
        </w:rPr>
        <w:t>CLR</w:t>
      </w:r>
      <w:r w:rsidRPr="00012954">
        <w:t>, if your code will be used</w:t>
      </w:r>
      <w:r w:rsidR="00267E04" w:rsidRPr="00012954">
        <w:t xml:space="preserve"> </w:t>
      </w:r>
      <w:r w:rsidRPr="00012954">
        <w:t xml:space="preserve">by other programs written in </w:t>
      </w:r>
      <w:r w:rsidRPr="00DE2F38">
        <w:rPr>
          <w:rStyle w:val="dirBIChar"/>
          <w:sz w:val="14"/>
        </w:rPr>
        <w:t>different languages</w:t>
      </w:r>
      <w:r w:rsidRPr="00012954">
        <w:t>, for maximum usability, it should adhere to</w:t>
      </w:r>
      <w:r w:rsidR="00267E04" w:rsidRPr="00012954">
        <w:t xml:space="preserve"> </w:t>
      </w:r>
      <w:r w:rsidRPr="00012954">
        <w:t xml:space="preserve">the </w:t>
      </w:r>
      <w:r w:rsidRPr="00DE2F38">
        <w:rPr>
          <w:rStyle w:val="dirBIChar"/>
          <w:sz w:val="14"/>
        </w:rPr>
        <w:t>Common Language Specification (CLS)</w:t>
      </w:r>
      <w:r w:rsidRPr="00012954">
        <w:t xml:space="preserve">. </w:t>
      </w:r>
      <w:r w:rsidR="00012954" w:rsidRPr="00012954">
        <w:t xml:space="preserve"> </w:t>
      </w:r>
      <w:r w:rsidRPr="00012954">
        <w:t xml:space="preserve">The </w:t>
      </w:r>
      <w:r w:rsidRPr="00DE2F38">
        <w:rPr>
          <w:rStyle w:val="dirBIChar"/>
          <w:sz w:val="14"/>
        </w:rPr>
        <w:t>CLS</w:t>
      </w:r>
      <w:r w:rsidRPr="00DE2F38">
        <w:rPr>
          <w:sz w:val="10"/>
        </w:rPr>
        <w:t xml:space="preserve"> </w:t>
      </w:r>
      <w:r w:rsidRPr="00012954">
        <w:t xml:space="preserve">describes a set of features, such as </w:t>
      </w:r>
      <w:r w:rsidRPr="00DE2F38">
        <w:rPr>
          <w:rStyle w:val="dirBIChar"/>
          <w:sz w:val="14"/>
        </w:rPr>
        <w:t>data</w:t>
      </w:r>
      <w:r w:rsidR="00012954" w:rsidRPr="00DE2F38">
        <w:rPr>
          <w:sz w:val="10"/>
        </w:rPr>
        <w:t xml:space="preserve"> </w:t>
      </w:r>
      <w:r w:rsidRPr="00DE2F38">
        <w:rPr>
          <w:rStyle w:val="dirBIChar"/>
          <w:sz w:val="14"/>
        </w:rPr>
        <w:t>types</w:t>
      </w:r>
      <w:r w:rsidRPr="00012954">
        <w:t xml:space="preserve">, that different languages have in common. </w:t>
      </w:r>
    </w:p>
    <w:p w:rsidR="00D17B86" w:rsidRDefault="00937D7B" w:rsidP="00DE2F38">
      <w:pPr>
        <w:pStyle w:val="smd"/>
        <w:numPr>
          <w:ilvl w:val="0"/>
          <w:numId w:val="5"/>
        </w:numPr>
      </w:pPr>
      <w:r w:rsidRPr="00DE2F38">
        <w:rPr>
          <w:rStyle w:val="dirBIChar"/>
          <w:u w:val="single"/>
        </w:rPr>
        <w:t>C++ and CLR:</w:t>
      </w:r>
      <w:r>
        <w:t xml:space="preserve"> </w:t>
      </w:r>
      <w:r w:rsidR="0098434D">
        <w:t>Initially, Microsoft added what are called the</w:t>
      </w:r>
      <w:r>
        <w:t xml:space="preserve"> </w:t>
      </w:r>
      <w:r w:rsidR="0098434D">
        <w:t>managed extensions to C++. However, this approach has been rendered obsolete and is</w:t>
      </w:r>
      <w:r>
        <w:t xml:space="preserve"> </w:t>
      </w:r>
      <w:r w:rsidR="0098434D">
        <w:t xml:space="preserve">replaced by a set of </w:t>
      </w:r>
      <w:r w:rsidR="0098434D" w:rsidRPr="00DF7906">
        <w:rPr>
          <w:rStyle w:val="dirBIChar"/>
          <w:sz w:val="14"/>
        </w:rPr>
        <w:t>extended keywords</w:t>
      </w:r>
      <w:r w:rsidR="0098434D" w:rsidRPr="00DF7906">
        <w:rPr>
          <w:sz w:val="10"/>
        </w:rPr>
        <w:t xml:space="preserve"> </w:t>
      </w:r>
      <w:r w:rsidR="0098434D">
        <w:t xml:space="preserve">and </w:t>
      </w:r>
      <w:r w:rsidR="0098434D" w:rsidRPr="00DF7906">
        <w:rPr>
          <w:rStyle w:val="dirBIChar"/>
          <w:sz w:val="14"/>
        </w:rPr>
        <w:t>syntax</w:t>
      </w:r>
      <w:r w:rsidR="0098434D" w:rsidRPr="00DF7906">
        <w:rPr>
          <w:sz w:val="10"/>
        </w:rPr>
        <w:t xml:space="preserve"> </w:t>
      </w:r>
      <w:r w:rsidR="0098434D">
        <w:t xml:space="preserve">defined by the </w:t>
      </w:r>
      <w:proofErr w:type="spellStart"/>
      <w:r w:rsidR="0098434D" w:rsidRPr="00DF7906">
        <w:rPr>
          <w:rStyle w:val="dirBIChar"/>
          <w:sz w:val="14"/>
        </w:rPr>
        <w:t>Ecma</w:t>
      </w:r>
      <w:proofErr w:type="spellEnd"/>
      <w:r w:rsidR="0098434D" w:rsidRPr="00DF7906">
        <w:rPr>
          <w:rStyle w:val="dirBIChar"/>
          <w:sz w:val="14"/>
        </w:rPr>
        <w:t xml:space="preserve"> C++/CLI Standard</w:t>
      </w:r>
      <w:r w:rsidR="0098434D">
        <w:t>.</w:t>
      </w:r>
      <w:r>
        <w:t xml:space="preserve"> </w:t>
      </w:r>
      <w:r w:rsidR="0098434D">
        <w:t>(</w:t>
      </w:r>
      <w:r w:rsidR="0098434D" w:rsidRPr="00DF7906">
        <w:rPr>
          <w:rStyle w:val="dirBIChar"/>
          <w:sz w:val="14"/>
        </w:rPr>
        <w:t>CLI</w:t>
      </w:r>
      <w:r w:rsidR="0098434D" w:rsidRPr="00DF7906">
        <w:rPr>
          <w:sz w:val="10"/>
        </w:rPr>
        <w:t xml:space="preserve"> </w:t>
      </w:r>
      <w:r w:rsidR="0098434D">
        <w:t>stands for</w:t>
      </w:r>
      <w:r>
        <w:t xml:space="preserve"> </w:t>
      </w:r>
      <w:r w:rsidRPr="00DF7906">
        <w:rPr>
          <w:rStyle w:val="dirBIChar"/>
          <w:sz w:val="14"/>
        </w:rPr>
        <w:t>Common Language Infrastructure</w:t>
      </w:r>
      <w:r w:rsidR="0098434D">
        <w:t>)</w:t>
      </w:r>
      <w:r>
        <w:t>.</w:t>
      </w:r>
      <w:r w:rsidR="0098434D">
        <w:t xml:space="preserve"> Although </w:t>
      </w:r>
      <w:r w:rsidR="0098434D" w:rsidRPr="00DF7906">
        <w:rPr>
          <w:rStyle w:val="dirBIChar"/>
          <w:sz w:val="14"/>
        </w:rPr>
        <w:t>C++/CLI</w:t>
      </w:r>
      <w:r w:rsidR="0098434D" w:rsidRPr="00DF7906">
        <w:rPr>
          <w:sz w:val="10"/>
        </w:rPr>
        <w:t xml:space="preserve"> </w:t>
      </w:r>
      <w:r w:rsidR="0098434D">
        <w:t>make it possible to</w:t>
      </w:r>
      <w:r>
        <w:t xml:space="preserve"> </w:t>
      </w:r>
      <w:r w:rsidR="0098434D" w:rsidRPr="00DF7906">
        <w:rPr>
          <w:rStyle w:val="dirBIChar"/>
          <w:sz w:val="14"/>
        </w:rPr>
        <w:t>port</w:t>
      </w:r>
      <w:r w:rsidR="0098434D" w:rsidRPr="00DF7906">
        <w:rPr>
          <w:sz w:val="10"/>
        </w:rPr>
        <w:t xml:space="preserve"> </w:t>
      </w:r>
      <w:r w:rsidR="0098434D">
        <w:t xml:space="preserve">existing code to the </w:t>
      </w:r>
      <w:r w:rsidR="0098434D" w:rsidRPr="00DF7906">
        <w:rPr>
          <w:rStyle w:val="dirBIChar"/>
          <w:sz w:val="14"/>
        </w:rPr>
        <w:t>.NET Framework</w:t>
      </w:r>
      <w:r w:rsidR="0098434D">
        <w:t xml:space="preserve">, new </w:t>
      </w:r>
      <w:r w:rsidR="0098434D" w:rsidRPr="00DF7906">
        <w:rPr>
          <w:rStyle w:val="dirBIChar"/>
          <w:sz w:val="14"/>
        </w:rPr>
        <w:t>.NET</w:t>
      </w:r>
      <w:r w:rsidR="0098434D" w:rsidRPr="00DF7906">
        <w:rPr>
          <w:sz w:val="10"/>
        </w:rPr>
        <w:t xml:space="preserve"> </w:t>
      </w:r>
      <w:r w:rsidR="0098434D">
        <w:t xml:space="preserve">development is much easier in </w:t>
      </w:r>
      <w:r w:rsidR="0098434D" w:rsidRPr="00DF7906">
        <w:rPr>
          <w:rStyle w:val="dirBIChar"/>
          <w:sz w:val="14"/>
        </w:rPr>
        <w:t>C#</w:t>
      </w:r>
      <w:r w:rsidRPr="00DF7906">
        <w:rPr>
          <w:sz w:val="10"/>
        </w:rPr>
        <w:t xml:space="preserve"> </w:t>
      </w:r>
      <w:r w:rsidR="0098434D">
        <w:t xml:space="preserve">because it was originally designed with </w:t>
      </w:r>
      <w:r w:rsidR="0098434D" w:rsidRPr="00DF7906">
        <w:rPr>
          <w:rStyle w:val="dirBIChar"/>
          <w:sz w:val="14"/>
        </w:rPr>
        <w:t>.NET</w:t>
      </w:r>
      <w:r w:rsidR="0098434D" w:rsidRPr="00DF7906">
        <w:rPr>
          <w:sz w:val="10"/>
        </w:rPr>
        <w:t xml:space="preserve"> </w:t>
      </w:r>
      <w:r w:rsidR="0098434D">
        <w:t>in mind.</w:t>
      </w:r>
    </w:p>
    <w:p w:rsidR="000B1FD3" w:rsidRPr="000B1FD3" w:rsidRDefault="000B1FD3" w:rsidP="000B1FD3">
      <w:pPr>
        <w:pStyle w:val="ndir"/>
      </w:pPr>
    </w:p>
    <w:p w:rsidR="000B1FD3" w:rsidRDefault="000F4E34" w:rsidP="000B1FD3">
      <w:pPr>
        <w:pStyle w:val="ndir"/>
        <w:rPr>
          <w:rFonts w:ascii="Adelle" w:hAnsi="Adelle"/>
          <w:b/>
          <w:sz w:val="24"/>
          <w:szCs w:val="24"/>
        </w:rPr>
      </w:pPr>
      <w:r w:rsidRPr="00604256">
        <w:rPr>
          <w:rFonts w:ascii="Adelle" w:hAnsi="Adelle"/>
          <w:b/>
          <w:sz w:val="24"/>
          <w:szCs w:val="24"/>
        </w:rPr>
        <w:t>C#</w:t>
      </w:r>
      <w:r>
        <w:rPr>
          <w:rFonts w:ascii="Adelle" w:hAnsi="Adelle"/>
          <w:b/>
          <w:sz w:val="24"/>
          <w:szCs w:val="24"/>
        </w:rPr>
        <w:t>_</w:t>
      </w:r>
      <w:r w:rsidRPr="00604256">
        <w:rPr>
          <w:rFonts w:ascii="Adelle" w:hAnsi="Adelle"/>
          <w:b/>
          <w:sz w:val="24"/>
          <w:szCs w:val="24"/>
        </w:rPr>
        <w:t>1</w:t>
      </w:r>
      <w:r>
        <w:rPr>
          <w:rFonts w:ascii="Adelle" w:hAnsi="Adelle"/>
          <w:b/>
          <w:sz w:val="24"/>
          <w:szCs w:val="24"/>
        </w:rPr>
        <w:t>.3 Compile and Run first program</w:t>
      </w:r>
    </w:p>
    <w:p w:rsidR="00521E21" w:rsidRDefault="000F4E34" w:rsidP="006C64F1">
      <w:pPr>
        <w:pStyle w:val="smd"/>
        <w:numPr>
          <w:ilvl w:val="0"/>
          <w:numId w:val="6"/>
        </w:numPr>
      </w:pPr>
      <w:r w:rsidRPr="006C64F1">
        <w:rPr>
          <w:rStyle w:val="dirBIChar"/>
          <w:u w:val="single"/>
        </w:rPr>
        <w:t>Locating csc.exe compiler</w:t>
      </w:r>
      <w:r w:rsidR="000B5D77" w:rsidRPr="006C64F1">
        <w:rPr>
          <w:rStyle w:val="dirBIChar"/>
          <w:u w:val="single"/>
        </w:rPr>
        <w:t>:</w:t>
      </w:r>
      <w:r w:rsidR="000B5D77">
        <w:t xml:space="preserve"> Normally </w:t>
      </w:r>
      <w:r w:rsidR="000B5D77" w:rsidRPr="006C64F1">
        <w:rPr>
          <w:rStyle w:val="dirBIChar"/>
          <w:sz w:val="14"/>
        </w:rPr>
        <w:t>csc.exe</w:t>
      </w:r>
      <w:r w:rsidR="000B5D77" w:rsidRPr="006C64F1">
        <w:rPr>
          <w:sz w:val="10"/>
        </w:rPr>
        <w:t xml:space="preserve"> </w:t>
      </w:r>
      <w:r w:rsidR="000B5D77">
        <w:t xml:space="preserve">is already in a Windows system where </w:t>
      </w:r>
      <w:r w:rsidR="000B5D77" w:rsidRPr="006C64F1">
        <w:rPr>
          <w:rStyle w:val="dirBIChar"/>
          <w:sz w:val="14"/>
        </w:rPr>
        <w:t>.NET</w:t>
      </w:r>
      <w:r w:rsidR="000B5D77" w:rsidRPr="006C64F1">
        <w:rPr>
          <w:sz w:val="10"/>
        </w:rPr>
        <w:t xml:space="preserve"> </w:t>
      </w:r>
      <w:r w:rsidR="000B5D77">
        <w:t xml:space="preserve">is already installed. It is in the </w:t>
      </w:r>
      <w:proofErr w:type="gramStart"/>
      <w:r w:rsidR="000B5D77">
        <w:t>directory :</w:t>
      </w:r>
      <w:proofErr w:type="gramEnd"/>
      <w:r w:rsidR="000B5D77">
        <w:t xml:space="preserve"> </w:t>
      </w:r>
      <w:r w:rsidR="000B5D77" w:rsidRPr="006C64F1">
        <w:rPr>
          <w:rStyle w:val="firaChar"/>
          <w:b/>
          <w:i/>
          <w:sz w:val="14"/>
        </w:rPr>
        <w:t>C:\Windows\Microsoft.NET\Framework\v3.5</w:t>
      </w:r>
      <w:r w:rsidR="000B5D77">
        <w:t xml:space="preserve"> or </w:t>
      </w:r>
      <w:r w:rsidR="000B5D77" w:rsidRPr="006C64F1">
        <w:rPr>
          <w:rStyle w:val="firaChar"/>
          <w:b/>
          <w:i/>
          <w:sz w:val="14"/>
        </w:rPr>
        <w:t>C:\Windows\Microsoft.NET\Framework\v4.0.30319</w:t>
      </w:r>
      <w:r w:rsidR="00B578CB">
        <w:t xml:space="preserve">, </w:t>
      </w:r>
      <w:r w:rsidR="000B5D77">
        <w:t xml:space="preserve"> depend on the latest </w:t>
      </w:r>
      <w:r w:rsidR="00B578CB">
        <w:t>.NET update.</w:t>
      </w:r>
    </w:p>
    <w:p w:rsidR="000F4E34" w:rsidRDefault="00521E21" w:rsidP="006C64F1">
      <w:pPr>
        <w:pStyle w:val="smd"/>
        <w:numPr>
          <w:ilvl w:val="0"/>
          <w:numId w:val="6"/>
        </w:numPr>
      </w:pPr>
      <w:r w:rsidRPr="006C64F1">
        <w:rPr>
          <w:rStyle w:val="dirBIChar"/>
          <w:u w:val="single"/>
        </w:rPr>
        <w:t>A</w:t>
      </w:r>
      <w:r w:rsidR="000F4E34" w:rsidRPr="006C64F1">
        <w:rPr>
          <w:rStyle w:val="dirBIChar"/>
          <w:u w:val="single"/>
        </w:rPr>
        <w:t>dding</w:t>
      </w:r>
      <w:r w:rsidRPr="006C64F1">
        <w:rPr>
          <w:rStyle w:val="dirBIChar"/>
          <w:u w:val="single"/>
        </w:rPr>
        <w:t xml:space="preserve"> csc.exe</w:t>
      </w:r>
      <w:r w:rsidR="000F4E34" w:rsidRPr="006C64F1">
        <w:rPr>
          <w:rStyle w:val="dirBIChar"/>
          <w:u w:val="single"/>
        </w:rPr>
        <w:t xml:space="preserve"> to system path:</w:t>
      </w:r>
      <w:r w:rsidR="000F4E34">
        <w:t xml:space="preserve"> </w:t>
      </w:r>
      <m:oMath>
        <m:r>
          <m:rPr>
            <m:sty m:val="bi"/>
          </m:rPr>
          <w:rPr>
            <w:rFonts w:ascii="Cambria Math" w:hAnsi="Cambria Math"/>
          </w:rPr>
          <m:t>Control pannel→Advanced System Settings→ Environment Variavles (right , last)</m:t>
        </m:r>
      </m:oMath>
    </w:p>
    <w:p w:rsidR="00F203A8" w:rsidRDefault="00F203A8" w:rsidP="006C64F1">
      <w:pPr>
        <w:pStyle w:val="smd"/>
        <w:numPr>
          <w:ilvl w:val="0"/>
          <w:numId w:val="7"/>
        </w:numPr>
      </w:pPr>
      <w:r>
        <w:t xml:space="preserve">Add path into </w:t>
      </w:r>
      <m:oMath>
        <m:r>
          <w:rPr>
            <w:rFonts w:ascii="Cambria Math" w:hAnsi="Cambria Math"/>
          </w:rPr>
          <m:t>u</m:t>
        </m:r>
        <m:r>
          <m:rPr>
            <m:sty m:val="bi"/>
          </m:rPr>
          <w:rPr>
            <w:rFonts w:ascii="Cambria Math" w:hAnsi="Cambria Math"/>
          </w:rPr>
          <m:t>ser variables :path (here add the path)</m:t>
        </m:r>
      </m:oMath>
      <w:r>
        <w:t xml:space="preserve"> and </w:t>
      </w:r>
      <m:oMath>
        <m:r>
          <w:rPr>
            <w:rFonts w:ascii="Cambria Math" w:hAnsi="Cambria Math"/>
          </w:rPr>
          <m:t>s</m:t>
        </m:r>
        <m:r>
          <m:rPr>
            <m:sty m:val="bi"/>
          </m:rPr>
          <w:rPr>
            <w:rFonts w:ascii="Cambria Math" w:hAnsi="Cambria Math"/>
          </w:rPr>
          <m:t>ystem variables :path (here add the path)</m:t>
        </m:r>
      </m:oMath>
    </w:p>
    <w:p w:rsidR="00F203A8" w:rsidRDefault="00F203A8" w:rsidP="006C64F1">
      <w:pPr>
        <w:pStyle w:val="smd"/>
        <w:numPr>
          <w:ilvl w:val="0"/>
          <w:numId w:val="7"/>
        </w:numPr>
      </w:pPr>
      <w:r>
        <w:t xml:space="preserve">If variables doesn't </w:t>
      </w:r>
      <w:proofErr w:type="gramStart"/>
      <w:r>
        <w:t>exist :</w:t>
      </w:r>
      <w:proofErr w:type="gramEnd"/>
      <w:r>
        <w:t xml:space="preserve"> then click "</w:t>
      </w:r>
      <w:r w:rsidRPr="00F047F0">
        <w:rPr>
          <w:rStyle w:val="dirBIChar"/>
          <w:sz w:val="14"/>
        </w:rPr>
        <w:t>create a path</w:t>
      </w:r>
      <w:r>
        <w:t xml:space="preserve">". </w:t>
      </w:r>
    </w:p>
    <w:p w:rsidR="00AB52F6" w:rsidRDefault="00F203A8" w:rsidP="006C64F1">
      <w:pPr>
        <w:pStyle w:val="smd"/>
        <w:numPr>
          <w:ilvl w:val="0"/>
          <w:numId w:val="7"/>
        </w:numPr>
        <w:rPr>
          <w:rStyle w:val="firaChar"/>
          <w:b/>
          <w:i/>
          <w:sz w:val="14"/>
        </w:rPr>
      </w:pPr>
      <w:r>
        <w:t xml:space="preserve">Before edit the path make sure you copied the </w:t>
      </w:r>
      <w:r w:rsidR="00C17020">
        <w:t xml:space="preserve">desired directory of the </w:t>
      </w:r>
      <w:r w:rsidR="00C17020" w:rsidRPr="00F047F0">
        <w:rPr>
          <w:rStyle w:val="dirBIChar"/>
          <w:sz w:val="16"/>
        </w:rPr>
        <w:t>csc.exe</w:t>
      </w:r>
      <w:r w:rsidR="00C17020">
        <w:t>.</w:t>
      </w:r>
      <w:r w:rsidR="00AB52F6">
        <w:t xml:space="preserve"> </w:t>
      </w:r>
      <w:r w:rsidR="00AD0C3E">
        <w:t xml:space="preserve"> </w:t>
      </w:r>
      <w:proofErr w:type="spellStart"/>
      <w:r w:rsidR="00155CF5">
        <w:t>Eg</w:t>
      </w:r>
      <w:proofErr w:type="spellEnd"/>
      <w:r w:rsidR="00155CF5">
        <w:t>:</w:t>
      </w:r>
      <w:r w:rsidR="00584AA5">
        <w:t xml:space="preserve"> </w:t>
      </w:r>
      <w:r w:rsidR="00155CF5">
        <w:t xml:space="preserve"> </w:t>
      </w:r>
      <w:r w:rsidR="00F047F0">
        <w:t xml:space="preserve">  </w:t>
      </w:r>
      <w:r w:rsidR="00AB52F6" w:rsidRPr="00584AA5">
        <w:rPr>
          <w:rStyle w:val="firaChar"/>
          <w:b/>
          <w:i/>
          <w:sz w:val="14"/>
        </w:rPr>
        <w:t>. . . ; C:\Windows\Microsoft.NET\Framework\v4.0.30319</w:t>
      </w:r>
    </w:p>
    <w:p w:rsidR="00D82192" w:rsidRDefault="00E951DD" w:rsidP="00E951DD">
      <w:pPr>
        <w:pStyle w:val="ndir"/>
        <w:numPr>
          <w:ilvl w:val="0"/>
          <w:numId w:val="8"/>
        </w:numPr>
      </w:pPr>
      <w:r w:rsidRPr="00E951DD">
        <w:rPr>
          <w:rStyle w:val="dirBIChar"/>
          <w:u w:val="single"/>
        </w:rPr>
        <w:t>First program:</w:t>
      </w:r>
      <w:r>
        <w:t xml:space="preserve"> Give the source file name </w:t>
      </w:r>
      <w:proofErr w:type="spellStart"/>
      <w:r w:rsidRPr="00E951DD">
        <w:rPr>
          <w:rStyle w:val="firaChar"/>
          <w:b/>
          <w:i/>
        </w:rPr>
        <w:t>Example.cs</w:t>
      </w:r>
      <w:proofErr w:type="spellEnd"/>
    </w:p>
    <w:p w:rsidR="00015AA2" w:rsidRPr="00015AA2" w:rsidRDefault="00015AA2" w:rsidP="00015AA2">
      <w:pPr>
        <w:pStyle w:val="ndir"/>
        <w:rPr>
          <w:sz w:val="6"/>
          <w:szCs w:val="6"/>
        </w:rPr>
      </w:pPr>
    </w:p>
    <w:p w:rsidR="00934CBB" w:rsidRPr="00934CBB" w:rsidRDefault="00934CBB" w:rsidP="00934CBB">
      <w:pPr>
        <w:pStyle w:val="fira"/>
        <w:rPr>
          <w:rFonts w:asciiTheme="majorHAnsi" w:hAnsiTheme="majorHAnsi"/>
          <w:i/>
          <w:sz w:val="14"/>
        </w:rPr>
      </w:pPr>
      <w:r w:rsidRPr="00934CBB">
        <w:rPr>
          <w:rFonts w:asciiTheme="majorHAnsi" w:hAnsiTheme="majorHAnsi"/>
          <w:i/>
          <w:sz w:val="14"/>
        </w:rPr>
        <w:t xml:space="preserve">/* </w:t>
      </w:r>
      <w:proofErr w:type="gramStart"/>
      <w:r w:rsidRPr="00934CBB">
        <w:rPr>
          <w:rFonts w:asciiTheme="majorHAnsi" w:hAnsiTheme="majorHAnsi"/>
          <w:i/>
          <w:sz w:val="14"/>
        </w:rPr>
        <w:t>This</w:t>
      </w:r>
      <w:proofErr w:type="gramEnd"/>
      <w:r w:rsidRPr="00934CBB">
        <w:rPr>
          <w:rFonts w:asciiTheme="majorHAnsi" w:hAnsiTheme="majorHAnsi"/>
          <w:i/>
          <w:sz w:val="14"/>
        </w:rPr>
        <w:t xml:space="preserve"> is a simple C# program. Call this program </w:t>
      </w:r>
      <w:proofErr w:type="spellStart"/>
      <w:r w:rsidRPr="00934CBB">
        <w:rPr>
          <w:rFonts w:asciiTheme="majorHAnsi" w:hAnsiTheme="majorHAnsi"/>
          <w:i/>
          <w:sz w:val="14"/>
        </w:rPr>
        <w:t>Example.cs</w:t>
      </w:r>
      <w:proofErr w:type="spellEnd"/>
      <w:r w:rsidRPr="00934CBB">
        <w:rPr>
          <w:rFonts w:asciiTheme="majorHAnsi" w:hAnsiTheme="majorHAnsi"/>
          <w:i/>
          <w:sz w:val="14"/>
        </w:rPr>
        <w:t>. */</w:t>
      </w:r>
    </w:p>
    <w:p w:rsidR="00934CBB" w:rsidRPr="00934CBB" w:rsidRDefault="00934CBB" w:rsidP="00934CBB">
      <w:pPr>
        <w:pStyle w:val="fira"/>
      </w:pPr>
      <w:proofErr w:type="gramStart"/>
      <w:r w:rsidRPr="00934CBB">
        <w:rPr>
          <w:b/>
        </w:rPr>
        <w:t>using</w:t>
      </w:r>
      <w:proofErr w:type="gramEnd"/>
      <w:r w:rsidRPr="00934CBB">
        <w:t xml:space="preserve"> System;</w:t>
      </w:r>
    </w:p>
    <w:p w:rsidR="00934CBB" w:rsidRPr="00934CBB" w:rsidRDefault="00934CBB" w:rsidP="00934CBB">
      <w:pPr>
        <w:pStyle w:val="fira"/>
        <w:rPr>
          <w:rFonts w:asciiTheme="majorHAnsi" w:hAnsiTheme="majorHAnsi"/>
          <w:i/>
          <w:sz w:val="14"/>
        </w:rPr>
      </w:pPr>
      <w:proofErr w:type="gramStart"/>
      <w:r w:rsidRPr="00934CBB">
        <w:rPr>
          <w:b/>
        </w:rPr>
        <w:t>class</w:t>
      </w:r>
      <w:proofErr w:type="gramEnd"/>
      <w:r w:rsidRPr="00934CBB">
        <w:t xml:space="preserve"> Example { </w:t>
      </w:r>
      <w:r>
        <w:tab/>
      </w:r>
      <w:r w:rsidRPr="00934CBB">
        <w:rPr>
          <w:b/>
        </w:rPr>
        <w:t>static void Main()</w:t>
      </w:r>
      <w:r w:rsidRPr="00934CBB">
        <w:t xml:space="preserve">{ </w:t>
      </w:r>
      <w:r>
        <w:tab/>
      </w:r>
      <w:r>
        <w:tab/>
      </w:r>
      <w:r w:rsidRPr="00934CBB">
        <w:rPr>
          <w:rFonts w:asciiTheme="majorHAnsi" w:hAnsiTheme="majorHAnsi"/>
          <w:i/>
          <w:sz w:val="14"/>
        </w:rPr>
        <w:t>// A C# program begins with a call to Main().</w:t>
      </w:r>
    </w:p>
    <w:p w:rsidR="00934CBB" w:rsidRPr="00934CBB" w:rsidRDefault="00934CBB" w:rsidP="00934CBB">
      <w:pPr>
        <w:pStyle w:val="fira"/>
        <w:ind w:left="3600" w:firstLine="720"/>
      </w:pPr>
      <w:proofErr w:type="spellStart"/>
      <w:proofErr w:type="gramStart"/>
      <w:r w:rsidRPr="00934CBB">
        <w:rPr>
          <w:b/>
        </w:rPr>
        <w:t>Console.WriteLine</w:t>
      </w:r>
      <w:proofErr w:type="spellEnd"/>
      <w:r w:rsidRPr="00934CBB">
        <w:t>(</w:t>
      </w:r>
      <w:proofErr w:type="gramEnd"/>
      <w:r w:rsidRPr="00934CBB">
        <w:t>"Done C, C++ and Java. YO!! ");</w:t>
      </w:r>
      <w:r>
        <w:tab/>
      </w:r>
      <w:r w:rsidRPr="00934CBB">
        <w:t>}}</w:t>
      </w:r>
    </w:p>
    <w:p w:rsidR="005D4F4B" w:rsidRPr="007348D5" w:rsidRDefault="005D4F4B" w:rsidP="007348D5">
      <w:pPr>
        <w:pStyle w:val="smd"/>
        <w:numPr>
          <w:ilvl w:val="0"/>
          <w:numId w:val="9"/>
        </w:numPr>
        <w:rPr>
          <w:sz w:val="16"/>
        </w:rPr>
      </w:pPr>
      <w:r w:rsidRPr="007348D5">
        <w:rPr>
          <w:rStyle w:val="dirBIChar"/>
          <w:u w:val="single"/>
        </w:rPr>
        <w:t>Compiling the Program</w:t>
      </w:r>
      <w:r w:rsidR="007348D5" w:rsidRPr="007348D5">
        <w:rPr>
          <w:rStyle w:val="dirBIChar"/>
          <w:u w:val="single"/>
        </w:rPr>
        <w:t>:</w:t>
      </w:r>
      <w:r w:rsidRPr="007348D5">
        <w:t xml:space="preserve"> </w:t>
      </w:r>
      <w:r w:rsidR="007348D5" w:rsidRPr="007348D5">
        <w:t xml:space="preserve">Execute </w:t>
      </w:r>
      <w:r w:rsidRPr="007348D5">
        <w:t xml:space="preserve">the C# </w:t>
      </w:r>
      <w:r w:rsidRPr="007348D5">
        <w:rPr>
          <w:rStyle w:val="dirBIChar"/>
          <w:sz w:val="14"/>
        </w:rPr>
        <w:t>compiler</w:t>
      </w:r>
      <w:r w:rsidRPr="007348D5">
        <w:t xml:space="preserve">, </w:t>
      </w:r>
      <w:r w:rsidRPr="007348D5">
        <w:rPr>
          <w:rStyle w:val="dirBIChar"/>
          <w:sz w:val="14"/>
        </w:rPr>
        <w:t>csc.exe</w:t>
      </w:r>
      <w:r w:rsidRPr="007348D5">
        <w:t>, specifying the name of the source</w:t>
      </w:r>
      <w:r w:rsidR="007348D5" w:rsidRPr="007348D5">
        <w:t xml:space="preserve"> </w:t>
      </w:r>
      <w:r w:rsidRPr="007348D5">
        <w:t>file on the command line:</w:t>
      </w:r>
      <w:r w:rsidR="007348D5">
        <w:t xml:space="preserve">       </w:t>
      </w:r>
      <w:r w:rsidRPr="007348D5">
        <w:rPr>
          <w:rFonts w:asciiTheme="majorHAnsi" w:hAnsiTheme="majorHAnsi"/>
          <w:b/>
          <w:i/>
          <w:sz w:val="16"/>
        </w:rPr>
        <w:t xml:space="preserve">C:\&gt;csc </w:t>
      </w:r>
      <w:proofErr w:type="spellStart"/>
      <w:r w:rsidRPr="007348D5">
        <w:rPr>
          <w:rFonts w:asciiTheme="majorHAnsi" w:hAnsiTheme="majorHAnsi"/>
          <w:b/>
          <w:i/>
          <w:sz w:val="16"/>
        </w:rPr>
        <w:t>Example.cs</w:t>
      </w:r>
      <w:proofErr w:type="spellEnd"/>
    </w:p>
    <w:p w:rsidR="00D82192" w:rsidRPr="00012BC7" w:rsidRDefault="005D4F4B" w:rsidP="00012BC7">
      <w:pPr>
        <w:pStyle w:val="smd"/>
        <w:numPr>
          <w:ilvl w:val="0"/>
          <w:numId w:val="10"/>
        </w:numPr>
      </w:pPr>
      <w:r w:rsidRPr="00012BC7">
        <w:t xml:space="preserve">The </w:t>
      </w:r>
      <w:proofErr w:type="spellStart"/>
      <w:r w:rsidRPr="00012BC7">
        <w:rPr>
          <w:rStyle w:val="dirBIChar"/>
          <w:sz w:val="14"/>
        </w:rPr>
        <w:t>csc</w:t>
      </w:r>
      <w:proofErr w:type="spellEnd"/>
      <w:r w:rsidRPr="00012BC7">
        <w:rPr>
          <w:sz w:val="10"/>
        </w:rPr>
        <w:t xml:space="preserve"> </w:t>
      </w:r>
      <w:r w:rsidRPr="00012BC7">
        <w:t xml:space="preserve">compiler creates a file called </w:t>
      </w:r>
      <w:r w:rsidRPr="00012BC7">
        <w:rPr>
          <w:rStyle w:val="dirBIChar"/>
          <w:sz w:val="14"/>
        </w:rPr>
        <w:t>Example.exe</w:t>
      </w:r>
      <w:r w:rsidRPr="00012BC7">
        <w:rPr>
          <w:sz w:val="10"/>
        </w:rPr>
        <w:t xml:space="preserve"> </w:t>
      </w:r>
      <w:r w:rsidRPr="00012BC7">
        <w:t xml:space="preserve">that contains the </w:t>
      </w:r>
      <w:r w:rsidRPr="00012BC7">
        <w:rPr>
          <w:rStyle w:val="dirBIChar"/>
          <w:sz w:val="14"/>
        </w:rPr>
        <w:t>MSIL</w:t>
      </w:r>
      <w:r w:rsidRPr="00012BC7">
        <w:rPr>
          <w:sz w:val="10"/>
        </w:rPr>
        <w:t xml:space="preserve"> </w:t>
      </w:r>
      <w:r w:rsidRPr="00012BC7">
        <w:t>version of the</w:t>
      </w:r>
      <w:r w:rsidR="007348D5" w:rsidRPr="00012BC7">
        <w:t xml:space="preserve"> </w:t>
      </w:r>
      <w:r w:rsidRPr="00012BC7">
        <w:t xml:space="preserve">program. Although </w:t>
      </w:r>
      <w:r w:rsidRPr="00012BC7">
        <w:rPr>
          <w:rStyle w:val="dirBIChar"/>
          <w:sz w:val="14"/>
        </w:rPr>
        <w:t>MSIL</w:t>
      </w:r>
      <w:r w:rsidRPr="00012BC7">
        <w:rPr>
          <w:sz w:val="10"/>
        </w:rPr>
        <w:t xml:space="preserve"> </w:t>
      </w:r>
      <w:r w:rsidRPr="00012BC7">
        <w:t xml:space="preserve">is not executable code, it is still contained in an </w:t>
      </w:r>
      <w:r w:rsidRPr="00012BC7">
        <w:rPr>
          <w:rStyle w:val="dirBIChar"/>
          <w:sz w:val="14"/>
        </w:rPr>
        <w:t>exe</w:t>
      </w:r>
      <w:r w:rsidRPr="00012BC7">
        <w:rPr>
          <w:sz w:val="10"/>
        </w:rPr>
        <w:t xml:space="preserve"> </w:t>
      </w:r>
      <w:r w:rsidRPr="00012BC7">
        <w:t>file. The</w:t>
      </w:r>
      <w:r w:rsidR="00012BC7" w:rsidRPr="00012BC7">
        <w:t xml:space="preserve"> </w:t>
      </w:r>
      <w:r w:rsidR="00012BC7" w:rsidRPr="00012BC7">
        <w:rPr>
          <w:rStyle w:val="dirBIChar"/>
          <w:sz w:val="14"/>
        </w:rPr>
        <w:t>CLR</w:t>
      </w:r>
      <w:r w:rsidRPr="00012BC7">
        <w:rPr>
          <w:sz w:val="10"/>
        </w:rPr>
        <w:t xml:space="preserve"> </w:t>
      </w:r>
      <w:r w:rsidRPr="00012BC7">
        <w:t xml:space="preserve">automatically invokes the </w:t>
      </w:r>
      <w:r w:rsidRPr="00012BC7">
        <w:rPr>
          <w:rStyle w:val="dirBIChar"/>
          <w:sz w:val="14"/>
        </w:rPr>
        <w:t>JIT</w:t>
      </w:r>
      <w:r w:rsidRPr="00012BC7">
        <w:rPr>
          <w:sz w:val="10"/>
        </w:rPr>
        <w:t xml:space="preserve"> </w:t>
      </w:r>
      <w:r w:rsidRPr="00012BC7">
        <w:t>compiler when you attempt to</w:t>
      </w:r>
      <w:r w:rsidR="00012BC7" w:rsidRPr="00012BC7">
        <w:t xml:space="preserve"> </w:t>
      </w:r>
      <w:r w:rsidRPr="00012BC7">
        <w:t xml:space="preserve">execute </w:t>
      </w:r>
      <w:r w:rsidRPr="00012BC7">
        <w:rPr>
          <w:rStyle w:val="dirBIChar"/>
          <w:sz w:val="14"/>
        </w:rPr>
        <w:t>Example.exe</w:t>
      </w:r>
      <w:r w:rsidRPr="00012BC7">
        <w:t xml:space="preserve">. </w:t>
      </w:r>
      <w:r w:rsidR="00012BC7" w:rsidRPr="00012BC7">
        <w:t xml:space="preserve">If </w:t>
      </w:r>
      <w:r w:rsidR="00012BC7" w:rsidRPr="00012BC7">
        <w:rPr>
          <w:rStyle w:val="dirBIChar"/>
          <w:sz w:val="14"/>
        </w:rPr>
        <w:t>.</w:t>
      </w:r>
      <w:r w:rsidRPr="00012BC7">
        <w:rPr>
          <w:rStyle w:val="dirBIChar"/>
          <w:sz w:val="14"/>
        </w:rPr>
        <w:t>NET</w:t>
      </w:r>
      <w:r w:rsidRPr="00012BC7">
        <w:rPr>
          <w:sz w:val="10"/>
        </w:rPr>
        <w:t xml:space="preserve"> </w:t>
      </w:r>
      <w:r w:rsidRPr="00012BC7">
        <w:t>Framework is not installed, the</w:t>
      </w:r>
      <w:r w:rsidR="00012BC7" w:rsidRPr="00012BC7">
        <w:t xml:space="preserve"> </w:t>
      </w:r>
      <w:r w:rsidRPr="00012BC7">
        <w:t xml:space="preserve">program will not execute, because the </w:t>
      </w:r>
      <w:r w:rsidRPr="00012BC7">
        <w:rPr>
          <w:rStyle w:val="dirBIChar"/>
          <w:sz w:val="14"/>
        </w:rPr>
        <w:t>CLR</w:t>
      </w:r>
      <w:r w:rsidRPr="00012BC7">
        <w:rPr>
          <w:sz w:val="10"/>
        </w:rPr>
        <w:t xml:space="preserve"> </w:t>
      </w:r>
      <w:r w:rsidRPr="00012BC7">
        <w:t>will be missing.</w:t>
      </w:r>
    </w:p>
    <w:p w:rsidR="005D4F4B" w:rsidRPr="0075444E" w:rsidRDefault="005D4F4B" w:rsidP="0075444E">
      <w:pPr>
        <w:pStyle w:val="ndir"/>
        <w:numPr>
          <w:ilvl w:val="0"/>
          <w:numId w:val="9"/>
        </w:numPr>
        <w:rPr>
          <w:rStyle w:val="firaChar"/>
          <w:b/>
          <w:i/>
        </w:rPr>
      </w:pPr>
      <w:r w:rsidRPr="0075444E">
        <w:rPr>
          <w:rStyle w:val="dirBIChar"/>
          <w:u w:val="single"/>
        </w:rPr>
        <w:t>Running the Program</w:t>
      </w:r>
      <w:r w:rsidR="0075444E" w:rsidRPr="0075444E">
        <w:rPr>
          <w:rStyle w:val="dirBIChar"/>
          <w:u w:val="single"/>
        </w:rPr>
        <w:t>:</w:t>
      </w:r>
      <w:r w:rsidR="0075444E">
        <w:t xml:space="preserve"> </w:t>
      </w:r>
      <w:r>
        <w:t>To actually run the program, just type its name on the command line, as:</w:t>
      </w:r>
      <w:r w:rsidR="0075444E">
        <w:t xml:space="preserve"> </w:t>
      </w:r>
      <w:r w:rsidR="0075444E">
        <w:tab/>
      </w:r>
      <w:r w:rsidRPr="0075444E">
        <w:rPr>
          <w:rStyle w:val="firaChar"/>
          <w:b/>
          <w:i/>
        </w:rPr>
        <w:t>C:\&gt;Example</w:t>
      </w:r>
    </w:p>
    <w:p w:rsidR="008E6323" w:rsidRPr="00FD6D03" w:rsidRDefault="00806E1A" w:rsidP="00BB7BA9">
      <w:pPr>
        <w:pStyle w:val="smd"/>
        <w:numPr>
          <w:ilvl w:val="0"/>
          <w:numId w:val="13"/>
        </w:numPr>
      </w:pPr>
      <w:r w:rsidRPr="002A6D30">
        <w:rPr>
          <w:rStyle w:val="dirBIChar"/>
          <w:u w:val="single"/>
        </w:rPr>
        <w:t>Naming source file:</w:t>
      </w:r>
      <w:r w:rsidRPr="00FD6D03">
        <w:t xml:space="preserve"> </w:t>
      </w:r>
      <w:r w:rsidR="008E6323" w:rsidRPr="00FD6D03">
        <w:t>The name of a C# program can be chosen arbitrarily.</w:t>
      </w:r>
      <w:r w:rsidRPr="00FD6D03">
        <w:t xml:space="preserve"> Unlike </w:t>
      </w:r>
      <w:r w:rsidR="00A90E47" w:rsidRPr="00A90E47">
        <w:rPr>
          <w:rStyle w:val="dirBIChar"/>
        </w:rPr>
        <w:t>Java</w:t>
      </w:r>
      <w:r w:rsidR="008E6323" w:rsidRPr="00FD6D03">
        <w:t xml:space="preserve"> in which the name of a program file is very i</w:t>
      </w:r>
      <w:r w:rsidRPr="00FD6D03">
        <w:t xml:space="preserve">mportant, this is not the </w:t>
      </w:r>
      <w:r w:rsidR="008E6323" w:rsidRPr="00FD6D03">
        <w:t xml:space="preserve">case for C#. </w:t>
      </w:r>
      <w:r w:rsidRPr="00FD6D03">
        <w:t xml:space="preserve"> </w:t>
      </w:r>
      <w:r w:rsidR="008E6323" w:rsidRPr="00FD6D03">
        <w:t>For example, the preceding</w:t>
      </w:r>
      <w:r w:rsidRPr="00FD6D03">
        <w:t xml:space="preserve"> sample program could have been </w:t>
      </w:r>
      <w:r w:rsidR="008E6323" w:rsidRPr="00FD6D03">
        <w:t xml:space="preserve">called </w:t>
      </w:r>
      <w:proofErr w:type="spellStart"/>
      <w:r w:rsidR="008E6323" w:rsidRPr="002A6D30">
        <w:rPr>
          <w:rStyle w:val="dirBIChar"/>
          <w:sz w:val="14"/>
        </w:rPr>
        <w:t>Sample.cs</w:t>
      </w:r>
      <w:proofErr w:type="spellEnd"/>
      <w:r w:rsidR="008E6323" w:rsidRPr="00FD6D03">
        <w:t xml:space="preserve">, </w:t>
      </w:r>
      <w:proofErr w:type="spellStart"/>
      <w:r w:rsidR="008E6323" w:rsidRPr="002A6D30">
        <w:rPr>
          <w:rStyle w:val="dirBIChar"/>
          <w:sz w:val="14"/>
        </w:rPr>
        <w:t>Test.cs</w:t>
      </w:r>
      <w:proofErr w:type="spellEnd"/>
      <w:r w:rsidR="008E6323" w:rsidRPr="00FD6D03">
        <w:t xml:space="preserve">, or even </w:t>
      </w:r>
      <w:proofErr w:type="spellStart"/>
      <w:r w:rsidR="008E6323" w:rsidRPr="002A6D30">
        <w:rPr>
          <w:rStyle w:val="dirBIChar"/>
          <w:sz w:val="14"/>
        </w:rPr>
        <w:t>MyProg.cs</w:t>
      </w:r>
      <w:proofErr w:type="spellEnd"/>
      <w:r w:rsidR="008E6323" w:rsidRPr="00FD6D03">
        <w:t>.</w:t>
      </w:r>
    </w:p>
    <w:p w:rsidR="008E6323" w:rsidRPr="00FD6D03" w:rsidRDefault="008E6323" w:rsidP="00BB7BA9">
      <w:pPr>
        <w:pStyle w:val="smd"/>
        <w:numPr>
          <w:ilvl w:val="0"/>
          <w:numId w:val="10"/>
        </w:numPr>
      </w:pPr>
      <w:r w:rsidRPr="00FD6D03">
        <w:t xml:space="preserve">By convention, C# programs use the </w:t>
      </w:r>
      <w:r w:rsidRPr="00BB7BA9">
        <w:rPr>
          <w:rStyle w:val="dirBIChar"/>
        </w:rPr>
        <w:t>.</w:t>
      </w:r>
      <w:proofErr w:type="spellStart"/>
      <w:r w:rsidRPr="00BB7BA9">
        <w:rPr>
          <w:rStyle w:val="dirBIChar"/>
        </w:rPr>
        <w:t>cs</w:t>
      </w:r>
      <w:proofErr w:type="spellEnd"/>
      <w:r w:rsidRPr="00FD6D03">
        <w:t xml:space="preserve"> file extension, </w:t>
      </w:r>
    </w:p>
    <w:p w:rsidR="00027DB7" w:rsidRPr="00FD6D03" w:rsidRDefault="00027DB7" w:rsidP="00BB7BA9">
      <w:pPr>
        <w:pStyle w:val="smd"/>
        <w:numPr>
          <w:ilvl w:val="0"/>
          <w:numId w:val="13"/>
        </w:numPr>
      </w:pPr>
      <w:r w:rsidRPr="002A6D30">
        <w:rPr>
          <w:rStyle w:val="dirBIChar"/>
          <w:u w:val="single"/>
        </w:rPr>
        <w:t>Comment:</w:t>
      </w:r>
      <w:r w:rsidRPr="00FD6D03">
        <w:t xml:space="preserve"> </w:t>
      </w:r>
      <w:r w:rsidR="008E6323" w:rsidRPr="00FD6D03">
        <w:t xml:space="preserve"> </w:t>
      </w:r>
      <w:r w:rsidRPr="00FD6D03">
        <w:t xml:space="preserve"> Multi-line comment   </w:t>
      </w:r>
      <w:r w:rsidRPr="002A6D30">
        <w:rPr>
          <w:rStyle w:val="firaChar"/>
          <w:b/>
          <w:sz w:val="14"/>
        </w:rPr>
        <w:t>/* . . .  */</w:t>
      </w:r>
      <w:r w:rsidRPr="00FD6D03">
        <w:t>,</w:t>
      </w:r>
      <w:r w:rsidRPr="00FD6D03">
        <w:tab/>
        <w:t xml:space="preserve">single-line comment   </w:t>
      </w:r>
      <w:r w:rsidRPr="002A6D30">
        <w:rPr>
          <w:rStyle w:val="firaChar"/>
          <w:b/>
          <w:sz w:val="14"/>
        </w:rPr>
        <w:t>//. . .</w:t>
      </w:r>
      <w:r w:rsidRPr="002A6D30">
        <w:rPr>
          <w:sz w:val="10"/>
        </w:rPr>
        <w:t xml:space="preserve">  </w:t>
      </w:r>
      <w:r w:rsidRPr="00FD6D03">
        <w:t xml:space="preserve">and </w:t>
      </w:r>
      <w:r w:rsidRPr="002A6D30">
        <w:rPr>
          <w:rStyle w:val="firaChar"/>
          <w:b/>
          <w:sz w:val="14"/>
        </w:rPr>
        <w:t>XML documenting</w:t>
      </w:r>
      <w:r w:rsidRPr="002A6D30">
        <w:rPr>
          <w:sz w:val="10"/>
        </w:rPr>
        <w:t xml:space="preserve"> </w:t>
      </w:r>
      <w:r w:rsidRPr="00FD6D03">
        <w:t>comment</w:t>
      </w:r>
    </w:p>
    <w:p w:rsidR="008E6323" w:rsidRPr="00FD6D03" w:rsidRDefault="008E6323" w:rsidP="00BB7BA9">
      <w:pPr>
        <w:pStyle w:val="smd"/>
        <w:numPr>
          <w:ilvl w:val="0"/>
          <w:numId w:val="11"/>
        </w:numPr>
      </w:pPr>
      <w:proofErr w:type="gramStart"/>
      <w:r w:rsidRPr="002A6D30">
        <w:rPr>
          <w:rStyle w:val="firaChar"/>
          <w:b/>
          <w:i/>
        </w:rPr>
        <w:t>using</w:t>
      </w:r>
      <w:proofErr w:type="gramEnd"/>
      <w:r w:rsidRPr="002A6D30">
        <w:rPr>
          <w:rStyle w:val="firaChar"/>
          <w:b/>
          <w:i/>
        </w:rPr>
        <w:t xml:space="preserve"> System;</w:t>
      </w:r>
      <w:r w:rsidR="002A6D30">
        <w:t xml:space="preserve"> </w:t>
      </w:r>
      <w:r w:rsidRPr="00FD6D03">
        <w:t xml:space="preserve">This line indicates that the program is using the </w:t>
      </w:r>
      <w:r w:rsidRPr="002A6D30">
        <w:rPr>
          <w:rStyle w:val="dirBIChar"/>
          <w:sz w:val="14"/>
        </w:rPr>
        <w:t>System</w:t>
      </w:r>
      <w:r w:rsidRPr="002A6D30">
        <w:rPr>
          <w:sz w:val="10"/>
        </w:rPr>
        <w:t xml:space="preserve"> </w:t>
      </w:r>
      <w:r w:rsidRPr="00FD6D03">
        <w:t>namesp</w:t>
      </w:r>
      <w:r w:rsidR="00BD29F2" w:rsidRPr="00FD6D03">
        <w:t xml:space="preserve">ace. In C#, a </w:t>
      </w:r>
      <w:r w:rsidR="00BD29F2" w:rsidRPr="002A6D30">
        <w:rPr>
          <w:rStyle w:val="dirBIChar"/>
          <w:sz w:val="14"/>
        </w:rPr>
        <w:t>namespace</w:t>
      </w:r>
      <w:r w:rsidR="00BD29F2" w:rsidRPr="002A6D30">
        <w:rPr>
          <w:sz w:val="10"/>
        </w:rPr>
        <w:t xml:space="preserve"> </w:t>
      </w:r>
      <w:r w:rsidR="00BD29F2" w:rsidRPr="00FD6D03">
        <w:t xml:space="preserve">defines </w:t>
      </w:r>
      <w:r w:rsidRPr="00FD6D03">
        <w:t xml:space="preserve">a </w:t>
      </w:r>
      <w:r w:rsidRPr="002A6D30">
        <w:rPr>
          <w:rStyle w:val="dirBIChar"/>
          <w:sz w:val="14"/>
        </w:rPr>
        <w:t>declarative region</w:t>
      </w:r>
      <w:r w:rsidRPr="00FD6D03">
        <w:t>.</w:t>
      </w:r>
      <w:r w:rsidR="002A6D30">
        <w:t xml:space="preserve"> </w:t>
      </w:r>
      <w:proofErr w:type="gramStart"/>
      <w:r w:rsidRPr="002A6D30">
        <w:rPr>
          <w:rStyle w:val="dirBIChar"/>
          <w:sz w:val="14"/>
        </w:rPr>
        <w:t>names</w:t>
      </w:r>
      <w:proofErr w:type="gramEnd"/>
      <w:r w:rsidRPr="002A6D30">
        <w:rPr>
          <w:sz w:val="10"/>
        </w:rPr>
        <w:t xml:space="preserve"> </w:t>
      </w:r>
      <w:r w:rsidRPr="00FD6D03">
        <w:t xml:space="preserve">declared in one </w:t>
      </w:r>
      <w:r w:rsidRPr="002A6D30">
        <w:rPr>
          <w:rStyle w:val="dirBIChar"/>
          <w:sz w:val="14"/>
        </w:rPr>
        <w:t>namespace</w:t>
      </w:r>
      <w:r w:rsidRPr="002A6D30">
        <w:rPr>
          <w:sz w:val="10"/>
        </w:rPr>
        <w:t xml:space="preserve"> </w:t>
      </w:r>
      <w:r w:rsidRPr="00FD6D03">
        <w:t xml:space="preserve">will not conflict with the same </w:t>
      </w:r>
      <w:r w:rsidRPr="002A6D30">
        <w:rPr>
          <w:rStyle w:val="dirBIChar"/>
          <w:sz w:val="14"/>
        </w:rPr>
        <w:t>names</w:t>
      </w:r>
      <w:r w:rsidRPr="002A6D30">
        <w:rPr>
          <w:sz w:val="10"/>
        </w:rPr>
        <w:t xml:space="preserve"> </w:t>
      </w:r>
      <w:r w:rsidRPr="00FD6D03">
        <w:t>declared in</w:t>
      </w:r>
      <w:r w:rsidR="002A6D30">
        <w:t xml:space="preserve"> </w:t>
      </w:r>
      <w:r w:rsidRPr="002A6D30">
        <w:rPr>
          <w:rStyle w:val="dirBIChar"/>
          <w:sz w:val="14"/>
        </w:rPr>
        <w:t>another</w:t>
      </w:r>
      <w:r w:rsidRPr="00FD6D03">
        <w:t xml:space="preserve">. The </w:t>
      </w:r>
      <w:r w:rsidRPr="002A6D30">
        <w:rPr>
          <w:rStyle w:val="dirBIChar"/>
          <w:sz w:val="14"/>
        </w:rPr>
        <w:t>namespace</w:t>
      </w:r>
      <w:r w:rsidRPr="002A6D30">
        <w:rPr>
          <w:sz w:val="10"/>
        </w:rPr>
        <w:t xml:space="preserve"> </w:t>
      </w:r>
      <w:r w:rsidRPr="00FD6D03">
        <w:t xml:space="preserve">used by the program is </w:t>
      </w:r>
      <w:r w:rsidRPr="002A6D30">
        <w:rPr>
          <w:rStyle w:val="dirBIChar"/>
          <w:sz w:val="14"/>
        </w:rPr>
        <w:t>System</w:t>
      </w:r>
      <w:r w:rsidR="00BD29F2" w:rsidRPr="00FD6D03">
        <w:t xml:space="preserve">. The </w:t>
      </w:r>
      <w:r w:rsidRPr="002A6D30">
        <w:rPr>
          <w:rStyle w:val="dirBIChar"/>
          <w:sz w:val="14"/>
        </w:rPr>
        <w:t>using</w:t>
      </w:r>
      <w:r w:rsidRPr="002A6D30">
        <w:rPr>
          <w:sz w:val="10"/>
        </w:rPr>
        <w:t xml:space="preserve"> </w:t>
      </w:r>
      <w:r w:rsidRPr="00FD6D03">
        <w:t xml:space="preserve">keyword states that the program is </w:t>
      </w:r>
      <w:r w:rsidRPr="002A6D30">
        <w:rPr>
          <w:rFonts w:asciiTheme="majorHAnsi" w:hAnsiTheme="majorHAnsi"/>
          <w:b/>
          <w:i/>
        </w:rPr>
        <w:t>using the names in the given namespace</w:t>
      </w:r>
      <w:r w:rsidRPr="00FD6D03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5341"/>
        <w:gridCol w:w="5342"/>
      </w:tblGrid>
      <w:tr w:rsidR="00AC289D" w:rsidTr="00BB7BA9">
        <w:tc>
          <w:tcPr>
            <w:tcW w:w="5341" w:type="dxa"/>
          </w:tcPr>
          <w:p w:rsidR="00AC289D" w:rsidRPr="00FD6D03" w:rsidRDefault="00AC289D" w:rsidP="00AC289D">
            <w:pPr>
              <w:pStyle w:val="smd"/>
              <w:numPr>
                <w:ilvl w:val="0"/>
                <w:numId w:val="11"/>
              </w:numPr>
            </w:pPr>
            <w:proofErr w:type="gramStart"/>
            <w:r w:rsidRPr="00AC289D">
              <w:rPr>
                <w:rStyle w:val="firaChar"/>
                <w:b/>
                <w:i/>
                <w:sz w:val="16"/>
              </w:rPr>
              <w:t>class</w:t>
            </w:r>
            <w:proofErr w:type="gramEnd"/>
            <w:r w:rsidRPr="00AC289D">
              <w:rPr>
                <w:rStyle w:val="firaChar"/>
                <w:b/>
                <w:i/>
                <w:sz w:val="16"/>
              </w:rPr>
              <w:t xml:space="preserve"> Example {</w:t>
            </w:r>
            <w:r w:rsidRPr="00AC289D">
              <w:rPr>
                <w:sz w:val="12"/>
              </w:rPr>
              <w:t xml:space="preserve"> </w:t>
            </w:r>
            <w:r>
              <w:tab/>
            </w:r>
            <w:r w:rsidRPr="00FD6D03">
              <w:t xml:space="preserve">This line uses the keyword class to declare that a new class is being defined. </w:t>
            </w:r>
          </w:p>
          <w:p w:rsidR="00AC289D" w:rsidRPr="00FD6D03" w:rsidRDefault="00AC289D" w:rsidP="00AC289D">
            <w:pPr>
              <w:pStyle w:val="smd"/>
              <w:numPr>
                <w:ilvl w:val="0"/>
                <w:numId w:val="11"/>
              </w:numPr>
            </w:pPr>
            <w:proofErr w:type="gramStart"/>
            <w:r w:rsidRPr="00AC289D">
              <w:rPr>
                <w:rStyle w:val="firaChar"/>
                <w:b/>
                <w:i/>
                <w:sz w:val="16"/>
              </w:rPr>
              <w:t>static</w:t>
            </w:r>
            <w:proofErr w:type="gramEnd"/>
            <w:r w:rsidRPr="00AC289D">
              <w:rPr>
                <w:rStyle w:val="firaChar"/>
                <w:b/>
                <w:i/>
                <w:sz w:val="16"/>
              </w:rPr>
              <w:t xml:space="preserve"> </w:t>
            </w:r>
            <w:r>
              <w:rPr>
                <w:rStyle w:val="firaChar"/>
                <w:b/>
                <w:i/>
                <w:sz w:val="16"/>
              </w:rPr>
              <w:t>void Main()</w:t>
            </w:r>
            <w:r w:rsidRPr="00AC289D">
              <w:rPr>
                <w:rStyle w:val="firaChar"/>
                <w:b/>
                <w:i/>
                <w:sz w:val="16"/>
              </w:rPr>
              <w:t>{</w:t>
            </w:r>
            <w:r w:rsidRPr="00AC289D">
              <w:rPr>
                <w:sz w:val="12"/>
              </w:rPr>
              <w:t xml:space="preserve"> </w:t>
            </w:r>
            <w:r w:rsidRPr="00FD6D03">
              <w:t xml:space="preserve">This line begins the Main( ) method. </w:t>
            </w:r>
          </w:p>
          <w:p w:rsidR="00AC289D" w:rsidRDefault="00AC289D" w:rsidP="00AC289D">
            <w:pPr>
              <w:pStyle w:val="smd"/>
              <w:numPr>
                <w:ilvl w:val="0"/>
                <w:numId w:val="11"/>
              </w:numPr>
            </w:pPr>
            <w:proofErr w:type="gramStart"/>
            <w:r w:rsidRPr="00AC289D">
              <w:rPr>
                <w:rStyle w:val="firaChar"/>
                <w:b/>
                <w:i/>
                <w:sz w:val="16"/>
              </w:rPr>
              <w:t>static</w:t>
            </w:r>
            <w:proofErr w:type="gramEnd"/>
            <w:r>
              <w:t>:</w:t>
            </w:r>
            <w:r w:rsidRPr="00FD6D03">
              <w:t xml:space="preserve"> A method that is m</w:t>
            </w:r>
            <w:r>
              <w:t xml:space="preserve">odified by static can be called </w:t>
            </w:r>
            <w:r w:rsidRPr="00FD6D03">
              <w:t xml:space="preserve">before an object of its class has been created. This is necessary because </w:t>
            </w:r>
            <w:proofErr w:type="gramStart"/>
            <w:r>
              <w:rPr>
                <w:rStyle w:val="firaChar"/>
                <w:b/>
                <w:i/>
                <w:sz w:val="16"/>
              </w:rPr>
              <w:t>Main(</w:t>
            </w:r>
            <w:proofErr w:type="gramEnd"/>
            <w:r w:rsidRPr="00AC289D">
              <w:rPr>
                <w:rStyle w:val="firaChar"/>
                <w:b/>
                <w:i/>
                <w:sz w:val="16"/>
              </w:rPr>
              <w:t>)</w:t>
            </w:r>
            <w:r w:rsidRPr="00AC289D">
              <w:rPr>
                <w:sz w:val="12"/>
              </w:rPr>
              <w:t xml:space="preserve"> </w:t>
            </w:r>
            <w:r w:rsidRPr="00FD6D03">
              <w:t>is called at</w:t>
            </w:r>
            <w:r>
              <w:t xml:space="preserve"> </w:t>
            </w:r>
            <w:r w:rsidRPr="00FD6D03">
              <w:t xml:space="preserve">program startup. </w:t>
            </w:r>
          </w:p>
          <w:p w:rsidR="00AC289D" w:rsidRPr="00FD6D03" w:rsidRDefault="00AC289D" w:rsidP="00AC289D">
            <w:pPr>
              <w:pStyle w:val="smd"/>
              <w:numPr>
                <w:ilvl w:val="0"/>
                <w:numId w:val="11"/>
              </w:numPr>
            </w:pPr>
            <w:proofErr w:type="gramStart"/>
            <w:r w:rsidRPr="00AC289D">
              <w:rPr>
                <w:rStyle w:val="firaChar"/>
                <w:b/>
                <w:i/>
                <w:sz w:val="16"/>
              </w:rPr>
              <w:t>void</w:t>
            </w:r>
            <w:proofErr w:type="gramEnd"/>
            <w:r w:rsidRPr="00AC289D">
              <w:rPr>
                <w:sz w:val="12"/>
              </w:rPr>
              <w:t xml:space="preserve"> </w:t>
            </w:r>
            <w:r w:rsidRPr="00FD6D03">
              <w:t xml:space="preserve">indicates that </w:t>
            </w:r>
            <w:r>
              <w:rPr>
                <w:rStyle w:val="firaChar"/>
                <w:b/>
                <w:i/>
                <w:sz w:val="16"/>
              </w:rPr>
              <w:t>Main(</w:t>
            </w:r>
            <w:r w:rsidRPr="00AC289D">
              <w:rPr>
                <w:rStyle w:val="firaChar"/>
                <w:b/>
                <w:i/>
                <w:sz w:val="16"/>
              </w:rPr>
              <w:t>)</w:t>
            </w:r>
            <w:r w:rsidRPr="00AC289D">
              <w:rPr>
                <w:sz w:val="12"/>
              </w:rPr>
              <w:t xml:space="preserve"> </w:t>
            </w:r>
            <w:r w:rsidRPr="00FD6D03">
              <w:t xml:space="preserve">does not return a value. </w:t>
            </w:r>
          </w:p>
          <w:p w:rsidR="00AC289D" w:rsidRPr="00AC289D" w:rsidRDefault="00AC289D" w:rsidP="00AC289D">
            <w:pPr>
              <w:pStyle w:val="smd"/>
              <w:numPr>
                <w:ilvl w:val="0"/>
                <w:numId w:val="11"/>
              </w:numPr>
              <w:rPr>
                <w:rStyle w:val="firaChar"/>
                <w:rFonts w:ascii="DirectaSerifMedium" w:hAnsi="DirectaSerifMedium"/>
                <w:sz w:val="14"/>
                <w:szCs w:val="14"/>
              </w:rPr>
            </w:pPr>
            <w:r w:rsidRPr="00FD6D03">
              <w:t xml:space="preserve">The empty parentheses that follow </w:t>
            </w:r>
            <w:r w:rsidRPr="00AC289D">
              <w:rPr>
                <w:rStyle w:val="firaChar"/>
                <w:b/>
                <w:i/>
                <w:sz w:val="16"/>
              </w:rPr>
              <w:t>Main</w:t>
            </w:r>
            <w:r w:rsidRPr="00AC289D">
              <w:rPr>
                <w:sz w:val="12"/>
              </w:rPr>
              <w:t xml:space="preserve"> </w:t>
            </w:r>
            <w:r w:rsidRPr="00FD6D03">
              <w:t>indicate that no</w:t>
            </w:r>
            <w:r>
              <w:t xml:space="preserve"> </w:t>
            </w:r>
            <w:r w:rsidRPr="00FD6D03">
              <w:t xml:space="preserve">information is passed to </w:t>
            </w:r>
            <w:proofErr w:type="gramStart"/>
            <w:r>
              <w:rPr>
                <w:rStyle w:val="firaChar"/>
                <w:b/>
                <w:i/>
                <w:sz w:val="16"/>
              </w:rPr>
              <w:t>Main(</w:t>
            </w:r>
            <w:proofErr w:type="gramEnd"/>
            <w:r w:rsidRPr="00AC289D">
              <w:rPr>
                <w:rStyle w:val="firaChar"/>
                <w:b/>
                <w:i/>
                <w:sz w:val="16"/>
              </w:rPr>
              <w:t>)</w:t>
            </w:r>
            <w:r w:rsidRPr="00FD6D03">
              <w:t xml:space="preserve">. </w:t>
            </w:r>
          </w:p>
        </w:tc>
        <w:tc>
          <w:tcPr>
            <w:tcW w:w="5342" w:type="dxa"/>
          </w:tcPr>
          <w:p w:rsidR="00AC289D" w:rsidRPr="00FD6D03" w:rsidRDefault="00AC289D" w:rsidP="00D8253D">
            <w:pPr>
              <w:pStyle w:val="smd"/>
              <w:numPr>
                <w:ilvl w:val="0"/>
                <w:numId w:val="12"/>
              </w:numPr>
            </w:pPr>
            <w:proofErr w:type="spellStart"/>
            <w:proofErr w:type="gramStart"/>
            <w:r w:rsidRPr="00AC289D">
              <w:rPr>
                <w:rStyle w:val="firaChar"/>
                <w:b/>
                <w:i/>
                <w:sz w:val="16"/>
              </w:rPr>
              <w:t>Console.WriteLine</w:t>
            </w:r>
            <w:proofErr w:type="spellEnd"/>
            <w:r w:rsidRPr="00AC289D">
              <w:rPr>
                <w:rStyle w:val="firaChar"/>
                <w:b/>
                <w:i/>
                <w:sz w:val="16"/>
              </w:rPr>
              <w:t>(</w:t>
            </w:r>
            <w:proofErr w:type="gramEnd"/>
            <w:r w:rsidRPr="00AC289D">
              <w:rPr>
                <w:rStyle w:val="firaChar"/>
                <w:b/>
                <w:i/>
                <w:sz w:val="16"/>
              </w:rPr>
              <w:t>"C# . . . power.");</w:t>
            </w:r>
            <w:r w:rsidRPr="00AC289D">
              <w:rPr>
                <w:sz w:val="12"/>
              </w:rPr>
              <w:t xml:space="preserve"> </w:t>
            </w:r>
            <w:proofErr w:type="spellStart"/>
            <w:r>
              <w:rPr>
                <w:rStyle w:val="dirBIChar"/>
                <w:sz w:val="14"/>
              </w:rPr>
              <w:t>WriteLine</w:t>
            </w:r>
            <w:proofErr w:type="spellEnd"/>
            <w:r>
              <w:rPr>
                <w:rStyle w:val="dirBIChar"/>
                <w:sz w:val="14"/>
              </w:rPr>
              <w:t>(</w:t>
            </w:r>
            <w:r w:rsidRPr="00AC289D">
              <w:rPr>
                <w:rStyle w:val="dirBIChar"/>
                <w:sz w:val="14"/>
              </w:rPr>
              <w:t>)</w:t>
            </w:r>
            <w:r w:rsidRPr="00AC289D">
              <w:rPr>
                <w:sz w:val="10"/>
              </w:rPr>
              <w:t xml:space="preserve"> </w:t>
            </w:r>
            <w:r w:rsidRPr="00FD6D03">
              <w:t>the built-in method, displays the string that is passed to it.</w:t>
            </w:r>
            <w:r>
              <w:t xml:space="preserve"> </w:t>
            </w:r>
            <w:r w:rsidRPr="00FD6D03">
              <w:t xml:space="preserve">By connecting </w:t>
            </w:r>
            <w:r w:rsidRPr="00AC289D">
              <w:rPr>
                <w:rStyle w:val="dirBIChar"/>
                <w:sz w:val="14"/>
              </w:rPr>
              <w:t>Console</w:t>
            </w:r>
            <w:r w:rsidRPr="00AC289D">
              <w:rPr>
                <w:sz w:val="10"/>
              </w:rPr>
              <w:t xml:space="preserve"> </w:t>
            </w:r>
            <w:r w:rsidRPr="00FD6D03">
              <w:t xml:space="preserve">with </w:t>
            </w:r>
            <w:proofErr w:type="spellStart"/>
            <w:proofErr w:type="gramStart"/>
            <w:r w:rsidRPr="00AC289D">
              <w:rPr>
                <w:rStyle w:val="dirBIChar"/>
                <w:sz w:val="14"/>
              </w:rPr>
              <w:t>WriteLine</w:t>
            </w:r>
            <w:proofErr w:type="spellEnd"/>
            <w:r w:rsidRPr="00AC289D">
              <w:rPr>
                <w:rStyle w:val="dirBIChar"/>
                <w:sz w:val="14"/>
              </w:rPr>
              <w:t>(</w:t>
            </w:r>
            <w:proofErr w:type="gramEnd"/>
            <w:r w:rsidRPr="00AC289D">
              <w:rPr>
                <w:rStyle w:val="dirBIChar"/>
                <w:sz w:val="14"/>
              </w:rPr>
              <w:t xml:space="preserve"> )</w:t>
            </w:r>
            <w:r w:rsidRPr="00FD6D03">
              <w:t xml:space="preserve">, </w:t>
            </w:r>
            <w:r w:rsidR="00D8253D">
              <w:t>noticing</w:t>
            </w:r>
            <w:r w:rsidRPr="00FD6D03">
              <w:t xml:space="preserve"> the compiler that </w:t>
            </w:r>
            <w:proofErr w:type="spellStart"/>
            <w:r w:rsidRPr="00AC289D">
              <w:rPr>
                <w:rStyle w:val="dirBIChar"/>
                <w:sz w:val="14"/>
              </w:rPr>
              <w:t>WriteLine</w:t>
            </w:r>
            <w:proofErr w:type="spellEnd"/>
            <w:r w:rsidRPr="00AC289D">
              <w:rPr>
                <w:rStyle w:val="dirBIChar"/>
                <w:sz w:val="14"/>
              </w:rPr>
              <w:t>( )</w:t>
            </w:r>
            <w:r w:rsidRPr="00FD6D03">
              <w:t xml:space="preserve"> is a member of </w:t>
            </w:r>
            <w:r w:rsidRPr="00AC289D">
              <w:rPr>
                <w:rStyle w:val="dirBIChar"/>
                <w:sz w:val="14"/>
              </w:rPr>
              <w:t>Console</w:t>
            </w:r>
            <w:r w:rsidRPr="00AC289D">
              <w:rPr>
                <w:sz w:val="10"/>
              </w:rPr>
              <w:t xml:space="preserve"> </w:t>
            </w:r>
            <w:r w:rsidRPr="00FD6D03">
              <w:t xml:space="preserve">class. </w:t>
            </w:r>
          </w:p>
          <w:p w:rsidR="00AC289D" w:rsidRPr="00FD6D03" w:rsidRDefault="00D8253D" w:rsidP="00D8253D">
            <w:pPr>
              <w:pStyle w:val="smd"/>
              <w:numPr>
                <w:ilvl w:val="0"/>
                <w:numId w:val="12"/>
              </w:numPr>
            </w:pPr>
            <w:r w:rsidRPr="00FD6D03">
              <w:t xml:space="preserve">All </w:t>
            </w:r>
            <w:r w:rsidR="00AC289D" w:rsidRPr="00FD6D03">
              <w:t xml:space="preserve">statements in </w:t>
            </w:r>
            <w:r w:rsidR="00AC289D" w:rsidRPr="00C95F4E">
              <w:rPr>
                <w:rStyle w:val="firaChar"/>
                <w:b/>
                <w:i/>
                <w:sz w:val="14"/>
              </w:rPr>
              <w:t>C#</w:t>
            </w:r>
            <w:r w:rsidR="00AC289D" w:rsidRPr="00FD6D03">
              <w:t xml:space="preserve"> end with a </w:t>
            </w:r>
            <w:r w:rsidR="00AC289D" w:rsidRPr="00C95F4E">
              <w:rPr>
                <w:rStyle w:val="firaChar"/>
                <w:b/>
                <w:i/>
                <w:sz w:val="14"/>
              </w:rPr>
              <w:t>semicolon</w:t>
            </w:r>
            <w:r w:rsidR="00AC289D" w:rsidRPr="00FD6D03">
              <w:t xml:space="preserve">.  A block does not end with a </w:t>
            </w:r>
            <w:r w:rsidR="00AC289D" w:rsidRPr="00C95F4E">
              <w:rPr>
                <w:rStyle w:val="firaChar"/>
                <w:b/>
                <w:i/>
                <w:sz w:val="14"/>
              </w:rPr>
              <w:t>semicolon</w:t>
            </w:r>
            <w:r w:rsidR="00AC289D" w:rsidRPr="00FD6D03">
              <w:t xml:space="preserve">. </w:t>
            </w:r>
          </w:p>
          <w:p w:rsidR="00AC289D" w:rsidRPr="00FD6D03" w:rsidRDefault="00AC289D" w:rsidP="00D8253D">
            <w:pPr>
              <w:pStyle w:val="smd"/>
              <w:numPr>
                <w:ilvl w:val="0"/>
                <w:numId w:val="12"/>
              </w:numPr>
            </w:pPr>
            <w:r w:rsidRPr="00FD6D03">
              <w:t>C# is case-sensitive. Forgetting this can cause serious proble</w:t>
            </w:r>
            <w:r w:rsidR="00D8253D">
              <w:t xml:space="preserve">ms. For </w:t>
            </w:r>
            <w:r w:rsidRPr="00FD6D03">
              <w:t xml:space="preserve">example, </w:t>
            </w:r>
            <w:r w:rsidR="00D8253D">
              <w:t>typing</w:t>
            </w:r>
            <w:r w:rsidRPr="00FD6D03">
              <w:t xml:space="preserve"> main instead of Main, or </w:t>
            </w:r>
            <w:proofErr w:type="spellStart"/>
            <w:r w:rsidR="00D8253D">
              <w:t>writeline</w:t>
            </w:r>
            <w:proofErr w:type="spellEnd"/>
            <w:r w:rsidR="00D8253D">
              <w:t xml:space="preserve"> instead of </w:t>
            </w:r>
            <w:proofErr w:type="spellStart"/>
            <w:r w:rsidR="00D8253D">
              <w:t>WriteLine</w:t>
            </w:r>
            <w:proofErr w:type="spellEnd"/>
            <w:r w:rsidR="00D8253D">
              <w:t xml:space="preserve">, </w:t>
            </w:r>
            <w:r w:rsidRPr="00FD6D03">
              <w:t>the preceding program will be incorrect.</w:t>
            </w:r>
          </w:p>
          <w:p w:rsidR="00AC289D" w:rsidRDefault="00AC289D" w:rsidP="00AC289D">
            <w:pPr>
              <w:pStyle w:val="smd"/>
              <w:rPr>
                <w:rStyle w:val="firaChar"/>
                <w:rFonts w:ascii="DirectaSerifMedium" w:hAnsi="DirectaSerifMedium"/>
                <w:sz w:val="14"/>
              </w:rPr>
            </w:pPr>
          </w:p>
        </w:tc>
      </w:tr>
    </w:tbl>
    <w:p w:rsidR="00712683" w:rsidRDefault="00EF1A9C" w:rsidP="00A90E47">
      <w:pPr>
        <w:pStyle w:val="smd"/>
        <w:numPr>
          <w:ilvl w:val="0"/>
          <w:numId w:val="12"/>
        </w:numPr>
      </w:pPr>
      <w:proofErr w:type="spellStart"/>
      <w:proofErr w:type="gramStart"/>
      <w:r w:rsidRPr="00A90E47">
        <w:rPr>
          <w:rStyle w:val="firaChar"/>
          <w:b/>
          <w:i/>
          <w:sz w:val="16"/>
        </w:rPr>
        <w:t>Console.WriteLine</w:t>
      </w:r>
      <w:proofErr w:type="spellEnd"/>
      <w:r w:rsidRPr="00A90E47">
        <w:rPr>
          <w:rStyle w:val="firaChar"/>
          <w:b/>
          <w:i/>
          <w:sz w:val="16"/>
        </w:rPr>
        <w:t>(</w:t>
      </w:r>
      <w:proofErr w:type="gramEnd"/>
      <w:r w:rsidRPr="00A90E47">
        <w:rPr>
          <w:rStyle w:val="firaChar"/>
          <w:b/>
          <w:i/>
          <w:sz w:val="16"/>
        </w:rPr>
        <w:t>"A simple C# program.");</w:t>
      </w:r>
      <w:r w:rsidR="00A90E47" w:rsidRPr="00A90E47">
        <w:rPr>
          <w:sz w:val="12"/>
        </w:rPr>
        <w:t xml:space="preserve"> </w:t>
      </w:r>
      <w:r w:rsidR="00A90E47">
        <w:t xml:space="preserve">can be rewritten as </w:t>
      </w:r>
      <w:proofErr w:type="spellStart"/>
      <w:r w:rsidRPr="00A90E47">
        <w:rPr>
          <w:rStyle w:val="firaChar"/>
          <w:b/>
          <w:i/>
          <w:sz w:val="16"/>
        </w:rPr>
        <w:t>System.Console.WriteLine</w:t>
      </w:r>
      <w:proofErr w:type="spellEnd"/>
      <w:r w:rsidRPr="00A90E47">
        <w:rPr>
          <w:rStyle w:val="firaChar"/>
          <w:b/>
          <w:i/>
          <w:sz w:val="16"/>
        </w:rPr>
        <w:t>("A simple C# program.");</w:t>
      </w:r>
      <w:r w:rsidR="00A90E47" w:rsidRPr="00A90E47">
        <w:rPr>
          <w:sz w:val="12"/>
        </w:rPr>
        <w:t xml:space="preserve"> </w:t>
      </w:r>
      <w:r w:rsidR="00712683">
        <w:t xml:space="preserve">In this case there is no need of </w:t>
      </w:r>
      <w:r w:rsidR="00712683" w:rsidRPr="00A90E47">
        <w:rPr>
          <w:rStyle w:val="firaChar"/>
          <w:b/>
          <w:i/>
          <w:sz w:val="16"/>
        </w:rPr>
        <w:t>using System;</w:t>
      </w:r>
      <w:r w:rsidR="00712683" w:rsidRPr="00A90E47">
        <w:rPr>
          <w:sz w:val="12"/>
        </w:rPr>
        <w:t xml:space="preserve"> </w:t>
      </w:r>
      <w:r w:rsidR="00712683">
        <w:t>statement</w:t>
      </w:r>
      <w:r w:rsidR="00D4679C">
        <w:t>.</w:t>
      </w:r>
      <w:r w:rsidR="00183BD3">
        <w:t xml:space="preserve"> </w:t>
      </w:r>
      <w:proofErr w:type="spellStart"/>
      <w:proofErr w:type="gramStart"/>
      <w:r w:rsidR="00183BD3" w:rsidRPr="00045270">
        <w:rPr>
          <w:rStyle w:val="firaChar"/>
          <w:b/>
          <w:i/>
          <w:sz w:val="14"/>
        </w:rPr>
        <w:t>WriteLine</w:t>
      </w:r>
      <w:proofErr w:type="spellEnd"/>
      <w:r w:rsidR="00183BD3" w:rsidRPr="00045270">
        <w:rPr>
          <w:rStyle w:val="firaChar"/>
          <w:b/>
          <w:i/>
          <w:sz w:val="14"/>
        </w:rPr>
        <w:t>(</w:t>
      </w:r>
      <w:proofErr w:type="gramEnd"/>
      <w:r w:rsidR="00183BD3" w:rsidRPr="00045270">
        <w:rPr>
          <w:rStyle w:val="firaChar"/>
          <w:b/>
          <w:i/>
          <w:sz w:val="14"/>
        </w:rPr>
        <w:t xml:space="preserve">) </w:t>
      </w:r>
      <w:r w:rsidR="00183BD3">
        <w:t xml:space="preserve">and </w:t>
      </w:r>
      <w:r w:rsidR="00183BD3" w:rsidRPr="00045270">
        <w:rPr>
          <w:rStyle w:val="firaChar"/>
          <w:b/>
          <w:i/>
          <w:sz w:val="14"/>
        </w:rPr>
        <w:t>Write()</w:t>
      </w:r>
      <w:r w:rsidR="00183BD3">
        <w:t xml:space="preserve"> are similar to Java's </w:t>
      </w:r>
      <w:proofErr w:type="spellStart"/>
      <w:r w:rsidR="00183BD3" w:rsidRPr="00045270">
        <w:rPr>
          <w:rStyle w:val="firaChar"/>
          <w:b/>
          <w:i/>
          <w:sz w:val="14"/>
        </w:rPr>
        <w:t>println</w:t>
      </w:r>
      <w:proofErr w:type="spellEnd"/>
      <w:r w:rsidR="00183BD3" w:rsidRPr="00045270">
        <w:rPr>
          <w:rStyle w:val="firaChar"/>
          <w:b/>
          <w:i/>
          <w:sz w:val="14"/>
        </w:rPr>
        <w:t xml:space="preserve">() </w:t>
      </w:r>
      <w:r w:rsidR="00183BD3">
        <w:t xml:space="preserve">and </w:t>
      </w:r>
      <w:r w:rsidR="00183BD3" w:rsidRPr="00045270">
        <w:rPr>
          <w:rStyle w:val="firaChar"/>
          <w:b/>
          <w:i/>
          <w:sz w:val="14"/>
        </w:rPr>
        <w:t>print()</w:t>
      </w:r>
      <w:r w:rsidR="00045270">
        <w:t xml:space="preserve"> </w:t>
      </w:r>
      <w:r w:rsidR="00045270" w:rsidRPr="00045270">
        <w:rPr>
          <w:i/>
        </w:rPr>
        <w:t>[recall 1.2.4 Java part]</w:t>
      </w:r>
      <w:r w:rsidR="00045270">
        <w:t>.</w:t>
      </w:r>
    </w:p>
    <w:p w:rsidR="00D4679C" w:rsidRDefault="00712928" w:rsidP="00060E1E">
      <w:pPr>
        <w:pStyle w:val="dirBI"/>
        <w:rPr>
          <w:sz w:val="16"/>
        </w:rPr>
      </w:pPr>
      <w:r w:rsidRPr="00060E1E">
        <w:rPr>
          <w:rFonts w:ascii="Adelle" w:hAnsi="Adelle"/>
          <w:b/>
          <w:sz w:val="24"/>
        </w:rPr>
        <w:lastRenderedPageBreak/>
        <w:t xml:space="preserve">C#_1.4 </w:t>
      </w:r>
      <w:r w:rsidRPr="00060E1E">
        <w:rPr>
          <w:sz w:val="16"/>
        </w:rPr>
        <w:t xml:space="preserve">Variable Declarations, Data-types, Operator Basic, </w:t>
      </w:r>
      <w:r w:rsidR="008F7406" w:rsidRPr="00060E1E">
        <w:rPr>
          <w:sz w:val="16"/>
        </w:rPr>
        <w:t xml:space="preserve">Basic if &amp; for and </w:t>
      </w:r>
      <w:r w:rsidR="00060E1E" w:rsidRPr="00060E1E">
        <w:rPr>
          <w:sz w:val="16"/>
        </w:rPr>
        <w:t xml:space="preserve">STATEMENT </w:t>
      </w:r>
      <w:r w:rsidR="008F7406" w:rsidRPr="00060E1E">
        <w:rPr>
          <w:sz w:val="16"/>
        </w:rPr>
        <w:t>BLOCK is s</w:t>
      </w:r>
      <w:r w:rsidR="00060E1E">
        <w:rPr>
          <w:sz w:val="16"/>
        </w:rPr>
        <w:t>a</w:t>
      </w:r>
      <w:r w:rsidR="008F7406" w:rsidRPr="00060E1E">
        <w:rPr>
          <w:sz w:val="16"/>
        </w:rPr>
        <w:t xml:space="preserve">me as </w:t>
      </w:r>
      <w:proofErr w:type="gramStart"/>
      <w:r w:rsidR="00060E1E" w:rsidRPr="00060E1E">
        <w:rPr>
          <w:sz w:val="16"/>
        </w:rPr>
        <w:t xml:space="preserve">JAVA  </w:t>
      </w:r>
      <w:r w:rsidR="00E75237" w:rsidRPr="002E5DBE">
        <w:rPr>
          <w:rFonts w:asciiTheme="majorHAnsi" w:hAnsiTheme="majorHAnsi"/>
          <w:b/>
          <w:i/>
          <w:sz w:val="16"/>
        </w:rPr>
        <w:t>[</w:t>
      </w:r>
      <w:proofErr w:type="gramEnd"/>
      <w:r w:rsidR="00E75237" w:rsidRPr="002E5DBE">
        <w:rPr>
          <w:rFonts w:asciiTheme="majorHAnsi" w:hAnsiTheme="majorHAnsi"/>
          <w:b/>
          <w:i/>
          <w:sz w:val="16"/>
        </w:rPr>
        <w:t>recall 1.3, 1.4 Java part]</w:t>
      </w:r>
      <w:r w:rsidR="00E75237" w:rsidRPr="00060E1E">
        <w:rPr>
          <w:sz w:val="16"/>
        </w:rPr>
        <w:t>.</w:t>
      </w:r>
    </w:p>
    <w:p w:rsidR="002E5DBE" w:rsidRDefault="002E5DBE" w:rsidP="002E5DBE">
      <w:pPr>
        <w:pStyle w:val="smd"/>
      </w:pPr>
    </w:p>
    <w:p w:rsidR="002E5DBE" w:rsidRPr="00B96FC9" w:rsidRDefault="00B96FC9" w:rsidP="002E5DBE">
      <w:pPr>
        <w:pStyle w:val="smd"/>
        <w:rPr>
          <w:rFonts w:ascii="Adelle" w:hAnsi="Adelle"/>
          <w:b/>
          <w:sz w:val="24"/>
        </w:rPr>
      </w:pPr>
      <w:r w:rsidRPr="00B96FC9">
        <w:rPr>
          <w:rFonts w:ascii="Adelle" w:hAnsi="Adelle"/>
          <w:b/>
          <w:sz w:val="24"/>
        </w:rPr>
        <w:t>C#_</w:t>
      </w:r>
      <w:r w:rsidR="002144FB" w:rsidRPr="00B96FC9">
        <w:rPr>
          <w:rFonts w:ascii="Adelle" w:hAnsi="Adelle"/>
          <w:b/>
          <w:sz w:val="24"/>
        </w:rPr>
        <w:t xml:space="preserve">1.5 The </w:t>
      </w:r>
      <w:r w:rsidRPr="00B96FC9">
        <w:rPr>
          <w:rFonts w:ascii="Adelle" w:hAnsi="Adelle"/>
          <w:b/>
          <w:sz w:val="24"/>
        </w:rPr>
        <w:t>C#</w:t>
      </w:r>
      <w:r w:rsidR="002144FB" w:rsidRPr="00B96FC9">
        <w:rPr>
          <w:rFonts w:ascii="Adelle" w:hAnsi="Adelle"/>
          <w:b/>
          <w:sz w:val="24"/>
        </w:rPr>
        <w:t xml:space="preserve"> Keywords</w:t>
      </w:r>
      <w:r w:rsidR="00DE47D1" w:rsidRPr="00B96FC9">
        <w:rPr>
          <w:rFonts w:ascii="Adelle" w:hAnsi="Adelle"/>
          <w:b/>
          <w:sz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047"/>
        <w:gridCol w:w="1048"/>
        <w:gridCol w:w="1048"/>
        <w:gridCol w:w="1048"/>
        <w:gridCol w:w="1081"/>
        <w:gridCol w:w="1048"/>
        <w:gridCol w:w="1024"/>
        <w:gridCol w:w="1177"/>
        <w:gridCol w:w="1081"/>
        <w:gridCol w:w="1081"/>
      </w:tblGrid>
      <w:tr w:rsidR="00A16BC3" w:rsidTr="00291BA4">
        <w:tc>
          <w:tcPr>
            <w:tcW w:w="10683" w:type="dxa"/>
            <w:gridSpan w:val="10"/>
            <w:tcBorders>
              <w:bottom w:val="single" w:sz="4" w:space="0" w:color="000000" w:themeColor="text1"/>
            </w:tcBorders>
          </w:tcPr>
          <w:p w:rsidR="00A16BC3" w:rsidRDefault="00A16BC3" w:rsidP="00965C6F">
            <w:pPr>
              <w:pStyle w:val="dirBI"/>
              <w:jc w:val="center"/>
            </w:pPr>
            <w:r w:rsidRPr="00965C6F">
              <w:rPr>
                <w:sz w:val="14"/>
              </w:rPr>
              <w:t>The C# Reserved Keywords</w:t>
            </w:r>
          </w:p>
        </w:tc>
      </w:tr>
      <w:tr w:rsidR="00A16BC3" w:rsidTr="00291BA4">
        <w:tc>
          <w:tcPr>
            <w:tcW w:w="1068" w:type="dxa"/>
            <w:tcBorders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abstract </w:t>
            </w:r>
          </w:p>
        </w:tc>
        <w:tc>
          <w:tcPr>
            <w:tcW w:w="1068" w:type="dxa"/>
            <w:tcBorders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as </w:t>
            </w:r>
          </w:p>
        </w:tc>
        <w:tc>
          <w:tcPr>
            <w:tcW w:w="1068" w:type="dxa"/>
            <w:tcBorders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base </w:t>
            </w:r>
          </w:p>
        </w:tc>
        <w:tc>
          <w:tcPr>
            <w:tcW w:w="1068" w:type="dxa"/>
            <w:tcBorders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proofErr w:type="spellStart"/>
            <w:r w:rsidRPr="00965C6F">
              <w:rPr>
                <w:b/>
                <w:i/>
                <w:sz w:val="16"/>
              </w:rPr>
              <w:t>bool</w:t>
            </w:r>
            <w:proofErr w:type="spellEnd"/>
            <w:r w:rsidRPr="00965C6F">
              <w:rPr>
                <w:b/>
                <w:i/>
                <w:sz w:val="16"/>
              </w:rPr>
              <w:t xml:space="preserve"> </w:t>
            </w:r>
          </w:p>
        </w:tc>
        <w:tc>
          <w:tcPr>
            <w:tcW w:w="1068" w:type="dxa"/>
            <w:tcBorders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>break</w:t>
            </w:r>
          </w:p>
        </w:tc>
        <w:tc>
          <w:tcPr>
            <w:tcW w:w="1068" w:type="dxa"/>
            <w:tcBorders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byte </w:t>
            </w:r>
          </w:p>
        </w:tc>
        <w:tc>
          <w:tcPr>
            <w:tcW w:w="1068" w:type="dxa"/>
            <w:tcBorders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case </w:t>
            </w:r>
          </w:p>
        </w:tc>
        <w:tc>
          <w:tcPr>
            <w:tcW w:w="1069" w:type="dxa"/>
            <w:tcBorders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catch </w:t>
            </w:r>
          </w:p>
        </w:tc>
        <w:tc>
          <w:tcPr>
            <w:tcW w:w="1069" w:type="dxa"/>
            <w:tcBorders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char </w:t>
            </w:r>
          </w:p>
        </w:tc>
        <w:tc>
          <w:tcPr>
            <w:tcW w:w="1069" w:type="dxa"/>
            <w:tcBorders>
              <w:left w:val="nil"/>
              <w:bottom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>checked</w:t>
            </w:r>
          </w:p>
        </w:tc>
      </w:tr>
      <w:tr w:rsidR="00A16BC3" w:rsidTr="00291BA4">
        <w:tc>
          <w:tcPr>
            <w:tcW w:w="1068" w:type="dxa"/>
            <w:tcBorders>
              <w:top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class 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const 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continue 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decimal 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>default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delegate 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do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double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else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proofErr w:type="spellStart"/>
            <w:r w:rsidRPr="00965C6F">
              <w:rPr>
                <w:b/>
                <w:i/>
                <w:sz w:val="16"/>
              </w:rPr>
              <w:t>enum</w:t>
            </w:r>
            <w:proofErr w:type="spellEnd"/>
          </w:p>
        </w:tc>
      </w:tr>
      <w:tr w:rsidR="00A16BC3" w:rsidTr="00291BA4">
        <w:tc>
          <w:tcPr>
            <w:tcW w:w="1068" w:type="dxa"/>
            <w:tcBorders>
              <w:top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event 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explicit 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extern 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false 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>finally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fixed 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float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for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proofErr w:type="spellStart"/>
            <w:r w:rsidRPr="00965C6F">
              <w:rPr>
                <w:b/>
                <w:i/>
                <w:sz w:val="16"/>
              </w:rPr>
              <w:t>foreach</w:t>
            </w:r>
            <w:proofErr w:type="spellEnd"/>
            <w:r w:rsidRPr="00965C6F">
              <w:rPr>
                <w:b/>
                <w:i/>
                <w:sz w:val="16"/>
              </w:rPr>
              <w:t xml:space="preserve">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proofErr w:type="spellStart"/>
            <w:r w:rsidRPr="00965C6F">
              <w:rPr>
                <w:b/>
                <w:i/>
                <w:sz w:val="16"/>
              </w:rPr>
              <w:t>goto</w:t>
            </w:r>
            <w:proofErr w:type="spellEnd"/>
          </w:p>
        </w:tc>
      </w:tr>
      <w:tr w:rsidR="00A16BC3" w:rsidTr="00291BA4">
        <w:tc>
          <w:tcPr>
            <w:tcW w:w="1068" w:type="dxa"/>
            <w:tcBorders>
              <w:top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if 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implicit 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in 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proofErr w:type="spellStart"/>
            <w:r w:rsidRPr="00965C6F">
              <w:rPr>
                <w:b/>
                <w:i/>
                <w:sz w:val="16"/>
              </w:rPr>
              <w:t>int</w:t>
            </w:r>
            <w:proofErr w:type="spellEnd"/>
            <w:r w:rsidRPr="00965C6F">
              <w:rPr>
                <w:b/>
                <w:i/>
                <w:sz w:val="16"/>
              </w:rPr>
              <w:t xml:space="preserve"> 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>interface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internal 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is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lock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long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>namespace</w:t>
            </w:r>
          </w:p>
        </w:tc>
      </w:tr>
      <w:tr w:rsidR="00A16BC3" w:rsidTr="00291BA4">
        <w:tc>
          <w:tcPr>
            <w:tcW w:w="1068" w:type="dxa"/>
            <w:tcBorders>
              <w:top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new 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null 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object 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operator 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>out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override 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proofErr w:type="spellStart"/>
            <w:r w:rsidRPr="00965C6F">
              <w:rPr>
                <w:b/>
                <w:i/>
                <w:sz w:val="16"/>
              </w:rPr>
              <w:t>params</w:t>
            </w:r>
            <w:proofErr w:type="spellEnd"/>
            <w:r w:rsidRPr="00965C6F">
              <w:rPr>
                <w:b/>
                <w:i/>
                <w:sz w:val="16"/>
              </w:rPr>
              <w:t xml:space="preserve">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private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protected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>public</w:t>
            </w:r>
          </w:p>
        </w:tc>
      </w:tr>
      <w:tr w:rsidR="00A16BC3" w:rsidTr="00291BA4">
        <w:tc>
          <w:tcPr>
            <w:tcW w:w="1068" w:type="dxa"/>
            <w:tcBorders>
              <w:top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proofErr w:type="spellStart"/>
            <w:r w:rsidRPr="00965C6F">
              <w:rPr>
                <w:b/>
                <w:i/>
                <w:sz w:val="16"/>
              </w:rPr>
              <w:t>readonly</w:t>
            </w:r>
            <w:proofErr w:type="spellEnd"/>
            <w:r w:rsidRPr="00965C6F">
              <w:rPr>
                <w:b/>
                <w:i/>
                <w:sz w:val="16"/>
              </w:rPr>
              <w:t xml:space="preserve"> 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ref 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return 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proofErr w:type="spellStart"/>
            <w:r w:rsidRPr="00965C6F">
              <w:rPr>
                <w:b/>
                <w:i/>
                <w:sz w:val="16"/>
              </w:rPr>
              <w:t>sbyte</w:t>
            </w:r>
            <w:proofErr w:type="spellEnd"/>
            <w:r w:rsidRPr="00965C6F">
              <w:rPr>
                <w:b/>
                <w:i/>
                <w:sz w:val="16"/>
              </w:rPr>
              <w:t xml:space="preserve"> 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>sealed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short 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proofErr w:type="spellStart"/>
            <w:r w:rsidRPr="00965C6F">
              <w:rPr>
                <w:b/>
                <w:i/>
                <w:sz w:val="16"/>
              </w:rPr>
              <w:t>sizeof</w:t>
            </w:r>
            <w:proofErr w:type="spellEnd"/>
            <w:r w:rsidRPr="00965C6F">
              <w:rPr>
                <w:b/>
                <w:i/>
                <w:sz w:val="16"/>
              </w:rPr>
              <w:t xml:space="preserve">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proofErr w:type="spellStart"/>
            <w:r w:rsidRPr="00965C6F">
              <w:rPr>
                <w:b/>
                <w:i/>
                <w:sz w:val="16"/>
              </w:rPr>
              <w:t>stackalloc</w:t>
            </w:r>
            <w:proofErr w:type="spellEnd"/>
            <w:r w:rsidRPr="00965C6F">
              <w:rPr>
                <w:b/>
                <w:i/>
                <w:sz w:val="16"/>
              </w:rPr>
              <w:t xml:space="preserve">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static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>string</w:t>
            </w:r>
          </w:p>
        </w:tc>
      </w:tr>
      <w:tr w:rsidR="00A16BC3" w:rsidTr="00291BA4">
        <w:tc>
          <w:tcPr>
            <w:tcW w:w="1068" w:type="dxa"/>
            <w:tcBorders>
              <w:top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proofErr w:type="spellStart"/>
            <w:r w:rsidRPr="00965C6F">
              <w:rPr>
                <w:b/>
                <w:i/>
                <w:sz w:val="16"/>
              </w:rPr>
              <w:t>struct</w:t>
            </w:r>
            <w:proofErr w:type="spellEnd"/>
            <w:r w:rsidRPr="00965C6F">
              <w:rPr>
                <w:b/>
                <w:i/>
                <w:sz w:val="16"/>
              </w:rPr>
              <w:t xml:space="preserve"> 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switch 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this 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throw 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>true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try 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proofErr w:type="spellStart"/>
            <w:r w:rsidRPr="00965C6F">
              <w:rPr>
                <w:b/>
                <w:i/>
                <w:sz w:val="16"/>
              </w:rPr>
              <w:t>typeof</w:t>
            </w:r>
            <w:proofErr w:type="spellEnd"/>
            <w:r w:rsidRPr="00965C6F">
              <w:rPr>
                <w:b/>
                <w:i/>
                <w:sz w:val="16"/>
              </w:rPr>
              <w:t xml:space="preserve">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proofErr w:type="spellStart"/>
            <w:r w:rsidRPr="00965C6F">
              <w:rPr>
                <w:b/>
                <w:i/>
                <w:sz w:val="16"/>
              </w:rPr>
              <w:t>uint</w:t>
            </w:r>
            <w:proofErr w:type="spellEnd"/>
            <w:r w:rsidRPr="00965C6F">
              <w:rPr>
                <w:b/>
                <w:i/>
                <w:sz w:val="16"/>
              </w:rPr>
              <w:t xml:space="preserve">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proofErr w:type="spellStart"/>
            <w:r w:rsidRPr="00965C6F">
              <w:rPr>
                <w:b/>
                <w:i/>
                <w:sz w:val="16"/>
              </w:rPr>
              <w:t>ulong</w:t>
            </w:r>
            <w:proofErr w:type="spellEnd"/>
            <w:r w:rsidRPr="00965C6F">
              <w:rPr>
                <w:b/>
                <w:i/>
                <w:sz w:val="16"/>
              </w:rPr>
              <w:t xml:space="preserve">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>unchecked</w:t>
            </w:r>
          </w:p>
        </w:tc>
      </w:tr>
      <w:tr w:rsidR="00A16BC3" w:rsidTr="00291BA4">
        <w:tc>
          <w:tcPr>
            <w:tcW w:w="1068" w:type="dxa"/>
            <w:tcBorders>
              <w:top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unsafe </w:t>
            </w:r>
          </w:p>
        </w:tc>
        <w:tc>
          <w:tcPr>
            <w:tcW w:w="1068" w:type="dxa"/>
            <w:tcBorders>
              <w:top w:val="nil"/>
              <w:left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proofErr w:type="spellStart"/>
            <w:r w:rsidRPr="00965C6F">
              <w:rPr>
                <w:b/>
                <w:i/>
                <w:sz w:val="16"/>
              </w:rPr>
              <w:t>ushort</w:t>
            </w:r>
            <w:proofErr w:type="spellEnd"/>
            <w:r w:rsidRPr="00965C6F">
              <w:rPr>
                <w:b/>
                <w:i/>
                <w:sz w:val="16"/>
              </w:rPr>
              <w:t xml:space="preserve"> </w:t>
            </w:r>
          </w:p>
        </w:tc>
        <w:tc>
          <w:tcPr>
            <w:tcW w:w="1068" w:type="dxa"/>
            <w:tcBorders>
              <w:top w:val="nil"/>
              <w:left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using </w:t>
            </w:r>
          </w:p>
        </w:tc>
        <w:tc>
          <w:tcPr>
            <w:tcW w:w="1068" w:type="dxa"/>
            <w:tcBorders>
              <w:top w:val="nil"/>
              <w:left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virtual </w:t>
            </w:r>
          </w:p>
        </w:tc>
        <w:tc>
          <w:tcPr>
            <w:tcW w:w="1068" w:type="dxa"/>
            <w:tcBorders>
              <w:top w:val="nil"/>
              <w:left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>void</w:t>
            </w:r>
          </w:p>
        </w:tc>
        <w:tc>
          <w:tcPr>
            <w:tcW w:w="1068" w:type="dxa"/>
            <w:tcBorders>
              <w:top w:val="nil"/>
              <w:left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volatile </w:t>
            </w:r>
          </w:p>
        </w:tc>
        <w:tc>
          <w:tcPr>
            <w:tcW w:w="1068" w:type="dxa"/>
            <w:tcBorders>
              <w:top w:val="nil"/>
              <w:left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>while</w:t>
            </w:r>
          </w:p>
        </w:tc>
        <w:tc>
          <w:tcPr>
            <w:tcW w:w="1069" w:type="dxa"/>
            <w:tcBorders>
              <w:top w:val="nil"/>
              <w:left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</w:p>
        </w:tc>
        <w:tc>
          <w:tcPr>
            <w:tcW w:w="1069" w:type="dxa"/>
            <w:tcBorders>
              <w:top w:val="nil"/>
              <w:left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</w:p>
        </w:tc>
        <w:tc>
          <w:tcPr>
            <w:tcW w:w="1069" w:type="dxa"/>
            <w:tcBorders>
              <w:top w:val="nil"/>
              <w:lef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</w:p>
        </w:tc>
      </w:tr>
      <w:tr w:rsidR="00A16BC3" w:rsidTr="00291BA4">
        <w:tc>
          <w:tcPr>
            <w:tcW w:w="10683" w:type="dxa"/>
            <w:gridSpan w:val="10"/>
            <w:tcBorders>
              <w:bottom w:val="single" w:sz="4" w:space="0" w:color="000000" w:themeColor="text1"/>
            </w:tcBorders>
          </w:tcPr>
          <w:p w:rsidR="00A16BC3" w:rsidRDefault="00B72C2F" w:rsidP="00965C6F">
            <w:pPr>
              <w:pStyle w:val="dirBI"/>
              <w:jc w:val="center"/>
            </w:pPr>
            <w:r w:rsidRPr="00965C6F">
              <w:rPr>
                <w:sz w:val="14"/>
              </w:rPr>
              <w:t>The C# Contextual Keywords</w:t>
            </w:r>
          </w:p>
        </w:tc>
      </w:tr>
      <w:tr w:rsidR="00A16BC3" w:rsidTr="00291BA4">
        <w:tc>
          <w:tcPr>
            <w:tcW w:w="1068" w:type="dxa"/>
            <w:tcBorders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from </w:t>
            </w:r>
          </w:p>
        </w:tc>
        <w:tc>
          <w:tcPr>
            <w:tcW w:w="1068" w:type="dxa"/>
            <w:tcBorders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get </w:t>
            </w:r>
          </w:p>
        </w:tc>
        <w:tc>
          <w:tcPr>
            <w:tcW w:w="1068" w:type="dxa"/>
            <w:tcBorders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group </w:t>
            </w:r>
          </w:p>
        </w:tc>
        <w:tc>
          <w:tcPr>
            <w:tcW w:w="1068" w:type="dxa"/>
            <w:tcBorders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into </w:t>
            </w:r>
          </w:p>
        </w:tc>
        <w:tc>
          <w:tcPr>
            <w:tcW w:w="1068" w:type="dxa"/>
            <w:tcBorders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>join</w:t>
            </w:r>
          </w:p>
        </w:tc>
        <w:tc>
          <w:tcPr>
            <w:tcW w:w="1068" w:type="dxa"/>
            <w:tcBorders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let </w:t>
            </w:r>
          </w:p>
        </w:tc>
        <w:tc>
          <w:tcPr>
            <w:tcW w:w="1068" w:type="dxa"/>
            <w:tcBorders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proofErr w:type="spellStart"/>
            <w:r w:rsidRPr="00965C6F">
              <w:rPr>
                <w:b/>
                <w:i/>
                <w:sz w:val="16"/>
              </w:rPr>
              <w:t>orderby</w:t>
            </w:r>
            <w:proofErr w:type="spellEnd"/>
            <w:r w:rsidRPr="00965C6F">
              <w:rPr>
                <w:b/>
                <w:i/>
                <w:sz w:val="16"/>
              </w:rPr>
              <w:t xml:space="preserve"> </w:t>
            </w:r>
          </w:p>
        </w:tc>
        <w:tc>
          <w:tcPr>
            <w:tcW w:w="1069" w:type="dxa"/>
            <w:tcBorders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partial </w:t>
            </w:r>
          </w:p>
        </w:tc>
        <w:tc>
          <w:tcPr>
            <w:tcW w:w="1069" w:type="dxa"/>
            <w:tcBorders>
              <w:left w:val="nil"/>
              <w:bottom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select </w:t>
            </w:r>
          </w:p>
        </w:tc>
        <w:tc>
          <w:tcPr>
            <w:tcW w:w="1069" w:type="dxa"/>
            <w:tcBorders>
              <w:left w:val="nil"/>
              <w:bottom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>set</w:t>
            </w:r>
          </w:p>
        </w:tc>
      </w:tr>
      <w:tr w:rsidR="00A16BC3" w:rsidTr="00291BA4">
        <w:tc>
          <w:tcPr>
            <w:tcW w:w="1068" w:type="dxa"/>
            <w:tcBorders>
              <w:top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value </w:t>
            </w:r>
          </w:p>
        </w:tc>
        <w:tc>
          <w:tcPr>
            <w:tcW w:w="1068" w:type="dxa"/>
            <w:tcBorders>
              <w:top w:val="nil"/>
              <w:left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 xml:space="preserve">where </w:t>
            </w:r>
          </w:p>
        </w:tc>
        <w:tc>
          <w:tcPr>
            <w:tcW w:w="1068" w:type="dxa"/>
            <w:tcBorders>
              <w:top w:val="nil"/>
              <w:left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  <w:r w:rsidRPr="00965C6F">
              <w:rPr>
                <w:b/>
                <w:i/>
                <w:sz w:val="16"/>
              </w:rPr>
              <w:t>yield</w:t>
            </w:r>
          </w:p>
        </w:tc>
        <w:tc>
          <w:tcPr>
            <w:tcW w:w="1068" w:type="dxa"/>
            <w:tcBorders>
              <w:top w:val="nil"/>
              <w:left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</w:p>
        </w:tc>
        <w:tc>
          <w:tcPr>
            <w:tcW w:w="1068" w:type="dxa"/>
            <w:tcBorders>
              <w:top w:val="nil"/>
              <w:left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</w:p>
        </w:tc>
        <w:tc>
          <w:tcPr>
            <w:tcW w:w="1068" w:type="dxa"/>
            <w:tcBorders>
              <w:top w:val="nil"/>
              <w:left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</w:p>
        </w:tc>
        <w:tc>
          <w:tcPr>
            <w:tcW w:w="1068" w:type="dxa"/>
            <w:tcBorders>
              <w:top w:val="nil"/>
              <w:left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</w:p>
        </w:tc>
        <w:tc>
          <w:tcPr>
            <w:tcW w:w="1069" w:type="dxa"/>
            <w:tcBorders>
              <w:top w:val="nil"/>
              <w:left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</w:p>
        </w:tc>
        <w:tc>
          <w:tcPr>
            <w:tcW w:w="1069" w:type="dxa"/>
            <w:tcBorders>
              <w:top w:val="nil"/>
              <w:left w:val="nil"/>
              <w:righ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</w:p>
        </w:tc>
        <w:tc>
          <w:tcPr>
            <w:tcW w:w="1069" w:type="dxa"/>
            <w:tcBorders>
              <w:top w:val="nil"/>
              <w:left w:val="nil"/>
            </w:tcBorders>
          </w:tcPr>
          <w:p w:rsidR="00A16BC3" w:rsidRPr="00965C6F" w:rsidRDefault="00A16BC3" w:rsidP="00965C6F">
            <w:pPr>
              <w:pStyle w:val="fira"/>
              <w:rPr>
                <w:b/>
                <w:i/>
                <w:sz w:val="16"/>
              </w:rPr>
            </w:pPr>
          </w:p>
        </w:tc>
      </w:tr>
    </w:tbl>
    <w:p w:rsidR="004924EE" w:rsidRPr="004924EE" w:rsidRDefault="004924EE" w:rsidP="00E929B9">
      <w:pPr>
        <w:pStyle w:val="smd"/>
        <w:rPr>
          <w:rStyle w:val="dirBIChar"/>
          <w:sz w:val="6"/>
          <w:szCs w:val="6"/>
          <w:u w:val="single"/>
        </w:rPr>
      </w:pPr>
    </w:p>
    <w:p w:rsidR="00DE47D1" w:rsidRDefault="00F52DA5" w:rsidP="00E929B9">
      <w:pPr>
        <w:pStyle w:val="smd"/>
      </w:pPr>
      <w:r w:rsidRPr="00D354C6">
        <w:rPr>
          <w:rStyle w:val="dirBIChar"/>
          <w:u w:val="single"/>
        </w:rPr>
        <w:t>@-qualified keywords:</w:t>
      </w:r>
      <w:r>
        <w:t xml:space="preserve"> </w:t>
      </w:r>
      <w:r w:rsidR="00DE47D1">
        <w:t xml:space="preserve">Although you cannot use any of the </w:t>
      </w:r>
      <w:r w:rsidR="00DE47D1" w:rsidRPr="00A97EF6">
        <w:rPr>
          <w:rStyle w:val="dirBIChar"/>
        </w:rPr>
        <w:t xml:space="preserve">C# </w:t>
      </w:r>
      <w:r w:rsidR="00DE47D1">
        <w:t xml:space="preserve">keywords as </w:t>
      </w:r>
      <w:r w:rsidR="00DE47D1" w:rsidRPr="00A97EF6">
        <w:rPr>
          <w:rStyle w:val="dirBIChar"/>
        </w:rPr>
        <w:t>identifiers</w:t>
      </w:r>
      <w:r w:rsidR="00DE47D1">
        <w:t>, C# does allow you to precede</w:t>
      </w:r>
      <w:r w:rsidR="00E929B9">
        <w:t xml:space="preserve"> </w:t>
      </w:r>
      <w:r w:rsidR="00DE47D1">
        <w:t xml:space="preserve">a keyword with </w:t>
      </w:r>
      <w:proofErr w:type="gramStart"/>
      <w:r w:rsidR="00DE47D1">
        <w:t>an</w:t>
      </w:r>
      <w:proofErr w:type="gramEnd"/>
      <w:r w:rsidR="00DE47D1" w:rsidRPr="00A97EF6">
        <w:rPr>
          <w:rStyle w:val="dirBIChar"/>
        </w:rPr>
        <w:t xml:space="preserve"> @, </w:t>
      </w:r>
      <w:r w:rsidR="00DE47D1">
        <w:t xml:space="preserve">allowing it to be a </w:t>
      </w:r>
      <w:r w:rsidR="00DE47D1" w:rsidRPr="00A97EF6">
        <w:rPr>
          <w:rStyle w:val="dirBIChar"/>
          <w:sz w:val="14"/>
        </w:rPr>
        <w:t>legal</w:t>
      </w:r>
      <w:r w:rsidR="00DE47D1" w:rsidRPr="00A97EF6">
        <w:rPr>
          <w:sz w:val="10"/>
        </w:rPr>
        <w:t xml:space="preserve"> </w:t>
      </w:r>
      <w:r w:rsidR="00DE47D1">
        <w:t xml:space="preserve">identifier. </w:t>
      </w:r>
      <w:proofErr w:type="gramStart"/>
      <w:r w:rsidR="00DE47D1">
        <w:t>For example,</w:t>
      </w:r>
      <w:r w:rsidR="00E929B9">
        <w:t xml:space="preserve"> </w:t>
      </w:r>
      <w:r w:rsidR="00E929B9" w:rsidRPr="00A97EF6">
        <w:rPr>
          <w:rStyle w:val="dirBIChar"/>
          <w:sz w:val="14"/>
        </w:rPr>
        <w:t>@for</w:t>
      </w:r>
      <w:r w:rsidR="00E929B9" w:rsidRPr="00A97EF6">
        <w:rPr>
          <w:sz w:val="10"/>
        </w:rPr>
        <w:t xml:space="preserve"> </w:t>
      </w:r>
      <w:r w:rsidR="00E929B9">
        <w:t>is a valid identifier.</w:t>
      </w:r>
      <w:proofErr w:type="gramEnd"/>
      <w:r w:rsidR="00E929B9">
        <w:t xml:space="preserve"> In </w:t>
      </w:r>
      <w:r w:rsidR="00DE47D1">
        <w:t xml:space="preserve">this case, the identifier is actually </w:t>
      </w:r>
      <w:r w:rsidR="00DE47D1" w:rsidRPr="00A97EF6">
        <w:rPr>
          <w:rStyle w:val="dirBIChar"/>
          <w:sz w:val="14"/>
        </w:rPr>
        <w:t>for</w:t>
      </w:r>
      <w:r w:rsidR="00DE47D1" w:rsidRPr="00A97EF6">
        <w:rPr>
          <w:sz w:val="10"/>
        </w:rPr>
        <w:t xml:space="preserve"> </w:t>
      </w:r>
      <w:r w:rsidR="00DE47D1">
        <w:t xml:space="preserve">and </w:t>
      </w:r>
      <w:proofErr w:type="gramStart"/>
      <w:r w:rsidR="00DE47D1">
        <w:t xml:space="preserve">the </w:t>
      </w:r>
      <w:r w:rsidR="00DE47D1" w:rsidRPr="00A97EF6">
        <w:rPr>
          <w:rStyle w:val="dirBIChar"/>
          <w:sz w:val="14"/>
        </w:rPr>
        <w:t>@</w:t>
      </w:r>
      <w:proofErr w:type="gramEnd"/>
      <w:r w:rsidR="00DE47D1" w:rsidRPr="00A97EF6">
        <w:rPr>
          <w:rStyle w:val="dirBIChar"/>
          <w:sz w:val="14"/>
        </w:rPr>
        <w:t xml:space="preserve"> is ignored</w:t>
      </w:r>
      <w:r w:rsidR="00DE47D1">
        <w:t>. Fran</w:t>
      </w:r>
      <w:r w:rsidR="00E929B9">
        <w:t xml:space="preserve">kly, using </w:t>
      </w:r>
      <w:r w:rsidR="00E929B9" w:rsidRPr="00A97EF6">
        <w:rPr>
          <w:rStyle w:val="dirBIChar"/>
          <w:sz w:val="14"/>
        </w:rPr>
        <w:t>@-qualified keywords</w:t>
      </w:r>
      <w:r w:rsidR="00E929B9" w:rsidRPr="00A97EF6">
        <w:rPr>
          <w:sz w:val="10"/>
        </w:rPr>
        <w:t xml:space="preserve"> </w:t>
      </w:r>
      <w:r w:rsidR="00DE47D1">
        <w:t xml:space="preserve">for identifiers is not recommended, except for special purposes. </w:t>
      </w:r>
    </w:p>
    <w:p w:rsidR="00C92378" w:rsidRDefault="00C92378" w:rsidP="00DE47D1">
      <w:pPr>
        <w:pStyle w:val="smd"/>
      </w:pPr>
    </w:p>
    <w:p w:rsidR="00DE47D1" w:rsidRPr="001C690C" w:rsidRDefault="00C92378" w:rsidP="00DE47D1">
      <w:pPr>
        <w:pStyle w:val="smd"/>
        <w:rPr>
          <w:rFonts w:ascii="Adelle" w:hAnsi="Adelle"/>
          <w:b/>
          <w:sz w:val="24"/>
        </w:rPr>
      </w:pPr>
      <w:r w:rsidRPr="001C690C">
        <w:rPr>
          <w:rFonts w:ascii="Adelle" w:hAnsi="Adelle"/>
          <w:b/>
          <w:sz w:val="24"/>
        </w:rPr>
        <w:t xml:space="preserve">C#_1.6 </w:t>
      </w:r>
      <w:r w:rsidR="00DE47D1" w:rsidRPr="001C690C">
        <w:rPr>
          <w:rFonts w:ascii="Adelle" w:hAnsi="Adelle"/>
          <w:b/>
          <w:sz w:val="24"/>
        </w:rPr>
        <w:t>The C# Class Library</w:t>
      </w:r>
    </w:p>
    <w:p w:rsidR="00DE47D1" w:rsidRDefault="009F136C" w:rsidP="00DE47D1">
      <w:pPr>
        <w:pStyle w:val="smd"/>
      </w:pPr>
      <w:r>
        <w:t xml:space="preserve">As we know </w:t>
      </w:r>
      <w:proofErr w:type="spellStart"/>
      <w:proofErr w:type="gramStart"/>
      <w:r w:rsidR="00DE47D1" w:rsidRPr="001C690C">
        <w:rPr>
          <w:rStyle w:val="dirBIChar"/>
          <w:sz w:val="14"/>
        </w:rPr>
        <w:t>WriteLine</w:t>
      </w:r>
      <w:proofErr w:type="spellEnd"/>
      <w:r w:rsidR="00DE47D1" w:rsidRPr="001C690C">
        <w:rPr>
          <w:rStyle w:val="dirBIChar"/>
          <w:sz w:val="14"/>
        </w:rPr>
        <w:t>(</w:t>
      </w:r>
      <w:proofErr w:type="gramEnd"/>
      <w:r w:rsidR="00DE47D1" w:rsidRPr="001C690C">
        <w:rPr>
          <w:rStyle w:val="dirBIChar"/>
          <w:sz w:val="14"/>
        </w:rPr>
        <w:t xml:space="preserve"> ) </w:t>
      </w:r>
      <w:r w:rsidR="00DE47D1">
        <w:t xml:space="preserve">and </w:t>
      </w:r>
      <w:r w:rsidR="00DE47D1" w:rsidRPr="001C690C">
        <w:rPr>
          <w:rStyle w:val="dirBIChar"/>
          <w:sz w:val="14"/>
        </w:rPr>
        <w:t xml:space="preserve">Write( </w:t>
      </w:r>
      <w:r w:rsidRPr="001C690C">
        <w:rPr>
          <w:rStyle w:val="dirBIChar"/>
          <w:sz w:val="14"/>
        </w:rPr>
        <w:t>)</w:t>
      </w:r>
      <w:r w:rsidR="00DE47D1" w:rsidRPr="001C690C">
        <w:rPr>
          <w:rStyle w:val="dirBIChar"/>
          <w:sz w:val="14"/>
        </w:rPr>
        <w:t xml:space="preserve"> </w:t>
      </w:r>
      <w:r w:rsidR="00DE47D1">
        <w:t>methods ar</w:t>
      </w:r>
      <w:r>
        <w:t xml:space="preserve">e members of the </w:t>
      </w:r>
      <w:r w:rsidRPr="001C690C">
        <w:rPr>
          <w:rStyle w:val="dirBIChar"/>
          <w:sz w:val="14"/>
        </w:rPr>
        <w:t xml:space="preserve">Console </w:t>
      </w:r>
      <w:r>
        <w:t xml:space="preserve">class, </w:t>
      </w:r>
      <w:r w:rsidR="00DE47D1">
        <w:t xml:space="preserve">which is part of the </w:t>
      </w:r>
      <w:r w:rsidR="00DE47D1" w:rsidRPr="001C690C">
        <w:rPr>
          <w:rStyle w:val="dirBIChar"/>
          <w:sz w:val="14"/>
        </w:rPr>
        <w:t xml:space="preserve">System </w:t>
      </w:r>
      <w:r w:rsidR="00DE47D1">
        <w:t xml:space="preserve">namespace, which is defined by the </w:t>
      </w:r>
      <w:r w:rsidR="00DE47D1" w:rsidRPr="001C690C">
        <w:rPr>
          <w:rStyle w:val="dirBIChar"/>
          <w:sz w:val="14"/>
        </w:rPr>
        <w:t>.NET Framework’s class</w:t>
      </w:r>
      <w:r w:rsidRPr="001C690C">
        <w:rPr>
          <w:rStyle w:val="dirBIChar"/>
          <w:sz w:val="14"/>
        </w:rPr>
        <w:t xml:space="preserve"> </w:t>
      </w:r>
      <w:r w:rsidR="00DE47D1" w:rsidRPr="001C690C">
        <w:rPr>
          <w:rStyle w:val="dirBIChar"/>
          <w:sz w:val="14"/>
        </w:rPr>
        <w:t>library</w:t>
      </w:r>
      <w:r w:rsidR="00DE47D1">
        <w:t xml:space="preserve">. </w:t>
      </w:r>
      <w:r>
        <w:t xml:space="preserve">The </w:t>
      </w:r>
      <w:r w:rsidR="00DE47D1" w:rsidRPr="001C690C">
        <w:rPr>
          <w:rFonts w:asciiTheme="majorHAnsi" w:hAnsiTheme="majorHAnsi"/>
          <w:b/>
          <w:i/>
        </w:rPr>
        <w:t>C# environme</w:t>
      </w:r>
      <w:r w:rsidRPr="001C690C">
        <w:rPr>
          <w:rFonts w:asciiTheme="majorHAnsi" w:hAnsiTheme="majorHAnsi"/>
          <w:b/>
          <w:i/>
        </w:rPr>
        <w:t>nt</w:t>
      </w:r>
      <w:r>
        <w:t xml:space="preserve"> relies on the </w:t>
      </w:r>
      <w:r w:rsidRPr="001C690C">
        <w:rPr>
          <w:rFonts w:asciiTheme="majorHAnsi" w:hAnsiTheme="majorHAnsi"/>
          <w:b/>
          <w:i/>
        </w:rPr>
        <w:t xml:space="preserve">.NET Framework </w:t>
      </w:r>
      <w:r w:rsidR="00DE47D1" w:rsidRPr="001C690C">
        <w:rPr>
          <w:rFonts w:asciiTheme="majorHAnsi" w:hAnsiTheme="majorHAnsi"/>
          <w:b/>
          <w:i/>
        </w:rPr>
        <w:t>class library</w:t>
      </w:r>
      <w:r w:rsidR="00DE47D1">
        <w:t xml:space="preserve"> to provide support for such things as </w:t>
      </w:r>
      <w:r w:rsidR="00DE47D1" w:rsidRPr="001C690C">
        <w:rPr>
          <w:rStyle w:val="dirBIChar"/>
          <w:sz w:val="14"/>
        </w:rPr>
        <w:t>I/O</w:t>
      </w:r>
      <w:r w:rsidR="00DE47D1">
        <w:t xml:space="preserve">, </w:t>
      </w:r>
      <w:r w:rsidR="00DE47D1" w:rsidRPr="001C690C">
        <w:rPr>
          <w:rStyle w:val="dirBIChar"/>
          <w:sz w:val="14"/>
        </w:rPr>
        <w:t xml:space="preserve">string </w:t>
      </w:r>
      <w:r w:rsidRPr="001C690C">
        <w:rPr>
          <w:rStyle w:val="dirBIChar"/>
          <w:sz w:val="14"/>
        </w:rPr>
        <w:t>handling</w:t>
      </w:r>
      <w:r>
        <w:t xml:space="preserve">, </w:t>
      </w:r>
      <w:r w:rsidRPr="001C690C">
        <w:rPr>
          <w:rStyle w:val="dirBIChar"/>
          <w:sz w:val="14"/>
        </w:rPr>
        <w:t>networking</w:t>
      </w:r>
      <w:r>
        <w:t xml:space="preserve">, and </w:t>
      </w:r>
      <w:r w:rsidRPr="001C690C">
        <w:rPr>
          <w:rStyle w:val="dirBIChar"/>
          <w:sz w:val="14"/>
        </w:rPr>
        <w:t>GUIs</w:t>
      </w:r>
      <w:r>
        <w:t xml:space="preserve">. </w:t>
      </w:r>
      <w:r w:rsidR="00DE47D1">
        <w:t xml:space="preserve">Thus, C# as a totality is a combination of the </w:t>
      </w:r>
      <w:r w:rsidR="00DE47D1" w:rsidRPr="001C690C">
        <w:rPr>
          <w:rStyle w:val="dirBIChar"/>
          <w:sz w:val="14"/>
        </w:rPr>
        <w:t>C# language</w:t>
      </w:r>
      <w:r w:rsidR="00DE47D1" w:rsidRPr="001C690C">
        <w:rPr>
          <w:sz w:val="10"/>
        </w:rPr>
        <w:t xml:space="preserve"> </w:t>
      </w:r>
      <w:r w:rsidR="00DE47D1">
        <w:t xml:space="preserve">itself, plus the </w:t>
      </w:r>
      <w:r w:rsidR="00DE47D1" w:rsidRPr="001C690C">
        <w:rPr>
          <w:rStyle w:val="dirBIChar"/>
          <w:sz w:val="14"/>
        </w:rPr>
        <w:t>.NE</w:t>
      </w:r>
      <w:r w:rsidRPr="001C690C">
        <w:rPr>
          <w:rStyle w:val="dirBIChar"/>
          <w:sz w:val="14"/>
        </w:rPr>
        <w:t xml:space="preserve">T standard </w:t>
      </w:r>
      <w:r w:rsidR="00DE47D1" w:rsidRPr="001C690C">
        <w:rPr>
          <w:rStyle w:val="dirBIChar"/>
          <w:sz w:val="14"/>
        </w:rPr>
        <w:t>classes</w:t>
      </w:r>
      <w:r w:rsidR="00DE47D1">
        <w:t xml:space="preserve">. </w:t>
      </w:r>
      <w:r>
        <w:t xml:space="preserve">Part </w:t>
      </w:r>
      <w:r w:rsidR="00DE47D1">
        <w:t xml:space="preserve">of becoming a </w:t>
      </w:r>
      <w:r w:rsidR="00DE47D1" w:rsidRPr="001C690C">
        <w:rPr>
          <w:rStyle w:val="dirBIChar"/>
          <w:sz w:val="14"/>
        </w:rPr>
        <w:t>C# programmer</w:t>
      </w:r>
      <w:r w:rsidR="00DE47D1" w:rsidRPr="001C690C">
        <w:rPr>
          <w:sz w:val="10"/>
        </w:rPr>
        <w:t xml:space="preserve"> </w:t>
      </w:r>
      <w:r w:rsidR="00DE47D1">
        <w:t xml:space="preserve">is learning to use the </w:t>
      </w:r>
      <w:r w:rsidR="00DE47D1" w:rsidRPr="001C690C">
        <w:rPr>
          <w:rStyle w:val="dirBIChar"/>
          <w:sz w:val="14"/>
        </w:rPr>
        <w:t>standard library</w:t>
      </w:r>
      <w:r w:rsidR="00DE47D1">
        <w:t>.</w:t>
      </w:r>
    </w:p>
    <w:p w:rsidR="002E63FC" w:rsidRDefault="002E63FC" w:rsidP="002E5DBE">
      <w:pPr>
        <w:pStyle w:val="smd"/>
      </w:pPr>
    </w:p>
    <w:p w:rsidR="00EB1BF3" w:rsidRPr="00303494" w:rsidRDefault="00EB1BF3" w:rsidP="00EB1BF3">
      <w:pPr>
        <w:pStyle w:val="smd"/>
        <w:rPr>
          <w:rFonts w:ascii="Adelle" w:hAnsi="Adelle"/>
          <w:b/>
          <w:sz w:val="24"/>
        </w:rPr>
      </w:pPr>
      <w:r w:rsidRPr="00303494">
        <w:rPr>
          <w:rFonts w:ascii="Adelle" w:hAnsi="Adelle"/>
          <w:b/>
          <w:sz w:val="24"/>
        </w:rPr>
        <w:t>C#_1.7 C#’s Value Types</w:t>
      </w:r>
    </w:p>
    <w:p w:rsidR="002E63FC" w:rsidRDefault="00847310" w:rsidP="00EB1BF3">
      <w:pPr>
        <w:pStyle w:val="smd"/>
      </w:pPr>
      <w:r w:rsidRPr="003A31F5">
        <w:rPr>
          <w:rStyle w:val="dirBIChar"/>
          <w:u w:val="single"/>
        </w:rPr>
        <w:t xml:space="preserve">VALUE </w:t>
      </w:r>
      <w:r w:rsidR="003A31F5" w:rsidRPr="003A31F5">
        <w:rPr>
          <w:rStyle w:val="dirBIChar"/>
          <w:u w:val="single"/>
        </w:rPr>
        <w:t xml:space="preserve">types and </w:t>
      </w:r>
      <w:r w:rsidRPr="003A31F5">
        <w:rPr>
          <w:rStyle w:val="dirBIChar"/>
          <w:u w:val="single"/>
        </w:rPr>
        <w:t xml:space="preserve">REFERENCE </w:t>
      </w:r>
      <w:r w:rsidR="003A31F5" w:rsidRPr="003A31F5">
        <w:rPr>
          <w:rStyle w:val="dirBIChar"/>
          <w:u w:val="single"/>
        </w:rPr>
        <w:t>types:</w:t>
      </w:r>
      <w:r w:rsidR="003A31F5">
        <w:t xml:space="preserve"> </w:t>
      </w:r>
      <w:r w:rsidR="00EB1BF3">
        <w:t xml:space="preserve">C# contains two general categories of built-in data types: </w:t>
      </w:r>
      <w:r w:rsidR="00EB1BF3" w:rsidRPr="001D2C47">
        <w:rPr>
          <w:rStyle w:val="dirBIChar"/>
          <w:sz w:val="14"/>
        </w:rPr>
        <w:t>value</w:t>
      </w:r>
      <w:r w:rsidR="00EB1BF3" w:rsidRPr="001D2C47">
        <w:rPr>
          <w:sz w:val="10"/>
        </w:rPr>
        <w:t xml:space="preserve"> </w:t>
      </w:r>
      <w:r w:rsidR="00EB1BF3">
        <w:t xml:space="preserve">types and </w:t>
      </w:r>
      <w:r w:rsidR="00EB1BF3" w:rsidRPr="001D2C47">
        <w:rPr>
          <w:rStyle w:val="dirBIChar"/>
          <w:sz w:val="14"/>
        </w:rPr>
        <w:t>reference</w:t>
      </w:r>
      <w:r w:rsidR="00EB1BF3" w:rsidRPr="001D2C47">
        <w:rPr>
          <w:sz w:val="10"/>
        </w:rPr>
        <w:t xml:space="preserve"> </w:t>
      </w:r>
      <w:r w:rsidR="00EB1BF3">
        <w:t xml:space="preserve">types. For a </w:t>
      </w:r>
      <w:r w:rsidR="00EB1BF3" w:rsidRPr="001D2C47">
        <w:rPr>
          <w:rStyle w:val="dirBIChar"/>
          <w:sz w:val="14"/>
        </w:rPr>
        <w:t>value</w:t>
      </w:r>
      <w:r w:rsidR="00EB1BF3" w:rsidRPr="001D2C47">
        <w:rPr>
          <w:sz w:val="10"/>
        </w:rPr>
        <w:t xml:space="preserve"> </w:t>
      </w:r>
      <w:r w:rsidR="00EB1BF3">
        <w:t xml:space="preserve">type, a variable holds an </w:t>
      </w:r>
      <w:r w:rsidR="00EB1BF3" w:rsidRPr="001D2C47">
        <w:rPr>
          <w:rStyle w:val="dirBIChar"/>
          <w:sz w:val="14"/>
        </w:rPr>
        <w:t>actual value</w:t>
      </w:r>
      <w:r w:rsidR="00EB1BF3">
        <w:t xml:space="preserve">, such 101 or 98.6. For a </w:t>
      </w:r>
      <w:r w:rsidR="00EB1BF3" w:rsidRPr="001D2C47">
        <w:rPr>
          <w:rStyle w:val="dirBIChar"/>
          <w:sz w:val="14"/>
        </w:rPr>
        <w:t>reference</w:t>
      </w:r>
      <w:r w:rsidR="00EB1BF3" w:rsidRPr="001D2C47">
        <w:rPr>
          <w:sz w:val="10"/>
        </w:rPr>
        <w:t xml:space="preserve"> </w:t>
      </w:r>
      <w:r w:rsidR="00EB1BF3">
        <w:t xml:space="preserve">type, a variable holds a </w:t>
      </w:r>
      <w:r w:rsidR="00EB1BF3" w:rsidRPr="001D2C47">
        <w:rPr>
          <w:rStyle w:val="dirBIChar"/>
          <w:sz w:val="14"/>
        </w:rPr>
        <w:t>reference to the value</w:t>
      </w:r>
      <w:r w:rsidR="00EB1BF3">
        <w:t xml:space="preserve">. </w:t>
      </w:r>
      <w:proofErr w:type="gramStart"/>
      <w:r w:rsidR="00EB1BF3">
        <w:t xml:space="preserve">Similar to JAVA's </w:t>
      </w:r>
      <w:r w:rsidR="00EB1BF3" w:rsidRPr="001D2C47">
        <w:rPr>
          <w:rStyle w:val="dirBIChar"/>
          <w:sz w:val="14"/>
        </w:rPr>
        <w:t>primitive</w:t>
      </w:r>
      <w:r w:rsidR="00EB1BF3" w:rsidRPr="001D2C47">
        <w:rPr>
          <w:sz w:val="10"/>
        </w:rPr>
        <w:t xml:space="preserve"> </w:t>
      </w:r>
      <w:r w:rsidR="00EB1BF3">
        <w:t xml:space="preserve">type and </w:t>
      </w:r>
      <w:r w:rsidR="00EB1BF3" w:rsidRPr="001D2C47">
        <w:rPr>
          <w:rStyle w:val="dirBIChar"/>
          <w:sz w:val="14"/>
        </w:rPr>
        <w:t>reference</w:t>
      </w:r>
      <w:r w:rsidR="00EB1BF3" w:rsidRPr="001D2C47">
        <w:rPr>
          <w:sz w:val="10"/>
        </w:rPr>
        <w:t xml:space="preserve"> </w:t>
      </w:r>
      <w:r w:rsidR="00EB1BF3">
        <w:t>type.</w:t>
      </w:r>
      <w:proofErr w:type="gramEnd"/>
    </w:p>
    <w:p w:rsidR="003067B4" w:rsidRDefault="003067B4" w:rsidP="00DB40CA">
      <w:pPr>
        <w:pStyle w:val="smd"/>
        <w:numPr>
          <w:ilvl w:val="0"/>
          <w:numId w:val="8"/>
        </w:numPr>
      </w:pPr>
      <w:r w:rsidRPr="00DB40CA">
        <w:rPr>
          <w:rStyle w:val="dirBIChar"/>
          <w:u w:val="single"/>
        </w:rPr>
        <w:t>Integers</w:t>
      </w:r>
      <w:r w:rsidR="003B1827" w:rsidRPr="00DB40CA">
        <w:rPr>
          <w:rStyle w:val="dirBIChar"/>
          <w:u w:val="single"/>
        </w:rPr>
        <w:t>:</w:t>
      </w:r>
      <w:r w:rsidR="003B1827">
        <w:t xml:space="preserve"> </w:t>
      </w:r>
      <w:r>
        <w:t xml:space="preserve">C# defines nine integer types: </w:t>
      </w:r>
      <w:r w:rsidRPr="00DB40CA">
        <w:rPr>
          <w:rStyle w:val="dirBIChar"/>
          <w:sz w:val="14"/>
        </w:rPr>
        <w:t>char</w:t>
      </w:r>
      <w:r>
        <w:t xml:space="preserve">, </w:t>
      </w:r>
      <w:r w:rsidRPr="00DB40CA">
        <w:rPr>
          <w:rStyle w:val="dirBIChar"/>
          <w:sz w:val="14"/>
        </w:rPr>
        <w:t>byte</w:t>
      </w:r>
      <w:r>
        <w:t xml:space="preserve">, </w:t>
      </w:r>
      <w:proofErr w:type="spellStart"/>
      <w:r w:rsidRPr="00DB40CA">
        <w:rPr>
          <w:rStyle w:val="dirBIChar"/>
          <w:sz w:val="14"/>
        </w:rPr>
        <w:t>sbyte</w:t>
      </w:r>
      <w:proofErr w:type="spellEnd"/>
      <w:r>
        <w:t xml:space="preserve">, </w:t>
      </w:r>
      <w:r w:rsidRPr="00DB40CA">
        <w:rPr>
          <w:rStyle w:val="dirBIChar"/>
          <w:sz w:val="14"/>
        </w:rPr>
        <w:t>short</w:t>
      </w:r>
      <w:r>
        <w:t xml:space="preserve">, </w:t>
      </w:r>
      <w:proofErr w:type="spellStart"/>
      <w:r w:rsidRPr="00DB40CA">
        <w:rPr>
          <w:rStyle w:val="dirBIChar"/>
          <w:sz w:val="14"/>
        </w:rPr>
        <w:t>ushort</w:t>
      </w:r>
      <w:proofErr w:type="spellEnd"/>
      <w:r>
        <w:t xml:space="preserve">, </w:t>
      </w:r>
      <w:proofErr w:type="spellStart"/>
      <w:r w:rsidRPr="00DB40CA">
        <w:rPr>
          <w:rStyle w:val="dirBIChar"/>
          <w:sz w:val="14"/>
        </w:rPr>
        <w:t>int</w:t>
      </w:r>
      <w:proofErr w:type="spellEnd"/>
      <w:r>
        <w:t xml:space="preserve">, </w:t>
      </w:r>
      <w:proofErr w:type="spellStart"/>
      <w:r w:rsidRPr="00DB40CA">
        <w:rPr>
          <w:rStyle w:val="dirBIChar"/>
          <w:sz w:val="14"/>
        </w:rPr>
        <w:t>uint</w:t>
      </w:r>
      <w:proofErr w:type="spellEnd"/>
      <w:r>
        <w:t xml:space="preserve">, </w:t>
      </w:r>
      <w:r w:rsidRPr="00DB40CA">
        <w:rPr>
          <w:rStyle w:val="dirBIChar"/>
          <w:sz w:val="14"/>
        </w:rPr>
        <w:t>long</w:t>
      </w:r>
      <w:r>
        <w:t xml:space="preserve">, and </w:t>
      </w:r>
      <w:proofErr w:type="spellStart"/>
      <w:r w:rsidRPr="00DB40CA">
        <w:rPr>
          <w:rStyle w:val="dirBIChar"/>
          <w:sz w:val="14"/>
        </w:rPr>
        <w:t>ulong</w:t>
      </w:r>
      <w:proofErr w:type="spellEnd"/>
      <w:r>
        <w:t xml:space="preserve">. </w:t>
      </w:r>
      <w:r w:rsidR="00DB40CA">
        <w:t xml:space="preserve">The </w:t>
      </w:r>
      <w:r w:rsidRPr="00DB40CA">
        <w:rPr>
          <w:rStyle w:val="dirBIChar"/>
          <w:sz w:val="14"/>
        </w:rPr>
        <w:t>char</w:t>
      </w:r>
      <w:r w:rsidRPr="00DB40CA">
        <w:rPr>
          <w:sz w:val="10"/>
        </w:rPr>
        <w:t xml:space="preserve"> </w:t>
      </w:r>
      <w:r>
        <w:t>type is primarily used for repres</w:t>
      </w:r>
      <w:r w:rsidR="00DB40CA">
        <w:t>enting characters.</w:t>
      </w:r>
    </w:p>
    <w:p w:rsidR="007C5738" w:rsidRDefault="007C5738" w:rsidP="00DB40CA">
      <w:pPr>
        <w:pStyle w:val="smd"/>
        <w:numPr>
          <w:ilvl w:val="0"/>
          <w:numId w:val="8"/>
        </w:numPr>
      </w:pPr>
      <w:proofErr w:type="spellStart"/>
      <w:r>
        <w:rPr>
          <w:rStyle w:val="dirBIChar"/>
          <w:u w:val="single"/>
        </w:rPr>
        <w:t>Floates</w:t>
      </w:r>
      <w:proofErr w:type="spellEnd"/>
      <w:r>
        <w:rPr>
          <w:rStyle w:val="dirBIChar"/>
          <w:u w:val="single"/>
        </w:rPr>
        <w:t>:</w:t>
      </w:r>
      <w:r>
        <w:t xml:space="preserve"> C# defines three floating-point types: </w:t>
      </w:r>
      <w:r w:rsidR="00D50490" w:rsidRPr="00880086">
        <w:rPr>
          <w:rStyle w:val="dirBIChar"/>
          <w:sz w:val="14"/>
        </w:rPr>
        <w:t>float</w:t>
      </w:r>
      <w:r w:rsidR="00D50490">
        <w:t xml:space="preserve">, </w:t>
      </w:r>
      <w:r w:rsidR="00D50490" w:rsidRPr="00880086">
        <w:rPr>
          <w:rStyle w:val="dirBIChar"/>
          <w:sz w:val="14"/>
        </w:rPr>
        <w:t>double</w:t>
      </w:r>
      <w:r w:rsidR="00D50490">
        <w:t xml:space="preserve">, </w:t>
      </w:r>
      <w:r w:rsidR="00D50490" w:rsidRPr="00880086">
        <w:rPr>
          <w:rStyle w:val="dirBIChar"/>
          <w:sz w:val="14"/>
        </w:rPr>
        <w:t>decimal</w:t>
      </w:r>
      <w:r w:rsidR="00D50490">
        <w:t xml:space="preserve">. </w:t>
      </w:r>
    </w:p>
    <w:p w:rsidR="00BE320A" w:rsidRDefault="00D50490" w:rsidP="0096719F">
      <w:pPr>
        <w:pStyle w:val="smd"/>
        <w:numPr>
          <w:ilvl w:val="0"/>
          <w:numId w:val="8"/>
        </w:numPr>
      </w:pPr>
      <w:r>
        <w:rPr>
          <w:rStyle w:val="dirBIChar"/>
          <w:u w:val="single"/>
        </w:rPr>
        <w:t>Booleans:</w:t>
      </w:r>
      <w:r>
        <w:t xml:space="preserve"> The </w:t>
      </w:r>
      <w:proofErr w:type="spellStart"/>
      <w:r w:rsidRPr="00BE320A">
        <w:rPr>
          <w:rStyle w:val="dirBIChar"/>
          <w:sz w:val="14"/>
        </w:rPr>
        <w:t>bool</w:t>
      </w:r>
      <w:proofErr w:type="spellEnd"/>
      <w:r w:rsidRPr="00BE320A">
        <w:rPr>
          <w:sz w:val="10"/>
        </w:rPr>
        <w:t xml:space="preserve"> </w:t>
      </w:r>
      <w:r>
        <w:t xml:space="preserve">type represents </w:t>
      </w:r>
      <w:r w:rsidRPr="00BE320A">
        <w:rPr>
          <w:rStyle w:val="dirBIChar"/>
          <w:sz w:val="14"/>
        </w:rPr>
        <w:t>true/false</w:t>
      </w:r>
      <w:r w:rsidRPr="00BE320A">
        <w:rPr>
          <w:sz w:val="10"/>
        </w:rPr>
        <w:t xml:space="preserve"> </w:t>
      </w:r>
      <w:r>
        <w:t xml:space="preserve">values. C# defines the values true and false using the reserved words </w:t>
      </w:r>
      <w:r w:rsidRPr="00BE320A">
        <w:rPr>
          <w:rStyle w:val="dirBIChar"/>
          <w:sz w:val="14"/>
        </w:rPr>
        <w:t>true</w:t>
      </w:r>
      <w:r w:rsidRPr="00BE320A">
        <w:rPr>
          <w:sz w:val="10"/>
        </w:rPr>
        <w:t xml:space="preserve"> </w:t>
      </w:r>
      <w:r>
        <w:t xml:space="preserve">and </w:t>
      </w:r>
      <w:r w:rsidRPr="00BE320A">
        <w:rPr>
          <w:rStyle w:val="dirBIChar"/>
          <w:sz w:val="14"/>
        </w:rPr>
        <w:t>false</w:t>
      </w:r>
      <w:r>
        <w:t xml:space="preserve">. Thus, a variable or expression of type </w:t>
      </w:r>
      <w:proofErr w:type="spellStart"/>
      <w:r w:rsidRPr="004A56CD">
        <w:rPr>
          <w:rStyle w:val="dirBIChar"/>
          <w:sz w:val="14"/>
        </w:rPr>
        <w:t>bool</w:t>
      </w:r>
      <w:proofErr w:type="spellEnd"/>
      <w:r w:rsidRPr="004A56CD">
        <w:rPr>
          <w:sz w:val="10"/>
        </w:rPr>
        <w:t xml:space="preserve"> </w:t>
      </w:r>
      <w:r>
        <w:t xml:space="preserve">will be one of these two values. </w:t>
      </w:r>
      <w:r w:rsidR="0096719F">
        <w:t xml:space="preserve">When a </w:t>
      </w:r>
      <w:proofErr w:type="spellStart"/>
      <w:r w:rsidR="0096719F" w:rsidRPr="0096719F">
        <w:rPr>
          <w:rStyle w:val="dirBIChar"/>
          <w:sz w:val="14"/>
        </w:rPr>
        <w:t>bool</w:t>
      </w:r>
      <w:proofErr w:type="spellEnd"/>
      <w:r w:rsidR="0096719F" w:rsidRPr="0096719F">
        <w:rPr>
          <w:sz w:val="10"/>
        </w:rPr>
        <w:t xml:space="preserve"> </w:t>
      </w:r>
      <w:r w:rsidR="0096719F">
        <w:t xml:space="preserve">value is output by </w:t>
      </w:r>
      <w:proofErr w:type="spellStart"/>
      <w:r w:rsidR="0096719F">
        <w:rPr>
          <w:rStyle w:val="firaChar"/>
          <w:b/>
          <w:i/>
          <w:sz w:val="14"/>
        </w:rPr>
        <w:t>WriteLine</w:t>
      </w:r>
      <w:proofErr w:type="spellEnd"/>
      <w:r w:rsidR="0096719F">
        <w:rPr>
          <w:rStyle w:val="firaChar"/>
          <w:b/>
          <w:i/>
          <w:sz w:val="14"/>
        </w:rPr>
        <w:t>(</w:t>
      </w:r>
      <w:r w:rsidR="0096719F" w:rsidRPr="0096719F">
        <w:rPr>
          <w:rStyle w:val="firaChar"/>
          <w:b/>
          <w:i/>
          <w:sz w:val="14"/>
        </w:rPr>
        <w:t>)</w:t>
      </w:r>
      <w:r w:rsidR="0096719F">
        <w:t>, “</w:t>
      </w:r>
      <w:r w:rsidR="0096719F" w:rsidRPr="0096719F">
        <w:rPr>
          <w:rStyle w:val="dirBIChar"/>
          <w:sz w:val="14"/>
        </w:rPr>
        <w:t>True</w:t>
      </w:r>
      <w:r w:rsidR="0096719F">
        <w:t>” or “</w:t>
      </w:r>
      <w:r w:rsidR="0096719F" w:rsidRPr="0096719F">
        <w:rPr>
          <w:rStyle w:val="dirBIChar"/>
          <w:sz w:val="14"/>
        </w:rPr>
        <w:t>False</w:t>
      </w:r>
      <w:r w:rsidR="0096719F">
        <w:t>” is displayed</w:t>
      </w:r>
    </w:p>
    <w:p w:rsidR="00EF529C" w:rsidRPr="00EF529C" w:rsidRDefault="00EF529C" w:rsidP="00EF529C">
      <w:pPr>
        <w:pStyle w:val="smd"/>
        <w:rPr>
          <w:sz w:val="6"/>
          <w:szCs w:val="6"/>
        </w:rPr>
      </w:pPr>
    </w:p>
    <w:tbl>
      <w:tblPr>
        <w:tblStyle w:val="TableGrid"/>
        <w:tblW w:w="0" w:type="auto"/>
        <w:tblLook w:val="04A0"/>
      </w:tblPr>
      <w:tblGrid>
        <w:gridCol w:w="828"/>
        <w:gridCol w:w="1170"/>
        <w:gridCol w:w="2700"/>
        <w:gridCol w:w="990"/>
        <w:gridCol w:w="4995"/>
      </w:tblGrid>
      <w:tr w:rsidR="00DB40CA" w:rsidTr="00EE47FE">
        <w:tc>
          <w:tcPr>
            <w:tcW w:w="828" w:type="dxa"/>
          </w:tcPr>
          <w:p w:rsidR="00DB40CA" w:rsidRDefault="008864BA" w:rsidP="0016255D">
            <w:pPr>
              <w:pStyle w:val="dirBI"/>
              <w:jc w:val="center"/>
            </w:pPr>
            <w:r>
              <w:t>Type</w:t>
            </w:r>
          </w:p>
        </w:tc>
        <w:tc>
          <w:tcPr>
            <w:tcW w:w="1170" w:type="dxa"/>
          </w:tcPr>
          <w:p w:rsidR="00DB40CA" w:rsidRDefault="008864BA" w:rsidP="0016255D">
            <w:pPr>
              <w:pStyle w:val="dirBI"/>
              <w:jc w:val="center"/>
            </w:pPr>
            <w:r>
              <w:t>keyword</w:t>
            </w:r>
          </w:p>
        </w:tc>
        <w:tc>
          <w:tcPr>
            <w:tcW w:w="2700" w:type="dxa"/>
          </w:tcPr>
          <w:p w:rsidR="00DB40CA" w:rsidRDefault="008864BA" w:rsidP="0016255D">
            <w:pPr>
              <w:pStyle w:val="dirBI"/>
              <w:jc w:val="center"/>
            </w:pPr>
            <w:r>
              <w:t>Meaning</w:t>
            </w:r>
          </w:p>
        </w:tc>
        <w:tc>
          <w:tcPr>
            <w:tcW w:w="990" w:type="dxa"/>
          </w:tcPr>
          <w:p w:rsidR="00DB40CA" w:rsidRDefault="008864BA" w:rsidP="0016255D">
            <w:pPr>
              <w:pStyle w:val="dirBI"/>
              <w:jc w:val="center"/>
            </w:pPr>
            <w:r>
              <w:t>Bit width</w:t>
            </w:r>
          </w:p>
        </w:tc>
        <w:tc>
          <w:tcPr>
            <w:tcW w:w="4995" w:type="dxa"/>
          </w:tcPr>
          <w:p w:rsidR="00DB40CA" w:rsidRDefault="008864BA" w:rsidP="0016255D">
            <w:pPr>
              <w:pStyle w:val="dirBI"/>
              <w:jc w:val="center"/>
            </w:pPr>
            <w:r>
              <w:t>Range</w:t>
            </w:r>
          </w:p>
        </w:tc>
      </w:tr>
      <w:tr w:rsidR="00E55620" w:rsidTr="00EE47FE">
        <w:tc>
          <w:tcPr>
            <w:tcW w:w="828" w:type="dxa"/>
            <w:vAlign w:val="center"/>
          </w:tcPr>
          <w:p w:rsidR="00E55620" w:rsidRDefault="00EE47FE" w:rsidP="00EE47FE">
            <w:pPr>
              <w:pStyle w:val="smd"/>
              <w:jc w:val="center"/>
            </w:pPr>
            <w:r>
              <w:t>Boolean</w:t>
            </w:r>
          </w:p>
        </w:tc>
        <w:tc>
          <w:tcPr>
            <w:tcW w:w="1170" w:type="dxa"/>
          </w:tcPr>
          <w:p w:rsidR="00E55620" w:rsidRPr="007261E1" w:rsidRDefault="00E55620" w:rsidP="007261E1">
            <w:pPr>
              <w:pStyle w:val="fira"/>
              <w:rPr>
                <w:b/>
                <w:i/>
                <w:sz w:val="16"/>
              </w:rPr>
            </w:pPr>
            <w:proofErr w:type="spellStart"/>
            <w:r w:rsidRPr="007261E1">
              <w:rPr>
                <w:b/>
                <w:i/>
                <w:sz w:val="16"/>
              </w:rPr>
              <w:t>bool</w:t>
            </w:r>
            <w:proofErr w:type="spellEnd"/>
          </w:p>
        </w:tc>
        <w:tc>
          <w:tcPr>
            <w:tcW w:w="2700" w:type="dxa"/>
          </w:tcPr>
          <w:p w:rsidR="00E55620" w:rsidRDefault="00E55620" w:rsidP="00841578">
            <w:pPr>
              <w:pStyle w:val="smd"/>
            </w:pPr>
            <w:r>
              <w:t>Represents true/false values</w:t>
            </w:r>
          </w:p>
        </w:tc>
        <w:tc>
          <w:tcPr>
            <w:tcW w:w="990" w:type="dxa"/>
          </w:tcPr>
          <w:p w:rsidR="00E55620" w:rsidRDefault="00E55620" w:rsidP="003067B4">
            <w:pPr>
              <w:pStyle w:val="smd"/>
            </w:pPr>
          </w:p>
        </w:tc>
        <w:tc>
          <w:tcPr>
            <w:tcW w:w="4995" w:type="dxa"/>
          </w:tcPr>
          <w:p w:rsidR="00E55620" w:rsidRDefault="00E55620" w:rsidP="003067B4">
            <w:pPr>
              <w:pStyle w:val="smd"/>
            </w:pPr>
          </w:p>
        </w:tc>
      </w:tr>
      <w:tr w:rsidR="00E55620" w:rsidTr="007261E1">
        <w:tc>
          <w:tcPr>
            <w:tcW w:w="828" w:type="dxa"/>
            <w:vAlign w:val="center"/>
          </w:tcPr>
          <w:p w:rsidR="00E55620" w:rsidRDefault="00EE47FE" w:rsidP="00EE47FE">
            <w:pPr>
              <w:pStyle w:val="smd"/>
              <w:jc w:val="center"/>
            </w:pPr>
            <w:r>
              <w:t>Character</w:t>
            </w:r>
          </w:p>
        </w:tc>
        <w:tc>
          <w:tcPr>
            <w:tcW w:w="1170" w:type="dxa"/>
            <w:tcBorders>
              <w:bottom w:val="single" w:sz="4" w:space="0" w:color="000000" w:themeColor="text1"/>
            </w:tcBorders>
          </w:tcPr>
          <w:p w:rsidR="00E55620" w:rsidRPr="007261E1" w:rsidRDefault="00E55620" w:rsidP="007261E1">
            <w:pPr>
              <w:pStyle w:val="fira"/>
              <w:rPr>
                <w:b/>
                <w:i/>
                <w:sz w:val="16"/>
              </w:rPr>
            </w:pPr>
            <w:r w:rsidRPr="007261E1">
              <w:rPr>
                <w:b/>
                <w:i/>
                <w:sz w:val="16"/>
              </w:rPr>
              <w:t>char</w:t>
            </w:r>
          </w:p>
        </w:tc>
        <w:tc>
          <w:tcPr>
            <w:tcW w:w="2700" w:type="dxa"/>
            <w:tcBorders>
              <w:bottom w:val="single" w:sz="4" w:space="0" w:color="000000" w:themeColor="text1"/>
            </w:tcBorders>
          </w:tcPr>
          <w:p w:rsidR="00E55620" w:rsidRDefault="00E55620" w:rsidP="00841578">
            <w:pPr>
              <w:pStyle w:val="smd"/>
            </w:pPr>
            <w:r>
              <w:t>Character</w:t>
            </w:r>
          </w:p>
        </w:tc>
        <w:tc>
          <w:tcPr>
            <w:tcW w:w="990" w:type="dxa"/>
            <w:tcBorders>
              <w:bottom w:val="single" w:sz="4" w:space="0" w:color="000000" w:themeColor="text1"/>
            </w:tcBorders>
          </w:tcPr>
          <w:p w:rsidR="00E55620" w:rsidRDefault="00E55620" w:rsidP="003067B4">
            <w:pPr>
              <w:pStyle w:val="smd"/>
            </w:pPr>
          </w:p>
        </w:tc>
        <w:tc>
          <w:tcPr>
            <w:tcW w:w="4995" w:type="dxa"/>
            <w:tcBorders>
              <w:bottom w:val="single" w:sz="4" w:space="0" w:color="000000" w:themeColor="text1"/>
            </w:tcBorders>
          </w:tcPr>
          <w:p w:rsidR="00E55620" w:rsidRDefault="00E55620" w:rsidP="003067B4">
            <w:pPr>
              <w:pStyle w:val="smd"/>
            </w:pPr>
          </w:p>
        </w:tc>
      </w:tr>
      <w:tr w:rsidR="00EE47FE" w:rsidTr="007261E1">
        <w:tc>
          <w:tcPr>
            <w:tcW w:w="828" w:type="dxa"/>
            <w:vMerge w:val="restart"/>
            <w:vAlign w:val="center"/>
          </w:tcPr>
          <w:p w:rsidR="00EE47FE" w:rsidRDefault="00EE47FE" w:rsidP="00EE47FE">
            <w:pPr>
              <w:pStyle w:val="smd"/>
              <w:jc w:val="center"/>
            </w:pPr>
            <w:r>
              <w:t>Integer</w:t>
            </w:r>
          </w:p>
        </w:tc>
        <w:tc>
          <w:tcPr>
            <w:tcW w:w="1170" w:type="dxa"/>
            <w:tcBorders>
              <w:bottom w:val="nil"/>
            </w:tcBorders>
            <w:vAlign w:val="center"/>
          </w:tcPr>
          <w:p w:rsidR="00EE47FE" w:rsidRPr="007261E1" w:rsidRDefault="00EE47FE" w:rsidP="007261E1">
            <w:pPr>
              <w:pStyle w:val="fira"/>
              <w:jc w:val="center"/>
              <w:rPr>
                <w:b/>
                <w:i/>
                <w:sz w:val="16"/>
              </w:rPr>
            </w:pPr>
            <w:r w:rsidRPr="007261E1">
              <w:rPr>
                <w:b/>
                <w:i/>
                <w:sz w:val="16"/>
              </w:rPr>
              <w:t>byte</w:t>
            </w:r>
          </w:p>
        </w:tc>
        <w:tc>
          <w:tcPr>
            <w:tcW w:w="2700" w:type="dxa"/>
            <w:tcBorders>
              <w:bottom w:val="nil"/>
            </w:tcBorders>
            <w:vAlign w:val="center"/>
          </w:tcPr>
          <w:p w:rsidR="00EE47FE" w:rsidRDefault="00EE47FE" w:rsidP="007261E1">
            <w:pPr>
              <w:pStyle w:val="smd"/>
              <w:jc w:val="center"/>
            </w:pPr>
            <w:r>
              <w:t>8-bit unsigned integer</w:t>
            </w:r>
          </w:p>
        </w:tc>
        <w:tc>
          <w:tcPr>
            <w:tcW w:w="990" w:type="dxa"/>
            <w:tcBorders>
              <w:bottom w:val="nil"/>
            </w:tcBorders>
            <w:vAlign w:val="center"/>
          </w:tcPr>
          <w:p w:rsidR="00EE47FE" w:rsidRDefault="00EE47FE" w:rsidP="007261E1">
            <w:pPr>
              <w:pStyle w:val="smd"/>
              <w:jc w:val="center"/>
            </w:pPr>
            <w:r>
              <w:t>8</w:t>
            </w:r>
          </w:p>
        </w:tc>
        <w:tc>
          <w:tcPr>
            <w:tcW w:w="4995" w:type="dxa"/>
            <w:tcBorders>
              <w:bottom w:val="nil"/>
            </w:tcBorders>
            <w:vAlign w:val="center"/>
          </w:tcPr>
          <w:p w:rsidR="00EE47FE" w:rsidRPr="007261E1" w:rsidRDefault="00EE47FE" w:rsidP="007261E1">
            <w:pPr>
              <w:pStyle w:val="fira"/>
              <w:jc w:val="center"/>
              <w:rPr>
                <w:rFonts w:asciiTheme="majorHAnsi" w:hAnsiTheme="majorHAnsi"/>
                <w:b/>
                <w:i/>
                <w:sz w:val="16"/>
              </w:rPr>
            </w:pPr>
            <w:r w:rsidRPr="007261E1">
              <w:rPr>
                <w:rFonts w:asciiTheme="majorHAnsi" w:hAnsiTheme="majorHAnsi"/>
                <w:b/>
                <w:i/>
                <w:sz w:val="16"/>
              </w:rPr>
              <w:t xml:space="preserve">0 </w:t>
            </w:r>
            <w:r w:rsidR="007261E1">
              <w:rPr>
                <w:rFonts w:asciiTheme="majorHAnsi" w:hAnsiTheme="majorHAnsi"/>
                <w:b/>
                <w:i/>
                <w:sz w:val="16"/>
              </w:rPr>
              <w:t xml:space="preserve">   </w:t>
            </w:r>
            <w:r w:rsidRPr="007261E1">
              <w:rPr>
                <w:rStyle w:val="dirBIChar"/>
                <w:sz w:val="16"/>
              </w:rPr>
              <w:t>to</w:t>
            </w:r>
            <w:r w:rsidRPr="007261E1">
              <w:rPr>
                <w:rFonts w:asciiTheme="majorHAnsi" w:hAnsiTheme="majorHAnsi"/>
                <w:b/>
                <w:i/>
                <w:sz w:val="14"/>
              </w:rPr>
              <w:t xml:space="preserve"> </w:t>
            </w:r>
            <w:r w:rsidR="007261E1">
              <w:rPr>
                <w:rFonts w:asciiTheme="majorHAnsi" w:hAnsiTheme="majorHAnsi"/>
                <w:b/>
                <w:i/>
                <w:sz w:val="14"/>
              </w:rPr>
              <w:t xml:space="preserve">   </w:t>
            </w:r>
            <w:r w:rsidRPr="007261E1">
              <w:rPr>
                <w:rFonts w:asciiTheme="majorHAnsi" w:hAnsiTheme="majorHAnsi"/>
                <w:b/>
                <w:i/>
                <w:sz w:val="16"/>
              </w:rPr>
              <w:t>255</w:t>
            </w:r>
          </w:p>
        </w:tc>
      </w:tr>
      <w:tr w:rsidR="00EE47FE" w:rsidTr="007261E1">
        <w:tc>
          <w:tcPr>
            <w:tcW w:w="828" w:type="dxa"/>
            <w:vMerge/>
            <w:vAlign w:val="center"/>
          </w:tcPr>
          <w:p w:rsidR="00EE47FE" w:rsidRDefault="00EE47FE" w:rsidP="00EE47FE">
            <w:pPr>
              <w:pStyle w:val="smd"/>
              <w:jc w:val="center"/>
            </w:pPr>
          </w:p>
        </w:tc>
        <w:tc>
          <w:tcPr>
            <w:tcW w:w="1170" w:type="dxa"/>
            <w:tcBorders>
              <w:top w:val="nil"/>
              <w:bottom w:val="nil"/>
            </w:tcBorders>
            <w:vAlign w:val="center"/>
          </w:tcPr>
          <w:p w:rsidR="00EE47FE" w:rsidRPr="007261E1" w:rsidRDefault="00EE47FE" w:rsidP="007261E1">
            <w:pPr>
              <w:pStyle w:val="fira"/>
              <w:jc w:val="center"/>
              <w:rPr>
                <w:b/>
                <w:i/>
                <w:sz w:val="16"/>
              </w:rPr>
            </w:pPr>
            <w:proofErr w:type="spellStart"/>
            <w:r w:rsidRPr="007261E1">
              <w:rPr>
                <w:b/>
                <w:i/>
                <w:sz w:val="16"/>
              </w:rPr>
              <w:t>sbyte</w:t>
            </w:r>
            <w:proofErr w:type="spellEnd"/>
          </w:p>
        </w:tc>
        <w:tc>
          <w:tcPr>
            <w:tcW w:w="2700" w:type="dxa"/>
            <w:tcBorders>
              <w:top w:val="nil"/>
              <w:bottom w:val="nil"/>
            </w:tcBorders>
            <w:vAlign w:val="center"/>
          </w:tcPr>
          <w:p w:rsidR="00EE47FE" w:rsidRDefault="00EE47FE" w:rsidP="007261E1">
            <w:pPr>
              <w:pStyle w:val="smd"/>
              <w:jc w:val="center"/>
            </w:pPr>
            <w:r>
              <w:t>8-bit signed integer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EE47FE" w:rsidRDefault="00EE47FE" w:rsidP="007261E1">
            <w:pPr>
              <w:pStyle w:val="smd"/>
              <w:jc w:val="center"/>
            </w:pPr>
            <w:r>
              <w:t>8</w:t>
            </w:r>
          </w:p>
        </w:tc>
        <w:tc>
          <w:tcPr>
            <w:tcW w:w="4995" w:type="dxa"/>
            <w:tcBorders>
              <w:top w:val="nil"/>
              <w:bottom w:val="nil"/>
            </w:tcBorders>
            <w:vAlign w:val="center"/>
          </w:tcPr>
          <w:p w:rsidR="00EE47FE" w:rsidRPr="007261E1" w:rsidRDefault="00EE47FE" w:rsidP="007261E1">
            <w:pPr>
              <w:pStyle w:val="fira"/>
              <w:jc w:val="center"/>
              <w:rPr>
                <w:rFonts w:asciiTheme="majorHAnsi" w:hAnsiTheme="majorHAnsi"/>
                <w:b/>
                <w:i/>
                <w:sz w:val="16"/>
              </w:rPr>
            </w:pPr>
            <w:r w:rsidRPr="007261E1">
              <w:rPr>
                <w:rFonts w:asciiTheme="majorHAnsi" w:hAnsiTheme="majorHAnsi"/>
                <w:b/>
                <w:i/>
                <w:sz w:val="16"/>
              </w:rPr>
              <w:t xml:space="preserve">–128 </w:t>
            </w:r>
            <w:r w:rsidR="007261E1">
              <w:rPr>
                <w:rFonts w:asciiTheme="majorHAnsi" w:hAnsiTheme="majorHAnsi"/>
                <w:b/>
                <w:i/>
                <w:sz w:val="16"/>
              </w:rPr>
              <w:t xml:space="preserve">  </w:t>
            </w:r>
            <w:r w:rsidRPr="007261E1">
              <w:rPr>
                <w:rStyle w:val="dirBIChar"/>
                <w:sz w:val="16"/>
              </w:rPr>
              <w:t>to</w:t>
            </w:r>
            <w:r w:rsidRPr="007261E1">
              <w:rPr>
                <w:rFonts w:asciiTheme="majorHAnsi" w:hAnsiTheme="majorHAnsi"/>
                <w:b/>
                <w:i/>
                <w:sz w:val="14"/>
              </w:rPr>
              <w:t xml:space="preserve"> </w:t>
            </w:r>
            <w:r w:rsidR="007261E1">
              <w:rPr>
                <w:rFonts w:asciiTheme="majorHAnsi" w:hAnsiTheme="majorHAnsi"/>
                <w:b/>
                <w:i/>
                <w:sz w:val="14"/>
              </w:rPr>
              <w:t xml:space="preserve">   </w:t>
            </w:r>
            <w:r w:rsidRPr="007261E1">
              <w:rPr>
                <w:rFonts w:asciiTheme="majorHAnsi" w:hAnsiTheme="majorHAnsi"/>
                <w:b/>
                <w:i/>
                <w:sz w:val="16"/>
              </w:rPr>
              <w:t>127</w:t>
            </w:r>
          </w:p>
        </w:tc>
      </w:tr>
      <w:tr w:rsidR="00EE47FE" w:rsidTr="007261E1">
        <w:tc>
          <w:tcPr>
            <w:tcW w:w="828" w:type="dxa"/>
            <w:vMerge/>
            <w:vAlign w:val="center"/>
          </w:tcPr>
          <w:p w:rsidR="00EE47FE" w:rsidRDefault="00EE47FE" w:rsidP="00EE47FE">
            <w:pPr>
              <w:pStyle w:val="smd"/>
              <w:jc w:val="center"/>
            </w:pPr>
          </w:p>
        </w:tc>
        <w:tc>
          <w:tcPr>
            <w:tcW w:w="1170" w:type="dxa"/>
            <w:tcBorders>
              <w:top w:val="nil"/>
              <w:bottom w:val="nil"/>
            </w:tcBorders>
            <w:vAlign w:val="center"/>
          </w:tcPr>
          <w:p w:rsidR="00EE47FE" w:rsidRPr="007261E1" w:rsidRDefault="00EE47FE" w:rsidP="007261E1">
            <w:pPr>
              <w:pStyle w:val="fira"/>
              <w:jc w:val="center"/>
              <w:rPr>
                <w:b/>
                <w:i/>
                <w:sz w:val="16"/>
              </w:rPr>
            </w:pPr>
            <w:r w:rsidRPr="007261E1">
              <w:rPr>
                <w:b/>
                <w:i/>
                <w:sz w:val="16"/>
              </w:rPr>
              <w:t>short</w:t>
            </w:r>
          </w:p>
        </w:tc>
        <w:tc>
          <w:tcPr>
            <w:tcW w:w="2700" w:type="dxa"/>
            <w:tcBorders>
              <w:top w:val="nil"/>
              <w:bottom w:val="nil"/>
            </w:tcBorders>
            <w:vAlign w:val="center"/>
          </w:tcPr>
          <w:p w:rsidR="00EE47FE" w:rsidRDefault="00EE47FE" w:rsidP="007261E1">
            <w:pPr>
              <w:pStyle w:val="smd"/>
              <w:jc w:val="center"/>
            </w:pPr>
            <w:r>
              <w:t>Short integer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EE47FE" w:rsidRDefault="00EE47FE" w:rsidP="007261E1">
            <w:pPr>
              <w:pStyle w:val="smd"/>
              <w:jc w:val="center"/>
            </w:pPr>
            <w:r>
              <w:t>16</w:t>
            </w:r>
          </w:p>
        </w:tc>
        <w:tc>
          <w:tcPr>
            <w:tcW w:w="4995" w:type="dxa"/>
            <w:tcBorders>
              <w:top w:val="nil"/>
              <w:bottom w:val="nil"/>
            </w:tcBorders>
            <w:vAlign w:val="center"/>
          </w:tcPr>
          <w:p w:rsidR="00EE47FE" w:rsidRPr="007261E1" w:rsidRDefault="00EE47FE" w:rsidP="007261E1">
            <w:pPr>
              <w:pStyle w:val="fira"/>
              <w:jc w:val="center"/>
              <w:rPr>
                <w:rFonts w:asciiTheme="majorHAnsi" w:hAnsiTheme="majorHAnsi"/>
                <w:b/>
                <w:i/>
                <w:sz w:val="16"/>
              </w:rPr>
            </w:pPr>
            <w:r w:rsidRPr="007261E1">
              <w:rPr>
                <w:rFonts w:asciiTheme="majorHAnsi" w:hAnsiTheme="majorHAnsi"/>
                <w:b/>
                <w:i/>
                <w:sz w:val="16"/>
              </w:rPr>
              <w:t xml:space="preserve">–32,768 </w:t>
            </w:r>
            <w:r w:rsidR="007261E1">
              <w:rPr>
                <w:rFonts w:asciiTheme="majorHAnsi" w:hAnsiTheme="majorHAnsi"/>
                <w:b/>
                <w:i/>
                <w:sz w:val="16"/>
              </w:rPr>
              <w:t xml:space="preserve">   </w:t>
            </w:r>
            <w:r w:rsidRPr="007261E1">
              <w:rPr>
                <w:rStyle w:val="dirBIChar"/>
                <w:sz w:val="16"/>
              </w:rPr>
              <w:t>to</w:t>
            </w:r>
            <w:r w:rsidR="007261E1">
              <w:rPr>
                <w:rStyle w:val="dirBIChar"/>
                <w:sz w:val="16"/>
              </w:rPr>
              <w:t xml:space="preserve">   </w:t>
            </w:r>
            <w:r w:rsidRPr="007261E1">
              <w:rPr>
                <w:rFonts w:asciiTheme="majorHAnsi" w:hAnsiTheme="majorHAnsi"/>
                <w:b/>
                <w:i/>
                <w:sz w:val="14"/>
              </w:rPr>
              <w:t xml:space="preserve"> </w:t>
            </w:r>
            <w:r w:rsidRPr="007261E1">
              <w:rPr>
                <w:rFonts w:asciiTheme="majorHAnsi" w:hAnsiTheme="majorHAnsi"/>
                <w:b/>
                <w:i/>
                <w:sz w:val="16"/>
              </w:rPr>
              <w:t>32,767</w:t>
            </w:r>
          </w:p>
        </w:tc>
      </w:tr>
      <w:tr w:rsidR="00EE47FE" w:rsidTr="007261E1">
        <w:tc>
          <w:tcPr>
            <w:tcW w:w="828" w:type="dxa"/>
            <w:vMerge/>
            <w:vAlign w:val="center"/>
          </w:tcPr>
          <w:p w:rsidR="00EE47FE" w:rsidRDefault="00EE47FE" w:rsidP="00EE47FE">
            <w:pPr>
              <w:pStyle w:val="smd"/>
              <w:jc w:val="center"/>
            </w:pPr>
          </w:p>
        </w:tc>
        <w:tc>
          <w:tcPr>
            <w:tcW w:w="1170" w:type="dxa"/>
            <w:tcBorders>
              <w:top w:val="nil"/>
              <w:bottom w:val="nil"/>
            </w:tcBorders>
            <w:vAlign w:val="center"/>
          </w:tcPr>
          <w:p w:rsidR="00EE47FE" w:rsidRPr="007261E1" w:rsidRDefault="00EE47FE" w:rsidP="007261E1">
            <w:pPr>
              <w:pStyle w:val="fira"/>
              <w:jc w:val="center"/>
              <w:rPr>
                <w:b/>
                <w:i/>
                <w:sz w:val="16"/>
              </w:rPr>
            </w:pPr>
            <w:proofErr w:type="spellStart"/>
            <w:r w:rsidRPr="007261E1">
              <w:rPr>
                <w:b/>
                <w:i/>
                <w:sz w:val="16"/>
              </w:rPr>
              <w:t>ushort</w:t>
            </w:r>
            <w:proofErr w:type="spellEnd"/>
          </w:p>
        </w:tc>
        <w:tc>
          <w:tcPr>
            <w:tcW w:w="2700" w:type="dxa"/>
            <w:tcBorders>
              <w:top w:val="nil"/>
              <w:bottom w:val="nil"/>
            </w:tcBorders>
            <w:vAlign w:val="center"/>
          </w:tcPr>
          <w:p w:rsidR="00EE47FE" w:rsidRDefault="00EE47FE" w:rsidP="007261E1">
            <w:pPr>
              <w:pStyle w:val="smd"/>
              <w:jc w:val="center"/>
            </w:pPr>
            <w:r>
              <w:t>Unsigned short integer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EE47FE" w:rsidRDefault="00EE47FE" w:rsidP="007261E1">
            <w:pPr>
              <w:pStyle w:val="smd"/>
              <w:jc w:val="center"/>
            </w:pPr>
            <w:r>
              <w:t>16</w:t>
            </w:r>
          </w:p>
        </w:tc>
        <w:tc>
          <w:tcPr>
            <w:tcW w:w="4995" w:type="dxa"/>
            <w:tcBorders>
              <w:top w:val="nil"/>
              <w:bottom w:val="nil"/>
            </w:tcBorders>
            <w:vAlign w:val="center"/>
          </w:tcPr>
          <w:p w:rsidR="00EE47FE" w:rsidRPr="007261E1" w:rsidRDefault="00EE47FE" w:rsidP="007261E1">
            <w:pPr>
              <w:pStyle w:val="fira"/>
              <w:jc w:val="center"/>
              <w:rPr>
                <w:rFonts w:asciiTheme="majorHAnsi" w:hAnsiTheme="majorHAnsi"/>
                <w:b/>
                <w:i/>
                <w:sz w:val="16"/>
              </w:rPr>
            </w:pPr>
            <w:r w:rsidRPr="007261E1">
              <w:rPr>
                <w:rFonts w:asciiTheme="majorHAnsi" w:hAnsiTheme="majorHAnsi"/>
                <w:b/>
                <w:i/>
                <w:sz w:val="16"/>
              </w:rPr>
              <w:t>0</w:t>
            </w:r>
            <w:r w:rsidR="007261E1">
              <w:rPr>
                <w:rFonts w:asciiTheme="majorHAnsi" w:hAnsiTheme="majorHAnsi"/>
                <w:b/>
                <w:i/>
                <w:sz w:val="16"/>
              </w:rPr>
              <w:t xml:space="preserve">   </w:t>
            </w:r>
            <w:r w:rsidRPr="007261E1">
              <w:rPr>
                <w:rFonts w:asciiTheme="majorHAnsi" w:hAnsiTheme="majorHAnsi"/>
                <w:b/>
                <w:i/>
                <w:sz w:val="16"/>
              </w:rPr>
              <w:t xml:space="preserve"> </w:t>
            </w:r>
            <w:r w:rsidRPr="007261E1">
              <w:rPr>
                <w:rStyle w:val="dirBIChar"/>
                <w:sz w:val="16"/>
              </w:rPr>
              <w:t>to</w:t>
            </w:r>
            <w:r w:rsidRPr="007261E1">
              <w:rPr>
                <w:rFonts w:asciiTheme="majorHAnsi" w:hAnsiTheme="majorHAnsi"/>
                <w:b/>
                <w:i/>
                <w:sz w:val="14"/>
              </w:rPr>
              <w:t xml:space="preserve"> </w:t>
            </w:r>
            <w:r w:rsidR="007261E1">
              <w:rPr>
                <w:rFonts w:asciiTheme="majorHAnsi" w:hAnsiTheme="majorHAnsi"/>
                <w:b/>
                <w:i/>
                <w:sz w:val="14"/>
              </w:rPr>
              <w:t xml:space="preserve">   </w:t>
            </w:r>
            <w:r w:rsidRPr="007261E1">
              <w:rPr>
                <w:rFonts w:asciiTheme="majorHAnsi" w:hAnsiTheme="majorHAnsi"/>
                <w:b/>
                <w:i/>
                <w:sz w:val="16"/>
              </w:rPr>
              <w:t>65,535</w:t>
            </w:r>
          </w:p>
        </w:tc>
      </w:tr>
      <w:tr w:rsidR="00EE47FE" w:rsidTr="007261E1">
        <w:tc>
          <w:tcPr>
            <w:tcW w:w="828" w:type="dxa"/>
            <w:vMerge/>
            <w:vAlign w:val="center"/>
          </w:tcPr>
          <w:p w:rsidR="00EE47FE" w:rsidRDefault="00EE47FE" w:rsidP="00EE47FE">
            <w:pPr>
              <w:pStyle w:val="smd"/>
              <w:jc w:val="center"/>
            </w:pPr>
          </w:p>
        </w:tc>
        <w:tc>
          <w:tcPr>
            <w:tcW w:w="1170" w:type="dxa"/>
            <w:tcBorders>
              <w:top w:val="nil"/>
              <w:bottom w:val="nil"/>
            </w:tcBorders>
            <w:vAlign w:val="center"/>
          </w:tcPr>
          <w:p w:rsidR="00EE47FE" w:rsidRPr="007261E1" w:rsidRDefault="00EE47FE" w:rsidP="007261E1">
            <w:pPr>
              <w:pStyle w:val="fira"/>
              <w:jc w:val="center"/>
              <w:rPr>
                <w:b/>
                <w:i/>
                <w:sz w:val="16"/>
              </w:rPr>
            </w:pPr>
            <w:proofErr w:type="spellStart"/>
            <w:r w:rsidRPr="007261E1">
              <w:rPr>
                <w:b/>
                <w:i/>
                <w:sz w:val="16"/>
              </w:rPr>
              <w:t>int</w:t>
            </w:r>
            <w:proofErr w:type="spellEnd"/>
          </w:p>
        </w:tc>
        <w:tc>
          <w:tcPr>
            <w:tcW w:w="2700" w:type="dxa"/>
            <w:tcBorders>
              <w:top w:val="nil"/>
              <w:bottom w:val="nil"/>
            </w:tcBorders>
            <w:vAlign w:val="center"/>
          </w:tcPr>
          <w:p w:rsidR="00EE47FE" w:rsidRDefault="00EE47FE" w:rsidP="007261E1">
            <w:pPr>
              <w:pStyle w:val="smd"/>
              <w:jc w:val="center"/>
            </w:pPr>
            <w:r>
              <w:t>Integer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EE47FE" w:rsidRDefault="00EE47FE" w:rsidP="007261E1">
            <w:pPr>
              <w:pStyle w:val="smd"/>
              <w:jc w:val="center"/>
            </w:pPr>
            <w:r>
              <w:t>32</w:t>
            </w:r>
          </w:p>
        </w:tc>
        <w:tc>
          <w:tcPr>
            <w:tcW w:w="4995" w:type="dxa"/>
            <w:tcBorders>
              <w:top w:val="nil"/>
              <w:bottom w:val="nil"/>
            </w:tcBorders>
            <w:vAlign w:val="center"/>
          </w:tcPr>
          <w:p w:rsidR="00EE47FE" w:rsidRPr="007261E1" w:rsidRDefault="00EE47FE" w:rsidP="007261E1">
            <w:pPr>
              <w:pStyle w:val="fira"/>
              <w:jc w:val="center"/>
              <w:rPr>
                <w:rFonts w:asciiTheme="majorHAnsi" w:hAnsiTheme="majorHAnsi"/>
                <w:b/>
                <w:i/>
                <w:sz w:val="16"/>
              </w:rPr>
            </w:pPr>
            <w:r w:rsidRPr="007261E1">
              <w:rPr>
                <w:rFonts w:asciiTheme="majorHAnsi" w:hAnsiTheme="majorHAnsi"/>
                <w:b/>
                <w:i/>
                <w:sz w:val="16"/>
              </w:rPr>
              <w:t xml:space="preserve">–2,147,483,648 </w:t>
            </w:r>
            <w:r w:rsidR="007261E1">
              <w:rPr>
                <w:rFonts w:asciiTheme="majorHAnsi" w:hAnsiTheme="majorHAnsi"/>
                <w:b/>
                <w:i/>
                <w:sz w:val="16"/>
              </w:rPr>
              <w:t xml:space="preserve">   </w:t>
            </w:r>
            <w:r w:rsidRPr="007261E1">
              <w:rPr>
                <w:rStyle w:val="dirBIChar"/>
                <w:sz w:val="16"/>
              </w:rPr>
              <w:t>to</w:t>
            </w:r>
            <w:r w:rsidRPr="007261E1">
              <w:rPr>
                <w:rFonts w:asciiTheme="majorHAnsi" w:hAnsiTheme="majorHAnsi"/>
                <w:b/>
                <w:i/>
                <w:sz w:val="14"/>
              </w:rPr>
              <w:t xml:space="preserve"> </w:t>
            </w:r>
            <w:r w:rsidR="007261E1">
              <w:rPr>
                <w:rFonts w:asciiTheme="majorHAnsi" w:hAnsiTheme="majorHAnsi"/>
                <w:b/>
                <w:i/>
                <w:sz w:val="14"/>
              </w:rPr>
              <w:t xml:space="preserve">   </w:t>
            </w:r>
            <w:r w:rsidRPr="007261E1">
              <w:rPr>
                <w:rFonts w:asciiTheme="majorHAnsi" w:hAnsiTheme="majorHAnsi"/>
                <w:b/>
                <w:i/>
                <w:sz w:val="16"/>
              </w:rPr>
              <w:t>2,147,483,647</w:t>
            </w:r>
          </w:p>
        </w:tc>
      </w:tr>
      <w:tr w:rsidR="00EE47FE" w:rsidTr="007261E1">
        <w:tc>
          <w:tcPr>
            <w:tcW w:w="828" w:type="dxa"/>
            <w:vMerge/>
            <w:vAlign w:val="center"/>
          </w:tcPr>
          <w:p w:rsidR="00EE47FE" w:rsidRDefault="00EE47FE" w:rsidP="00EE47FE">
            <w:pPr>
              <w:pStyle w:val="smd"/>
              <w:jc w:val="center"/>
            </w:pPr>
          </w:p>
        </w:tc>
        <w:tc>
          <w:tcPr>
            <w:tcW w:w="1170" w:type="dxa"/>
            <w:tcBorders>
              <w:top w:val="nil"/>
              <w:bottom w:val="nil"/>
            </w:tcBorders>
            <w:vAlign w:val="center"/>
          </w:tcPr>
          <w:p w:rsidR="00EE47FE" w:rsidRPr="007261E1" w:rsidRDefault="00EE47FE" w:rsidP="007261E1">
            <w:pPr>
              <w:pStyle w:val="fira"/>
              <w:jc w:val="center"/>
              <w:rPr>
                <w:b/>
                <w:i/>
                <w:sz w:val="16"/>
              </w:rPr>
            </w:pPr>
            <w:proofErr w:type="spellStart"/>
            <w:r w:rsidRPr="007261E1">
              <w:rPr>
                <w:b/>
                <w:i/>
                <w:sz w:val="16"/>
              </w:rPr>
              <w:t>uint</w:t>
            </w:r>
            <w:proofErr w:type="spellEnd"/>
          </w:p>
        </w:tc>
        <w:tc>
          <w:tcPr>
            <w:tcW w:w="2700" w:type="dxa"/>
            <w:tcBorders>
              <w:top w:val="nil"/>
              <w:bottom w:val="nil"/>
            </w:tcBorders>
            <w:vAlign w:val="center"/>
          </w:tcPr>
          <w:p w:rsidR="00EE47FE" w:rsidRDefault="00EE47FE" w:rsidP="007261E1">
            <w:pPr>
              <w:pStyle w:val="smd"/>
              <w:jc w:val="center"/>
            </w:pPr>
            <w:r>
              <w:t>Unsigned integer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EE47FE" w:rsidRDefault="00EE47FE" w:rsidP="007261E1">
            <w:pPr>
              <w:pStyle w:val="smd"/>
              <w:jc w:val="center"/>
            </w:pPr>
            <w:r>
              <w:t>32</w:t>
            </w:r>
          </w:p>
        </w:tc>
        <w:tc>
          <w:tcPr>
            <w:tcW w:w="4995" w:type="dxa"/>
            <w:tcBorders>
              <w:top w:val="nil"/>
              <w:bottom w:val="nil"/>
            </w:tcBorders>
            <w:vAlign w:val="center"/>
          </w:tcPr>
          <w:p w:rsidR="00EE47FE" w:rsidRPr="007261E1" w:rsidRDefault="00EE47FE" w:rsidP="007261E1">
            <w:pPr>
              <w:pStyle w:val="fira"/>
              <w:jc w:val="center"/>
              <w:rPr>
                <w:rFonts w:asciiTheme="majorHAnsi" w:hAnsiTheme="majorHAnsi"/>
                <w:b/>
                <w:i/>
                <w:sz w:val="16"/>
              </w:rPr>
            </w:pPr>
            <w:r w:rsidRPr="007261E1">
              <w:rPr>
                <w:rFonts w:asciiTheme="majorHAnsi" w:hAnsiTheme="majorHAnsi"/>
                <w:b/>
                <w:i/>
                <w:sz w:val="16"/>
              </w:rPr>
              <w:t xml:space="preserve">0 </w:t>
            </w:r>
            <w:r w:rsidR="007261E1">
              <w:rPr>
                <w:rFonts w:asciiTheme="majorHAnsi" w:hAnsiTheme="majorHAnsi"/>
                <w:b/>
                <w:i/>
                <w:sz w:val="16"/>
              </w:rPr>
              <w:t xml:space="preserve">   </w:t>
            </w:r>
            <w:r w:rsidRPr="007261E1">
              <w:rPr>
                <w:rStyle w:val="dirBIChar"/>
                <w:sz w:val="16"/>
              </w:rPr>
              <w:t>to</w:t>
            </w:r>
            <w:r w:rsidR="007261E1">
              <w:rPr>
                <w:rStyle w:val="dirBIChar"/>
                <w:sz w:val="16"/>
              </w:rPr>
              <w:t xml:space="preserve">   </w:t>
            </w:r>
            <w:r w:rsidRPr="007261E1">
              <w:rPr>
                <w:rFonts w:asciiTheme="majorHAnsi" w:hAnsiTheme="majorHAnsi"/>
                <w:b/>
                <w:i/>
                <w:sz w:val="14"/>
              </w:rPr>
              <w:t xml:space="preserve"> </w:t>
            </w:r>
            <w:r w:rsidRPr="007261E1">
              <w:rPr>
                <w:rFonts w:asciiTheme="majorHAnsi" w:hAnsiTheme="majorHAnsi"/>
                <w:b/>
                <w:i/>
                <w:sz w:val="16"/>
              </w:rPr>
              <w:t>4,294,967,295</w:t>
            </w:r>
          </w:p>
        </w:tc>
      </w:tr>
      <w:tr w:rsidR="00EE47FE" w:rsidTr="007261E1">
        <w:tc>
          <w:tcPr>
            <w:tcW w:w="828" w:type="dxa"/>
            <w:vMerge/>
            <w:vAlign w:val="center"/>
          </w:tcPr>
          <w:p w:rsidR="00EE47FE" w:rsidRDefault="00EE47FE" w:rsidP="00EE47FE">
            <w:pPr>
              <w:pStyle w:val="smd"/>
              <w:jc w:val="center"/>
            </w:pPr>
          </w:p>
        </w:tc>
        <w:tc>
          <w:tcPr>
            <w:tcW w:w="1170" w:type="dxa"/>
            <w:tcBorders>
              <w:top w:val="nil"/>
              <w:bottom w:val="nil"/>
            </w:tcBorders>
            <w:vAlign w:val="center"/>
          </w:tcPr>
          <w:p w:rsidR="00EE47FE" w:rsidRPr="007261E1" w:rsidRDefault="00EE47FE" w:rsidP="007261E1">
            <w:pPr>
              <w:pStyle w:val="fira"/>
              <w:jc w:val="center"/>
              <w:rPr>
                <w:b/>
                <w:i/>
                <w:sz w:val="16"/>
              </w:rPr>
            </w:pPr>
            <w:r w:rsidRPr="007261E1">
              <w:rPr>
                <w:b/>
                <w:i/>
                <w:sz w:val="16"/>
              </w:rPr>
              <w:t>long</w:t>
            </w:r>
          </w:p>
        </w:tc>
        <w:tc>
          <w:tcPr>
            <w:tcW w:w="2700" w:type="dxa"/>
            <w:tcBorders>
              <w:top w:val="nil"/>
              <w:bottom w:val="nil"/>
            </w:tcBorders>
            <w:vAlign w:val="center"/>
          </w:tcPr>
          <w:p w:rsidR="00EE47FE" w:rsidRDefault="00EE47FE" w:rsidP="007261E1">
            <w:pPr>
              <w:pStyle w:val="smd"/>
              <w:jc w:val="center"/>
            </w:pPr>
            <w:r>
              <w:t>Long integer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EE47FE" w:rsidRDefault="00EE47FE" w:rsidP="007261E1">
            <w:pPr>
              <w:pStyle w:val="smd"/>
              <w:jc w:val="center"/>
            </w:pPr>
            <w:r>
              <w:t>64</w:t>
            </w:r>
          </w:p>
        </w:tc>
        <w:tc>
          <w:tcPr>
            <w:tcW w:w="4995" w:type="dxa"/>
            <w:tcBorders>
              <w:top w:val="nil"/>
              <w:bottom w:val="nil"/>
            </w:tcBorders>
            <w:vAlign w:val="center"/>
          </w:tcPr>
          <w:p w:rsidR="00EE47FE" w:rsidRPr="007261E1" w:rsidRDefault="00EE47FE" w:rsidP="007261E1">
            <w:pPr>
              <w:pStyle w:val="fira"/>
              <w:jc w:val="center"/>
              <w:rPr>
                <w:rFonts w:asciiTheme="majorHAnsi" w:hAnsiTheme="majorHAnsi"/>
                <w:b/>
                <w:i/>
                <w:sz w:val="16"/>
              </w:rPr>
            </w:pPr>
            <w:r w:rsidRPr="007261E1">
              <w:rPr>
                <w:rFonts w:asciiTheme="majorHAnsi" w:hAnsiTheme="majorHAnsi"/>
                <w:b/>
                <w:i/>
                <w:sz w:val="16"/>
              </w:rPr>
              <w:t xml:space="preserve">–9,223,372,036,854,775,808 </w:t>
            </w:r>
            <w:r w:rsidR="007261E1">
              <w:rPr>
                <w:rFonts w:asciiTheme="majorHAnsi" w:hAnsiTheme="majorHAnsi"/>
                <w:b/>
                <w:i/>
                <w:sz w:val="16"/>
              </w:rPr>
              <w:t xml:space="preserve">   </w:t>
            </w:r>
            <w:r w:rsidRPr="007261E1">
              <w:rPr>
                <w:rStyle w:val="dirBIChar"/>
                <w:sz w:val="16"/>
              </w:rPr>
              <w:t>to</w:t>
            </w:r>
            <w:r w:rsidRPr="007261E1">
              <w:rPr>
                <w:rFonts w:asciiTheme="majorHAnsi" w:hAnsiTheme="majorHAnsi"/>
                <w:b/>
                <w:i/>
                <w:sz w:val="16"/>
              </w:rPr>
              <w:t xml:space="preserve"> </w:t>
            </w:r>
            <w:r w:rsidR="007261E1">
              <w:rPr>
                <w:rFonts w:asciiTheme="majorHAnsi" w:hAnsiTheme="majorHAnsi"/>
                <w:b/>
                <w:i/>
                <w:sz w:val="16"/>
              </w:rPr>
              <w:t xml:space="preserve">    </w:t>
            </w:r>
            <w:r w:rsidRPr="007261E1">
              <w:rPr>
                <w:rFonts w:asciiTheme="majorHAnsi" w:hAnsiTheme="majorHAnsi"/>
                <w:b/>
                <w:i/>
                <w:sz w:val="16"/>
              </w:rPr>
              <w:t>9,223,372,036,854,775,807</w:t>
            </w:r>
          </w:p>
        </w:tc>
      </w:tr>
      <w:tr w:rsidR="00EE47FE" w:rsidTr="007261E1">
        <w:tc>
          <w:tcPr>
            <w:tcW w:w="828" w:type="dxa"/>
            <w:vMerge/>
            <w:vAlign w:val="center"/>
          </w:tcPr>
          <w:p w:rsidR="00EE47FE" w:rsidRDefault="00EE47FE" w:rsidP="00EE47FE">
            <w:pPr>
              <w:pStyle w:val="smd"/>
              <w:jc w:val="center"/>
            </w:pPr>
          </w:p>
        </w:tc>
        <w:tc>
          <w:tcPr>
            <w:tcW w:w="1170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:rsidR="00EE47FE" w:rsidRPr="007261E1" w:rsidRDefault="00EE47FE" w:rsidP="007261E1">
            <w:pPr>
              <w:pStyle w:val="fira"/>
              <w:jc w:val="center"/>
              <w:rPr>
                <w:b/>
                <w:i/>
                <w:sz w:val="16"/>
              </w:rPr>
            </w:pPr>
            <w:proofErr w:type="spellStart"/>
            <w:r w:rsidRPr="007261E1">
              <w:rPr>
                <w:b/>
                <w:i/>
                <w:sz w:val="16"/>
              </w:rPr>
              <w:t>ulong</w:t>
            </w:r>
            <w:proofErr w:type="spellEnd"/>
          </w:p>
        </w:tc>
        <w:tc>
          <w:tcPr>
            <w:tcW w:w="2700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:rsidR="00EE47FE" w:rsidRDefault="00EE47FE" w:rsidP="007261E1">
            <w:pPr>
              <w:pStyle w:val="smd"/>
              <w:jc w:val="center"/>
            </w:pPr>
            <w:r>
              <w:t>Unsigned long integer</w:t>
            </w:r>
          </w:p>
        </w:tc>
        <w:tc>
          <w:tcPr>
            <w:tcW w:w="990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:rsidR="00EE47FE" w:rsidRDefault="00EE47FE" w:rsidP="007261E1">
            <w:pPr>
              <w:pStyle w:val="smd"/>
              <w:jc w:val="center"/>
            </w:pPr>
            <w:r>
              <w:t>64</w:t>
            </w:r>
          </w:p>
        </w:tc>
        <w:tc>
          <w:tcPr>
            <w:tcW w:w="4995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:rsidR="00EE47FE" w:rsidRPr="007261E1" w:rsidRDefault="00EE47FE" w:rsidP="007261E1">
            <w:pPr>
              <w:pStyle w:val="fira"/>
              <w:jc w:val="center"/>
              <w:rPr>
                <w:rFonts w:asciiTheme="majorHAnsi" w:hAnsiTheme="majorHAnsi"/>
                <w:b/>
                <w:i/>
                <w:sz w:val="16"/>
              </w:rPr>
            </w:pPr>
            <w:r w:rsidRPr="007261E1">
              <w:rPr>
                <w:rFonts w:asciiTheme="majorHAnsi" w:hAnsiTheme="majorHAnsi"/>
                <w:b/>
                <w:i/>
                <w:sz w:val="16"/>
              </w:rPr>
              <w:t xml:space="preserve">0 </w:t>
            </w:r>
            <w:r w:rsidR="007261E1">
              <w:rPr>
                <w:rFonts w:asciiTheme="majorHAnsi" w:hAnsiTheme="majorHAnsi"/>
                <w:b/>
                <w:i/>
                <w:sz w:val="16"/>
              </w:rPr>
              <w:t xml:space="preserve">   </w:t>
            </w:r>
            <w:r w:rsidRPr="007261E1">
              <w:rPr>
                <w:rStyle w:val="dirBIChar"/>
                <w:sz w:val="16"/>
              </w:rPr>
              <w:t>to</w:t>
            </w:r>
            <w:r w:rsidRPr="007261E1">
              <w:rPr>
                <w:rFonts w:asciiTheme="majorHAnsi" w:hAnsiTheme="majorHAnsi"/>
                <w:b/>
                <w:i/>
                <w:sz w:val="14"/>
              </w:rPr>
              <w:t xml:space="preserve"> </w:t>
            </w:r>
            <w:r w:rsidR="007261E1">
              <w:rPr>
                <w:rFonts w:asciiTheme="majorHAnsi" w:hAnsiTheme="majorHAnsi"/>
                <w:b/>
                <w:i/>
                <w:sz w:val="14"/>
              </w:rPr>
              <w:t xml:space="preserve">   </w:t>
            </w:r>
            <w:r w:rsidRPr="007261E1">
              <w:rPr>
                <w:rFonts w:asciiTheme="majorHAnsi" w:hAnsiTheme="majorHAnsi"/>
                <w:b/>
                <w:i/>
                <w:sz w:val="16"/>
              </w:rPr>
              <w:t>18,446,744,073,709,551,615</w:t>
            </w:r>
          </w:p>
        </w:tc>
      </w:tr>
      <w:tr w:rsidR="00EE47FE" w:rsidTr="007261E1">
        <w:tc>
          <w:tcPr>
            <w:tcW w:w="828" w:type="dxa"/>
            <w:vMerge w:val="restart"/>
            <w:vAlign w:val="center"/>
          </w:tcPr>
          <w:p w:rsidR="00EE47FE" w:rsidRDefault="00EE47FE" w:rsidP="00EE47FE">
            <w:pPr>
              <w:pStyle w:val="smd"/>
              <w:jc w:val="center"/>
            </w:pPr>
            <w:r>
              <w:t>floating</w:t>
            </w:r>
          </w:p>
        </w:tc>
        <w:tc>
          <w:tcPr>
            <w:tcW w:w="1170" w:type="dxa"/>
            <w:tcBorders>
              <w:bottom w:val="nil"/>
            </w:tcBorders>
          </w:tcPr>
          <w:p w:rsidR="00EE47FE" w:rsidRPr="007261E1" w:rsidRDefault="00EE47FE" w:rsidP="007261E1">
            <w:pPr>
              <w:pStyle w:val="fira"/>
              <w:rPr>
                <w:b/>
                <w:i/>
                <w:sz w:val="16"/>
              </w:rPr>
            </w:pPr>
            <w:r w:rsidRPr="007261E1">
              <w:rPr>
                <w:b/>
                <w:i/>
                <w:sz w:val="16"/>
              </w:rPr>
              <w:t>float</w:t>
            </w:r>
          </w:p>
        </w:tc>
        <w:tc>
          <w:tcPr>
            <w:tcW w:w="2700" w:type="dxa"/>
            <w:tcBorders>
              <w:bottom w:val="nil"/>
            </w:tcBorders>
          </w:tcPr>
          <w:p w:rsidR="00EE47FE" w:rsidRDefault="00EE47FE" w:rsidP="00841578">
            <w:pPr>
              <w:pStyle w:val="smd"/>
            </w:pPr>
            <w:r>
              <w:t>Single-precision floating point</w:t>
            </w:r>
          </w:p>
        </w:tc>
        <w:tc>
          <w:tcPr>
            <w:tcW w:w="990" w:type="dxa"/>
            <w:tcBorders>
              <w:bottom w:val="nil"/>
            </w:tcBorders>
          </w:tcPr>
          <w:p w:rsidR="00EE47FE" w:rsidRDefault="00EE47FE" w:rsidP="003067B4">
            <w:pPr>
              <w:pStyle w:val="smd"/>
            </w:pPr>
            <w:r>
              <w:t>32</w:t>
            </w:r>
          </w:p>
        </w:tc>
        <w:tc>
          <w:tcPr>
            <w:tcW w:w="4995" w:type="dxa"/>
            <w:tcBorders>
              <w:bottom w:val="nil"/>
            </w:tcBorders>
          </w:tcPr>
          <w:p w:rsidR="00EE47FE" w:rsidRPr="007261E1" w:rsidRDefault="00EE47FE" w:rsidP="007261E1">
            <w:pPr>
              <w:pStyle w:val="fira"/>
              <w:rPr>
                <w:rFonts w:asciiTheme="majorHAnsi" w:hAnsiTheme="majorHAnsi"/>
                <w:b/>
                <w:i/>
                <w:sz w:val="16"/>
              </w:rPr>
            </w:pPr>
            <w:r w:rsidRPr="007261E1">
              <w:rPr>
                <w:rFonts w:asciiTheme="majorHAnsi" w:hAnsiTheme="majorHAnsi"/>
                <w:b/>
                <w:i/>
                <w:sz w:val="16"/>
              </w:rPr>
              <w:t>of 1.5E–45</w:t>
            </w:r>
            <w:r w:rsidR="007261E1">
              <w:rPr>
                <w:rFonts w:asciiTheme="majorHAnsi" w:hAnsiTheme="majorHAnsi"/>
                <w:b/>
                <w:i/>
                <w:sz w:val="16"/>
              </w:rPr>
              <w:t xml:space="preserve">   </w:t>
            </w:r>
            <w:r w:rsidRPr="007261E1">
              <w:rPr>
                <w:rFonts w:asciiTheme="majorHAnsi" w:hAnsiTheme="majorHAnsi"/>
                <w:b/>
                <w:i/>
                <w:sz w:val="16"/>
              </w:rPr>
              <w:t xml:space="preserve"> </w:t>
            </w:r>
            <w:r w:rsidRPr="007261E1">
              <w:rPr>
                <w:rStyle w:val="dirBIChar"/>
                <w:sz w:val="16"/>
              </w:rPr>
              <w:t>to</w:t>
            </w:r>
            <w:r w:rsidR="007261E1">
              <w:rPr>
                <w:rStyle w:val="dirBIChar"/>
                <w:sz w:val="16"/>
              </w:rPr>
              <w:t xml:space="preserve">   </w:t>
            </w:r>
            <w:r w:rsidRPr="007261E1">
              <w:rPr>
                <w:rFonts w:asciiTheme="majorHAnsi" w:hAnsiTheme="majorHAnsi"/>
                <w:b/>
                <w:i/>
                <w:sz w:val="14"/>
              </w:rPr>
              <w:t xml:space="preserve"> </w:t>
            </w:r>
            <w:r w:rsidRPr="007261E1">
              <w:rPr>
                <w:rFonts w:asciiTheme="majorHAnsi" w:hAnsiTheme="majorHAnsi"/>
                <w:b/>
                <w:i/>
                <w:sz w:val="16"/>
              </w:rPr>
              <w:t>3.4E+38</w:t>
            </w:r>
          </w:p>
        </w:tc>
      </w:tr>
      <w:tr w:rsidR="00EE47FE" w:rsidTr="007261E1">
        <w:tc>
          <w:tcPr>
            <w:tcW w:w="828" w:type="dxa"/>
            <w:vMerge/>
          </w:tcPr>
          <w:p w:rsidR="00EE47FE" w:rsidRDefault="00EE47FE" w:rsidP="00841578">
            <w:pPr>
              <w:pStyle w:val="smd"/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EE47FE" w:rsidRPr="007261E1" w:rsidRDefault="00EE47FE" w:rsidP="007261E1">
            <w:pPr>
              <w:pStyle w:val="fira"/>
              <w:rPr>
                <w:b/>
                <w:i/>
                <w:sz w:val="16"/>
              </w:rPr>
            </w:pPr>
            <w:r w:rsidRPr="007261E1">
              <w:rPr>
                <w:b/>
                <w:i/>
                <w:sz w:val="16"/>
              </w:rPr>
              <w:t>double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E47FE" w:rsidRDefault="00EE47FE" w:rsidP="00841578">
            <w:pPr>
              <w:pStyle w:val="smd"/>
            </w:pPr>
            <w:r>
              <w:t>Double-precision floating point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EE47FE" w:rsidRDefault="00EE47FE" w:rsidP="003067B4">
            <w:pPr>
              <w:pStyle w:val="smd"/>
            </w:pPr>
            <w:r>
              <w:t>64</w:t>
            </w:r>
          </w:p>
        </w:tc>
        <w:tc>
          <w:tcPr>
            <w:tcW w:w="4995" w:type="dxa"/>
            <w:tcBorders>
              <w:top w:val="nil"/>
              <w:bottom w:val="nil"/>
            </w:tcBorders>
          </w:tcPr>
          <w:p w:rsidR="00EE47FE" w:rsidRPr="007261E1" w:rsidRDefault="00EE47FE" w:rsidP="007261E1">
            <w:pPr>
              <w:pStyle w:val="fira"/>
              <w:rPr>
                <w:rFonts w:asciiTheme="majorHAnsi" w:hAnsiTheme="majorHAnsi"/>
                <w:b/>
                <w:i/>
                <w:sz w:val="16"/>
              </w:rPr>
            </w:pPr>
            <w:proofErr w:type="gramStart"/>
            <w:r w:rsidRPr="007261E1">
              <w:rPr>
                <w:rFonts w:asciiTheme="majorHAnsi" w:hAnsiTheme="majorHAnsi"/>
                <w:b/>
                <w:i/>
                <w:sz w:val="16"/>
              </w:rPr>
              <w:t>of</w:t>
            </w:r>
            <w:proofErr w:type="gramEnd"/>
            <w:r w:rsidRPr="007261E1">
              <w:rPr>
                <w:rFonts w:asciiTheme="majorHAnsi" w:hAnsiTheme="majorHAnsi"/>
                <w:b/>
                <w:i/>
                <w:sz w:val="16"/>
              </w:rPr>
              <w:t xml:space="preserve"> 5E–324</w:t>
            </w:r>
            <w:r w:rsidR="007261E1">
              <w:rPr>
                <w:rFonts w:asciiTheme="majorHAnsi" w:hAnsiTheme="majorHAnsi"/>
                <w:b/>
                <w:i/>
                <w:sz w:val="16"/>
              </w:rPr>
              <w:t xml:space="preserve">   </w:t>
            </w:r>
            <w:r w:rsidRPr="007261E1">
              <w:rPr>
                <w:rFonts w:asciiTheme="majorHAnsi" w:hAnsiTheme="majorHAnsi"/>
                <w:b/>
                <w:i/>
                <w:sz w:val="16"/>
              </w:rPr>
              <w:t xml:space="preserve"> </w:t>
            </w:r>
            <w:r w:rsidRPr="007261E1">
              <w:rPr>
                <w:rStyle w:val="dirBIChar"/>
                <w:sz w:val="16"/>
              </w:rPr>
              <w:t>to</w:t>
            </w:r>
            <w:r w:rsidRPr="007261E1">
              <w:rPr>
                <w:rFonts w:asciiTheme="majorHAnsi" w:hAnsiTheme="majorHAnsi"/>
                <w:b/>
                <w:i/>
                <w:sz w:val="14"/>
              </w:rPr>
              <w:t xml:space="preserve"> </w:t>
            </w:r>
            <w:r w:rsidR="007261E1">
              <w:rPr>
                <w:rFonts w:asciiTheme="majorHAnsi" w:hAnsiTheme="majorHAnsi"/>
                <w:b/>
                <w:i/>
                <w:sz w:val="14"/>
              </w:rPr>
              <w:t xml:space="preserve">   </w:t>
            </w:r>
            <w:r w:rsidRPr="007261E1">
              <w:rPr>
                <w:rFonts w:asciiTheme="majorHAnsi" w:hAnsiTheme="majorHAnsi"/>
                <w:b/>
                <w:i/>
                <w:sz w:val="16"/>
              </w:rPr>
              <w:t>1.7E+308.</w:t>
            </w:r>
          </w:p>
        </w:tc>
      </w:tr>
      <w:tr w:rsidR="00EE47FE" w:rsidTr="007261E1">
        <w:tc>
          <w:tcPr>
            <w:tcW w:w="828" w:type="dxa"/>
            <w:vMerge/>
          </w:tcPr>
          <w:p w:rsidR="00EE47FE" w:rsidRDefault="00EE47FE" w:rsidP="00841578">
            <w:pPr>
              <w:pStyle w:val="smd"/>
            </w:pPr>
          </w:p>
        </w:tc>
        <w:tc>
          <w:tcPr>
            <w:tcW w:w="1170" w:type="dxa"/>
            <w:tcBorders>
              <w:top w:val="nil"/>
            </w:tcBorders>
          </w:tcPr>
          <w:p w:rsidR="00EE47FE" w:rsidRPr="007261E1" w:rsidRDefault="00EE47FE" w:rsidP="007261E1">
            <w:pPr>
              <w:pStyle w:val="fira"/>
              <w:rPr>
                <w:b/>
                <w:i/>
                <w:sz w:val="16"/>
              </w:rPr>
            </w:pPr>
            <w:r w:rsidRPr="007261E1">
              <w:rPr>
                <w:b/>
                <w:i/>
                <w:sz w:val="16"/>
              </w:rPr>
              <w:t>decimal</w:t>
            </w:r>
          </w:p>
        </w:tc>
        <w:tc>
          <w:tcPr>
            <w:tcW w:w="2700" w:type="dxa"/>
            <w:tcBorders>
              <w:top w:val="nil"/>
            </w:tcBorders>
          </w:tcPr>
          <w:p w:rsidR="00EE47FE" w:rsidRDefault="00EE47FE" w:rsidP="00841578">
            <w:pPr>
              <w:pStyle w:val="smd"/>
            </w:pPr>
            <w:r>
              <w:t>Numeric type for financial calculations</w:t>
            </w:r>
          </w:p>
        </w:tc>
        <w:tc>
          <w:tcPr>
            <w:tcW w:w="990" w:type="dxa"/>
            <w:tcBorders>
              <w:top w:val="nil"/>
            </w:tcBorders>
          </w:tcPr>
          <w:p w:rsidR="00EE47FE" w:rsidRDefault="007261E1" w:rsidP="003067B4">
            <w:pPr>
              <w:pStyle w:val="smd"/>
            </w:pPr>
            <w:r>
              <w:t>128</w:t>
            </w:r>
          </w:p>
        </w:tc>
        <w:tc>
          <w:tcPr>
            <w:tcW w:w="4995" w:type="dxa"/>
            <w:tcBorders>
              <w:top w:val="nil"/>
            </w:tcBorders>
          </w:tcPr>
          <w:p w:rsidR="00EE47FE" w:rsidRPr="007261E1" w:rsidRDefault="007261E1" w:rsidP="007261E1">
            <w:pPr>
              <w:pStyle w:val="fira"/>
              <w:rPr>
                <w:rFonts w:asciiTheme="majorHAnsi" w:hAnsiTheme="majorHAnsi"/>
                <w:b/>
                <w:i/>
                <w:sz w:val="16"/>
              </w:rPr>
            </w:pPr>
            <w:r w:rsidRPr="007261E1">
              <w:rPr>
                <w:rFonts w:asciiTheme="majorHAnsi" w:hAnsiTheme="majorHAnsi"/>
                <w:b/>
                <w:i/>
                <w:sz w:val="16"/>
              </w:rPr>
              <w:t xml:space="preserve">1E–28 </w:t>
            </w:r>
            <w:r>
              <w:rPr>
                <w:rFonts w:asciiTheme="majorHAnsi" w:hAnsiTheme="majorHAnsi"/>
                <w:b/>
                <w:i/>
                <w:sz w:val="16"/>
              </w:rPr>
              <w:t xml:space="preserve">   </w:t>
            </w:r>
            <w:r w:rsidRPr="007261E1">
              <w:rPr>
                <w:rStyle w:val="dirBIChar"/>
                <w:sz w:val="16"/>
              </w:rPr>
              <w:t>to</w:t>
            </w:r>
            <w:r w:rsidRPr="007261E1">
              <w:rPr>
                <w:rFonts w:asciiTheme="majorHAnsi" w:hAnsiTheme="majorHAnsi"/>
                <w:b/>
                <w:i/>
                <w:sz w:val="14"/>
              </w:rPr>
              <w:t xml:space="preserve"> </w:t>
            </w:r>
            <w:r>
              <w:rPr>
                <w:rFonts w:asciiTheme="majorHAnsi" w:hAnsiTheme="majorHAnsi"/>
                <w:b/>
                <w:i/>
                <w:sz w:val="14"/>
              </w:rPr>
              <w:t xml:space="preserve">   </w:t>
            </w:r>
            <w:r w:rsidRPr="007261E1">
              <w:rPr>
                <w:rFonts w:asciiTheme="majorHAnsi" w:hAnsiTheme="majorHAnsi"/>
                <w:b/>
                <w:i/>
                <w:sz w:val="16"/>
              </w:rPr>
              <w:t>7.9E+28</w:t>
            </w:r>
          </w:p>
        </w:tc>
      </w:tr>
    </w:tbl>
    <w:p w:rsidR="00D347B2" w:rsidRDefault="003067B4" w:rsidP="00EF529C">
      <w:pPr>
        <w:pStyle w:val="smd"/>
        <w:numPr>
          <w:ilvl w:val="0"/>
          <w:numId w:val="14"/>
        </w:numPr>
      </w:pPr>
      <w:r>
        <w:t xml:space="preserve">For a </w:t>
      </w:r>
      <w:r w:rsidRPr="002F7D74">
        <w:rPr>
          <w:rStyle w:val="dirBIChar"/>
        </w:rPr>
        <w:t>signed</w:t>
      </w:r>
      <w:r w:rsidRPr="002F7D74">
        <w:rPr>
          <w:rStyle w:val="dirBIChar"/>
          <w:sz w:val="14"/>
        </w:rPr>
        <w:t xml:space="preserve"> </w:t>
      </w:r>
      <w:r>
        <w:t xml:space="preserve">value, if the </w:t>
      </w:r>
      <w:r w:rsidRPr="002F7D74">
        <w:rPr>
          <w:rStyle w:val="dirBIChar"/>
          <w:sz w:val="14"/>
        </w:rPr>
        <w:t xml:space="preserve">high-order bit </w:t>
      </w:r>
      <w:r>
        <w:t xml:space="preserve">were set to </w:t>
      </w:r>
      <w:r w:rsidRPr="002F7D74">
        <w:rPr>
          <w:rStyle w:val="dirBIChar"/>
          <w:sz w:val="14"/>
        </w:rPr>
        <w:t>1</w:t>
      </w:r>
      <w:r>
        <w:t>, the number would then be interpreted</w:t>
      </w:r>
      <w:r w:rsidR="00EE47FE">
        <w:t xml:space="preserve"> </w:t>
      </w:r>
      <w:r>
        <w:t xml:space="preserve">as </w:t>
      </w:r>
      <w:r w:rsidRPr="002F7D74">
        <w:rPr>
          <w:rStyle w:val="dirBIChar"/>
          <w:sz w:val="14"/>
        </w:rPr>
        <w:t>–1</w:t>
      </w:r>
      <w:r>
        <w:t xml:space="preserve"> (assuming the </w:t>
      </w:r>
      <w:r w:rsidRPr="002F7D74">
        <w:rPr>
          <w:rStyle w:val="dirBIChar"/>
          <w:sz w:val="14"/>
        </w:rPr>
        <w:t>two’s complement</w:t>
      </w:r>
      <w:r w:rsidRPr="002F7D74">
        <w:rPr>
          <w:sz w:val="10"/>
        </w:rPr>
        <w:t xml:space="preserve"> </w:t>
      </w:r>
      <w:r>
        <w:t xml:space="preserve">format). </w:t>
      </w:r>
    </w:p>
    <w:p w:rsidR="000F1E6C" w:rsidRDefault="003067B4" w:rsidP="00EF529C">
      <w:pPr>
        <w:pStyle w:val="smd"/>
        <w:numPr>
          <w:ilvl w:val="0"/>
          <w:numId w:val="14"/>
        </w:numPr>
      </w:pPr>
      <w:r w:rsidRPr="002F7D74">
        <w:rPr>
          <w:rStyle w:val="dirBIChar"/>
          <w:u w:val="single"/>
        </w:rPr>
        <w:t>The decimal Type</w:t>
      </w:r>
      <w:r w:rsidR="00602A5A" w:rsidRPr="002F7D74">
        <w:rPr>
          <w:rStyle w:val="dirBIChar"/>
          <w:u w:val="single"/>
        </w:rPr>
        <w:t>:</w:t>
      </w:r>
      <w:r w:rsidR="00602A5A">
        <w:t xml:space="preserve"> </w:t>
      </w:r>
      <w:r>
        <w:t xml:space="preserve">Perhaps the most interesting C# numeric type is </w:t>
      </w:r>
      <w:r w:rsidRPr="002F7D74">
        <w:rPr>
          <w:rStyle w:val="dirBIChar"/>
          <w:sz w:val="14"/>
        </w:rPr>
        <w:t>decimal</w:t>
      </w:r>
      <w:r>
        <w:t>, which is intended for use in</w:t>
      </w:r>
      <w:r w:rsidR="00602A5A">
        <w:t xml:space="preserve"> </w:t>
      </w:r>
      <w:r w:rsidRPr="002F7D74">
        <w:rPr>
          <w:rStyle w:val="dirBIChar"/>
          <w:sz w:val="14"/>
        </w:rPr>
        <w:t>monetary calculations</w:t>
      </w:r>
      <w:r>
        <w:t xml:space="preserve">. The decimal type utilizes </w:t>
      </w:r>
      <w:r w:rsidRPr="002F7D74">
        <w:rPr>
          <w:rStyle w:val="dirBIChar"/>
          <w:sz w:val="14"/>
        </w:rPr>
        <w:t>128</w:t>
      </w:r>
      <w:r w:rsidRPr="002F7D74">
        <w:rPr>
          <w:sz w:val="10"/>
        </w:rPr>
        <w:t xml:space="preserve"> </w:t>
      </w:r>
      <w:r w:rsidRPr="002F7D74">
        <w:rPr>
          <w:rStyle w:val="dirBIChar"/>
          <w:sz w:val="14"/>
        </w:rPr>
        <w:t>bits</w:t>
      </w:r>
      <w:r w:rsidRPr="002F7D74">
        <w:rPr>
          <w:sz w:val="10"/>
        </w:rPr>
        <w:t xml:space="preserve"> </w:t>
      </w:r>
      <w:r>
        <w:t>to represent values within the range</w:t>
      </w:r>
      <w:r w:rsidR="00602A5A">
        <w:t xml:space="preserve"> </w:t>
      </w:r>
      <w:r w:rsidRPr="002F7D74">
        <w:rPr>
          <w:rStyle w:val="dirBIChar"/>
          <w:sz w:val="14"/>
        </w:rPr>
        <w:t>1E–28 to 7.9E+28</w:t>
      </w:r>
      <w:r>
        <w:t xml:space="preserve">. </w:t>
      </w:r>
      <w:r w:rsidR="000F1E6C">
        <w:t xml:space="preserve">The </w:t>
      </w:r>
      <w:r w:rsidR="000F1E6C" w:rsidRPr="002F7D74">
        <w:rPr>
          <w:rStyle w:val="dirBIChar"/>
          <w:sz w:val="14"/>
        </w:rPr>
        <w:t>decimal</w:t>
      </w:r>
      <w:r w:rsidR="000F1E6C" w:rsidRPr="002F7D74">
        <w:rPr>
          <w:sz w:val="10"/>
        </w:rPr>
        <w:t xml:space="preserve"> </w:t>
      </w:r>
      <w:r w:rsidR="000F1E6C">
        <w:t xml:space="preserve">type is not supported by </w:t>
      </w:r>
      <w:r w:rsidR="000F1E6C" w:rsidRPr="002F7D74">
        <w:rPr>
          <w:rStyle w:val="dirBIChar"/>
          <w:sz w:val="14"/>
        </w:rPr>
        <w:t>C, C++, or Java</w:t>
      </w:r>
      <w:r w:rsidR="000F1E6C" w:rsidRPr="002F7D74">
        <w:rPr>
          <w:sz w:val="10"/>
        </w:rPr>
        <w:t xml:space="preserve"> </w:t>
      </w:r>
      <w:r w:rsidR="000F1E6C">
        <w:t>as a built-in type. Thus, within its</w:t>
      </w:r>
      <w:r w:rsidR="00602A5A">
        <w:t xml:space="preserve"> </w:t>
      </w:r>
      <w:r w:rsidR="000F1E6C">
        <w:t xml:space="preserve">direct line of descent, it is </w:t>
      </w:r>
      <w:r w:rsidR="000F1E6C" w:rsidRPr="002F7D74">
        <w:rPr>
          <w:rStyle w:val="dirBIChar"/>
          <w:sz w:val="14"/>
        </w:rPr>
        <w:t>unique</w:t>
      </w:r>
      <w:r w:rsidR="000F1E6C">
        <w:t>.</w:t>
      </w:r>
      <w:r w:rsidR="00602A5A" w:rsidRPr="00602A5A">
        <w:t xml:space="preserve"> </w:t>
      </w:r>
      <w:r w:rsidR="00602A5A">
        <w:t xml:space="preserve">The </w:t>
      </w:r>
      <w:r w:rsidR="00602A5A" w:rsidRPr="002F7D74">
        <w:rPr>
          <w:rStyle w:val="dirBIChar"/>
          <w:sz w:val="14"/>
        </w:rPr>
        <w:t>decimal</w:t>
      </w:r>
      <w:r w:rsidR="00602A5A" w:rsidRPr="002F7D74">
        <w:rPr>
          <w:sz w:val="10"/>
        </w:rPr>
        <w:t xml:space="preserve"> </w:t>
      </w:r>
      <w:r w:rsidR="00602A5A">
        <w:t xml:space="preserve">type eliminates </w:t>
      </w:r>
      <w:r w:rsidR="00602A5A" w:rsidRPr="002F7D74">
        <w:rPr>
          <w:rStyle w:val="dirBIChar"/>
          <w:sz w:val="14"/>
        </w:rPr>
        <w:t>rounding errors</w:t>
      </w:r>
      <w:r w:rsidR="00602A5A" w:rsidRPr="002F7D74">
        <w:rPr>
          <w:sz w:val="10"/>
        </w:rPr>
        <w:t xml:space="preserve"> </w:t>
      </w:r>
      <w:r w:rsidR="00602A5A">
        <w:t xml:space="preserve">and can accurately represent up to </w:t>
      </w:r>
      <w:r w:rsidR="00602A5A" w:rsidRPr="002F7D74">
        <w:rPr>
          <w:rStyle w:val="dirBIChar"/>
          <w:sz w:val="14"/>
        </w:rPr>
        <w:t>28</w:t>
      </w:r>
      <w:r w:rsidR="00602A5A" w:rsidRPr="002F7D74">
        <w:rPr>
          <w:sz w:val="10"/>
        </w:rPr>
        <w:t xml:space="preserve"> </w:t>
      </w:r>
      <w:r w:rsidR="00602A5A">
        <w:t xml:space="preserve">decimal places (or </w:t>
      </w:r>
      <w:r w:rsidR="00602A5A" w:rsidRPr="002F7D74">
        <w:rPr>
          <w:rStyle w:val="dirBIChar"/>
          <w:sz w:val="14"/>
        </w:rPr>
        <w:t>29</w:t>
      </w:r>
      <w:r w:rsidR="00602A5A" w:rsidRPr="002F7D74">
        <w:rPr>
          <w:sz w:val="10"/>
        </w:rPr>
        <w:t xml:space="preserve"> </w:t>
      </w:r>
      <w:r w:rsidR="00602A5A">
        <w:t>places, in some cases).</w:t>
      </w:r>
    </w:p>
    <w:p w:rsidR="003067B4" w:rsidRPr="002D306E" w:rsidRDefault="003067B4" w:rsidP="002D306E">
      <w:pPr>
        <w:pStyle w:val="smd"/>
        <w:numPr>
          <w:ilvl w:val="0"/>
          <w:numId w:val="10"/>
        </w:numPr>
        <w:rPr>
          <w:rStyle w:val="firaChar"/>
          <w:b/>
          <w:i/>
          <w:sz w:val="14"/>
        </w:rPr>
      </w:pPr>
      <w:proofErr w:type="gramStart"/>
      <w:r w:rsidRPr="002D306E">
        <w:rPr>
          <w:rStyle w:val="dirBIChar"/>
        </w:rPr>
        <w:t>decimal</w:t>
      </w:r>
      <w:proofErr w:type="gramEnd"/>
      <w:r>
        <w:t xml:space="preserve"> values must be</w:t>
      </w:r>
      <w:r w:rsidR="00212C59">
        <w:t xml:space="preserve"> </w:t>
      </w:r>
      <w:r>
        <w:t xml:space="preserve">followed by an </w:t>
      </w:r>
      <w:r w:rsidRPr="002D306E">
        <w:rPr>
          <w:rStyle w:val="dirBIChar"/>
        </w:rPr>
        <w:t>m</w:t>
      </w:r>
      <w:r>
        <w:t xml:space="preserve"> or </w:t>
      </w:r>
      <w:r w:rsidRPr="002D306E">
        <w:rPr>
          <w:rStyle w:val="dirBIChar"/>
        </w:rPr>
        <w:t>M</w:t>
      </w:r>
      <w:r>
        <w:t>.</w:t>
      </w:r>
      <w:r w:rsidR="00EB57C5" w:rsidRPr="00EB57C5">
        <w:t xml:space="preserve"> </w:t>
      </w:r>
      <w:r w:rsidR="00EB57C5">
        <w:t xml:space="preserve">Because </w:t>
      </w:r>
      <w:r w:rsidR="00EB57C5" w:rsidRPr="002D306E">
        <w:rPr>
          <w:rStyle w:val="dirBIChar"/>
          <w:sz w:val="14"/>
        </w:rPr>
        <w:t>without</w:t>
      </w:r>
      <w:r w:rsidR="00EB57C5" w:rsidRPr="002D306E">
        <w:rPr>
          <w:sz w:val="10"/>
        </w:rPr>
        <w:t xml:space="preserve"> </w:t>
      </w:r>
      <w:r w:rsidR="00EB57C5">
        <w:t xml:space="preserve">the </w:t>
      </w:r>
      <w:r w:rsidR="00EB57C5" w:rsidRPr="002D306E">
        <w:rPr>
          <w:rStyle w:val="dirBIChar"/>
          <w:sz w:val="14"/>
        </w:rPr>
        <w:t>suffix</w:t>
      </w:r>
      <w:r w:rsidR="00EB57C5">
        <w:t xml:space="preserve">, these values would be interpreted as </w:t>
      </w:r>
      <w:r w:rsidR="00EB57C5" w:rsidRPr="002D306E">
        <w:rPr>
          <w:rStyle w:val="dirBIChar"/>
          <w:sz w:val="14"/>
        </w:rPr>
        <w:t>standard floating-point</w:t>
      </w:r>
      <w:r w:rsidR="00EB57C5" w:rsidRPr="002D306E">
        <w:rPr>
          <w:sz w:val="10"/>
        </w:rPr>
        <w:t xml:space="preserve"> </w:t>
      </w:r>
      <w:r w:rsidR="00EB57C5">
        <w:t xml:space="preserve">constants, which are not compatible with the </w:t>
      </w:r>
      <w:r w:rsidR="00EB57C5" w:rsidRPr="002D306E">
        <w:rPr>
          <w:rStyle w:val="dirBIChar"/>
          <w:sz w:val="14"/>
        </w:rPr>
        <w:t>decimal</w:t>
      </w:r>
      <w:r w:rsidR="00EB57C5" w:rsidRPr="002D306E">
        <w:rPr>
          <w:sz w:val="10"/>
        </w:rPr>
        <w:t xml:space="preserve"> </w:t>
      </w:r>
      <w:r w:rsidR="00EB57C5">
        <w:t>data type</w:t>
      </w:r>
      <w:r w:rsidR="00212C59">
        <w:t xml:space="preserve"> </w:t>
      </w:r>
      <w:proofErr w:type="spellStart"/>
      <w:r w:rsidR="00212C59">
        <w:t>Eg</w:t>
      </w:r>
      <w:proofErr w:type="spellEnd"/>
      <w:r w:rsidR="00212C59">
        <w:t xml:space="preserve">: </w:t>
      </w:r>
      <w:r w:rsidR="002D306E">
        <w:tab/>
      </w:r>
      <w:r w:rsidR="00212C59" w:rsidRPr="00755861">
        <w:rPr>
          <w:rStyle w:val="firaChar"/>
          <w:b/>
          <w:i/>
        </w:rPr>
        <w:t xml:space="preserve">decimal </w:t>
      </w:r>
      <w:r w:rsidR="00212C59" w:rsidRPr="00755861">
        <w:rPr>
          <w:rStyle w:val="firaChar"/>
          <w:i/>
        </w:rPr>
        <w:t>balance; balance = 1000.10m;</w:t>
      </w:r>
    </w:p>
    <w:p w:rsidR="00527219" w:rsidRDefault="00EB57C5" w:rsidP="003067B4">
      <w:pPr>
        <w:pStyle w:val="smd"/>
        <w:numPr>
          <w:ilvl w:val="0"/>
          <w:numId w:val="14"/>
        </w:numPr>
      </w:pPr>
      <w:r>
        <w:t xml:space="preserve">The </w:t>
      </w:r>
      <w:proofErr w:type="spellStart"/>
      <w:proofErr w:type="gramStart"/>
      <w:r w:rsidR="00602A5A" w:rsidRPr="00755861">
        <w:rPr>
          <w:rStyle w:val="firaChar"/>
          <w:b/>
          <w:i/>
        </w:rPr>
        <w:t>Sqrt</w:t>
      </w:r>
      <w:proofErr w:type="spellEnd"/>
      <w:r w:rsidR="00755861">
        <w:rPr>
          <w:rStyle w:val="firaChar"/>
          <w:b/>
          <w:i/>
        </w:rPr>
        <w:t>(</w:t>
      </w:r>
      <w:proofErr w:type="gramEnd"/>
      <w:r w:rsidR="00602A5A" w:rsidRPr="00755861">
        <w:rPr>
          <w:rStyle w:val="firaChar"/>
          <w:b/>
          <w:i/>
        </w:rPr>
        <w:t>)</w:t>
      </w:r>
      <w:r w:rsidR="00602A5A">
        <w:t xml:space="preserve"> method is defined by the </w:t>
      </w:r>
      <w:proofErr w:type="spellStart"/>
      <w:r w:rsidR="00602A5A" w:rsidRPr="00755861">
        <w:rPr>
          <w:rStyle w:val="firaChar"/>
          <w:b/>
          <w:i/>
        </w:rPr>
        <w:t>System.Math</w:t>
      </w:r>
      <w:proofErr w:type="spellEnd"/>
      <w:r w:rsidR="00602A5A">
        <w:t xml:space="preserve"> class returns a </w:t>
      </w:r>
      <w:r w:rsidR="00602A5A" w:rsidRPr="00755861">
        <w:rPr>
          <w:rStyle w:val="firaChar"/>
          <w:b/>
          <w:i/>
        </w:rPr>
        <w:t>double</w:t>
      </w:r>
      <w:r w:rsidR="00602A5A">
        <w:t>.</w:t>
      </w:r>
    </w:p>
    <w:p w:rsidR="00EF529C" w:rsidRDefault="00EF529C" w:rsidP="00EF529C">
      <w:pPr>
        <w:pStyle w:val="smd"/>
        <w:numPr>
          <w:ilvl w:val="0"/>
          <w:numId w:val="13"/>
        </w:numPr>
      </w:pPr>
      <w:r>
        <w:t xml:space="preserve">There is </w:t>
      </w:r>
      <w:r w:rsidRPr="000C5663">
        <w:rPr>
          <w:rFonts w:asciiTheme="majorHAnsi" w:hAnsiTheme="majorHAnsi"/>
          <w:b/>
          <w:i/>
          <w:sz w:val="18"/>
        </w:rPr>
        <w:t xml:space="preserve">no conversion defined between </w:t>
      </w:r>
      <w:proofErr w:type="spellStart"/>
      <w:r w:rsidRPr="000C5663">
        <w:rPr>
          <w:rStyle w:val="firaChar"/>
          <w:b/>
          <w:i/>
        </w:rPr>
        <w:t>bool</w:t>
      </w:r>
      <w:proofErr w:type="spellEnd"/>
      <w:r w:rsidRPr="000C5663">
        <w:rPr>
          <w:rFonts w:asciiTheme="majorHAnsi" w:hAnsiTheme="majorHAnsi"/>
          <w:b/>
          <w:i/>
          <w:sz w:val="18"/>
        </w:rPr>
        <w:t xml:space="preserve"> and </w:t>
      </w:r>
      <w:r w:rsidRPr="000C5663">
        <w:rPr>
          <w:rStyle w:val="firaChar"/>
          <w:b/>
          <w:i/>
        </w:rPr>
        <w:t>integer</w:t>
      </w:r>
      <w:r w:rsidRPr="000C5663">
        <w:rPr>
          <w:sz w:val="18"/>
        </w:rPr>
        <w:t xml:space="preserve"> </w:t>
      </w:r>
      <w:r>
        <w:t xml:space="preserve">values. For example, </w:t>
      </w:r>
      <w:r w:rsidRPr="000C5663">
        <w:rPr>
          <w:rStyle w:val="dirBIChar"/>
        </w:rPr>
        <w:t>1</w:t>
      </w:r>
      <w:r w:rsidRPr="000C5663">
        <w:rPr>
          <w:rStyle w:val="dirBIChar"/>
          <w:sz w:val="14"/>
        </w:rPr>
        <w:t xml:space="preserve"> does not convert to </w:t>
      </w:r>
      <w:r w:rsidRPr="000C5663">
        <w:rPr>
          <w:rStyle w:val="dirBIChar"/>
        </w:rPr>
        <w:t>true</w:t>
      </w:r>
      <w:r>
        <w:t xml:space="preserve">, and </w:t>
      </w:r>
      <w:r w:rsidRPr="000C5663">
        <w:rPr>
          <w:rStyle w:val="dirBIChar"/>
        </w:rPr>
        <w:t>0</w:t>
      </w:r>
      <w:r w:rsidRPr="000C5663">
        <w:rPr>
          <w:rStyle w:val="dirBIChar"/>
          <w:sz w:val="14"/>
        </w:rPr>
        <w:t xml:space="preserve"> does not convert to </w:t>
      </w:r>
      <w:r w:rsidRPr="000C5663">
        <w:rPr>
          <w:rStyle w:val="dirBIChar"/>
        </w:rPr>
        <w:t>false</w:t>
      </w:r>
      <w:r>
        <w:t>.</w:t>
      </w:r>
    </w:p>
    <w:p w:rsidR="003067B4" w:rsidRDefault="003067B4" w:rsidP="00B34E00">
      <w:pPr>
        <w:pStyle w:val="smd"/>
        <w:numPr>
          <w:ilvl w:val="0"/>
          <w:numId w:val="13"/>
        </w:numPr>
      </w:pPr>
      <w:r>
        <w:t xml:space="preserve">A </w:t>
      </w:r>
      <w:r w:rsidRPr="0064566D">
        <w:rPr>
          <w:rStyle w:val="dirBIChar"/>
        </w:rPr>
        <w:t>character</w:t>
      </w:r>
      <w:r w:rsidRPr="0064566D">
        <w:t xml:space="preserve"> </w:t>
      </w:r>
      <w:r>
        <w:t xml:space="preserve">variable can be assigned a value by enclosing the </w:t>
      </w:r>
      <w:r w:rsidRPr="0064566D">
        <w:rPr>
          <w:rStyle w:val="dirBIChar"/>
          <w:sz w:val="14"/>
        </w:rPr>
        <w:t>character</w:t>
      </w:r>
      <w:r w:rsidRPr="0064566D">
        <w:rPr>
          <w:sz w:val="10"/>
        </w:rPr>
        <w:t xml:space="preserve"> </w:t>
      </w:r>
      <w:r>
        <w:t xml:space="preserve">inside </w:t>
      </w:r>
      <w:r w:rsidRPr="0064566D">
        <w:rPr>
          <w:rStyle w:val="dirBIChar"/>
          <w:sz w:val="14"/>
        </w:rPr>
        <w:t>single</w:t>
      </w:r>
      <w:r w:rsidR="00B34E00" w:rsidRPr="0064566D">
        <w:rPr>
          <w:rStyle w:val="dirBIChar"/>
          <w:sz w:val="14"/>
        </w:rPr>
        <w:t xml:space="preserve"> </w:t>
      </w:r>
      <w:r w:rsidRPr="0064566D">
        <w:rPr>
          <w:rStyle w:val="dirBIChar"/>
          <w:sz w:val="14"/>
        </w:rPr>
        <w:t>quotes</w:t>
      </w:r>
      <w:r>
        <w:t xml:space="preserve">. For example, this assigns </w:t>
      </w:r>
      <w:r w:rsidRPr="0064566D">
        <w:rPr>
          <w:rStyle w:val="dirBIChar"/>
          <w:sz w:val="14"/>
        </w:rPr>
        <w:t>X</w:t>
      </w:r>
      <w:r>
        <w:t xml:space="preserve"> to the variable </w:t>
      </w:r>
      <w:proofErr w:type="spellStart"/>
      <w:r w:rsidRPr="0064566D">
        <w:rPr>
          <w:rStyle w:val="dirBIChar"/>
          <w:sz w:val="14"/>
        </w:rPr>
        <w:t>ch</w:t>
      </w:r>
      <w:proofErr w:type="spellEnd"/>
      <w:r>
        <w:t>:</w:t>
      </w:r>
      <w:r w:rsidR="00B34E00">
        <w:t xml:space="preserve">    </w:t>
      </w:r>
      <w:r w:rsidRPr="0064566D">
        <w:rPr>
          <w:rStyle w:val="firaChar"/>
          <w:rFonts w:asciiTheme="majorHAnsi" w:hAnsiTheme="majorHAnsi"/>
          <w:b/>
          <w:sz w:val="16"/>
        </w:rPr>
        <w:t>char</w:t>
      </w:r>
      <w:r w:rsidRPr="0064566D">
        <w:rPr>
          <w:rStyle w:val="firaChar"/>
          <w:rFonts w:asciiTheme="majorHAnsi" w:hAnsiTheme="majorHAnsi"/>
          <w:sz w:val="16"/>
        </w:rPr>
        <w:t xml:space="preserve"> </w:t>
      </w:r>
      <w:proofErr w:type="spellStart"/>
      <w:r w:rsidRPr="0064566D">
        <w:rPr>
          <w:rStyle w:val="firaChar"/>
          <w:rFonts w:asciiTheme="majorHAnsi" w:hAnsiTheme="majorHAnsi"/>
          <w:sz w:val="16"/>
        </w:rPr>
        <w:t>ch</w:t>
      </w:r>
      <w:proofErr w:type="spellEnd"/>
      <w:r w:rsidRPr="0064566D">
        <w:rPr>
          <w:rStyle w:val="firaChar"/>
          <w:rFonts w:asciiTheme="majorHAnsi" w:hAnsiTheme="majorHAnsi"/>
          <w:sz w:val="16"/>
        </w:rPr>
        <w:t>;</w:t>
      </w:r>
      <w:r w:rsidR="00B34E00" w:rsidRPr="0064566D">
        <w:rPr>
          <w:rStyle w:val="firaChar"/>
          <w:rFonts w:asciiTheme="majorHAnsi" w:hAnsiTheme="majorHAnsi"/>
          <w:sz w:val="16"/>
        </w:rPr>
        <w:t xml:space="preserve"> </w:t>
      </w:r>
      <w:r w:rsidR="0064566D">
        <w:rPr>
          <w:rStyle w:val="firaChar"/>
          <w:rFonts w:asciiTheme="majorHAnsi" w:hAnsiTheme="majorHAnsi"/>
          <w:sz w:val="16"/>
        </w:rPr>
        <w:t xml:space="preserve"> </w:t>
      </w:r>
      <w:proofErr w:type="spellStart"/>
      <w:r w:rsidRPr="0064566D">
        <w:rPr>
          <w:rStyle w:val="firaChar"/>
          <w:rFonts w:asciiTheme="majorHAnsi" w:hAnsiTheme="majorHAnsi"/>
          <w:sz w:val="16"/>
        </w:rPr>
        <w:t>ch</w:t>
      </w:r>
      <w:proofErr w:type="spellEnd"/>
      <w:r w:rsidRPr="0064566D">
        <w:rPr>
          <w:rStyle w:val="firaChar"/>
          <w:rFonts w:asciiTheme="majorHAnsi" w:hAnsiTheme="majorHAnsi"/>
          <w:sz w:val="16"/>
        </w:rPr>
        <w:t xml:space="preserve"> = 'X';</w:t>
      </w:r>
    </w:p>
    <w:p w:rsidR="002F7D74" w:rsidRDefault="003067B4" w:rsidP="00D92740">
      <w:pPr>
        <w:pStyle w:val="smd"/>
        <w:numPr>
          <w:ilvl w:val="0"/>
          <w:numId w:val="10"/>
        </w:numPr>
      </w:pPr>
      <w:r>
        <w:t xml:space="preserve">Although </w:t>
      </w:r>
      <w:r w:rsidRPr="00E92988">
        <w:rPr>
          <w:rStyle w:val="dirBIChar"/>
          <w:sz w:val="14"/>
        </w:rPr>
        <w:t>char</w:t>
      </w:r>
      <w:r w:rsidRPr="00E92988">
        <w:rPr>
          <w:sz w:val="10"/>
        </w:rPr>
        <w:t xml:space="preserve"> </w:t>
      </w:r>
      <w:r>
        <w:t xml:space="preserve">is defined by </w:t>
      </w:r>
      <w:r w:rsidRPr="00E92988">
        <w:rPr>
          <w:rStyle w:val="dirBIChar"/>
          <w:sz w:val="14"/>
        </w:rPr>
        <w:t>C#</w:t>
      </w:r>
      <w:r w:rsidRPr="00E92988">
        <w:rPr>
          <w:sz w:val="10"/>
        </w:rPr>
        <w:t xml:space="preserve"> </w:t>
      </w:r>
      <w:r>
        <w:t xml:space="preserve">as an </w:t>
      </w:r>
      <w:r w:rsidRPr="00E92988">
        <w:rPr>
          <w:rStyle w:val="dirBIChar"/>
          <w:sz w:val="14"/>
        </w:rPr>
        <w:t>integer</w:t>
      </w:r>
      <w:r w:rsidRPr="00E92988">
        <w:rPr>
          <w:sz w:val="10"/>
        </w:rPr>
        <w:t xml:space="preserve"> </w:t>
      </w:r>
      <w:r>
        <w:t xml:space="preserve">type, it </w:t>
      </w:r>
      <w:r w:rsidRPr="00E92988">
        <w:rPr>
          <w:rFonts w:asciiTheme="majorHAnsi" w:hAnsiTheme="majorHAnsi"/>
          <w:b/>
          <w:i/>
        </w:rPr>
        <w:t xml:space="preserve">cannot be freely mixed with </w:t>
      </w:r>
      <w:r w:rsidRPr="00E92988">
        <w:rPr>
          <w:rStyle w:val="dirBIChar"/>
          <w:sz w:val="14"/>
        </w:rPr>
        <w:t>integers</w:t>
      </w:r>
      <w:r w:rsidR="00B93510" w:rsidRPr="00E92988">
        <w:rPr>
          <w:sz w:val="10"/>
        </w:rPr>
        <w:t xml:space="preserve"> </w:t>
      </w:r>
      <w:r>
        <w:t xml:space="preserve">in all cases. This is because there is no </w:t>
      </w:r>
      <w:r w:rsidRPr="00E92988">
        <w:rPr>
          <w:rStyle w:val="prototypeChar"/>
          <w:sz w:val="16"/>
        </w:rPr>
        <w:t>automatic type conversion</w:t>
      </w:r>
      <w:r w:rsidRPr="00E92988">
        <w:rPr>
          <w:sz w:val="12"/>
        </w:rPr>
        <w:t xml:space="preserve"> </w:t>
      </w:r>
      <w:r>
        <w:t xml:space="preserve">from </w:t>
      </w:r>
      <w:r w:rsidRPr="00E92988">
        <w:rPr>
          <w:rStyle w:val="dirBIChar"/>
          <w:sz w:val="14"/>
        </w:rPr>
        <w:t>integer</w:t>
      </w:r>
      <w:r w:rsidRPr="00E92988">
        <w:rPr>
          <w:sz w:val="10"/>
        </w:rPr>
        <w:t xml:space="preserve"> </w:t>
      </w:r>
      <w:r>
        <w:t xml:space="preserve">to </w:t>
      </w:r>
      <w:r w:rsidRPr="00E92988">
        <w:rPr>
          <w:rStyle w:val="dirBIChar"/>
          <w:sz w:val="14"/>
        </w:rPr>
        <w:t>char</w:t>
      </w:r>
      <w:r>
        <w:t>. For</w:t>
      </w:r>
      <w:r w:rsidR="00B93510">
        <w:t xml:space="preserve"> </w:t>
      </w:r>
      <w:r>
        <w:t>example, the following fragment is invalid:</w:t>
      </w:r>
      <w:r w:rsidR="00B93510">
        <w:t xml:space="preserve"> </w:t>
      </w:r>
    </w:p>
    <w:p w:rsidR="004F0516" w:rsidRDefault="003067B4" w:rsidP="00D92740">
      <w:pPr>
        <w:pStyle w:val="smd"/>
        <w:ind w:left="720" w:firstLine="720"/>
      </w:pPr>
      <w:proofErr w:type="gramStart"/>
      <w:r w:rsidRPr="00E92988">
        <w:rPr>
          <w:rStyle w:val="firaChar"/>
          <w:b/>
          <w:i/>
        </w:rPr>
        <w:t>char</w:t>
      </w:r>
      <w:proofErr w:type="gramEnd"/>
      <w:r w:rsidRPr="00E92988">
        <w:rPr>
          <w:rStyle w:val="firaChar"/>
          <w:b/>
          <w:i/>
        </w:rPr>
        <w:t xml:space="preserve"> </w:t>
      </w:r>
      <w:proofErr w:type="spellStart"/>
      <w:r w:rsidRPr="00E92988">
        <w:rPr>
          <w:rStyle w:val="firaChar"/>
          <w:b/>
          <w:i/>
        </w:rPr>
        <w:t>ch</w:t>
      </w:r>
      <w:proofErr w:type="spellEnd"/>
      <w:r w:rsidRPr="00E92988">
        <w:rPr>
          <w:rStyle w:val="firaChar"/>
          <w:b/>
          <w:i/>
        </w:rPr>
        <w:t>;</w:t>
      </w:r>
      <w:r w:rsidR="00B93510" w:rsidRPr="00E92988">
        <w:rPr>
          <w:rStyle w:val="firaChar"/>
          <w:b/>
          <w:i/>
        </w:rPr>
        <w:t xml:space="preserve"> </w:t>
      </w:r>
      <w:proofErr w:type="spellStart"/>
      <w:r w:rsidRPr="00E92988">
        <w:rPr>
          <w:rStyle w:val="firaChar"/>
          <w:b/>
          <w:i/>
        </w:rPr>
        <w:t>ch</w:t>
      </w:r>
      <w:proofErr w:type="spellEnd"/>
      <w:r w:rsidRPr="00E92988">
        <w:rPr>
          <w:rStyle w:val="firaChar"/>
          <w:b/>
          <w:i/>
        </w:rPr>
        <w:t xml:space="preserve"> = 10;</w:t>
      </w:r>
      <w:r>
        <w:t xml:space="preserve"> </w:t>
      </w:r>
      <w:r w:rsidR="00E92988">
        <w:tab/>
        <w:t xml:space="preserve"> Error!!!</w:t>
      </w:r>
      <w:r>
        <w:t xml:space="preserve"> </w:t>
      </w:r>
      <w:r w:rsidR="00E92988">
        <w:t xml:space="preserve">Won't </w:t>
      </w:r>
      <w:r>
        <w:t>work</w:t>
      </w:r>
      <w:r w:rsidR="00B93510">
        <w:t xml:space="preserve"> </w:t>
      </w:r>
      <w:r>
        <w:t xml:space="preserve">the assignment </w:t>
      </w:r>
      <w:proofErr w:type="gramStart"/>
      <w:r>
        <w:t>involves</w:t>
      </w:r>
      <w:proofErr w:type="gramEnd"/>
      <w:r>
        <w:t xml:space="preserve"> </w:t>
      </w:r>
      <w:r w:rsidRPr="00E92988">
        <w:rPr>
          <w:rStyle w:val="dirBIChar"/>
          <w:sz w:val="14"/>
        </w:rPr>
        <w:t>incompatible types</w:t>
      </w:r>
      <w:r>
        <w:t xml:space="preserve">. </w:t>
      </w:r>
      <w:r w:rsidR="004F0516">
        <w:t xml:space="preserve">To resolve this we need </w:t>
      </w:r>
      <w:r w:rsidR="004F0516" w:rsidRPr="00E92988">
        <w:rPr>
          <w:rStyle w:val="dirBIChar"/>
          <w:sz w:val="14"/>
        </w:rPr>
        <w:t>type cast</w:t>
      </w:r>
      <w:r w:rsidR="004F0516">
        <w:t>.</w:t>
      </w:r>
    </w:p>
    <w:p w:rsidR="004F0516" w:rsidRDefault="004F0516" w:rsidP="003067B4">
      <w:pPr>
        <w:pStyle w:val="smd"/>
      </w:pPr>
    </w:p>
    <w:p w:rsidR="003067B4" w:rsidRPr="005F7E40" w:rsidRDefault="005F7E40" w:rsidP="003067B4">
      <w:pPr>
        <w:pStyle w:val="smd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>C#_1.8</w:t>
      </w:r>
      <w:r w:rsidRPr="005F7E40">
        <w:rPr>
          <w:rFonts w:ascii="Adelle" w:hAnsi="Adelle"/>
          <w:b/>
          <w:sz w:val="24"/>
          <w:szCs w:val="24"/>
        </w:rPr>
        <w:t xml:space="preserve"> Formatted</w:t>
      </w:r>
      <w:r w:rsidR="003067B4" w:rsidRPr="005F7E40">
        <w:rPr>
          <w:rFonts w:ascii="Adelle" w:hAnsi="Adelle"/>
          <w:b/>
          <w:sz w:val="24"/>
          <w:szCs w:val="24"/>
        </w:rPr>
        <w:t xml:space="preserve"> Output </w:t>
      </w:r>
    </w:p>
    <w:p w:rsidR="003067B4" w:rsidRPr="005F7E40" w:rsidRDefault="005F7E40" w:rsidP="003067B4">
      <w:pPr>
        <w:pStyle w:val="smd"/>
        <w:rPr>
          <w:rFonts w:asciiTheme="majorHAnsi" w:hAnsiTheme="majorHAnsi"/>
          <w:b/>
          <w:i/>
        </w:rPr>
      </w:pPr>
      <w:r>
        <w:t xml:space="preserve">When </w:t>
      </w:r>
      <w:r w:rsidR="003067B4">
        <w:t>outputting lists of data, you have been separating each part of</w:t>
      </w:r>
      <w:r>
        <w:t xml:space="preserve"> </w:t>
      </w:r>
      <w:r w:rsidR="003067B4">
        <w:t xml:space="preserve">the list with a </w:t>
      </w:r>
      <w:r w:rsidR="003067B4" w:rsidRPr="005F7E40">
        <w:rPr>
          <w:rStyle w:val="dirBIChar"/>
          <w:sz w:val="14"/>
        </w:rPr>
        <w:t>plus</w:t>
      </w:r>
      <w:r w:rsidR="003067B4" w:rsidRPr="005F7E40">
        <w:rPr>
          <w:sz w:val="10"/>
        </w:rPr>
        <w:t xml:space="preserve"> </w:t>
      </w:r>
      <w:r w:rsidR="003067B4">
        <w:t>sign, as:</w:t>
      </w:r>
      <w:r>
        <w:t xml:space="preserve"> </w:t>
      </w:r>
      <w:r>
        <w:tab/>
        <w:t xml:space="preserve">         </w:t>
      </w:r>
      <w:proofErr w:type="spellStart"/>
      <w:proofErr w:type="gramStart"/>
      <w:r w:rsidR="003067B4" w:rsidRPr="005F7E40">
        <w:rPr>
          <w:rFonts w:asciiTheme="majorHAnsi" w:hAnsiTheme="majorHAnsi"/>
          <w:b/>
          <w:i/>
        </w:rPr>
        <w:t>Console.WriteLine</w:t>
      </w:r>
      <w:proofErr w:type="spellEnd"/>
      <w:r w:rsidR="003067B4" w:rsidRPr="005F7E40">
        <w:rPr>
          <w:rFonts w:asciiTheme="majorHAnsi" w:hAnsiTheme="majorHAnsi"/>
          <w:b/>
          <w:i/>
        </w:rPr>
        <w:t>(</w:t>
      </w:r>
      <w:proofErr w:type="gramEnd"/>
      <w:r w:rsidR="003067B4" w:rsidRPr="005F7E40">
        <w:rPr>
          <w:rFonts w:asciiTheme="majorHAnsi" w:hAnsiTheme="majorHAnsi"/>
          <w:b/>
          <w:i/>
        </w:rPr>
        <w:t>"You ordered " + 2 + " items at $" + 3 + " each.");</w:t>
      </w:r>
    </w:p>
    <w:p w:rsidR="003067B4" w:rsidRPr="00BD09D0" w:rsidRDefault="00BD09D0" w:rsidP="003067B4">
      <w:pPr>
        <w:pStyle w:val="smd"/>
        <w:rPr>
          <w:rStyle w:val="dirBIChar"/>
          <w:sz w:val="14"/>
        </w:rPr>
      </w:pPr>
      <w:r>
        <w:t>It does not give control</w:t>
      </w:r>
      <w:r w:rsidR="003067B4">
        <w:t xml:space="preserve"> </w:t>
      </w:r>
      <w:r>
        <w:t>over information appearance</w:t>
      </w:r>
      <w:r w:rsidR="003067B4">
        <w:t xml:space="preserve">. </w:t>
      </w:r>
      <w:proofErr w:type="spellStart"/>
      <w:r>
        <w:t>Eg</w:t>
      </w:r>
      <w:proofErr w:type="spellEnd"/>
      <w:r>
        <w:t>:</w:t>
      </w:r>
      <w:r w:rsidR="003067B4">
        <w:t xml:space="preserve"> </w:t>
      </w:r>
      <w:r w:rsidR="005F7E40">
        <w:t xml:space="preserve"> </w:t>
      </w:r>
      <w:r w:rsidR="006D1D0C">
        <w:t xml:space="preserve">    </w:t>
      </w:r>
      <w:r>
        <w:t xml:space="preserve">   </w:t>
      </w:r>
      <w:proofErr w:type="spellStart"/>
      <w:proofErr w:type="gramStart"/>
      <w:r w:rsidR="003067B4" w:rsidRPr="00BD09D0">
        <w:rPr>
          <w:rFonts w:asciiTheme="majorHAnsi" w:hAnsiTheme="majorHAnsi"/>
          <w:b/>
          <w:i/>
        </w:rPr>
        <w:t>Console.WriteLine</w:t>
      </w:r>
      <w:proofErr w:type="spellEnd"/>
      <w:r w:rsidR="003067B4" w:rsidRPr="00BD09D0">
        <w:rPr>
          <w:rFonts w:asciiTheme="majorHAnsi" w:hAnsiTheme="majorHAnsi"/>
          <w:b/>
          <w:i/>
        </w:rPr>
        <w:t>(</w:t>
      </w:r>
      <w:proofErr w:type="gramEnd"/>
      <w:r w:rsidR="003067B4" w:rsidRPr="00BD09D0">
        <w:rPr>
          <w:rFonts w:asciiTheme="majorHAnsi" w:hAnsiTheme="majorHAnsi"/>
          <w:b/>
          <w:i/>
        </w:rPr>
        <w:t>"Here is 10/3: " + 10.0/3.0);</w:t>
      </w:r>
      <w:r w:rsidR="005F7E40">
        <w:t xml:space="preserve"> </w:t>
      </w:r>
      <w:r>
        <w:t xml:space="preserve">     </w:t>
      </w:r>
      <w:r w:rsidR="006D1D0C">
        <w:t xml:space="preserve">        </w:t>
      </w:r>
      <w:r w:rsidR="003067B4">
        <w:t>It generates this output:</w:t>
      </w:r>
      <w:r w:rsidR="005F7E40">
        <w:t xml:space="preserve"> </w:t>
      </w:r>
      <w:r w:rsidR="003067B4" w:rsidRPr="00BD09D0">
        <w:rPr>
          <w:rStyle w:val="dirBIChar"/>
          <w:sz w:val="14"/>
        </w:rPr>
        <w:t>Here is 10/3: 3.33333333333333</w:t>
      </w:r>
    </w:p>
    <w:p w:rsidR="003067B4" w:rsidRDefault="003067B4" w:rsidP="006D71E7">
      <w:pPr>
        <w:pStyle w:val="smd"/>
        <w:numPr>
          <w:ilvl w:val="0"/>
          <w:numId w:val="15"/>
        </w:numPr>
      </w:pPr>
      <w:r>
        <w:t xml:space="preserve">To control how numeric data is formatted, you will need to use a second form of </w:t>
      </w:r>
      <w:proofErr w:type="spellStart"/>
      <w:r>
        <w:t>WriteLine</w:t>
      </w:r>
      <w:proofErr w:type="spellEnd"/>
      <w:r>
        <w:t>( ),</w:t>
      </w:r>
      <w:r w:rsidR="005F7E40">
        <w:t xml:space="preserve"> </w:t>
      </w:r>
      <w:r>
        <w:t>shown here, which allows you to embed formatting information</w:t>
      </w:r>
      <w:r w:rsidR="005F7E40">
        <w:t xml:space="preserve"> similar to C</w:t>
      </w:r>
      <w:r>
        <w:t>:</w:t>
      </w:r>
    </w:p>
    <w:p w:rsidR="003067B4" w:rsidRDefault="003067B4" w:rsidP="00003250">
      <w:pPr>
        <w:pStyle w:val="smd"/>
        <w:ind w:firstLine="360"/>
      </w:pPr>
      <w:proofErr w:type="spellStart"/>
      <w:proofErr w:type="gramStart"/>
      <w:r w:rsidRPr="00003250">
        <w:rPr>
          <w:rStyle w:val="firaChar"/>
          <w:b/>
          <w:i/>
          <w:sz w:val="16"/>
        </w:rPr>
        <w:t>WriteLine</w:t>
      </w:r>
      <w:proofErr w:type="spellEnd"/>
      <w:r w:rsidRPr="00003250">
        <w:rPr>
          <w:rStyle w:val="firaChar"/>
          <w:b/>
          <w:i/>
          <w:sz w:val="16"/>
        </w:rPr>
        <w:t>(</w:t>
      </w:r>
      <w:proofErr w:type="gramEnd"/>
      <w:r w:rsidRPr="00003250">
        <w:rPr>
          <w:rStyle w:val="firaChar"/>
          <w:b/>
          <w:i/>
          <w:sz w:val="16"/>
        </w:rPr>
        <w:t xml:space="preserve">“format string”, arg0, arg1, ... , </w:t>
      </w:r>
      <w:proofErr w:type="spellStart"/>
      <w:r w:rsidRPr="00003250">
        <w:rPr>
          <w:rStyle w:val="firaChar"/>
          <w:b/>
          <w:i/>
          <w:sz w:val="16"/>
        </w:rPr>
        <w:t>argN</w:t>
      </w:r>
      <w:proofErr w:type="spellEnd"/>
      <w:r w:rsidRPr="00003250">
        <w:rPr>
          <w:rStyle w:val="firaChar"/>
          <w:b/>
          <w:i/>
          <w:sz w:val="16"/>
        </w:rPr>
        <w:t>)</w:t>
      </w:r>
      <w:r w:rsidR="00003250" w:rsidRPr="00003250">
        <w:rPr>
          <w:sz w:val="12"/>
        </w:rPr>
        <w:t xml:space="preserve"> </w:t>
      </w:r>
      <w:r w:rsidR="00003250">
        <w:t xml:space="preserve">        Here</w:t>
      </w:r>
      <w:r>
        <w:t xml:space="preserve">, the arguments to </w:t>
      </w:r>
      <w:proofErr w:type="spellStart"/>
      <w:r w:rsidR="00003250">
        <w:rPr>
          <w:rStyle w:val="firaChar"/>
          <w:b/>
          <w:i/>
          <w:sz w:val="14"/>
        </w:rPr>
        <w:t>WriteLine</w:t>
      </w:r>
      <w:proofErr w:type="spellEnd"/>
      <w:r w:rsidR="00003250">
        <w:rPr>
          <w:rStyle w:val="firaChar"/>
          <w:b/>
          <w:i/>
          <w:sz w:val="14"/>
        </w:rPr>
        <w:t>(</w:t>
      </w:r>
      <w:r w:rsidRPr="00003250">
        <w:rPr>
          <w:rStyle w:val="firaChar"/>
          <w:b/>
          <w:i/>
          <w:sz w:val="14"/>
        </w:rPr>
        <w:t>)</w:t>
      </w:r>
      <w:r w:rsidRPr="00003250">
        <w:rPr>
          <w:sz w:val="10"/>
        </w:rPr>
        <w:t xml:space="preserve"> </w:t>
      </w:r>
      <w:r>
        <w:t xml:space="preserve">are separated by </w:t>
      </w:r>
      <w:r w:rsidRPr="00003250">
        <w:rPr>
          <w:rStyle w:val="dirBIChar"/>
          <w:sz w:val="14"/>
        </w:rPr>
        <w:t>commas</w:t>
      </w:r>
      <w:r w:rsidRPr="00003250">
        <w:rPr>
          <w:sz w:val="10"/>
        </w:rPr>
        <w:t xml:space="preserve"> </w:t>
      </w:r>
      <w:r>
        <w:t xml:space="preserve">and </w:t>
      </w:r>
      <w:r w:rsidRPr="00003250">
        <w:rPr>
          <w:rStyle w:val="dirBIChar"/>
          <w:sz w:val="14"/>
        </w:rPr>
        <w:t>not plus</w:t>
      </w:r>
      <w:r w:rsidRPr="00003250">
        <w:rPr>
          <w:sz w:val="10"/>
        </w:rPr>
        <w:t xml:space="preserve"> </w:t>
      </w:r>
      <w:r>
        <w:t>signs.</w:t>
      </w:r>
    </w:p>
    <w:p w:rsidR="003067B4" w:rsidRPr="008763BF" w:rsidRDefault="003067B4" w:rsidP="003067B4">
      <w:pPr>
        <w:pStyle w:val="smd"/>
        <w:numPr>
          <w:ilvl w:val="0"/>
          <w:numId w:val="16"/>
        </w:numPr>
        <w:rPr>
          <w:rStyle w:val="firaChar"/>
          <w:b/>
        </w:rPr>
      </w:pPr>
      <w:r>
        <w:t xml:space="preserve">The </w:t>
      </w:r>
      <w:r w:rsidRPr="00AB7F77">
        <w:rPr>
          <w:rStyle w:val="firaChar"/>
          <w:b/>
          <w:i/>
          <w:sz w:val="16"/>
        </w:rPr>
        <w:t>format string</w:t>
      </w:r>
      <w:r w:rsidRPr="00AB7F77">
        <w:rPr>
          <w:sz w:val="12"/>
        </w:rPr>
        <w:t xml:space="preserve"> </w:t>
      </w:r>
      <w:r>
        <w:t xml:space="preserve">contains two items: </w:t>
      </w:r>
      <w:r w:rsidRPr="00AB7F77">
        <w:rPr>
          <w:rFonts w:asciiTheme="majorHAnsi" w:hAnsiTheme="majorHAnsi"/>
          <w:b/>
          <w:i/>
        </w:rPr>
        <w:t>regular, printing characters that are displayed as-is</w:t>
      </w:r>
      <w:r>
        <w:t xml:space="preserve"> and</w:t>
      </w:r>
      <w:r w:rsidR="00204310">
        <w:t xml:space="preserve"> </w:t>
      </w:r>
      <w:r w:rsidRPr="00AB7F77">
        <w:rPr>
          <w:rFonts w:asciiTheme="majorHAnsi" w:hAnsiTheme="majorHAnsi"/>
          <w:b/>
          <w:i/>
        </w:rPr>
        <w:t xml:space="preserve">format </w:t>
      </w:r>
      <w:proofErr w:type="spellStart"/>
      <w:r w:rsidRPr="00AB7F77">
        <w:rPr>
          <w:rFonts w:asciiTheme="majorHAnsi" w:hAnsiTheme="majorHAnsi"/>
          <w:b/>
          <w:i/>
        </w:rPr>
        <w:t>specifiers</w:t>
      </w:r>
      <w:proofErr w:type="spellEnd"/>
      <w:r>
        <w:t xml:space="preserve">. </w:t>
      </w:r>
      <w:r w:rsidRPr="00AB7F77">
        <w:rPr>
          <w:rStyle w:val="dirBIChar"/>
        </w:rPr>
        <w:t xml:space="preserve">Format </w:t>
      </w:r>
      <w:proofErr w:type="spellStart"/>
      <w:r w:rsidRPr="00AB7F77">
        <w:rPr>
          <w:rStyle w:val="dirBIChar"/>
        </w:rPr>
        <w:t>specifiers</w:t>
      </w:r>
      <w:proofErr w:type="spellEnd"/>
      <w:r>
        <w:t xml:space="preserve"> take this general form:</w:t>
      </w:r>
      <w:r w:rsidR="008763BF">
        <w:tab/>
      </w:r>
      <w:r w:rsidR="00261998">
        <w:tab/>
      </w:r>
      <w:r w:rsidR="00261998">
        <w:tab/>
      </w:r>
      <w:r w:rsidR="00261998">
        <w:tab/>
      </w:r>
      <w:r w:rsidRPr="008763BF">
        <w:rPr>
          <w:rStyle w:val="firaChar"/>
          <w:b/>
        </w:rPr>
        <w:t>{</w:t>
      </w:r>
      <w:proofErr w:type="spellStart"/>
      <w:r w:rsidRPr="008763BF">
        <w:rPr>
          <w:rStyle w:val="firaChar"/>
          <w:b/>
        </w:rPr>
        <w:t>argnum</w:t>
      </w:r>
      <w:proofErr w:type="spellEnd"/>
      <w:r w:rsidRPr="008763BF">
        <w:rPr>
          <w:rStyle w:val="firaChar"/>
          <w:b/>
        </w:rPr>
        <w:t xml:space="preserve">, width: </w:t>
      </w:r>
      <w:proofErr w:type="spellStart"/>
      <w:r w:rsidRPr="008763BF">
        <w:rPr>
          <w:rStyle w:val="firaChar"/>
          <w:b/>
        </w:rPr>
        <w:t>fmt</w:t>
      </w:r>
      <w:proofErr w:type="spellEnd"/>
      <w:r w:rsidRPr="008763BF">
        <w:rPr>
          <w:rStyle w:val="firaChar"/>
          <w:b/>
        </w:rPr>
        <w:t>}</w:t>
      </w:r>
    </w:p>
    <w:p w:rsidR="003067B4" w:rsidRPr="00E5431E" w:rsidRDefault="003067B4" w:rsidP="003067B4">
      <w:pPr>
        <w:pStyle w:val="smd"/>
        <w:numPr>
          <w:ilvl w:val="0"/>
          <w:numId w:val="10"/>
        </w:numPr>
        <w:rPr>
          <w:rStyle w:val="firaChar"/>
          <w:b/>
          <w:i/>
          <w:sz w:val="14"/>
        </w:rPr>
      </w:pPr>
      <w:r>
        <w:t xml:space="preserve">Here, </w:t>
      </w:r>
      <w:proofErr w:type="spellStart"/>
      <w:r w:rsidRPr="004869B5">
        <w:rPr>
          <w:rStyle w:val="dirBIChar"/>
          <w:sz w:val="14"/>
        </w:rPr>
        <w:t>argnum</w:t>
      </w:r>
      <w:proofErr w:type="spellEnd"/>
      <w:r w:rsidRPr="004869B5">
        <w:rPr>
          <w:sz w:val="10"/>
        </w:rPr>
        <w:t xml:space="preserve"> </w:t>
      </w:r>
      <w:r>
        <w:t xml:space="preserve">specifies the </w:t>
      </w:r>
      <w:r w:rsidRPr="004869B5">
        <w:rPr>
          <w:rStyle w:val="prototypeChar"/>
          <w:sz w:val="16"/>
        </w:rPr>
        <w:t>number of the argument</w:t>
      </w:r>
      <w:r w:rsidRPr="004869B5">
        <w:rPr>
          <w:sz w:val="12"/>
        </w:rPr>
        <w:t xml:space="preserve"> </w:t>
      </w:r>
      <w:r>
        <w:t xml:space="preserve">(starting from </w:t>
      </w:r>
      <w:r w:rsidRPr="004869B5">
        <w:rPr>
          <w:rStyle w:val="dirBIChar"/>
          <w:sz w:val="14"/>
        </w:rPr>
        <w:t>zero</w:t>
      </w:r>
      <w:r>
        <w:t xml:space="preserve">) to display. The </w:t>
      </w:r>
      <w:r w:rsidRPr="004869B5">
        <w:rPr>
          <w:rStyle w:val="prototypeChar"/>
          <w:sz w:val="16"/>
        </w:rPr>
        <w:t>minimum</w:t>
      </w:r>
      <w:r w:rsidR="004869B5" w:rsidRPr="004869B5">
        <w:rPr>
          <w:rStyle w:val="prototypeChar"/>
          <w:sz w:val="16"/>
        </w:rPr>
        <w:t xml:space="preserve"> </w:t>
      </w:r>
      <w:r w:rsidRPr="004869B5">
        <w:rPr>
          <w:rStyle w:val="prototypeChar"/>
          <w:sz w:val="16"/>
        </w:rPr>
        <w:t>width of the field</w:t>
      </w:r>
      <w:r w:rsidRPr="004869B5">
        <w:rPr>
          <w:sz w:val="12"/>
        </w:rPr>
        <w:t xml:space="preserve"> </w:t>
      </w:r>
      <w:r>
        <w:t xml:space="preserve">is specified by </w:t>
      </w:r>
      <w:r w:rsidRPr="004869B5">
        <w:rPr>
          <w:rStyle w:val="dirBIChar"/>
          <w:sz w:val="14"/>
        </w:rPr>
        <w:t>width</w:t>
      </w:r>
      <w:r>
        <w:t xml:space="preserve">, and the </w:t>
      </w:r>
      <w:r w:rsidRPr="004869B5">
        <w:rPr>
          <w:rStyle w:val="prototypeChar"/>
          <w:sz w:val="16"/>
        </w:rPr>
        <w:t>format</w:t>
      </w:r>
      <w:r w:rsidRPr="004869B5">
        <w:rPr>
          <w:sz w:val="12"/>
        </w:rPr>
        <w:t xml:space="preserve"> </w:t>
      </w:r>
      <w:r>
        <w:t xml:space="preserve">is specified by </w:t>
      </w:r>
      <w:proofErr w:type="spellStart"/>
      <w:r w:rsidRPr="004869B5">
        <w:rPr>
          <w:rStyle w:val="dirBIChar"/>
          <w:sz w:val="14"/>
        </w:rPr>
        <w:t>fmt</w:t>
      </w:r>
      <w:proofErr w:type="spellEnd"/>
      <w:r>
        <w:t>.</w:t>
      </w:r>
      <w:r w:rsidR="00EC08AD">
        <w:t xml:space="preserve"> </w:t>
      </w:r>
      <w:r>
        <w:t xml:space="preserve">Both </w:t>
      </w:r>
      <w:r w:rsidRPr="00EC08AD">
        <w:rPr>
          <w:rStyle w:val="dirBIChar"/>
          <w:sz w:val="14"/>
        </w:rPr>
        <w:t>width</w:t>
      </w:r>
      <w:r w:rsidRPr="00EC08AD">
        <w:rPr>
          <w:sz w:val="10"/>
        </w:rPr>
        <w:t xml:space="preserve"> </w:t>
      </w:r>
      <w:r>
        <w:t xml:space="preserve">and </w:t>
      </w:r>
      <w:proofErr w:type="spellStart"/>
      <w:r w:rsidRPr="00EC08AD">
        <w:rPr>
          <w:rStyle w:val="dirBIChar"/>
          <w:sz w:val="14"/>
        </w:rPr>
        <w:t>fmt</w:t>
      </w:r>
      <w:proofErr w:type="spellEnd"/>
      <w:r w:rsidRPr="00EC08AD">
        <w:rPr>
          <w:sz w:val="10"/>
        </w:rPr>
        <w:t xml:space="preserve"> </w:t>
      </w:r>
      <w:r>
        <w:t xml:space="preserve">are </w:t>
      </w:r>
      <w:r w:rsidRPr="00EC08AD">
        <w:rPr>
          <w:rStyle w:val="dirBIChar"/>
          <w:sz w:val="14"/>
        </w:rPr>
        <w:t>optional</w:t>
      </w:r>
      <w:r>
        <w:t>. Thus, in its simplest form, a format</w:t>
      </w:r>
      <w:r w:rsidR="00EC08AD">
        <w:t xml:space="preserve"> </w:t>
      </w:r>
      <w:r>
        <w:t xml:space="preserve">specifier simply indicates which argument to display. For example, </w:t>
      </w:r>
      <w:r w:rsidRPr="00EC08AD">
        <w:rPr>
          <w:rStyle w:val="dirBIChar"/>
          <w:sz w:val="14"/>
        </w:rPr>
        <w:t>{0}</w:t>
      </w:r>
      <w:r w:rsidRPr="00EC08AD">
        <w:rPr>
          <w:sz w:val="10"/>
        </w:rPr>
        <w:t xml:space="preserve"> </w:t>
      </w:r>
      <w:r>
        <w:t xml:space="preserve">indicates </w:t>
      </w:r>
      <w:r w:rsidRPr="00EC08AD">
        <w:rPr>
          <w:rStyle w:val="dirBIChar"/>
          <w:sz w:val="14"/>
        </w:rPr>
        <w:t>arg0</w:t>
      </w:r>
      <w:r>
        <w:t xml:space="preserve">, </w:t>
      </w:r>
      <w:r w:rsidRPr="00EC08AD">
        <w:rPr>
          <w:rStyle w:val="dirBIChar"/>
          <w:sz w:val="14"/>
        </w:rPr>
        <w:t>{1}</w:t>
      </w:r>
      <w:r w:rsidR="00EC08AD" w:rsidRPr="00EC08AD">
        <w:rPr>
          <w:sz w:val="10"/>
        </w:rPr>
        <w:t xml:space="preserve"> </w:t>
      </w:r>
      <w:r>
        <w:t xml:space="preserve">specifies </w:t>
      </w:r>
      <w:r w:rsidRPr="00EC08AD">
        <w:rPr>
          <w:rStyle w:val="dirBIChar"/>
          <w:sz w:val="14"/>
        </w:rPr>
        <w:t>arg1</w:t>
      </w:r>
      <w:r>
        <w:t>, and so on.</w:t>
      </w:r>
      <w:r w:rsidR="00E5431E">
        <w:t xml:space="preserve"> </w:t>
      </w:r>
      <w:proofErr w:type="spellStart"/>
      <w:r w:rsidR="00E5431E">
        <w:t>Eg</w:t>
      </w:r>
      <w:proofErr w:type="spellEnd"/>
      <w:r w:rsidR="00E5431E">
        <w:t xml:space="preserve">: </w:t>
      </w:r>
      <w:r w:rsidR="00E5431E">
        <w:tab/>
      </w:r>
      <w:proofErr w:type="spellStart"/>
      <w:r w:rsidRPr="00E5431E">
        <w:rPr>
          <w:rStyle w:val="firaChar"/>
          <w:b/>
          <w:i/>
          <w:sz w:val="14"/>
        </w:rPr>
        <w:t>Console.WriteLine</w:t>
      </w:r>
      <w:proofErr w:type="spellEnd"/>
      <w:r w:rsidRPr="00E5431E">
        <w:rPr>
          <w:rStyle w:val="firaChar"/>
          <w:b/>
          <w:i/>
          <w:sz w:val="14"/>
        </w:rPr>
        <w:t>("February has {0} or {1} days.", 28, 29);</w:t>
      </w:r>
    </w:p>
    <w:p w:rsidR="00E5431E" w:rsidRDefault="00E5431E" w:rsidP="00E5431E">
      <w:pPr>
        <w:pStyle w:val="smd"/>
        <w:ind w:left="360" w:firstLine="720"/>
      </w:pPr>
      <w:proofErr w:type="gramStart"/>
      <w:r w:rsidRPr="00E5431E">
        <w:rPr>
          <w:i/>
        </w:rPr>
        <w:t xml:space="preserve">Produces </w:t>
      </w:r>
      <w:r w:rsidR="003067B4" w:rsidRPr="00E5431E">
        <w:rPr>
          <w:i/>
        </w:rPr>
        <w:t>the output:</w:t>
      </w:r>
      <w:r>
        <w:t xml:space="preserve"> </w:t>
      </w:r>
      <w:r w:rsidR="003067B4" w:rsidRPr="00E5431E">
        <w:rPr>
          <w:rStyle w:val="firaChar"/>
          <w:b/>
        </w:rPr>
        <w:t>February has 28 or 29 days</w:t>
      </w:r>
      <w:r w:rsidR="003067B4">
        <w:t>.</w:t>
      </w:r>
      <w:proofErr w:type="gramEnd"/>
      <w:r>
        <w:t xml:space="preserve"> </w:t>
      </w:r>
      <w:r w:rsidR="003067B4">
        <w:t xml:space="preserve">As you can see, the value </w:t>
      </w:r>
      <w:r w:rsidR="003067B4" w:rsidRPr="00E5431E">
        <w:rPr>
          <w:rStyle w:val="firaChar"/>
          <w:b/>
          <w:i/>
          <w:sz w:val="16"/>
        </w:rPr>
        <w:t xml:space="preserve">28 </w:t>
      </w:r>
      <w:r w:rsidR="003067B4">
        <w:t xml:space="preserve">is substituted for </w:t>
      </w:r>
      <w:r w:rsidR="003067B4" w:rsidRPr="00E5431E">
        <w:rPr>
          <w:rStyle w:val="firaChar"/>
          <w:b/>
          <w:i/>
          <w:sz w:val="16"/>
        </w:rPr>
        <w:t>{0}</w:t>
      </w:r>
      <w:r w:rsidR="003067B4">
        <w:t xml:space="preserve">, and </w:t>
      </w:r>
      <w:r w:rsidR="003067B4" w:rsidRPr="00E5431E">
        <w:rPr>
          <w:rStyle w:val="firaChar"/>
          <w:b/>
          <w:i/>
          <w:sz w:val="16"/>
        </w:rPr>
        <w:t xml:space="preserve">29 </w:t>
      </w:r>
      <w:r w:rsidR="003067B4">
        <w:t xml:space="preserve">is substituted for </w:t>
      </w:r>
      <w:r w:rsidR="003067B4" w:rsidRPr="00E5431E">
        <w:rPr>
          <w:rStyle w:val="firaChar"/>
          <w:b/>
          <w:i/>
          <w:sz w:val="16"/>
        </w:rPr>
        <w:t>{1}</w:t>
      </w:r>
      <w:r w:rsidR="003067B4">
        <w:t xml:space="preserve">. </w:t>
      </w:r>
    </w:p>
    <w:p w:rsidR="003067B4" w:rsidRDefault="00A90283" w:rsidP="00A90283">
      <w:pPr>
        <w:pStyle w:val="smd"/>
        <w:numPr>
          <w:ilvl w:val="0"/>
          <w:numId w:val="10"/>
        </w:numPr>
      </w:pPr>
      <w:r>
        <w:t xml:space="preserve">Preceding </w:t>
      </w:r>
      <w:r w:rsidR="003067B4">
        <w:t>statement that specifies minimum field widths:</w:t>
      </w:r>
      <w:r w:rsidR="00F651D2">
        <w:t xml:space="preserve"> </w:t>
      </w:r>
      <w:proofErr w:type="spellStart"/>
      <w:r w:rsidR="003067B4" w:rsidRPr="00A90283">
        <w:rPr>
          <w:rStyle w:val="firaChar"/>
          <w:b/>
          <w:i/>
          <w:sz w:val="14"/>
        </w:rPr>
        <w:t>Console.WriteLine</w:t>
      </w:r>
      <w:proofErr w:type="spellEnd"/>
      <w:r w:rsidR="003067B4" w:rsidRPr="00A90283">
        <w:rPr>
          <w:rStyle w:val="firaChar"/>
          <w:b/>
          <w:i/>
          <w:sz w:val="14"/>
        </w:rPr>
        <w:t>("February has {0,10} or {1,5} days.", 28, 29);</w:t>
      </w:r>
    </w:p>
    <w:p w:rsidR="003067B4" w:rsidRDefault="003067B4" w:rsidP="00A90283">
      <w:pPr>
        <w:pStyle w:val="smd"/>
        <w:ind w:left="1080"/>
      </w:pPr>
      <w:r>
        <w:t>It produces the output:</w:t>
      </w:r>
      <w:r w:rsidR="009F7A4D">
        <w:t xml:space="preserve"> </w:t>
      </w:r>
      <w:r w:rsidRPr="00A90283">
        <w:rPr>
          <w:rStyle w:val="firaChar"/>
          <w:b/>
        </w:rPr>
        <w:t xml:space="preserve">February has </w:t>
      </w:r>
      <w:r w:rsidR="00F651D2" w:rsidRPr="00A90283">
        <w:rPr>
          <w:rStyle w:val="firaChar"/>
          <w:b/>
        </w:rPr>
        <w:t xml:space="preserve">          </w:t>
      </w:r>
      <w:r w:rsidRPr="00A90283">
        <w:rPr>
          <w:rStyle w:val="firaChar"/>
          <w:b/>
        </w:rPr>
        <w:t xml:space="preserve">28 or </w:t>
      </w:r>
      <w:r w:rsidR="00F651D2" w:rsidRPr="00A90283">
        <w:rPr>
          <w:rStyle w:val="firaChar"/>
          <w:b/>
        </w:rPr>
        <w:t xml:space="preserve">     </w:t>
      </w:r>
      <w:r w:rsidRPr="00A90283">
        <w:rPr>
          <w:rStyle w:val="firaChar"/>
          <w:b/>
        </w:rPr>
        <w:t>29 days</w:t>
      </w:r>
      <w:r>
        <w:t>.</w:t>
      </w:r>
      <w:r w:rsidR="009F7A4D">
        <w:t xml:space="preserve"> </w:t>
      </w:r>
      <w:r>
        <w:t xml:space="preserve">As you can see, </w:t>
      </w:r>
      <w:r w:rsidRPr="00A90283">
        <w:rPr>
          <w:rStyle w:val="dirBIChar"/>
          <w:sz w:val="14"/>
        </w:rPr>
        <w:t>spaces</w:t>
      </w:r>
      <w:r w:rsidRPr="00A90283">
        <w:rPr>
          <w:sz w:val="10"/>
        </w:rPr>
        <w:t xml:space="preserve"> </w:t>
      </w:r>
      <w:r>
        <w:t xml:space="preserve">have been added to </w:t>
      </w:r>
      <w:r w:rsidRPr="00A90283">
        <w:rPr>
          <w:rStyle w:val="dirBIChar"/>
          <w:sz w:val="14"/>
        </w:rPr>
        <w:t>fill</w:t>
      </w:r>
      <w:r w:rsidRPr="00A90283">
        <w:rPr>
          <w:sz w:val="10"/>
        </w:rPr>
        <w:t xml:space="preserve"> </w:t>
      </w:r>
      <w:r>
        <w:t>out the unused portions of the fields. Remember,</w:t>
      </w:r>
      <w:r w:rsidR="009F7A4D">
        <w:t xml:space="preserve"> </w:t>
      </w:r>
      <w:r>
        <w:t xml:space="preserve">a </w:t>
      </w:r>
      <w:r w:rsidRPr="00A90283">
        <w:rPr>
          <w:rStyle w:val="dirBIChar"/>
          <w:sz w:val="14"/>
        </w:rPr>
        <w:t>minimum field</w:t>
      </w:r>
      <w:r w:rsidRPr="00A90283">
        <w:rPr>
          <w:sz w:val="10"/>
        </w:rPr>
        <w:t xml:space="preserve"> </w:t>
      </w:r>
      <w:r>
        <w:t xml:space="preserve">width is just that: the </w:t>
      </w:r>
      <w:r w:rsidRPr="00A90283">
        <w:rPr>
          <w:rStyle w:val="dirBIChar"/>
          <w:sz w:val="14"/>
        </w:rPr>
        <w:t>minimum width</w:t>
      </w:r>
      <w:r>
        <w:t xml:space="preserve">. Output can </w:t>
      </w:r>
      <w:r w:rsidRPr="00A90283">
        <w:rPr>
          <w:rStyle w:val="dirBIChar"/>
          <w:sz w:val="14"/>
        </w:rPr>
        <w:t>exceed</w:t>
      </w:r>
      <w:r w:rsidRPr="00A90283">
        <w:rPr>
          <w:sz w:val="10"/>
        </w:rPr>
        <w:t xml:space="preserve"> </w:t>
      </w:r>
      <w:r>
        <w:t>that width if needed.</w:t>
      </w:r>
    </w:p>
    <w:p w:rsidR="003067B4" w:rsidRPr="009A0832" w:rsidRDefault="003067B4" w:rsidP="009A0832">
      <w:pPr>
        <w:pStyle w:val="smd"/>
        <w:numPr>
          <w:ilvl w:val="0"/>
          <w:numId w:val="10"/>
        </w:numPr>
        <w:rPr>
          <w:rStyle w:val="firaChar"/>
          <w:b/>
          <w:i/>
          <w:sz w:val="14"/>
        </w:rPr>
      </w:pPr>
      <w:r>
        <w:lastRenderedPageBreak/>
        <w:t xml:space="preserve">One of the easiest ways to </w:t>
      </w:r>
      <w:r w:rsidRPr="009A0832">
        <w:rPr>
          <w:rStyle w:val="dirBIChar"/>
        </w:rPr>
        <w:t>specify</w:t>
      </w:r>
      <w:r w:rsidR="006017D7" w:rsidRPr="009A0832">
        <w:rPr>
          <w:rStyle w:val="dirBIChar"/>
        </w:rPr>
        <w:t xml:space="preserve"> </w:t>
      </w:r>
      <w:r w:rsidRPr="009A0832">
        <w:rPr>
          <w:rStyle w:val="dirBIChar"/>
        </w:rPr>
        <w:t>a format</w:t>
      </w:r>
      <w:r>
        <w:t xml:space="preserve"> is to describe a template that </w:t>
      </w:r>
      <w:proofErr w:type="spellStart"/>
      <w:proofErr w:type="gramStart"/>
      <w:r w:rsidR="009A0832">
        <w:rPr>
          <w:rStyle w:val="firaChar"/>
          <w:b/>
          <w:i/>
        </w:rPr>
        <w:t>WriteLine</w:t>
      </w:r>
      <w:proofErr w:type="spellEnd"/>
      <w:r w:rsidR="009A0832">
        <w:rPr>
          <w:rStyle w:val="firaChar"/>
          <w:b/>
          <w:i/>
        </w:rPr>
        <w:t>(</w:t>
      </w:r>
      <w:proofErr w:type="gramEnd"/>
      <w:r w:rsidRPr="009A0832">
        <w:rPr>
          <w:rStyle w:val="firaChar"/>
          <w:b/>
          <w:i/>
        </w:rPr>
        <w:t>)</w:t>
      </w:r>
      <w:r>
        <w:t xml:space="preserve"> will use. To do this, show an example of</w:t>
      </w:r>
      <w:r w:rsidR="006017D7">
        <w:t xml:space="preserve"> </w:t>
      </w:r>
      <w:r>
        <w:t xml:space="preserve">the format that you want, using </w:t>
      </w:r>
      <w:r w:rsidRPr="009A0832">
        <w:rPr>
          <w:rStyle w:val="firaChar"/>
          <w:b/>
        </w:rPr>
        <w:t>#</w:t>
      </w:r>
      <w:r>
        <w:t xml:space="preserve">s to mark the digit positions. For instance, to display 10 </w:t>
      </w:r>
      <w:r w:rsidR="009A0832">
        <w:t>/</w:t>
      </w:r>
      <w:r>
        <w:t xml:space="preserve"> 3:</w:t>
      </w:r>
      <w:r w:rsidR="009A0832">
        <w:t xml:space="preserve">     </w:t>
      </w:r>
      <w:proofErr w:type="spellStart"/>
      <w:r w:rsidRPr="009A0832">
        <w:rPr>
          <w:rStyle w:val="firaChar"/>
          <w:b/>
          <w:i/>
          <w:sz w:val="14"/>
        </w:rPr>
        <w:t>Console.WriteLine</w:t>
      </w:r>
      <w:proofErr w:type="spellEnd"/>
      <w:r w:rsidRPr="009A0832">
        <w:rPr>
          <w:rStyle w:val="firaChar"/>
          <w:b/>
          <w:i/>
          <w:sz w:val="14"/>
        </w:rPr>
        <w:t>("Here is 10/3: {0:#.##}", 10.0/3.0);</w:t>
      </w:r>
    </w:p>
    <w:p w:rsidR="003067B4" w:rsidRDefault="003067B4" w:rsidP="009A0832">
      <w:pPr>
        <w:pStyle w:val="smd"/>
        <w:ind w:left="360" w:firstLine="720"/>
      </w:pPr>
      <w:r>
        <w:t>The output from this statement is:</w:t>
      </w:r>
      <w:r w:rsidR="009A0832">
        <w:t xml:space="preserve"> </w:t>
      </w:r>
      <w:r w:rsidRPr="009A0832">
        <w:rPr>
          <w:rStyle w:val="firaChar"/>
          <w:b/>
        </w:rPr>
        <w:t>Here is 10/3: 3.33</w:t>
      </w:r>
      <w:r w:rsidR="009A0832">
        <w:t xml:space="preserve">           Here</w:t>
      </w:r>
      <w:r>
        <w:t xml:space="preserve">, the template is </w:t>
      </w:r>
      <w:r w:rsidRPr="009A0832">
        <w:rPr>
          <w:rStyle w:val="firaChar"/>
          <w:b/>
        </w:rPr>
        <w:t>#</w:t>
      </w:r>
      <w:proofErr w:type="gramStart"/>
      <w:r w:rsidRPr="009A0832">
        <w:rPr>
          <w:rStyle w:val="firaChar"/>
          <w:b/>
        </w:rPr>
        <w:t>.#</w:t>
      </w:r>
      <w:proofErr w:type="gramEnd"/>
      <w:r w:rsidRPr="009A0832">
        <w:rPr>
          <w:rStyle w:val="firaChar"/>
          <w:b/>
        </w:rPr>
        <w:t>#</w:t>
      </w:r>
      <w:r>
        <w:t xml:space="preserve">, which tells </w:t>
      </w:r>
      <w:proofErr w:type="spellStart"/>
      <w:r w:rsidRPr="009A0832">
        <w:rPr>
          <w:rStyle w:val="dirBIChar"/>
          <w:sz w:val="14"/>
        </w:rPr>
        <w:t>WriteLine</w:t>
      </w:r>
      <w:proofErr w:type="spellEnd"/>
      <w:r w:rsidRPr="009A0832">
        <w:rPr>
          <w:rStyle w:val="dirBIChar"/>
          <w:sz w:val="14"/>
        </w:rPr>
        <w:t>( )</w:t>
      </w:r>
      <w:r w:rsidRPr="009A0832">
        <w:rPr>
          <w:sz w:val="6"/>
        </w:rPr>
        <w:t xml:space="preserve"> </w:t>
      </w:r>
      <w:r>
        <w:t>to display two decimal places.</w:t>
      </w:r>
    </w:p>
    <w:p w:rsidR="003067B4" w:rsidRPr="00963D11" w:rsidRDefault="003067B4" w:rsidP="00963D11">
      <w:pPr>
        <w:pStyle w:val="smd"/>
        <w:numPr>
          <w:ilvl w:val="0"/>
          <w:numId w:val="10"/>
        </w:numPr>
        <w:rPr>
          <w:rStyle w:val="firaChar"/>
        </w:rPr>
      </w:pPr>
      <w:r>
        <w:t xml:space="preserve">If you want to display </w:t>
      </w:r>
      <w:r w:rsidRPr="00963D11">
        <w:rPr>
          <w:rStyle w:val="dirBIChar"/>
        </w:rPr>
        <w:t>monetary</w:t>
      </w:r>
      <w:r>
        <w:t xml:space="preserve"> values, use the </w:t>
      </w:r>
      <w:r w:rsidRPr="00963D11">
        <w:rPr>
          <w:rStyle w:val="dirBIChar"/>
        </w:rPr>
        <w:t>C</w:t>
      </w:r>
      <w:r>
        <w:t xml:space="preserve"> format specifier. For example</w:t>
      </w:r>
      <w:r w:rsidR="009A0832">
        <w:t xml:space="preserve">: </w:t>
      </w:r>
      <w:r w:rsidR="00963D11">
        <w:t xml:space="preserve">         </w:t>
      </w:r>
      <w:r w:rsidRPr="00963D11">
        <w:rPr>
          <w:rStyle w:val="firaChar"/>
          <w:b/>
        </w:rPr>
        <w:t>decimal</w:t>
      </w:r>
      <w:r w:rsidRPr="00963D11">
        <w:rPr>
          <w:rStyle w:val="firaChar"/>
        </w:rPr>
        <w:t xml:space="preserve"> balance;</w:t>
      </w:r>
      <w:r w:rsidR="009A0832" w:rsidRPr="00963D11">
        <w:rPr>
          <w:rStyle w:val="firaChar"/>
        </w:rPr>
        <w:t xml:space="preserve"> </w:t>
      </w:r>
      <w:r w:rsidRPr="00963D11">
        <w:rPr>
          <w:rStyle w:val="firaChar"/>
        </w:rPr>
        <w:t>balance = 12323.09m;</w:t>
      </w:r>
    </w:p>
    <w:p w:rsidR="003067B4" w:rsidRDefault="003067B4" w:rsidP="00963D11">
      <w:pPr>
        <w:pStyle w:val="smd"/>
        <w:ind w:left="360" w:firstLine="720"/>
      </w:pPr>
      <w:proofErr w:type="spellStart"/>
      <w:proofErr w:type="gramStart"/>
      <w:r w:rsidRPr="00963D11">
        <w:rPr>
          <w:rStyle w:val="firaChar"/>
          <w:b/>
          <w:i/>
          <w:sz w:val="14"/>
        </w:rPr>
        <w:t>Console.WriteLine</w:t>
      </w:r>
      <w:proofErr w:type="spellEnd"/>
      <w:r w:rsidRPr="00963D11">
        <w:rPr>
          <w:rStyle w:val="firaChar"/>
          <w:b/>
          <w:i/>
          <w:sz w:val="14"/>
        </w:rPr>
        <w:t>(</w:t>
      </w:r>
      <w:proofErr w:type="gramEnd"/>
      <w:r w:rsidRPr="00963D11">
        <w:rPr>
          <w:rStyle w:val="firaChar"/>
          <w:b/>
          <w:i/>
          <w:sz w:val="14"/>
        </w:rPr>
        <w:t>"Current balance is {0:C}", balance);</w:t>
      </w:r>
      <w:r w:rsidR="00963D11" w:rsidRPr="00963D11">
        <w:rPr>
          <w:sz w:val="10"/>
        </w:rPr>
        <w:t xml:space="preserve"> </w:t>
      </w:r>
      <w:r w:rsidR="00963D11">
        <w:rPr>
          <w:sz w:val="10"/>
        </w:rPr>
        <w:t xml:space="preserve">     </w:t>
      </w:r>
      <w:r>
        <w:t>The output is (in U.S. dollar format):</w:t>
      </w:r>
      <w:r w:rsidR="009A0832">
        <w:t xml:space="preserve"> </w:t>
      </w:r>
      <w:r w:rsidRPr="00963D11">
        <w:rPr>
          <w:rStyle w:val="dirBIChar"/>
        </w:rPr>
        <w:t>Current balance is $12,323.09</w:t>
      </w:r>
    </w:p>
    <w:p w:rsidR="007F56F5" w:rsidRPr="00E839C2" w:rsidRDefault="007F56F5" w:rsidP="00EB1BF3">
      <w:pPr>
        <w:pStyle w:val="smd"/>
        <w:rPr>
          <w:rFonts w:ascii="Adelle" w:hAnsi="Adelle"/>
          <w:b/>
          <w:sz w:val="18"/>
          <w:szCs w:val="24"/>
        </w:rPr>
      </w:pPr>
    </w:p>
    <w:p w:rsidR="00205B29" w:rsidRDefault="007F56F5" w:rsidP="00EB1BF3">
      <w:pPr>
        <w:pStyle w:val="smd"/>
      </w:pPr>
      <w:r>
        <w:rPr>
          <w:rFonts w:ascii="Adelle" w:hAnsi="Adelle"/>
          <w:b/>
          <w:sz w:val="24"/>
          <w:szCs w:val="24"/>
        </w:rPr>
        <w:t>C#_1.9</w:t>
      </w:r>
      <w:r w:rsidRPr="005F7E40">
        <w:rPr>
          <w:rFonts w:ascii="Adelle" w:hAnsi="Adelle"/>
          <w:b/>
          <w:sz w:val="24"/>
          <w:szCs w:val="24"/>
        </w:rPr>
        <w:t xml:space="preserve"> </w:t>
      </w:r>
      <w:r w:rsidRPr="007F56F5">
        <w:rPr>
          <w:rFonts w:ascii="Adelle" w:hAnsi="Adelle"/>
          <w:b/>
          <w:sz w:val="24"/>
          <w:szCs w:val="24"/>
        </w:rPr>
        <w:t>Literals</w:t>
      </w:r>
    </w:p>
    <w:p w:rsidR="002261C6" w:rsidRDefault="00CF5A98" w:rsidP="002C56D5">
      <w:pPr>
        <w:pStyle w:val="smd"/>
        <w:numPr>
          <w:ilvl w:val="0"/>
          <w:numId w:val="15"/>
        </w:numPr>
      </w:pPr>
      <w:r w:rsidRPr="002C56D5">
        <w:rPr>
          <w:rStyle w:val="dirBIChar"/>
          <w:u w:val="single"/>
        </w:rPr>
        <w:t>Character and string literals:</w:t>
      </w:r>
      <w:r>
        <w:t xml:space="preserve"> </w:t>
      </w:r>
      <w:r w:rsidR="002261C6">
        <w:t xml:space="preserve">character literals are enclosed between </w:t>
      </w:r>
      <w:r w:rsidR="002261C6" w:rsidRPr="00C341AC">
        <w:rPr>
          <w:rStyle w:val="dirBIChar"/>
          <w:sz w:val="14"/>
        </w:rPr>
        <w:t>single quotes</w:t>
      </w:r>
      <w:r w:rsidR="002261C6">
        <w:t>. For</w:t>
      </w:r>
      <w:r>
        <w:t xml:space="preserve"> </w:t>
      </w:r>
      <w:r w:rsidR="002261C6">
        <w:t>example ‘</w:t>
      </w:r>
      <w:r w:rsidR="002261C6" w:rsidRPr="00C341AC">
        <w:rPr>
          <w:rStyle w:val="dirBIChar"/>
          <w:sz w:val="14"/>
        </w:rPr>
        <w:t>a’</w:t>
      </w:r>
      <w:r w:rsidR="002261C6" w:rsidRPr="00C341AC">
        <w:rPr>
          <w:sz w:val="10"/>
        </w:rPr>
        <w:t xml:space="preserve"> </w:t>
      </w:r>
      <w:r w:rsidR="002261C6">
        <w:t xml:space="preserve">and </w:t>
      </w:r>
      <w:r w:rsidR="002261C6" w:rsidRPr="00C341AC">
        <w:rPr>
          <w:rStyle w:val="dirBIChar"/>
          <w:sz w:val="14"/>
        </w:rPr>
        <w:t>‘%</w:t>
      </w:r>
      <w:r w:rsidR="002261C6">
        <w:t xml:space="preserve">’ are both </w:t>
      </w:r>
      <w:r w:rsidR="002261C6" w:rsidRPr="00C341AC">
        <w:rPr>
          <w:rStyle w:val="dirBIChar"/>
          <w:sz w:val="14"/>
        </w:rPr>
        <w:t>character literals</w:t>
      </w:r>
      <w:r w:rsidR="002261C6">
        <w:t>.</w:t>
      </w:r>
      <w:r>
        <w:t xml:space="preserve"> </w:t>
      </w:r>
      <w:r w:rsidR="002261C6">
        <w:t xml:space="preserve">A </w:t>
      </w:r>
      <w:r w:rsidR="002261C6" w:rsidRPr="00C341AC">
        <w:rPr>
          <w:rStyle w:val="dirBIChar"/>
          <w:sz w:val="14"/>
        </w:rPr>
        <w:t>string literal</w:t>
      </w:r>
      <w:r w:rsidR="002261C6" w:rsidRPr="00C341AC">
        <w:rPr>
          <w:sz w:val="10"/>
        </w:rPr>
        <w:t xml:space="preserve"> </w:t>
      </w:r>
      <w:r w:rsidR="002261C6">
        <w:t>is a set of characters enclosed by</w:t>
      </w:r>
      <w:r>
        <w:t xml:space="preserve"> </w:t>
      </w:r>
      <w:r w:rsidR="002261C6" w:rsidRPr="00C341AC">
        <w:rPr>
          <w:rStyle w:val="dirBIChar"/>
          <w:sz w:val="14"/>
        </w:rPr>
        <w:t>double quotes</w:t>
      </w:r>
      <w:r w:rsidR="002261C6">
        <w:t>. For example,</w:t>
      </w:r>
      <w:r>
        <w:t xml:space="preserve"> </w:t>
      </w:r>
      <w:r w:rsidR="002261C6">
        <w:t>"</w:t>
      </w:r>
      <w:r w:rsidR="002261C6" w:rsidRPr="00C341AC">
        <w:rPr>
          <w:rStyle w:val="dirBIChar"/>
          <w:sz w:val="14"/>
        </w:rPr>
        <w:t>this is a test</w:t>
      </w:r>
      <w:r w:rsidR="002261C6">
        <w:t>"</w:t>
      </w:r>
      <w:r>
        <w:t xml:space="preserve"> </w:t>
      </w:r>
      <w:r w:rsidR="002261C6">
        <w:t xml:space="preserve">is a string. </w:t>
      </w:r>
      <w:r w:rsidR="0096661D">
        <w:t xml:space="preserve"> </w:t>
      </w:r>
      <w:r w:rsidR="002261C6">
        <w:t xml:space="preserve">In addition to normal characters, a </w:t>
      </w:r>
      <w:r w:rsidR="002261C6" w:rsidRPr="00C341AC">
        <w:rPr>
          <w:rStyle w:val="dirBIChar"/>
          <w:sz w:val="14"/>
        </w:rPr>
        <w:t>string literal</w:t>
      </w:r>
      <w:r w:rsidR="002261C6" w:rsidRPr="00C341AC">
        <w:rPr>
          <w:sz w:val="10"/>
        </w:rPr>
        <w:t xml:space="preserve"> </w:t>
      </w:r>
      <w:r w:rsidR="002261C6">
        <w:t xml:space="preserve">can also contain one or more of the </w:t>
      </w:r>
      <w:r w:rsidR="002261C6" w:rsidRPr="00C341AC">
        <w:rPr>
          <w:rStyle w:val="dirBIChar"/>
          <w:sz w:val="14"/>
        </w:rPr>
        <w:t>escape</w:t>
      </w:r>
      <w:r w:rsidR="0096661D" w:rsidRPr="00C341AC">
        <w:rPr>
          <w:sz w:val="10"/>
        </w:rPr>
        <w:t xml:space="preserve"> </w:t>
      </w:r>
      <w:r w:rsidR="002261C6" w:rsidRPr="00C341AC">
        <w:rPr>
          <w:rStyle w:val="dirBIChar"/>
          <w:sz w:val="14"/>
        </w:rPr>
        <w:t>sequences</w:t>
      </w:r>
      <w:r w:rsidR="002261C6">
        <w:t>.</w:t>
      </w:r>
      <w:r w:rsidR="00BC0096">
        <w:t xml:space="preserve"> List of escape sequences :</w:t>
      </w:r>
    </w:p>
    <w:p w:rsidR="00BC0096" w:rsidRPr="00BC0096" w:rsidRDefault="00BC0096" w:rsidP="00BC0096">
      <w:pPr>
        <w:pStyle w:val="ndir"/>
        <w:rPr>
          <w:sz w:val="6"/>
          <w:szCs w:val="6"/>
        </w:rPr>
      </w:pPr>
    </w:p>
    <w:tbl>
      <w:tblPr>
        <w:tblStyle w:val="TableGrid"/>
        <w:tblW w:w="0" w:type="auto"/>
        <w:tblLook w:val="04A0"/>
      </w:tblPr>
      <w:tblGrid>
        <w:gridCol w:w="936"/>
        <w:gridCol w:w="991"/>
        <w:gridCol w:w="1053"/>
        <w:gridCol w:w="815"/>
        <w:gridCol w:w="468"/>
        <w:gridCol w:w="987"/>
        <w:gridCol w:w="1167"/>
        <w:gridCol w:w="1166"/>
        <w:gridCol w:w="809"/>
        <w:gridCol w:w="865"/>
        <w:gridCol w:w="842"/>
        <w:gridCol w:w="584"/>
      </w:tblGrid>
      <w:tr w:rsidR="00BC0096" w:rsidTr="00841578">
        <w:tc>
          <w:tcPr>
            <w:tcW w:w="913" w:type="dxa"/>
          </w:tcPr>
          <w:p w:rsidR="00BC0096" w:rsidRPr="00385250" w:rsidRDefault="00BC0096" w:rsidP="00841578">
            <w:pPr>
              <w:pStyle w:val="dirBI"/>
              <w:rPr>
                <w:sz w:val="14"/>
              </w:rPr>
            </w:pPr>
            <w:r w:rsidRPr="00385250">
              <w:rPr>
                <w:sz w:val="14"/>
              </w:rPr>
              <w:t>Esc.  Seq.</w:t>
            </w:r>
          </w:p>
        </w:tc>
        <w:tc>
          <w:tcPr>
            <w:tcW w:w="995" w:type="dxa"/>
          </w:tcPr>
          <w:p w:rsidR="00BC0096" w:rsidRPr="00385250" w:rsidRDefault="00BC0096" w:rsidP="00841578">
            <w:pPr>
              <w:pStyle w:val="fira"/>
              <w:rPr>
                <w:b/>
                <w:sz w:val="16"/>
              </w:rPr>
            </w:pPr>
            <w:r w:rsidRPr="00385250">
              <w:rPr>
                <w:b/>
                <w:sz w:val="16"/>
              </w:rPr>
              <w:t>\'</w:t>
            </w:r>
          </w:p>
        </w:tc>
        <w:tc>
          <w:tcPr>
            <w:tcW w:w="1057" w:type="dxa"/>
          </w:tcPr>
          <w:p w:rsidR="00BC0096" w:rsidRPr="00385250" w:rsidRDefault="00BC0096" w:rsidP="00841578">
            <w:pPr>
              <w:pStyle w:val="fira"/>
              <w:rPr>
                <w:b/>
                <w:sz w:val="16"/>
              </w:rPr>
            </w:pPr>
            <w:r w:rsidRPr="00385250">
              <w:rPr>
                <w:b/>
                <w:sz w:val="16"/>
              </w:rPr>
              <w:t>\"</w:t>
            </w:r>
          </w:p>
        </w:tc>
        <w:tc>
          <w:tcPr>
            <w:tcW w:w="815" w:type="dxa"/>
          </w:tcPr>
          <w:p w:rsidR="00BC0096" w:rsidRPr="00385250" w:rsidRDefault="00BC0096" w:rsidP="00841578">
            <w:pPr>
              <w:pStyle w:val="fira"/>
              <w:rPr>
                <w:b/>
                <w:sz w:val="16"/>
              </w:rPr>
            </w:pPr>
            <w:r w:rsidRPr="00385250">
              <w:rPr>
                <w:b/>
                <w:sz w:val="16"/>
              </w:rPr>
              <w:t>\\</w:t>
            </w:r>
          </w:p>
        </w:tc>
        <w:tc>
          <w:tcPr>
            <w:tcW w:w="468" w:type="dxa"/>
          </w:tcPr>
          <w:p w:rsidR="00BC0096" w:rsidRPr="00385250" w:rsidRDefault="00BC0096" w:rsidP="00841578">
            <w:pPr>
              <w:pStyle w:val="fira"/>
              <w:rPr>
                <w:b/>
                <w:sz w:val="16"/>
              </w:rPr>
            </w:pPr>
            <w:r w:rsidRPr="00385250">
              <w:rPr>
                <w:b/>
                <w:sz w:val="16"/>
              </w:rPr>
              <w:t>\0</w:t>
            </w:r>
          </w:p>
        </w:tc>
        <w:tc>
          <w:tcPr>
            <w:tcW w:w="990" w:type="dxa"/>
          </w:tcPr>
          <w:p w:rsidR="00BC0096" w:rsidRPr="00385250" w:rsidRDefault="00BC0096" w:rsidP="00841578">
            <w:pPr>
              <w:pStyle w:val="fira"/>
              <w:rPr>
                <w:b/>
                <w:sz w:val="16"/>
              </w:rPr>
            </w:pPr>
            <w:r w:rsidRPr="00385250">
              <w:rPr>
                <w:b/>
                <w:sz w:val="16"/>
              </w:rPr>
              <w:t>\v</w:t>
            </w:r>
          </w:p>
        </w:tc>
        <w:tc>
          <w:tcPr>
            <w:tcW w:w="1170" w:type="dxa"/>
          </w:tcPr>
          <w:p w:rsidR="00BC0096" w:rsidRPr="00385250" w:rsidRDefault="00BC0096" w:rsidP="00841578">
            <w:pPr>
              <w:pStyle w:val="fira"/>
              <w:rPr>
                <w:b/>
                <w:sz w:val="16"/>
              </w:rPr>
            </w:pPr>
            <w:r w:rsidRPr="00385250">
              <w:rPr>
                <w:b/>
                <w:sz w:val="16"/>
              </w:rPr>
              <w:t>\t</w:t>
            </w:r>
          </w:p>
        </w:tc>
        <w:tc>
          <w:tcPr>
            <w:tcW w:w="1170" w:type="dxa"/>
          </w:tcPr>
          <w:p w:rsidR="00BC0096" w:rsidRPr="00385250" w:rsidRDefault="00BC0096" w:rsidP="00841578">
            <w:pPr>
              <w:pStyle w:val="fira"/>
              <w:rPr>
                <w:b/>
                <w:sz w:val="16"/>
              </w:rPr>
            </w:pPr>
            <w:r w:rsidRPr="00385250">
              <w:rPr>
                <w:b/>
                <w:sz w:val="16"/>
              </w:rPr>
              <w:t>\r</w:t>
            </w:r>
          </w:p>
        </w:tc>
        <w:tc>
          <w:tcPr>
            <w:tcW w:w="810" w:type="dxa"/>
          </w:tcPr>
          <w:p w:rsidR="00BC0096" w:rsidRPr="00385250" w:rsidRDefault="00BC0096" w:rsidP="00841578">
            <w:pPr>
              <w:pStyle w:val="fira"/>
              <w:rPr>
                <w:b/>
                <w:sz w:val="16"/>
              </w:rPr>
            </w:pPr>
            <w:r w:rsidRPr="00385250">
              <w:rPr>
                <w:b/>
                <w:sz w:val="16"/>
              </w:rPr>
              <w:t>\n</w:t>
            </w:r>
          </w:p>
        </w:tc>
        <w:tc>
          <w:tcPr>
            <w:tcW w:w="868" w:type="dxa"/>
          </w:tcPr>
          <w:p w:rsidR="00BC0096" w:rsidRPr="00385250" w:rsidRDefault="00BC0096" w:rsidP="00841578">
            <w:pPr>
              <w:pStyle w:val="fira"/>
              <w:rPr>
                <w:b/>
                <w:sz w:val="16"/>
              </w:rPr>
            </w:pPr>
            <w:r w:rsidRPr="00385250">
              <w:rPr>
                <w:b/>
                <w:sz w:val="16"/>
              </w:rPr>
              <w:t>\f</w:t>
            </w:r>
          </w:p>
        </w:tc>
        <w:tc>
          <w:tcPr>
            <w:tcW w:w="842" w:type="dxa"/>
          </w:tcPr>
          <w:p w:rsidR="00BC0096" w:rsidRPr="00385250" w:rsidRDefault="00BC0096" w:rsidP="00841578">
            <w:pPr>
              <w:pStyle w:val="fira"/>
              <w:rPr>
                <w:b/>
                <w:sz w:val="16"/>
              </w:rPr>
            </w:pPr>
            <w:r w:rsidRPr="00385250">
              <w:rPr>
                <w:b/>
                <w:sz w:val="16"/>
              </w:rPr>
              <w:t>\b</w:t>
            </w:r>
          </w:p>
        </w:tc>
        <w:tc>
          <w:tcPr>
            <w:tcW w:w="585" w:type="dxa"/>
          </w:tcPr>
          <w:p w:rsidR="00BC0096" w:rsidRPr="00385250" w:rsidRDefault="00BC0096" w:rsidP="00841578">
            <w:pPr>
              <w:pStyle w:val="fira"/>
              <w:rPr>
                <w:b/>
                <w:sz w:val="16"/>
              </w:rPr>
            </w:pPr>
            <w:r w:rsidRPr="00385250">
              <w:rPr>
                <w:b/>
                <w:sz w:val="16"/>
              </w:rPr>
              <w:t>\a</w:t>
            </w:r>
          </w:p>
        </w:tc>
      </w:tr>
      <w:tr w:rsidR="00BC0096" w:rsidTr="00841578">
        <w:tc>
          <w:tcPr>
            <w:tcW w:w="913" w:type="dxa"/>
          </w:tcPr>
          <w:p w:rsidR="00BC0096" w:rsidRPr="00385250" w:rsidRDefault="00BC0096" w:rsidP="00841578">
            <w:pPr>
              <w:pStyle w:val="dirBI"/>
              <w:rPr>
                <w:sz w:val="14"/>
              </w:rPr>
            </w:pPr>
            <w:r w:rsidRPr="00385250">
              <w:rPr>
                <w:sz w:val="14"/>
              </w:rPr>
              <w:t>Description</w:t>
            </w:r>
          </w:p>
        </w:tc>
        <w:tc>
          <w:tcPr>
            <w:tcW w:w="995" w:type="dxa"/>
          </w:tcPr>
          <w:p w:rsidR="00BC0096" w:rsidRDefault="00BC0096" w:rsidP="00841578">
            <w:pPr>
              <w:pStyle w:val="smd"/>
            </w:pPr>
            <w:r>
              <w:t>Single quote</w:t>
            </w:r>
          </w:p>
        </w:tc>
        <w:tc>
          <w:tcPr>
            <w:tcW w:w="1057" w:type="dxa"/>
          </w:tcPr>
          <w:p w:rsidR="00BC0096" w:rsidRDefault="00BC0096" w:rsidP="00841578">
            <w:pPr>
              <w:pStyle w:val="smd"/>
            </w:pPr>
            <w:r>
              <w:t>Double quote</w:t>
            </w:r>
          </w:p>
        </w:tc>
        <w:tc>
          <w:tcPr>
            <w:tcW w:w="815" w:type="dxa"/>
          </w:tcPr>
          <w:p w:rsidR="00BC0096" w:rsidRDefault="00BC0096" w:rsidP="00841578">
            <w:pPr>
              <w:pStyle w:val="smd"/>
            </w:pPr>
            <w:r>
              <w:t>Backslash</w:t>
            </w:r>
          </w:p>
        </w:tc>
        <w:tc>
          <w:tcPr>
            <w:tcW w:w="468" w:type="dxa"/>
          </w:tcPr>
          <w:p w:rsidR="00BC0096" w:rsidRDefault="00BC0096" w:rsidP="00841578">
            <w:pPr>
              <w:pStyle w:val="smd"/>
            </w:pPr>
            <w:r>
              <w:t>Null</w:t>
            </w:r>
          </w:p>
        </w:tc>
        <w:tc>
          <w:tcPr>
            <w:tcW w:w="990" w:type="dxa"/>
          </w:tcPr>
          <w:p w:rsidR="00BC0096" w:rsidRDefault="00BC0096" w:rsidP="00841578">
            <w:pPr>
              <w:pStyle w:val="smd"/>
            </w:pPr>
            <w:r>
              <w:t>Vertical tab</w:t>
            </w:r>
          </w:p>
        </w:tc>
        <w:tc>
          <w:tcPr>
            <w:tcW w:w="1170" w:type="dxa"/>
          </w:tcPr>
          <w:p w:rsidR="00BC0096" w:rsidRDefault="00BC0096" w:rsidP="00841578">
            <w:pPr>
              <w:pStyle w:val="smd"/>
            </w:pPr>
            <w:r>
              <w:t>Horizontal tab</w:t>
            </w:r>
          </w:p>
        </w:tc>
        <w:tc>
          <w:tcPr>
            <w:tcW w:w="1170" w:type="dxa"/>
          </w:tcPr>
          <w:p w:rsidR="00BC0096" w:rsidRDefault="00BC0096" w:rsidP="00841578">
            <w:pPr>
              <w:pStyle w:val="smd"/>
            </w:pPr>
            <w:r>
              <w:t>Carriage return</w:t>
            </w:r>
          </w:p>
        </w:tc>
        <w:tc>
          <w:tcPr>
            <w:tcW w:w="810" w:type="dxa"/>
          </w:tcPr>
          <w:p w:rsidR="00BC0096" w:rsidRDefault="00BC0096" w:rsidP="00841578">
            <w:pPr>
              <w:pStyle w:val="smd"/>
            </w:pPr>
            <w:r>
              <w:t xml:space="preserve">Newline </w:t>
            </w:r>
          </w:p>
        </w:tc>
        <w:tc>
          <w:tcPr>
            <w:tcW w:w="868" w:type="dxa"/>
          </w:tcPr>
          <w:p w:rsidR="00BC0096" w:rsidRDefault="00BC0096" w:rsidP="00841578">
            <w:pPr>
              <w:pStyle w:val="smd"/>
            </w:pPr>
            <w:r>
              <w:t>Form feed</w:t>
            </w:r>
          </w:p>
        </w:tc>
        <w:tc>
          <w:tcPr>
            <w:tcW w:w="842" w:type="dxa"/>
          </w:tcPr>
          <w:p w:rsidR="00BC0096" w:rsidRDefault="00BC0096" w:rsidP="00841578">
            <w:pPr>
              <w:pStyle w:val="smd"/>
            </w:pPr>
            <w:r>
              <w:t>Backspace</w:t>
            </w:r>
          </w:p>
        </w:tc>
        <w:tc>
          <w:tcPr>
            <w:tcW w:w="585" w:type="dxa"/>
          </w:tcPr>
          <w:p w:rsidR="00BC0096" w:rsidRDefault="00BC0096" w:rsidP="00841578">
            <w:pPr>
              <w:pStyle w:val="smd"/>
            </w:pPr>
            <w:r>
              <w:t xml:space="preserve">Alert </w:t>
            </w:r>
          </w:p>
        </w:tc>
      </w:tr>
    </w:tbl>
    <w:p w:rsidR="002261C6" w:rsidRDefault="002D63AB" w:rsidP="002D63AB">
      <w:pPr>
        <w:pStyle w:val="smd"/>
        <w:numPr>
          <w:ilvl w:val="0"/>
          <w:numId w:val="17"/>
        </w:numPr>
      </w:pPr>
      <w:r w:rsidRPr="002C56D5">
        <w:rPr>
          <w:rStyle w:val="dirBIChar"/>
          <w:u w:val="single"/>
        </w:rPr>
        <w:t>A string consisting of a single character not the same as a character literal</w:t>
      </w:r>
      <w:r w:rsidR="00E77702" w:rsidRPr="002C56D5">
        <w:rPr>
          <w:rStyle w:val="dirBIChar"/>
          <w:u w:val="single"/>
        </w:rPr>
        <w:t>:</w:t>
      </w:r>
      <w:r w:rsidR="00E77702">
        <w:t xml:space="preserve"> </w:t>
      </w:r>
      <w:r>
        <w:t xml:space="preserve">You must not confuse </w:t>
      </w:r>
      <w:r w:rsidRPr="002C56D5">
        <w:rPr>
          <w:rStyle w:val="dirBIChar"/>
          <w:sz w:val="14"/>
        </w:rPr>
        <w:t>strings</w:t>
      </w:r>
      <w:r w:rsidRPr="002C56D5">
        <w:rPr>
          <w:sz w:val="10"/>
        </w:rPr>
        <w:t xml:space="preserve"> </w:t>
      </w:r>
      <w:r>
        <w:t xml:space="preserve">with </w:t>
      </w:r>
      <w:r w:rsidRPr="002C56D5">
        <w:rPr>
          <w:rStyle w:val="dirBIChar"/>
          <w:sz w:val="14"/>
        </w:rPr>
        <w:t>characters</w:t>
      </w:r>
      <w:r>
        <w:t xml:space="preserve">. A </w:t>
      </w:r>
      <w:r w:rsidRPr="002C56D5">
        <w:rPr>
          <w:rFonts w:asciiTheme="majorHAnsi" w:hAnsiTheme="majorHAnsi"/>
          <w:b/>
          <w:i/>
        </w:rPr>
        <w:t>charac</w:t>
      </w:r>
      <w:r w:rsidR="00E77702" w:rsidRPr="002C56D5">
        <w:rPr>
          <w:rFonts w:asciiTheme="majorHAnsi" w:hAnsiTheme="majorHAnsi"/>
          <w:b/>
          <w:i/>
        </w:rPr>
        <w:t>ter</w:t>
      </w:r>
      <w:r w:rsidR="00E77702">
        <w:t xml:space="preserve"> </w:t>
      </w:r>
      <w:r w:rsidR="00E77702" w:rsidRPr="002C56D5">
        <w:rPr>
          <w:rFonts w:asciiTheme="majorHAnsi" w:hAnsiTheme="majorHAnsi"/>
          <w:b/>
          <w:i/>
        </w:rPr>
        <w:t>literal</w:t>
      </w:r>
      <w:r w:rsidR="00E77702">
        <w:t xml:space="preserve"> represents a </w:t>
      </w:r>
      <w:r w:rsidR="00E77702" w:rsidRPr="002C56D5">
        <w:rPr>
          <w:rFonts w:asciiTheme="majorHAnsi" w:hAnsiTheme="majorHAnsi"/>
          <w:b/>
          <w:i/>
        </w:rPr>
        <w:t xml:space="preserve">single </w:t>
      </w:r>
      <w:r w:rsidRPr="002C56D5">
        <w:rPr>
          <w:rFonts w:asciiTheme="majorHAnsi" w:hAnsiTheme="majorHAnsi"/>
          <w:b/>
          <w:i/>
        </w:rPr>
        <w:t>letter</w:t>
      </w:r>
      <w:r>
        <w:t xml:space="preserve"> of type </w:t>
      </w:r>
      <w:r w:rsidRPr="002C56D5">
        <w:rPr>
          <w:rFonts w:asciiTheme="majorHAnsi" w:hAnsiTheme="majorHAnsi"/>
          <w:b/>
          <w:i/>
        </w:rPr>
        <w:t>char</w:t>
      </w:r>
      <w:r>
        <w:t xml:space="preserve">. A </w:t>
      </w:r>
      <w:r w:rsidRPr="002C56D5">
        <w:rPr>
          <w:rFonts w:asciiTheme="majorHAnsi" w:hAnsiTheme="majorHAnsi"/>
          <w:b/>
          <w:i/>
        </w:rPr>
        <w:t>string</w:t>
      </w:r>
      <w:r>
        <w:t xml:space="preserve"> containing only </w:t>
      </w:r>
      <w:r w:rsidRPr="002C56D5">
        <w:rPr>
          <w:rFonts w:asciiTheme="majorHAnsi" w:hAnsiTheme="majorHAnsi"/>
          <w:b/>
          <w:i/>
        </w:rPr>
        <w:t>one letter</w:t>
      </w:r>
      <w:r>
        <w:t xml:space="preserve"> is s</w:t>
      </w:r>
      <w:r w:rsidR="00E77702">
        <w:t xml:space="preserve">till a </w:t>
      </w:r>
      <w:r w:rsidR="00E77702" w:rsidRPr="002C56D5">
        <w:rPr>
          <w:rFonts w:asciiTheme="majorHAnsi" w:hAnsiTheme="majorHAnsi"/>
          <w:b/>
          <w:i/>
        </w:rPr>
        <w:t>string</w:t>
      </w:r>
      <w:r w:rsidR="00E77702">
        <w:t xml:space="preserve">. Although </w:t>
      </w:r>
      <w:r w:rsidR="00E77702" w:rsidRPr="002C56D5">
        <w:rPr>
          <w:i/>
        </w:rPr>
        <w:t xml:space="preserve">strings </w:t>
      </w:r>
      <w:r w:rsidRPr="002C56D5">
        <w:rPr>
          <w:i/>
        </w:rPr>
        <w:t>consist of characters</w:t>
      </w:r>
      <w:r>
        <w:t>, they are not the same type.</w:t>
      </w:r>
      <w:r w:rsidR="00E77702">
        <w:t xml:space="preserve"> Example: “</w:t>
      </w:r>
      <w:r w:rsidR="00E77702" w:rsidRPr="002C56D5">
        <w:rPr>
          <w:rStyle w:val="dirBIChar"/>
          <w:sz w:val="14"/>
        </w:rPr>
        <w:t>k</w:t>
      </w:r>
      <w:r w:rsidR="00E77702">
        <w:t>” is not the same as ‘</w:t>
      </w:r>
      <w:r w:rsidR="00E77702" w:rsidRPr="002C56D5">
        <w:rPr>
          <w:rStyle w:val="dirBIChar"/>
          <w:sz w:val="14"/>
        </w:rPr>
        <w:t>k’</w:t>
      </w:r>
      <w:r w:rsidR="00E77702">
        <w:t>.</w:t>
      </w:r>
    </w:p>
    <w:p w:rsidR="0051369D" w:rsidRDefault="0051369D" w:rsidP="004B31E6">
      <w:pPr>
        <w:pStyle w:val="smd"/>
        <w:numPr>
          <w:ilvl w:val="0"/>
          <w:numId w:val="17"/>
        </w:numPr>
      </w:pPr>
      <w:r w:rsidRPr="00381EF9">
        <w:rPr>
          <w:rStyle w:val="dirBIChar"/>
          <w:u w:val="single"/>
        </w:rPr>
        <w:t>Verbatim string literal:</w:t>
      </w:r>
      <w:r>
        <w:t xml:space="preserve"> A </w:t>
      </w:r>
      <w:r w:rsidRPr="004B31E6">
        <w:rPr>
          <w:rStyle w:val="dirBIChar"/>
          <w:sz w:val="14"/>
        </w:rPr>
        <w:t>verbatim string</w:t>
      </w:r>
      <w:r w:rsidRPr="004B31E6">
        <w:rPr>
          <w:sz w:val="10"/>
        </w:rPr>
        <w:t xml:space="preserve"> </w:t>
      </w:r>
      <w:r>
        <w:t xml:space="preserve">literal begins with </w:t>
      </w:r>
      <w:proofErr w:type="gramStart"/>
      <w:r>
        <w:t>an</w:t>
      </w:r>
      <w:proofErr w:type="gramEnd"/>
      <w:r>
        <w:t xml:space="preserve"> </w:t>
      </w:r>
      <w:r w:rsidRPr="004B31E6">
        <w:rPr>
          <w:rStyle w:val="dirBIChar"/>
          <w:sz w:val="14"/>
        </w:rPr>
        <w:t>@</w:t>
      </w:r>
      <w:r>
        <w:t xml:space="preserve">, which is followed by a </w:t>
      </w:r>
      <w:r w:rsidRPr="004B31E6">
        <w:rPr>
          <w:rStyle w:val="dirBIChar"/>
          <w:sz w:val="14"/>
        </w:rPr>
        <w:t>quoted string</w:t>
      </w:r>
      <w:r>
        <w:t xml:space="preserve">. The contents of the quoted string are accepted </w:t>
      </w:r>
      <w:r w:rsidRPr="004B31E6">
        <w:rPr>
          <w:rStyle w:val="dirBIChar"/>
          <w:sz w:val="14"/>
        </w:rPr>
        <w:t>without modification</w:t>
      </w:r>
      <w:r w:rsidRPr="004B31E6">
        <w:rPr>
          <w:sz w:val="10"/>
        </w:rPr>
        <w:t xml:space="preserve"> </w:t>
      </w:r>
      <w:r>
        <w:t xml:space="preserve">and can </w:t>
      </w:r>
      <w:r w:rsidRPr="004B31E6">
        <w:rPr>
          <w:rStyle w:val="dirBIChar"/>
          <w:sz w:val="14"/>
        </w:rPr>
        <w:t>span two or more lines</w:t>
      </w:r>
      <w:r>
        <w:t xml:space="preserve">. Thus, you can include </w:t>
      </w:r>
      <w:r w:rsidRPr="004B31E6">
        <w:rPr>
          <w:rStyle w:val="dirBIChar"/>
          <w:sz w:val="14"/>
        </w:rPr>
        <w:t>newlines</w:t>
      </w:r>
      <w:r>
        <w:t xml:space="preserve">, </w:t>
      </w:r>
      <w:r w:rsidRPr="004B31E6">
        <w:rPr>
          <w:rStyle w:val="dirBIChar"/>
          <w:sz w:val="14"/>
        </w:rPr>
        <w:t>tabs</w:t>
      </w:r>
      <w:r>
        <w:t xml:space="preserve">, and so on, but you </w:t>
      </w:r>
      <w:r w:rsidRPr="004B31E6">
        <w:rPr>
          <w:rStyle w:val="dirBIChar"/>
          <w:sz w:val="14"/>
        </w:rPr>
        <w:t>don’t need to use the escape sequences</w:t>
      </w:r>
      <w:r>
        <w:t xml:space="preserve">. The only exception is that to obtain a double </w:t>
      </w:r>
      <w:r w:rsidRPr="004B31E6">
        <w:rPr>
          <w:rStyle w:val="dirBIChar"/>
          <w:sz w:val="14"/>
        </w:rPr>
        <w:t>quote</w:t>
      </w:r>
      <w:r w:rsidRPr="004B31E6">
        <w:rPr>
          <w:sz w:val="10"/>
        </w:rPr>
        <w:t xml:space="preserve"> </w:t>
      </w:r>
      <w:r>
        <w:t xml:space="preserve">("), you must use two </w:t>
      </w:r>
      <w:r w:rsidRPr="004B31E6">
        <w:rPr>
          <w:rStyle w:val="dirBIChar"/>
          <w:sz w:val="14"/>
        </w:rPr>
        <w:t>double</w:t>
      </w:r>
      <w:r w:rsidRPr="004B31E6">
        <w:rPr>
          <w:sz w:val="10"/>
        </w:rPr>
        <w:t xml:space="preserve"> </w:t>
      </w:r>
      <w:r w:rsidRPr="004B31E6">
        <w:rPr>
          <w:rStyle w:val="dirBIChar"/>
          <w:sz w:val="14"/>
        </w:rPr>
        <w:t>quotes</w:t>
      </w:r>
      <w:r w:rsidRPr="004B31E6">
        <w:rPr>
          <w:sz w:val="10"/>
        </w:rPr>
        <w:t xml:space="preserve"> </w:t>
      </w:r>
      <w:r>
        <w:t xml:space="preserve">in a </w:t>
      </w:r>
      <w:r w:rsidRPr="004B31E6">
        <w:rPr>
          <w:rStyle w:val="dirBIChar"/>
          <w:sz w:val="14"/>
        </w:rPr>
        <w:t>row</w:t>
      </w:r>
      <w:r w:rsidRPr="004B31E6">
        <w:rPr>
          <w:sz w:val="10"/>
        </w:rPr>
        <w:t xml:space="preserve"> </w:t>
      </w:r>
      <w:r>
        <w:t>("").Here is a program that demonstrates verbatim string literals:</w:t>
      </w:r>
    </w:p>
    <w:p w:rsidR="0051369D" w:rsidRDefault="0051369D" w:rsidP="004B31E6">
      <w:pPr>
        <w:pStyle w:val="smd"/>
        <w:numPr>
          <w:ilvl w:val="0"/>
          <w:numId w:val="10"/>
        </w:numPr>
      </w:pPr>
      <w:r>
        <w:t xml:space="preserve">The advantage of </w:t>
      </w:r>
      <w:r w:rsidRPr="004B31E6">
        <w:rPr>
          <w:rStyle w:val="dirBIChar"/>
          <w:sz w:val="16"/>
        </w:rPr>
        <w:t>verbatim string</w:t>
      </w:r>
      <w:r w:rsidRPr="004B31E6">
        <w:rPr>
          <w:sz w:val="12"/>
        </w:rPr>
        <w:t xml:space="preserve"> </w:t>
      </w:r>
      <w:r>
        <w:t xml:space="preserve">literals is that you can specify output in your program </w:t>
      </w:r>
      <w:r w:rsidRPr="004B31E6">
        <w:rPr>
          <w:rStyle w:val="dirBIChar"/>
          <w:sz w:val="16"/>
        </w:rPr>
        <w:t>exactly as it will appear on the screen</w:t>
      </w:r>
      <w:r>
        <w:t>.</w:t>
      </w:r>
    </w:p>
    <w:p w:rsidR="0051369D" w:rsidRPr="004B31E6" w:rsidRDefault="0051369D" w:rsidP="0051369D">
      <w:pPr>
        <w:pStyle w:val="smd"/>
        <w:rPr>
          <w:sz w:val="6"/>
          <w:szCs w:val="6"/>
        </w:rPr>
      </w:pPr>
    </w:p>
    <w:tbl>
      <w:tblPr>
        <w:tblStyle w:val="TableGrid"/>
        <w:tblW w:w="0" w:type="auto"/>
        <w:tblLook w:val="04A0"/>
      </w:tblPr>
      <w:tblGrid>
        <w:gridCol w:w="7128"/>
        <w:gridCol w:w="3555"/>
      </w:tblGrid>
      <w:tr w:rsidR="0051369D" w:rsidTr="00841578">
        <w:tc>
          <w:tcPr>
            <w:tcW w:w="7128" w:type="dxa"/>
          </w:tcPr>
          <w:p w:rsidR="0051369D" w:rsidRPr="000B7726" w:rsidRDefault="0051369D" w:rsidP="00841578">
            <w:pPr>
              <w:pStyle w:val="smd"/>
              <w:rPr>
                <w:rFonts w:asciiTheme="majorHAnsi" w:hAnsiTheme="majorHAnsi"/>
                <w:i/>
              </w:rPr>
            </w:pPr>
            <w:r w:rsidRPr="00616E3F">
              <w:rPr>
                <w:rFonts w:asciiTheme="majorHAnsi" w:hAnsiTheme="majorHAnsi"/>
                <w:b/>
                <w:sz w:val="16"/>
              </w:rPr>
              <w:t>using System</w:t>
            </w:r>
            <w:r w:rsidRPr="00616E3F">
              <w:rPr>
                <w:rFonts w:asciiTheme="majorHAnsi" w:hAnsiTheme="majorHAnsi"/>
                <w:sz w:val="16"/>
              </w:rPr>
              <w:t>;</w:t>
            </w:r>
            <w:r>
              <w:t xml:space="preserve"> </w:t>
            </w:r>
            <w:r>
              <w:tab/>
            </w:r>
            <w:r>
              <w:tab/>
            </w:r>
            <w:r w:rsidRPr="000B7726">
              <w:rPr>
                <w:rFonts w:asciiTheme="majorHAnsi" w:hAnsiTheme="majorHAnsi"/>
                <w:i/>
              </w:rPr>
              <w:t xml:space="preserve">/* </w:t>
            </w:r>
            <w:r>
              <w:rPr>
                <w:rFonts w:asciiTheme="majorHAnsi" w:hAnsiTheme="majorHAnsi"/>
                <w:i/>
              </w:rPr>
              <w:t xml:space="preserve">Following </w:t>
            </w:r>
            <w:r w:rsidRPr="000B7726">
              <w:rPr>
                <w:rFonts w:asciiTheme="majorHAnsi" w:hAnsiTheme="majorHAnsi"/>
                <w:i/>
              </w:rPr>
              <w:t>contains embedded newlines, embedded tabs */</w:t>
            </w:r>
          </w:p>
          <w:p w:rsidR="0051369D" w:rsidRPr="00616E3F" w:rsidRDefault="0051369D" w:rsidP="00841578">
            <w:pPr>
              <w:pStyle w:val="smd"/>
              <w:rPr>
                <w:rFonts w:asciiTheme="majorHAnsi" w:hAnsiTheme="majorHAnsi"/>
                <w:sz w:val="16"/>
              </w:rPr>
            </w:pPr>
            <w:r w:rsidRPr="00616E3F">
              <w:rPr>
                <w:rFonts w:asciiTheme="majorHAnsi" w:hAnsiTheme="majorHAnsi"/>
                <w:b/>
                <w:sz w:val="16"/>
              </w:rPr>
              <w:t xml:space="preserve">class </w:t>
            </w:r>
            <w:r w:rsidRPr="00616E3F">
              <w:rPr>
                <w:rFonts w:asciiTheme="majorHAnsi" w:hAnsiTheme="majorHAnsi"/>
                <w:sz w:val="16"/>
              </w:rPr>
              <w:t xml:space="preserve">Verbatim { </w:t>
            </w:r>
            <w:r w:rsidRPr="00616E3F">
              <w:rPr>
                <w:rFonts w:asciiTheme="majorHAnsi" w:hAnsiTheme="majorHAnsi"/>
                <w:b/>
                <w:sz w:val="16"/>
              </w:rPr>
              <w:t xml:space="preserve">static void Main() </w:t>
            </w:r>
            <w:r w:rsidRPr="00616E3F">
              <w:rPr>
                <w:rFonts w:asciiTheme="majorHAnsi" w:hAnsiTheme="majorHAnsi"/>
                <w:sz w:val="16"/>
              </w:rPr>
              <w:t xml:space="preserve">{ </w:t>
            </w:r>
            <w:proofErr w:type="spellStart"/>
            <w:r w:rsidRPr="00616E3F">
              <w:rPr>
                <w:rFonts w:asciiTheme="majorHAnsi" w:hAnsiTheme="majorHAnsi"/>
                <w:b/>
                <w:sz w:val="16"/>
              </w:rPr>
              <w:t>Console.WriteLine</w:t>
            </w:r>
            <w:proofErr w:type="spellEnd"/>
            <w:r w:rsidRPr="00616E3F">
              <w:rPr>
                <w:rFonts w:asciiTheme="majorHAnsi" w:hAnsiTheme="majorHAnsi"/>
                <w:sz w:val="16"/>
              </w:rPr>
              <w:t>(</w:t>
            </w:r>
            <w:r>
              <w:rPr>
                <w:rFonts w:asciiTheme="majorHAnsi" w:hAnsiTheme="majorHAnsi"/>
                <w:sz w:val="16"/>
              </w:rPr>
              <w:t xml:space="preserve">  </w:t>
            </w:r>
            <w:r w:rsidRPr="00616E3F">
              <w:rPr>
                <w:rFonts w:asciiTheme="majorHAnsi" w:hAnsiTheme="majorHAnsi"/>
                <w:b/>
                <w:sz w:val="16"/>
              </w:rPr>
              <w:t>@</w:t>
            </w:r>
            <w:r w:rsidRPr="00616E3F">
              <w:rPr>
                <w:rFonts w:asciiTheme="majorHAnsi" w:hAnsiTheme="majorHAnsi"/>
                <w:sz w:val="16"/>
              </w:rPr>
              <w:t>"This is a verbatim</w:t>
            </w:r>
          </w:p>
          <w:p w:rsidR="0051369D" w:rsidRPr="00616E3F" w:rsidRDefault="0051369D" w:rsidP="00841578">
            <w:pPr>
              <w:pStyle w:val="smd"/>
              <w:ind w:left="2880" w:firstLine="720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ab/>
            </w:r>
            <w:r w:rsidRPr="00616E3F">
              <w:rPr>
                <w:rFonts w:asciiTheme="majorHAnsi" w:hAnsiTheme="majorHAnsi"/>
                <w:sz w:val="16"/>
              </w:rPr>
              <w:t>string literal</w:t>
            </w:r>
          </w:p>
          <w:p w:rsidR="0051369D" w:rsidRPr="00616E3F" w:rsidRDefault="0051369D" w:rsidP="00841578">
            <w:pPr>
              <w:pStyle w:val="smd"/>
              <w:ind w:left="2880" w:firstLine="720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ab/>
            </w:r>
            <w:proofErr w:type="gramStart"/>
            <w:r w:rsidRPr="00616E3F">
              <w:rPr>
                <w:rFonts w:asciiTheme="majorHAnsi" w:hAnsiTheme="majorHAnsi"/>
                <w:sz w:val="16"/>
              </w:rPr>
              <w:t>that</w:t>
            </w:r>
            <w:proofErr w:type="gramEnd"/>
            <w:r w:rsidRPr="00616E3F">
              <w:rPr>
                <w:rFonts w:asciiTheme="majorHAnsi" w:hAnsiTheme="majorHAnsi"/>
                <w:sz w:val="16"/>
              </w:rPr>
              <w:t xml:space="preserve"> spans several lines.</w:t>
            </w:r>
            <w:r>
              <w:rPr>
                <w:rFonts w:asciiTheme="majorHAnsi" w:hAnsiTheme="majorHAnsi"/>
                <w:sz w:val="16"/>
              </w:rPr>
              <w:t xml:space="preserve"> </w:t>
            </w:r>
            <w:r w:rsidRPr="00616E3F">
              <w:rPr>
                <w:rFonts w:asciiTheme="majorHAnsi" w:hAnsiTheme="majorHAnsi"/>
                <w:sz w:val="16"/>
              </w:rPr>
              <w:t>");</w:t>
            </w:r>
          </w:p>
          <w:p w:rsidR="0051369D" w:rsidRPr="00616E3F" w:rsidRDefault="0051369D" w:rsidP="00841578">
            <w:pPr>
              <w:pStyle w:val="smd"/>
              <w:ind w:left="1440" w:firstLine="720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 xml:space="preserve">        </w:t>
            </w:r>
            <w:proofErr w:type="spellStart"/>
            <w:r w:rsidRPr="00616E3F">
              <w:rPr>
                <w:rFonts w:asciiTheme="majorHAnsi" w:hAnsiTheme="majorHAnsi"/>
                <w:b/>
                <w:sz w:val="16"/>
              </w:rPr>
              <w:t>Console.WriteLine</w:t>
            </w:r>
            <w:proofErr w:type="spellEnd"/>
            <w:r w:rsidRPr="00616E3F">
              <w:rPr>
                <w:rFonts w:asciiTheme="majorHAnsi" w:hAnsiTheme="majorHAnsi"/>
                <w:sz w:val="16"/>
              </w:rPr>
              <w:t>(</w:t>
            </w:r>
            <w:r>
              <w:rPr>
                <w:rFonts w:asciiTheme="majorHAnsi" w:hAnsiTheme="majorHAnsi"/>
                <w:sz w:val="16"/>
              </w:rPr>
              <w:t xml:space="preserve">      </w:t>
            </w:r>
            <w:r w:rsidRPr="00616E3F">
              <w:rPr>
                <w:rFonts w:asciiTheme="majorHAnsi" w:hAnsiTheme="majorHAnsi"/>
                <w:b/>
                <w:sz w:val="16"/>
              </w:rPr>
              <w:t>@</w:t>
            </w:r>
            <w:r w:rsidRPr="00616E3F">
              <w:rPr>
                <w:rFonts w:asciiTheme="majorHAnsi" w:hAnsiTheme="majorHAnsi"/>
                <w:sz w:val="16"/>
              </w:rPr>
              <w:t>"Here is some tabbed output:</w:t>
            </w:r>
          </w:p>
          <w:p w:rsidR="0051369D" w:rsidRPr="00616E3F" w:rsidRDefault="0051369D" w:rsidP="00841578">
            <w:pPr>
              <w:pStyle w:val="smd"/>
              <w:ind w:left="2880" w:firstLine="720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ab/>
            </w:r>
            <w:r w:rsidRPr="00616E3F">
              <w:rPr>
                <w:rFonts w:asciiTheme="majorHAnsi" w:hAnsiTheme="majorHAnsi"/>
                <w:sz w:val="16"/>
              </w:rPr>
              <w:t xml:space="preserve">1 </w:t>
            </w:r>
            <w:r>
              <w:rPr>
                <w:rFonts w:asciiTheme="majorHAnsi" w:hAnsiTheme="majorHAnsi"/>
                <w:sz w:val="16"/>
              </w:rPr>
              <w:t xml:space="preserve">     </w:t>
            </w:r>
            <w:r w:rsidRPr="00616E3F">
              <w:rPr>
                <w:rFonts w:asciiTheme="majorHAnsi" w:hAnsiTheme="majorHAnsi"/>
                <w:sz w:val="16"/>
              </w:rPr>
              <w:t xml:space="preserve">2 </w:t>
            </w:r>
            <w:r>
              <w:rPr>
                <w:rFonts w:asciiTheme="majorHAnsi" w:hAnsiTheme="majorHAnsi"/>
                <w:sz w:val="16"/>
              </w:rPr>
              <w:t xml:space="preserve">     </w:t>
            </w:r>
            <w:r w:rsidRPr="00616E3F">
              <w:rPr>
                <w:rFonts w:asciiTheme="majorHAnsi" w:hAnsiTheme="majorHAnsi"/>
                <w:sz w:val="16"/>
              </w:rPr>
              <w:t xml:space="preserve">3 </w:t>
            </w:r>
            <w:r>
              <w:rPr>
                <w:rFonts w:asciiTheme="majorHAnsi" w:hAnsiTheme="majorHAnsi"/>
                <w:sz w:val="16"/>
              </w:rPr>
              <w:t xml:space="preserve">     </w:t>
            </w:r>
            <w:r w:rsidRPr="00616E3F">
              <w:rPr>
                <w:rFonts w:asciiTheme="majorHAnsi" w:hAnsiTheme="majorHAnsi"/>
                <w:sz w:val="16"/>
              </w:rPr>
              <w:t>4</w:t>
            </w:r>
          </w:p>
          <w:p w:rsidR="0051369D" w:rsidRPr="00616E3F" w:rsidRDefault="0051369D" w:rsidP="00841578">
            <w:pPr>
              <w:pStyle w:val="smd"/>
              <w:ind w:left="2880" w:firstLine="720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ab/>
            </w:r>
            <w:r w:rsidRPr="00616E3F">
              <w:rPr>
                <w:rFonts w:asciiTheme="majorHAnsi" w:hAnsiTheme="majorHAnsi"/>
                <w:sz w:val="16"/>
              </w:rPr>
              <w:t xml:space="preserve">5 </w:t>
            </w:r>
            <w:r>
              <w:rPr>
                <w:rFonts w:asciiTheme="majorHAnsi" w:hAnsiTheme="majorHAnsi"/>
                <w:sz w:val="16"/>
              </w:rPr>
              <w:t xml:space="preserve">     </w:t>
            </w:r>
            <w:r w:rsidRPr="00616E3F">
              <w:rPr>
                <w:rFonts w:asciiTheme="majorHAnsi" w:hAnsiTheme="majorHAnsi"/>
                <w:sz w:val="16"/>
              </w:rPr>
              <w:t xml:space="preserve">6 </w:t>
            </w:r>
            <w:r>
              <w:rPr>
                <w:rFonts w:asciiTheme="majorHAnsi" w:hAnsiTheme="majorHAnsi"/>
                <w:sz w:val="16"/>
              </w:rPr>
              <w:t xml:space="preserve">     </w:t>
            </w:r>
            <w:r w:rsidRPr="00616E3F">
              <w:rPr>
                <w:rFonts w:asciiTheme="majorHAnsi" w:hAnsiTheme="majorHAnsi"/>
                <w:sz w:val="16"/>
              </w:rPr>
              <w:t xml:space="preserve">7 </w:t>
            </w:r>
            <w:r>
              <w:rPr>
                <w:rFonts w:asciiTheme="majorHAnsi" w:hAnsiTheme="majorHAnsi"/>
                <w:sz w:val="16"/>
              </w:rPr>
              <w:t xml:space="preserve">     </w:t>
            </w:r>
            <w:r w:rsidRPr="00616E3F">
              <w:rPr>
                <w:rFonts w:asciiTheme="majorHAnsi" w:hAnsiTheme="majorHAnsi"/>
                <w:sz w:val="16"/>
              </w:rPr>
              <w:t>8</w:t>
            </w:r>
            <w:r>
              <w:rPr>
                <w:rFonts w:asciiTheme="majorHAnsi" w:hAnsiTheme="majorHAnsi"/>
                <w:sz w:val="16"/>
              </w:rPr>
              <w:tab/>
            </w:r>
            <w:r w:rsidRPr="00616E3F">
              <w:rPr>
                <w:rFonts w:asciiTheme="majorHAnsi" w:hAnsiTheme="majorHAnsi"/>
                <w:sz w:val="16"/>
              </w:rPr>
              <w:t>");</w:t>
            </w:r>
          </w:p>
          <w:p w:rsidR="0051369D" w:rsidRPr="00616E3F" w:rsidRDefault="0051369D" w:rsidP="00841578">
            <w:pPr>
              <w:pStyle w:val="smd"/>
              <w:ind w:left="1440" w:firstLine="720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 xml:space="preserve">        </w:t>
            </w:r>
            <w:proofErr w:type="spellStart"/>
            <w:proofErr w:type="gramStart"/>
            <w:r w:rsidRPr="00616E3F">
              <w:rPr>
                <w:rFonts w:asciiTheme="majorHAnsi" w:hAnsiTheme="majorHAnsi"/>
                <w:b/>
                <w:sz w:val="16"/>
              </w:rPr>
              <w:t>Console.WriteLine</w:t>
            </w:r>
            <w:proofErr w:type="spellEnd"/>
            <w:r w:rsidRPr="00616E3F">
              <w:rPr>
                <w:rFonts w:asciiTheme="majorHAnsi" w:hAnsiTheme="majorHAnsi"/>
                <w:sz w:val="16"/>
              </w:rPr>
              <w:t>(</w:t>
            </w:r>
            <w:proofErr w:type="gramEnd"/>
            <w:r>
              <w:rPr>
                <w:rFonts w:asciiTheme="majorHAnsi" w:hAnsiTheme="majorHAnsi"/>
                <w:sz w:val="16"/>
              </w:rPr>
              <w:t xml:space="preserve">      </w:t>
            </w:r>
            <w:r w:rsidRPr="00616E3F">
              <w:rPr>
                <w:rFonts w:asciiTheme="majorHAnsi" w:hAnsiTheme="majorHAnsi"/>
                <w:b/>
                <w:sz w:val="16"/>
              </w:rPr>
              <w:t>@</w:t>
            </w:r>
            <w:r w:rsidRPr="00616E3F">
              <w:rPr>
                <w:rFonts w:asciiTheme="majorHAnsi" w:hAnsiTheme="majorHAnsi"/>
                <w:sz w:val="16"/>
              </w:rPr>
              <w:t>"Pr</w:t>
            </w:r>
            <w:r>
              <w:rPr>
                <w:rFonts w:asciiTheme="majorHAnsi" w:hAnsiTheme="majorHAnsi"/>
                <w:sz w:val="16"/>
              </w:rPr>
              <w:t xml:space="preserve">ogrammers say, ""I like C#.""");    </w:t>
            </w:r>
            <w:r w:rsidRPr="00616E3F">
              <w:rPr>
                <w:rFonts w:asciiTheme="majorHAnsi" w:hAnsiTheme="majorHAnsi"/>
                <w:sz w:val="16"/>
              </w:rPr>
              <w:t>}}</w:t>
            </w:r>
          </w:p>
        </w:tc>
        <w:tc>
          <w:tcPr>
            <w:tcW w:w="3555" w:type="dxa"/>
          </w:tcPr>
          <w:p w:rsidR="0051369D" w:rsidRPr="00DA404B" w:rsidRDefault="0051369D" w:rsidP="00841578">
            <w:pPr>
              <w:pStyle w:val="smd"/>
              <w:rPr>
                <w:rFonts w:ascii="Pirulen Rg" w:hAnsi="Pirulen Rg"/>
              </w:rPr>
            </w:pPr>
            <w:r w:rsidRPr="00DA404B">
              <w:rPr>
                <w:rFonts w:ascii="Pirulen Rg" w:hAnsi="Pirulen Rg"/>
              </w:rPr>
              <w:t>Output:</w:t>
            </w:r>
          </w:p>
          <w:p w:rsidR="0051369D" w:rsidRPr="00FE17DC" w:rsidRDefault="0051369D" w:rsidP="00841578">
            <w:pPr>
              <w:pStyle w:val="smd"/>
              <w:rPr>
                <w:sz w:val="10"/>
                <w:szCs w:val="10"/>
              </w:rPr>
            </w:pPr>
          </w:p>
          <w:p w:rsidR="0051369D" w:rsidRPr="00FE17DC" w:rsidRDefault="0051369D" w:rsidP="00FE17DC">
            <w:pPr>
              <w:pStyle w:val="fira"/>
              <w:rPr>
                <w:sz w:val="14"/>
              </w:rPr>
            </w:pPr>
            <w:r w:rsidRPr="00FE17DC">
              <w:rPr>
                <w:sz w:val="14"/>
              </w:rPr>
              <w:t>This is a verbatim</w:t>
            </w:r>
          </w:p>
          <w:p w:rsidR="0051369D" w:rsidRPr="00FE17DC" w:rsidRDefault="0051369D" w:rsidP="00FE17DC">
            <w:pPr>
              <w:pStyle w:val="fira"/>
              <w:rPr>
                <w:sz w:val="14"/>
              </w:rPr>
            </w:pPr>
            <w:r w:rsidRPr="00FE17DC">
              <w:rPr>
                <w:sz w:val="14"/>
              </w:rPr>
              <w:t>string literal</w:t>
            </w:r>
          </w:p>
          <w:p w:rsidR="0051369D" w:rsidRPr="00FE17DC" w:rsidRDefault="0051369D" w:rsidP="00FE17DC">
            <w:pPr>
              <w:pStyle w:val="fira"/>
              <w:rPr>
                <w:sz w:val="14"/>
              </w:rPr>
            </w:pPr>
            <w:proofErr w:type="gramStart"/>
            <w:r w:rsidRPr="00FE17DC">
              <w:rPr>
                <w:sz w:val="14"/>
              </w:rPr>
              <w:t>that</w:t>
            </w:r>
            <w:proofErr w:type="gramEnd"/>
            <w:r w:rsidRPr="00FE17DC">
              <w:rPr>
                <w:sz w:val="14"/>
              </w:rPr>
              <w:t xml:space="preserve"> spans several lines.</w:t>
            </w:r>
          </w:p>
          <w:p w:rsidR="0051369D" w:rsidRPr="00FE17DC" w:rsidRDefault="0051369D" w:rsidP="00FE17DC">
            <w:pPr>
              <w:pStyle w:val="fira"/>
              <w:rPr>
                <w:sz w:val="14"/>
              </w:rPr>
            </w:pPr>
            <w:r w:rsidRPr="00FE17DC">
              <w:rPr>
                <w:sz w:val="14"/>
              </w:rPr>
              <w:t>Here is some tabbed output:</w:t>
            </w:r>
          </w:p>
          <w:p w:rsidR="0051369D" w:rsidRPr="00FE17DC" w:rsidRDefault="0051369D" w:rsidP="00FE17DC">
            <w:pPr>
              <w:pStyle w:val="fira"/>
              <w:rPr>
                <w:sz w:val="14"/>
              </w:rPr>
            </w:pPr>
            <w:r w:rsidRPr="00FE17DC">
              <w:rPr>
                <w:sz w:val="14"/>
              </w:rPr>
              <w:t>1          2         3         4</w:t>
            </w:r>
          </w:p>
          <w:p w:rsidR="0051369D" w:rsidRPr="00FE17DC" w:rsidRDefault="0051369D" w:rsidP="00FE17DC">
            <w:pPr>
              <w:pStyle w:val="fira"/>
              <w:rPr>
                <w:sz w:val="14"/>
              </w:rPr>
            </w:pPr>
            <w:r w:rsidRPr="00FE17DC">
              <w:rPr>
                <w:sz w:val="14"/>
              </w:rPr>
              <w:t xml:space="preserve">5         </w:t>
            </w:r>
            <w:r w:rsidR="00FE17DC">
              <w:rPr>
                <w:sz w:val="14"/>
              </w:rPr>
              <w:t xml:space="preserve"> </w:t>
            </w:r>
            <w:r w:rsidRPr="00FE17DC">
              <w:rPr>
                <w:sz w:val="14"/>
              </w:rPr>
              <w:t>6         7         8</w:t>
            </w:r>
          </w:p>
          <w:p w:rsidR="0051369D" w:rsidRPr="00DA404B" w:rsidRDefault="0051369D" w:rsidP="00FE17DC">
            <w:pPr>
              <w:pStyle w:val="fira"/>
            </w:pPr>
            <w:r w:rsidRPr="00FE17DC">
              <w:rPr>
                <w:sz w:val="14"/>
              </w:rPr>
              <w:t>Programmers say, "I like C#."</w:t>
            </w:r>
          </w:p>
        </w:tc>
      </w:tr>
    </w:tbl>
    <w:p w:rsidR="002D25B5" w:rsidRDefault="00FE17DC" w:rsidP="002D25B5">
      <w:pPr>
        <w:pStyle w:val="smd"/>
        <w:numPr>
          <w:ilvl w:val="0"/>
          <w:numId w:val="18"/>
        </w:numPr>
      </w:pPr>
      <w:r w:rsidRPr="002D25B5">
        <w:rPr>
          <w:rStyle w:val="dirBIChar"/>
          <w:u w:val="single"/>
        </w:rPr>
        <w:t>Numerical literals:</w:t>
      </w:r>
      <w:r>
        <w:t xml:space="preserve"> An </w:t>
      </w:r>
      <w:r w:rsidR="002261C6" w:rsidRPr="00342271">
        <w:rPr>
          <w:rStyle w:val="dirBIChar"/>
        </w:rPr>
        <w:t>integer literal</w:t>
      </w:r>
      <w:r w:rsidR="002261C6">
        <w:t xml:space="preserve"> is of type </w:t>
      </w:r>
      <w:proofErr w:type="spellStart"/>
      <w:r w:rsidR="002261C6" w:rsidRPr="00342271">
        <w:rPr>
          <w:rStyle w:val="dirBIChar"/>
          <w:sz w:val="14"/>
        </w:rPr>
        <w:t>int</w:t>
      </w:r>
      <w:proofErr w:type="spellEnd"/>
      <w:r w:rsidR="002261C6">
        <w:t xml:space="preserve">, </w:t>
      </w:r>
      <w:proofErr w:type="spellStart"/>
      <w:r w:rsidR="002261C6" w:rsidRPr="00342271">
        <w:rPr>
          <w:rStyle w:val="dirBIChar"/>
          <w:sz w:val="14"/>
        </w:rPr>
        <w:t>uint</w:t>
      </w:r>
      <w:proofErr w:type="spellEnd"/>
      <w:r w:rsidR="002261C6">
        <w:t xml:space="preserve">, </w:t>
      </w:r>
      <w:r w:rsidR="002261C6" w:rsidRPr="00342271">
        <w:rPr>
          <w:rStyle w:val="dirBIChar"/>
          <w:sz w:val="14"/>
        </w:rPr>
        <w:t>long</w:t>
      </w:r>
      <w:r w:rsidR="002261C6">
        <w:t xml:space="preserve">, or </w:t>
      </w:r>
      <w:proofErr w:type="spellStart"/>
      <w:r w:rsidR="002261C6" w:rsidRPr="00342271">
        <w:rPr>
          <w:rStyle w:val="dirBIChar"/>
          <w:sz w:val="14"/>
        </w:rPr>
        <w:t>ulong</w:t>
      </w:r>
      <w:proofErr w:type="spellEnd"/>
      <w:r w:rsidR="002261C6">
        <w:t>, depending upon</w:t>
      </w:r>
      <w:r>
        <w:t xml:space="preserve"> </w:t>
      </w:r>
      <w:r w:rsidR="002261C6">
        <w:t xml:space="preserve">its value. Second, floating-point literals are of type </w:t>
      </w:r>
      <w:r w:rsidR="002261C6" w:rsidRPr="00342271">
        <w:rPr>
          <w:rStyle w:val="dirBIChar"/>
          <w:sz w:val="14"/>
        </w:rPr>
        <w:t>double</w:t>
      </w:r>
      <w:r w:rsidR="002261C6">
        <w:t>.</w:t>
      </w:r>
      <w:r w:rsidR="002D25B5">
        <w:t xml:space="preserve"> </w:t>
      </w:r>
      <w:r>
        <w:t>You can explicitly specify</w:t>
      </w:r>
      <w:r w:rsidR="002261C6">
        <w:t xml:space="preserve"> </w:t>
      </w:r>
      <w:r>
        <w:t xml:space="preserve">literal </w:t>
      </w:r>
      <w:r w:rsidR="002261C6">
        <w:t>type</w:t>
      </w:r>
      <w:r>
        <w:t>s</w:t>
      </w:r>
      <w:r w:rsidR="002261C6">
        <w:t xml:space="preserve"> by</w:t>
      </w:r>
      <w:r>
        <w:t xml:space="preserve"> </w:t>
      </w:r>
      <w:r w:rsidR="002261C6">
        <w:t xml:space="preserve">including a </w:t>
      </w:r>
      <w:r w:rsidR="002261C6" w:rsidRPr="00342271">
        <w:rPr>
          <w:rStyle w:val="dirBIChar"/>
          <w:sz w:val="14"/>
        </w:rPr>
        <w:t>suffix</w:t>
      </w:r>
      <w:r w:rsidRPr="00342271">
        <w:rPr>
          <w:sz w:val="10"/>
        </w:rPr>
        <w:t xml:space="preserve"> </w:t>
      </w:r>
      <w:r>
        <w:t>then C#'s default literal types is ignored</w:t>
      </w:r>
      <w:r w:rsidR="002261C6">
        <w:t xml:space="preserve">. </w:t>
      </w:r>
    </w:p>
    <w:p w:rsidR="002261C6" w:rsidRDefault="002261C6" w:rsidP="002D25B5">
      <w:pPr>
        <w:pStyle w:val="smd"/>
        <w:numPr>
          <w:ilvl w:val="0"/>
          <w:numId w:val="19"/>
        </w:numPr>
      </w:pPr>
      <w:r>
        <w:t xml:space="preserve">To specify a </w:t>
      </w:r>
      <w:r w:rsidRPr="00342271">
        <w:rPr>
          <w:rStyle w:val="dirBIChar"/>
          <w:sz w:val="14"/>
        </w:rPr>
        <w:t>long literal</w:t>
      </w:r>
      <w:r>
        <w:t xml:space="preserve">, append an </w:t>
      </w:r>
      <w:r w:rsidRPr="00147EAB">
        <w:rPr>
          <w:rStyle w:val="dirBIChar"/>
          <w:sz w:val="14"/>
        </w:rPr>
        <w:t>l</w:t>
      </w:r>
      <w:r>
        <w:t xml:space="preserve"> or an </w:t>
      </w:r>
      <w:r w:rsidRPr="00147EAB">
        <w:rPr>
          <w:rStyle w:val="dirBIChar"/>
          <w:sz w:val="14"/>
        </w:rPr>
        <w:t>L</w:t>
      </w:r>
      <w:r>
        <w:t xml:space="preserve">. For example, </w:t>
      </w:r>
      <w:r w:rsidRPr="00147EAB">
        <w:rPr>
          <w:rStyle w:val="dirBIChar"/>
          <w:sz w:val="14"/>
        </w:rPr>
        <w:t>12</w:t>
      </w:r>
      <w:r w:rsidRPr="00147EAB">
        <w:rPr>
          <w:sz w:val="10"/>
        </w:rPr>
        <w:t xml:space="preserve"> </w:t>
      </w:r>
      <w:proofErr w:type="gramStart"/>
      <w:r>
        <w:t>is</w:t>
      </w:r>
      <w:proofErr w:type="gramEnd"/>
      <w:r>
        <w:t xml:space="preserve"> an </w:t>
      </w:r>
      <w:proofErr w:type="spellStart"/>
      <w:r w:rsidRPr="00147EAB">
        <w:rPr>
          <w:rStyle w:val="dirBIChar"/>
          <w:sz w:val="14"/>
        </w:rPr>
        <w:t>int</w:t>
      </w:r>
      <w:proofErr w:type="spellEnd"/>
      <w:r>
        <w:t>, but</w:t>
      </w:r>
      <w:r w:rsidR="002D25B5">
        <w:t xml:space="preserve"> </w:t>
      </w:r>
      <w:r w:rsidRPr="00147EAB">
        <w:rPr>
          <w:rStyle w:val="dirBIChar"/>
          <w:sz w:val="14"/>
        </w:rPr>
        <w:t>12L</w:t>
      </w:r>
      <w:r w:rsidRPr="00147EAB">
        <w:rPr>
          <w:sz w:val="10"/>
        </w:rPr>
        <w:t xml:space="preserve"> </w:t>
      </w:r>
      <w:r>
        <w:t xml:space="preserve">is a </w:t>
      </w:r>
      <w:r w:rsidRPr="00147EAB">
        <w:rPr>
          <w:rStyle w:val="dirBIChar"/>
          <w:sz w:val="14"/>
        </w:rPr>
        <w:t>long</w:t>
      </w:r>
      <w:r>
        <w:t xml:space="preserve">. To specify an </w:t>
      </w:r>
      <w:r w:rsidRPr="00342271">
        <w:rPr>
          <w:rStyle w:val="dirBIChar"/>
          <w:sz w:val="14"/>
        </w:rPr>
        <w:t>unsigned integer</w:t>
      </w:r>
      <w:r w:rsidRPr="00342271">
        <w:rPr>
          <w:sz w:val="10"/>
        </w:rPr>
        <w:t xml:space="preserve"> </w:t>
      </w:r>
      <w:r>
        <w:t xml:space="preserve">value, append a </w:t>
      </w:r>
      <w:r w:rsidRPr="00147EAB">
        <w:rPr>
          <w:rStyle w:val="dirBIChar"/>
          <w:sz w:val="14"/>
        </w:rPr>
        <w:t>u</w:t>
      </w:r>
      <w:r w:rsidRPr="00147EAB">
        <w:rPr>
          <w:sz w:val="10"/>
        </w:rPr>
        <w:t xml:space="preserve"> </w:t>
      </w:r>
      <w:r>
        <w:t xml:space="preserve">or </w:t>
      </w:r>
      <w:r w:rsidRPr="00147EAB">
        <w:rPr>
          <w:rStyle w:val="dirBIChar"/>
          <w:sz w:val="14"/>
        </w:rPr>
        <w:t>U</w:t>
      </w:r>
      <w:r>
        <w:t xml:space="preserve">. Thus, </w:t>
      </w:r>
      <w:r w:rsidRPr="00147EAB">
        <w:rPr>
          <w:rStyle w:val="dirBIChar"/>
          <w:sz w:val="14"/>
        </w:rPr>
        <w:t>100</w:t>
      </w:r>
      <w:r w:rsidRPr="00147EAB">
        <w:rPr>
          <w:sz w:val="10"/>
        </w:rPr>
        <w:t xml:space="preserve"> </w:t>
      </w:r>
      <w:proofErr w:type="gramStart"/>
      <w:r>
        <w:t>is</w:t>
      </w:r>
      <w:proofErr w:type="gramEnd"/>
      <w:r>
        <w:t xml:space="preserve"> an </w:t>
      </w:r>
      <w:proofErr w:type="spellStart"/>
      <w:r w:rsidRPr="00147EAB">
        <w:rPr>
          <w:rStyle w:val="dirBIChar"/>
          <w:sz w:val="14"/>
        </w:rPr>
        <w:t>int</w:t>
      </w:r>
      <w:proofErr w:type="spellEnd"/>
      <w:r>
        <w:t>, but</w:t>
      </w:r>
      <w:r w:rsidR="002D25B5">
        <w:t xml:space="preserve"> </w:t>
      </w:r>
      <w:r w:rsidRPr="00147EAB">
        <w:rPr>
          <w:rStyle w:val="dirBIChar"/>
          <w:sz w:val="14"/>
        </w:rPr>
        <w:t>100U</w:t>
      </w:r>
      <w:r w:rsidRPr="00147EAB">
        <w:rPr>
          <w:sz w:val="10"/>
        </w:rPr>
        <w:t xml:space="preserve"> </w:t>
      </w:r>
      <w:r>
        <w:t xml:space="preserve">is a </w:t>
      </w:r>
      <w:proofErr w:type="spellStart"/>
      <w:r w:rsidRPr="00147EAB">
        <w:rPr>
          <w:rStyle w:val="dirBIChar"/>
          <w:sz w:val="14"/>
        </w:rPr>
        <w:t>uint</w:t>
      </w:r>
      <w:proofErr w:type="spellEnd"/>
      <w:r>
        <w:t xml:space="preserve">. To specify an </w:t>
      </w:r>
      <w:r w:rsidRPr="00342271">
        <w:rPr>
          <w:rStyle w:val="dirBIChar"/>
          <w:sz w:val="14"/>
        </w:rPr>
        <w:t>unsigned, long</w:t>
      </w:r>
      <w:r w:rsidRPr="00342271">
        <w:rPr>
          <w:sz w:val="10"/>
        </w:rPr>
        <w:t xml:space="preserve"> </w:t>
      </w:r>
      <w:r>
        <w:t xml:space="preserve">integer, use </w:t>
      </w:r>
      <w:proofErr w:type="spellStart"/>
      <w:r w:rsidRPr="00147EAB">
        <w:rPr>
          <w:rStyle w:val="dirBIChar"/>
          <w:sz w:val="14"/>
        </w:rPr>
        <w:t>ul</w:t>
      </w:r>
      <w:proofErr w:type="spellEnd"/>
      <w:r w:rsidRPr="00147EAB">
        <w:rPr>
          <w:sz w:val="10"/>
        </w:rPr>
        <w:t xml:space="preserve"> </w:t>
      </w:r>
      <w:r>
        <w:t xml:space="preserve">or </w:t>
      </w:r>
      <w:r w:rsidRPr="00147EAB">
        <w:rPr>
          <w:rStyle w:val="dirBIChar"/>
          <w:sz w:val="14"/>
        </w:rPr>
        <w:t>UL</w:t>
      </w:r>
      <w:r>
        <w:t xml:space="preserve">. For example, </w:t>
      </w:r>
      <w:r w:rsidRPr="00147EAB">
        <w:rPr>
          <w:rStyle w:val="dirBIChar"/>
          <w:sz w:val="14"/>
        </w:rPr>
        <w:t>984375UL</w:t>
      </w:r>
      <w:r w:rsidRPr="00147EAB">
        <w:rPr>
          <w:sz w:val="10"/>
        </w:rPr>
        <w:t xml:space="preserve"> </w:t>
      </w:r>
      <w:r>
        <w:t>is</w:t>
      </w:r>
      <w:r w:rsidR="002D25B5">
        <w:t xml:space="preserve"> </w:t>
      </w:r>
      <w:r>
        <w:t xml:space="preserve">of type </w:t>
      </w:r>
      <w:proofErr w:type="spellStart"/>
      <w:r w:rsidRPr="00147EAB">
        <w:rPr>
          <w:rStyle w:val="dirBIChar"/>
          <w:sz w:val="14"/>
        </w:rPr>
        <w:t>ulong</w:t>
      </w:r>
      <w:proofErr w:type="spellEnd"/>
      <w:r>
        <w:t>.</w:t>
      </w:r>
    </w:p>
    <w:p w:rsidR="002261C6" w:rsidRDefault="002261C6" w:rsidP="002D25B5">
      <w:pPr>
        <w:pStyle w:val="smd"/>
        <w:numPr>
          <w:ilvl w:val="0"/>
          <w:numId w:val="19"/>
        </w:numPr>
      </w:pPr>
      <w:r>
        <w:t xml:space="preserve">To specify a </w:t>
      </w:r>
      <w:r w:rsidRPr="00342271">
        <w:rPr>
          <w:rStyle w:val="dirBIChar"/>
          <w:sz w:val="14"/>
        </w:rPr>
        <w:t>float literal</w:t>
      </w:r>
      <w:r>
        <w:t xml:space="preserve">, append an </w:t>
      </w:r>
      <w:r w:rsidRPr="008F1349">
        <w:rPr>
          <w:rStyle w:val="dirBIChar"/>
          <w:sz w:val="14"/>
        </w:rPr>
        <w:t>F</w:t>
      </w:r>
      <w:r w:rsidRPr="008F1349">
        <w:rPr>
          <w:sz w:val="10"/>
        </w:rPr>
        <w:t xml:space="preserve"> </w:t>
      </w:r>
      <w:r>
        <w:t xml:space="preserve">or </w:t>
      </w:r>
      <w:r w:rsidRPr="008F1349">
        <w:rPr>
          <w:rStyle w:val="dirBIChar"/>
          <w:sz w:val="14"/>
        </w:rPr>
        <w:t>f</w:t>
      </w:r>
      <w:r>
        <w:t xml:space="preserve">. </w:t>
      </w:r>
      <w:proofErr w:type="spellStart"/>
      <w:r w:rsidR="00147EAB">
        <w:t>Eg</w:t>
      </w:r>
      <w:proofErr w:type="spellEnd"/>
      <w:r w:rsidR="00147EAB">
        <w:t>:</w:t>
      </w:r>
      <w:r>
        <w:t xml:space="preserve"> </w:t>
      </w:r>
      <w:r w:rsidRPr="00147EAB">
        <w:rPr>
          <w:rStyle w:val="dirBIChar"/>
          <w:sz w:val="14"/>
        </w:rPr>
        <w:t xml:space="preserve">10.19F </w:t>
      </w:r>
      <w:r>
        <w:t xml:space="preserve">is of type </w:t>
      </w:r>
      <w:r w:rsidRPr="00342271">
        <w:rPr>
          <w:rStyle w:val="dirBIChar"/>
          <w:sz w:val="14"/>
        </w:rPr>
        <w:t>float</w:t>
      </w:r>
      <w:r>
        <w:t xml:space="preserve">. </w:t>
      </w:r>
      <w:r w:rsidR="008F1349">
        <w:t xml:space="preserve">You </w:t>
      </w:r>
      <w:r>
        <w:t xml:space="preserve">can specify a </w:t>
      </w:r>
      <w:r w:rsidRPr="00342271">
        <w:rPr>
          <w:rStyle w:val="dirBIChar"/>
          <w:sz w:val="14"/>
        </w:rPr>
        <w:t>double literal</w:t>
      </w:r>
      <w:r w:rsidRPr="00342271">
        <w:rPr>
          <w:sz w:val="10"/>
        </w:rPr>
        <w:t xml:space="preserve"> </w:t>
      </w:r>
      <w:r>
        <w:t xml:space="preserve">by appending a </w:t>
      </w:r>
      <w:r w:rsidRPr="008F1349">
        <w:rPr>
          <w:rStyle w:val="dirBIChar"/>
          <w:sz w:val="14"/>
        </w:rPr>
        <w:t xml:space="preserve">D </w:t>
      </w:r>
      <w:r>
        <w:t xml:space="preserve">or </w:t>
      </w:r>
      <w:r w:rsidRPr="008F1349">
        <w:rPr>
          <w:rStyle w:val="dirBIChar"/>
          <w:sz w:val="14"/>
        </w:rPr>
        <w:t>d</w:t>
      </w:r>
      <w:r>
        <w:t>. (As just mentioned,</w:t>
      </w:r>
      <w:r w:rsidR="002D25B5">
        <w:t xml:space="preserve"> </w:t>
      </w:r>
      <w:r w:rsidRPr="00342271">
        <w:rPr>
          <w:rStyle w:val="dirBIChar"/>
          <w:sz w:val="14"/>
        </w:rPr>
        <w:t>floating-point</w:t>
      </w:r>
      <w:r w:rsidRPr="00342271">
        <w:rPr>
          <w:sz w:val="10"/>
        </w:rPr>
        <w:t xml:space="preserve"> </w:t>
      </w:r>
      <w:r>
        <w:t xml:space="preserve">literals are </w:t>
      </w:r>
      <w:r w:rsidRPr="008F1349">
        <w:rPr>
          <w:rStyle w:val="dirBIChar"/>
          <w:sz w:val="14"/>
        </w:rPr>
        <w:t xml:space="preserve">double </w:t>
      </w:r>
      <w:r>
        <w:t xml:space="preserve">by </w:t>
      </w:r>
      <w:r w:rsidRPr="008F1349">
        <w:rPr>
          <w:rFonts w:asciiTheme="majorHAnsi" w:hAnsiTheme="majorHAnsi"/>
          <w:b/>
          <w:i/>
        </w:rPr>
        <w:t>default</w:t>
      </w:r>
      <w:r>
        <w:t>.)</w:t>
      </w:r>
      <w:r w:rsidR="002D25B5">
        <w:t xml:space="preserve"> </w:t>
      </w:r>
      <w:r>
        <w:t xml:space="preserve">To specify a </w:t>
      </w:r>
      <w:r w:rsidRPr="00342271">
        <w:rPr>
          <w:rStyle w:val="dirBIChar"/>
          <w:sz w:val="14"/>
        </w:rPr>
        <w:t>decimal literal</w:t>
      </w:r>
      <w:r>
        <w:t xml:space="preserve">, follow its value with an </w:t>
      </w:r>
      <w:r w:rsidRPr="008F1349">
        <w:rPr>
          <w:rStyle w:val="dirBIChar"/>
          <w:sz w:val="14"/>
        </w:rPr>
        <w:t>m</w:t>
      </w:r>
      <w:r w:rsidRPr="008F1349">
        <w:rPr>
          <w:sz w:val="10"/>
        </w:rPr>
        <w:t xml:space="preserve"> </w:t>
      </w:r>
      <w:r>
        <w:t xml:space="preserve">or </w:t>
      </w:r>
      <w:r w:rsidRPr="008F1349">
        <w:rPr>
          <w:rStyle w:val="dirBIChar"/>
          <w:sz w:val="14"/>
        </w:rPr>
        <w:t>M</w:t>
      </w:r>
      <w:r>
        <w:t xml:space="preserve">. For example, </w:t>
      </w:r>
      <w:r w:rsidRPr="008F1349">
        <w:rPr>
          <w:rStyle w:val="dirBIChar"/>
          <w:sz w:val="14"/>
        </w:rPr>
        <w:t>9.95M</w:t>
      </w:r>
      <w:r w:rsidRPr="008F1349">
        <w:rPr>
          <w:sz w:val="10"/>
        </w:rPr>
        <w:t xml:space="preserve"> </w:t>
      </w:r>
      <w:r>
        <w:t>is</w:t>
      </w:r>
      <w:r w:rsidR="002D25B5">
        <w:t xml:space="preserve"> </w:t>
      </w:r>
      <w:r>
        <w:t xml:space="preserve">a </w:t>
      </w:r>
      <w:r w:rsidRPr="00342271">
        <w:rPr>
          <w:rStyle w:val="dirBIChar"/>
          <w:sz w:val="14"/>
        </w:rPr>
        <w:t>decimal</w:t>
      </w:r>
      <w:r w:rsidRPr="00342271">
        <w:rPr>
          <w:sz w:val="10"/>
        </w:rPr>
        <w:t xml:space="preserve"> </w:t>
      </w:r>
      <w:r w:rsidRPr="00342271">
        <w:rPr>
          <w:rStyle w:val="dirBIChar"/>
          <w:sz w:val="14"/>
        </w:rPr>
        <w:t>literal</w:t>
      </w:r>
      <w:r>
        <w:t>.</w:t>
      </w:r>
    </w:p>
    <w:p w:rsidR="002261C6" w:rsidRDefault="002261C6" w:rsidP="002D25B5">
      <w:pPr>
        <w:pStyle w:val="smd"/>
        <w:numPr>
          <w:ilvl w:val="0"/>
          <w:numId w:val="19"/>
        </w:numPr>
      </w:pPr>
      <w:r>
        <w:t xml:space="preserve">Although </w:t>
      </w:r>
      <w:r w:rsidRPr="00342271">
        <w:rPr>
          <w:rStyle w:val="dirBIChar"/>
          <w:sz w:val="14"/>
        </w:rPr>
        <w:t>integer literals</w:t>
      </w:r>
      <w:r w:rsidRPr="00342271">
        <w:rPr>
          <w:sz w:val="10"/>
        </w:rPr>
        <w:t xml:space="preserve"> </w:t>
      </w:r>
      <w:r>
        <w:t xml:space="preserve">create an </w:t>
      </w:r>
      <w:proofErr w:type="spellStart"/>
      <w:r w:rsidRPr="00841578">
        <w:rPr>
          <w:rStyle w:val="dirBIChar"/>
          <w:sz w:val="14"/>
        </w:rPr>
        <w:t>int</w:t>
      </w:r>
      <w:proofErr w:type="spellEnd"/>
      <w:r>
        <w:t xml:space="preserve">, </w:t>
      </w:r>
      <w:proofErr w:type="spellStart"/>
      <w:r w:rsidRPr="00841578">
        <w:rPr>
          <w:rStyle w:val="dirBIChar"/>
          <w:sz w:val="14"/>
        </w:rPr>
        <w:t>uint</w:t>
      </w:r>
      <w:proofErr w:type="spellEnd"/>
      <w:r>
        <w:t xml:space="preserve">, </w:t>
      </w:r>
      <w:r w:rsidRPr="00841578">
        <w:rPr>
          <w:rStyle w:val="dirBIChar"/>
          <w:sz w:val="14"/>
        </w:rPr>
        <w:t>long</w:t>
      </w:r>
      <w:r>
        <w:t xml:space="preserve">, or </w:t>
      </w:r>
      <w:proofErr w:type="spellStart"/>
      <w:r w:rsidRPr="00841578">
        <w:rPr>
          <w:rStyle w:val="dirBIChar"/>
          <w:sz w:val="14"/>
        </w:rPr>
        <w:t>ulong</w:t>
      </w:r>
      <w:proofErr w:type="spellEnd"/>
      <w:r w:rsidRPr="00841578">
        <w:rPr>
          <w:sz w:val="10"/>
        </w:rPr>
        <w:t xml:space="preserve"> </w:t>
      </w:r>
      <w:r>
        <w:t>value by default, they can</w:t>
      </w:r>
      <w:r w:rsidR="002D25B5">
        <w:t xml:space="preserve"> </w:t>
      </w:r>
      <w:r>
        <w:t xml:space="preserve">still be assigned to variables of type </w:t>
      </w:r>
      <w:r w:rsidRPr="00841578">
        <w:rPr>
          <w:rStyle w:val="dirBIChar"/>
          <w:sz w:val="14"/>
        </w:rPr>
        <w:t>byte</w:t>
      </w:r>
      <w:r>
        <w:t xml:space="preserve">, </w:t>
      </w:r>
      <w:proofErr w:type="spellStart"/>
      <w:r w:rsidRPr="00841578">
        <w:rPr>
          <w:rStyle w:val="dirBIChar"/>
          <w:sz w:val="14"/>
        </w:rPr>
        <w:t>sbyte</w:t>
      </w:r>
      <w:proofErr w:type="spellEnd"/>
      <w:r>
        <w:t xml:space="preserve">, </w:t>
      </w:r>
      <w:r w:rsidRPr="00841578">
        <w:rPr>
          <w:rStyle w:val="dirBIChar"/>
          <w:sz w:val="14"/>
        </w:rPr>
        <w:t>short</w:t>
      </w:r>
      <w:r>
        <w:t xml:space="preserve">, or </w:t>
      </w:r>
      <w:proofErr w:type="spellStart"/>
      <w:r w:rsidRPr="00841578">
        <w:rPr>
          <w:rStyle w:val="dirBIChar"/>
          <w:sz w:val="14"/>
        </w:rPr>
        <w:t>ushort</w:t>
      </w:r>
      <w:proofErr w:type="spellEnd"/>
      <w:r w:rsidRPr="00841578">
        <w:rPr>
          <w:sz w:val="10"/>
        </w:rPr>
        <w:t xml:space="preserve"> </w:t>
      </w:r>
      <w:r>
        <w:t>as long as the value being</w:t>
      </w:r>
      <w:r w:rsidR="002D25B5">
        <w:t xml:space="preserve"> </w:t>
      </w:r>
      <w:r>
        <w:t xml:space="preserve">assigned can be represented by the </w:t>
      </w:r>
      <w:r w:rsidRPr="00841578">
        <w:rPr>
          <w:rStyle w:val="dirBIChar"/>
          <w:sz w:val="14"/>
        </w:rPr>
        <w:t>target type</w:t>
      </w:r>
      <w:r>
        <w:t>.</w:t>
      </w:r>
    </w:p>
    <w:p w:rsidR="002D25B5" w:rsidRDefault="002261C6" w:rsidP="002D25B5">
      <w:pPr>
        <w:pStyle w:val="smd"/>
        <w:numPr>
          <w:ilvl w:val="0"/>
          <w:numId w:val="19"/>
        </w:numPr>
      </w:pPr>
      <w:r>
        <w:t xml:space="preserve">A </w:t>
      </w:r>
      <w:r w:rsidRPr="00841578">
        <w:rPr>
          <w:rStyle w:val="dirBIChar"/>
          <w:sz w:val="14"/>
        </w:rPr>
        <w:t xml:space="preserve">hexadecimal </w:t>
      </w:r>
      <w:proofErr w:type="gramStart"/>
      <w:r w:rsidRPr="00841578">
        <w:rPr>
          <w:rStyle w:val="dirBIChar"/>
          <w:sz w:val="14"/>
        </w:rPr>
        <w:t>literal</w:t>
      </w:r>
      <w:r w:rsidRPr="00841578">
        <w:rPr>
          <w:sz w:val="10"/>
        </w:rPr>
        <w:t xml:space="preserve"> </w:t>
      </w:r>
      <w:r w:rsidR="00CE6A86">
        <w:t xml:space="preserve"> </w:t>
      </w:r>
      <w:r>
        <w:t>begin</w:t>
      </w:r>
      <w:proofErr w:type="gramEnd"/>
      <w:r w:rsidR="002D25B5">
        <w:t xml:space="preserve"> </w:t>
      </w:r>
      <w:r>
        <w:t xml:space="preserve">with </w:t>
      </w:r>
      <w:r w:rsidRPr="00CE6A86">
        <w:rPr>
          <w:rStyle w:val="firaChar"/>
          <w:b/>
          <w:i/>
          <w:sz w:val="16"/>
        </w:rPr>
        <w:t>0x</w:t>
      </w:r>
      <w:r w:rsidRPr="00CE6A86">
        <w:rPr>
          <w:sz w:val="12"/>
        </w:rPr>
        <w:t xml:space="preserve"> </w:t>
      </w:r>
      <w:r>
        <w:t>(zero followed by x).</w:t>
      </w:r>
      <w:r w:rsidR="002D25B5">
        <w:t xml:space="preserve"> C# allows integer literals to be specified only in </w:t>
      </w:r>
      <w:r w:rsidR="002D25B5" w:rsidRPr="00CE6A86">
        <w:rPr>
          <w:rStyle w:val="dirBIChar"/>
          <w:sz w:val="14"/>
        </w:rPr>
        <w:t>decimal</w:t>
      </w:r>
      <w:r w:rsidR="002D25B5" w:rsidRPr="00CE6A86">
        <w:rPr>
          <w:sz w:val="10"/>
        </w:rPr>
        <w:t xml:space="preserve"> </w:t>
      </w:r>
      <w:r w:rsidR="002D25B5">
        <w:t xml:space="preserve">or </w:t>
      </w:r>
      <w:r w:rsidR="002D25B5" w:rsidRPr="00CE6A86">
        <w:rPr>
          <w:rStyle w:val="dirBIChar"/>
          <w:sz w:val="14"/>
        </w:rPr>
        <w:t>hexadecimal</w:t>
      </w:r>
      <w:r w:rsidR="002D25B5">
        <w:t xml:space="preserve">. </w:t>
      </w:r>
      <w:r w:rsidR="002D25B5" w:rsidRPr="00CE6A86">
        <w:rPr>
          <w:rStyle w:val="dirBIChar"/>
          <w:sz w:val="14"/>
        </w:rPr>
        <w:t>Octal</w:t>
      </w:r>
      <w:r w:rsidR="002D25B5" w:rsidRPr="00CE6A86">
        <w:rPr>
          <w:sz w:val="10"/>
        </w:rPr>
        <w:t xml:space="preserve"> </w:t>
      </w:r>
      <w:r w:rsidR="002D25B5">
        <w:t>is not used in C#.</w:t>
      </w:r>
    </w:p>
    <w:p w:rsidR="002261C6" w:rsidRPr="00CE6A86" w:rsidRDefault="002261C6" w:rsidP="00CE6A86">
      <w:pPr>
        <w:pStyle w:val="fira"/>
        <w:ind w:left="720" w:firstLine="720"/>
        <w:rPr>
          <w:b/>
          <w:sz w:val="16"/>
        </w:rPr>
      </w:pPr>
      <w:proofErr w:type="gramStart"/>
      <w:r w:rsidRPr="00CE6A86">
        <w:rPr>
          <w:b/>
          <w:sz w:val="16"/>
        </w:rPr>
        <w:t>count</w:t>
      </w:r>
      <w:proofErr w:type="gramEnd"/>
      <w:r w:rsidRPr="00CE6A86">
        <w:rPr>
          <w:b/>
          <w:sz w:val="16"/>
        </w:rPr>
        <w:t xml:space="preserve"> = 0xFF; </w:t>
      </w:r>
      <w:r w:rsidRPr="00CE6A86">
        <w:rPr>
          <w:rFonts w:asciiTheme="majorHAnsi" w:hAnsiTheme="majorHAnsi"/>
          <w:i/>
          <w:sz w:val="14"/>
        </w:rPr>
        <w:t>/</w:t>
      </w:r>
      <w:r w:rsidR="00CE6A86" w:rsidRPr="00CE6A86">
        <w:rPr>
          <w:rFonts w:asciiTheme="majorHAnsi" w:hAnsiTheme="majorHAnsi"/>
          <w:i/>
          <w:sz w:val="14"/>
        </w:rPr>
        <w:t>* 255 in decimal *</w:t>
      </w:r>
      <w:r w:rsidRPr="00CE6A86">
        <w:rPr>
          <w:rFonts w:asciiTheme="majorHAnsi" w:hAnsiTheme="majorHAnsi"/>
          <w:i/>
          <w:sz w:val="14"/>
        </w:rPr>
        <w:t>/</w:t>
      </w:r>
      <w:r w:rsidR="00CE6A86">
        <w:rPr>
          <w:rFonts w:asciiTheme="majorHAnsi" w:hAnsiTheme="majorHAnsi"/>
          <w:i/>
          <w:sz w:val="14"/>
        </w:rPr>
        <w:tab/>
      </w:r>
      <w:r w:rsidR="00CE6A86" w:rsidRPr="00CE6A86">
        <w:rPr>
          <w:b/>
          <w:sz w:val="16"/>
        </w:rPr>
        <w:tab/>
      </w:r>
      <w:proofErr w:type="spellStart"/>
      <w:r w:rsidRPr="00CE6A86">
        <w:rPr>
          <w:b/>
          <w:sz w:val="16"/>
        </w:rPr>
        <w:t>incr</w:t>
      </w:r>
      <w:proofErr w:type="spellEnd"/>
      <w:r w:rsidRPr="00CE6A86">
        <w:rPr>
          <w:b/>
          <w:sz w:val="16"/>
        </w:rPr>
        <w:t xml:space="preserve"> = 0x1a; </w:t>
      </w:r>
      <w:r w:rsidRPr="00CE6A86">
        <w:rPr>
          <w:rFonts w:asciiTheme="majorHAnsi" w:hAnsiTheme="majorHAnsi"/>
          <w:i/>
          <w:sz w:val="14"/>
        </w:rPr>
        <w:t>/</w:t>
      </w:r>
      <w:r w:rsidR="00CE6A86" w:rsidRPr="00CE6A86">
        <w:rPr>
          <w:rFonts w:asciiTheme="majorHAnsi" w:hAnsiTheme="majorHAnsi"/>
          <w:i/>
          <w:sz w:val="14"/>
        </w:rPr>
        <w:t>* 26 in decimal *</w:t>
      </w:r>
      <w:r w:rsidRPr="00CE6A86">
        <w:rPr>
          <w:rFonts w:asciiTheme="majorHAnsi" w:hAnsiTheme="majorHAnsi"/>
          <w:i/>
          <w:sz w:val="14"/>
        </w:rPr>
        <w:t>/</w:t>
      </w:r>
      <w:r w:rsidRPr="00CE6A86">
        <w:rPr>
          <w:b/>
          <w:sz w:val="14"/>
        </w:rPr>
        <w:t xml:space="preserve"> </w:t>
      </w:r>
    </w:p>
    <w:p w:rsidR="002A7CD1" w:rsidRDefault="002A7CD1" w:rsidP="008B718A">
      <w:pPr>
        <w:pStyle w:val="ndir"/>
      </w:pPr>
    </w:p>
    <w:p w:rsidR="00235342" w:rsidRDefault="00235342" w:rsidP="00235342">
      <w:pPr>
        <w:pStyle w:val="smd"/>
      </w:pPr>
      <w:proofErr w:type="gramStart"/>
      <w:r>
        <w:rPr>
          <w:rFonts w:ascii="Adelle" w:hAnsi="Adelle"/>
          <w:b/>
          <w:sz w:val="24"/>
          <w:szCs w:val="24"/>
        </w:rPr>
        <w:t>C#_1.10</w:t>
      </w:r>
      <w:r w:rsidRPr="00235342">
        <w:rPr>
          <w:rFonts w:ascii="Adelle" w:hAnsi="Adelle"/>
          <w:b/>
          <w:sz w:val="24"/>
          <w:szCs w:val="24"/>
        </w:rPr>
        <w:t xml:space="preserve"> </w:t>
      </w:r>
      <w:r w:rsidR="00F86C44">
        <w:rPr>
          <w:rFonts w:ascii="Adelle" w:hAnsi="Adelle"/>
          <w:b/>
          <w:sz w:val="24"/>
          <w:szCs w:val="24"/>
        </w:rPr>
        <w:t xml:space="preserve">Variable </w:t>
      </w:r>
      <w:r w:rsidRPr="00235342">
        <w:rPr>
          <w:rFonts w:ascii="Adelle" w:hAnsi="Adelle"/>
          <w:b/>
          <w:sz w:val="24"/>
          <w:szCs w:val="24"/>
        </w:rPr>
        <w:t>INITIALIZATION, DYNAMIC Initialization are</w:t>
      </w:r>
      <w:proofErr w:type="gramEnd"/>
      <w:r w:rsidRPr="00235342">
        <w:rPr>
          <w:rFonts w:ascii="Adelle" w:hAnsi="Adelle"/>
          <w:b/>
          <w:sz w:val="24"/>
          <w:szCs w:val="24"/>
        </w:rPr>
        <w:t xml:space="preserve"> same as JAVA</w:t>
      </w:r>
    </w:p>
    <w:p w:rsidR="0068324E" w:rsidRDefault="0068324E" w:rsidP="0068324E">
      <w:pPr>
        <w:pStyle w:val="ndir"/>
      </w:pPr>
    </w:p>
    <w:p w:rsidR="0068324E" w:rsidRDefault="0068324E" w:rsidP="00235342">
      <w:pPr>
        <w:pStyle w:val="smd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>C#_1.1</w:t>
      </w:r>
      <w:r w:rsidRPr="0068324E">
        <w:rPr>
          <w:rFonts w:ascii="Adelle" w:hAnsi="Adelle"/>
          <w:b/>
          <w:sz w:val="24"/>
          <w:szCs w:val="24"/>
        </w:rPr>
        <w:t xml:space="preserve">1 </w:t>
      </w:r>
      <w:proofErr w:type="gramStart"/>
      <w:r w:rsidRPr="0068324E">
        <w:rPr>
          <w:rFonts w:ascii="Adelle" w:hAnsi="Adelle"/>
          <w:b/>
          <w:sz w:val="24"/>
          <w:szCs w:val="24"/>
        </w:rPr>
        <w:t>Implicitly</w:t>
      </w:r>
      <w:proofErr w:type="gramEnd"/>
      <w:r w:rsidRPr="0068324E">
        <w:rPr>
          <w:rFonts w:ascii="Adelle" w:hAnsi="Adelle"/>
          <w:b/>
          <w:sz w:val="24"/>
          <w:szCs w:val="24"/>
        </w:rPr>
        <w:t xml:space="preserve"> Typed Variables</w:t>
      </w:r>
    </w:p>
    <w:p w:rsidR="00235342" w:rsidRDefault="002D6295" w:rsidP="00235342">
      <w:pPr>
        <w:pStyle w:val="smd"/>
      </w:pPr>
      <w:r>
        <w:t xml:space="preserve">It </w:t>
      </w:r>
      <w:r w:rsidR="00235342">
        <w:t xml:space="preserve">is </w:t>
      </w:r>
      <w:r w:rsidR="00235342" w:rsidRPr="00DA54D1">
        <w:rPr>
          <w:rStyle w:val="dirBIChar"/>
          <w:sz w:val="14"/>
        </w:rPr>
        <w:t>possible</w:t>
      </w:r>
      <w:r w:rsidR="00235342" w:rsidRPr="00DA54D1">
        <w:rPr>
          <w:sz w:val="10"/>
        </w:rPr>
        <w:t xml:space="preserve"> </w:t>
      </w:r>
      <w:r w:rsidR="00235342">
        <w:t xml:space="preserve">to let the </w:t>
      </w:r>
      <w:r w:rsidR="00235342" w:rsidRPr="00DA54D1">
        <w:rPr>
          <w:rStyle w:val="dirBIChar"/>
          <w:sz w:val="14"/>
        </w:rPr>
        <w:t>compiler</w:t>
      </w:r>
      <w:r w:rsidR="00235342" w:rsidRPr="00DA54D1">
        <w:rPr>
          <w:sz w:val="10"/>
        </w:rPr>
        <w:t xml:space="preserve"> </w:t>
      </w:r>
      <w:r w:rsidR="00235342" w:rsidRPr="00DA54D1">
        <w:rPr>
          <w:rStyle w:val="dirBIChar"/>
          <w:sz w:val="14"/>
        </w:rPr>
        <w:t>determine</w:t>
      </w:r>
      <w:r w:rsidR="00235342" w:rsidRPr="00DA54D1">
        <w:rPr>
          <w:sz w:val="10"/>
        </w:rPr>
        <w:t xml:space="preserve"> </w:t>
      </w:r>
      <w:r w:rsidR="00235342">
        <w:t xml:space="preserve">the type of a </w:t>
      </w:r>
      <w:r w:rsidR="00235342" w:rsidRPr="00DA54D1">
        <w:rPr>
          <w:rStyle w:val="dirBIChar"/>
          <w:sz w:val="14"/>
        </w:rPr>
        <w:t>variable</w:t>
      </w:r>
      <w:r w:rsidR="00235342" w:rsidRPr="00DA54D1">
        <w:rPr>
          <w:sz w:val="10"/>
        </w:rPr>
        <w:t xml:space="preserve"> </w:t>
      </w:r>
      <w:r w:rsidR="00235342">
        <w:t>based on the</w:t>
      </w:r>
      <w:r w:rsidR="0068324E">
        <w:t xml:space="preserve"> </w:t>
      </w:r>
      <w:r w:rsidR="00235342" w:rsidRPr="00DA54D1">
        <w:rPr>
          <w:rStyle w:val="dirBIChar"/>
          <w:sz w:val="14"/>
        </w:rPr>
        <w:t>value used to initialize</w:t>
      </w:r>
      <w:r w:rsidR="00235342" w:rsidRPr="00DA54D1">
        <w:rPr>
          <w:sz w:val="10"/>
        </w:rPr>
        <w:t xml:space="preserve"> </w:t>
      </w:r>
      <w:r w:rsidR="00235342">
        <w:t xml:space="preserve">it. This is called an </w:t>
      </w:r>
      <w:r w:rsidR="00235342" w:rsidRPr="00DA54D1">
        <w:rPr>
          <w:rStyle w:val="dirBIChar"/>
          <w:sz w:val="14"/>
        </w:rPr>
        <w:t>implicitly typed variable</w:t>
      </w:r>
      <w:r w:rsidR="00235342">
        <w:t>.</w:t>
      </w:r>
      <w:r w:rsidR="0068324E">
        <w:t xml:space="preserve"> </w:t>
      </w:r>
      <w:r w:rsidR="00235342">
        <w:t xml:space="preserve">An implicitly typed variable is declared using the keyword </w:t>
      </w:r>
      <w:proofErr w:type="spellStart"/>
      <w:r w:rsidR="00235342" w:rsidRPr="00DA54D1">
        <w:rPr>
          <w:rStyle w:val="dirBIChar"/>
          <w:sz w:val="14"/>
        </w:rPr>
        <w:t>var</w:t>
      </w:r>
      <w:proofErr w:type="spellEnd"/>
      <w:r w:rsidR="00235342">
        <w:t xml:space="preserve">, and it </w:t>
      </w:r>
      <w:r w:rsidR="00235342" w:rsidRPr="00DA54D1">
        <w:rPr>
          <w:rStyle w:val="prototypeChar"/>
          <w:i/>
          <w:sz w:val="14"/>
        </w:rPr>
        <w:t>must be initialized</w:t>
      </w:r>
      <w:proofErr w:type="gramStart"/>
      <w:r w:rsidR="00235342">
        <w:t>..</w:t>
      </w:r>
      <w:proofErr w:type="gramEnd"/>
      <w:r w:rsidR="00235342">
        <w:t xml:space="preserve"> </w:t>
      </w:r>
      <w:r w:rsidR="00DA54D1">
        <w:t>Example</w:t>
      </w:r>
      <w:r w:rsidR="00235342">
        <w:t>:</w:t>
      </w:r>
      <w:r w:rsidR="00DA54D1">
        <w:t xml:space="preserve"> </w:t>
      </w:r>
      <w:proofErr w:type="spellStart"/>
      <w:r w:rsidR="00235342" w:rsidRPr="00DA54D1">
        <w:rPr>
          <w:rStyle w:val="firaChar"/>
          <w:b/>
          <w:i/>
          <w:sz w:val="16"/>
        </w:rPr>
        <w:t>var</w:t>
      </w:r>
      <w:proofErr w:type="spellEnd"/>
      <w:r w:rsidR="00235342" w:rsidRPr="00DA54D1">
        <w:rPr>
          <w:rStyle w:val="firaChar"/>
          <w:b/>
          <w:i/>
          <w:sz w:val="16"/>
        </w:rPr>
        <w:t xml:space="preserve"> pi = 3.1416;</w:t>
      </w:r>
      <w:r w:rsidR="0068324E" w:rsidRPr="00DA54D1">
        <w:rPr>
          <w:sz w:val="12"/>
        </w:rPr>
        <w:t xml:space="preserve"> </w:t>
      </w:r>
      <w:proofErr w:type="gramStart"/>
      <w:r w:rsidR="00235342">
        <w:t>Because</w:t>
      </w:r>
      <w:proofErr w:type="gramEnd"/>
      <w:r w:rsidR="00235342">
        <w:t xml:space="preserve"> </w:t>
      </w:r>
      <w:r w:rsidR="00235342" w:rsidRPr="00DA54D1">
        <w:rPr>
          <w:rStyle w:val="dirBIChar"/>
          <w:sz w:val="14"/>
        </w:rPr>
        <w:t>pi</w:t>
      </w:r>
      <w:r w:rsidR="00235342" w:rsidRPr="00DA54D1">
        <w:rPr>
          <w:sz w:val="10"/>
        </w:rPr>
        <w:t xml:space="preserve"> </w:t>
      </w:r>
      <w:r w:rsidR="00235342">
        <w:t xml:space="preserve">is initialized with a </w:t>
      </w:r>
      <w:r w:rsidR="00235342" w:rsidRPr="00DA54D1">
        <w:rPr>
          <w:rStyle w:val="dirBIChar"/>
          <w:sz w:val="14"/>
        </w:rPr>
        <w:t>floating-point</w:t>
      </w:r>
      <w:r w:rsidR="00235342" w:rsidRPr="00DA54D1">
        <w:rPr>
          <w:sz w:val="10"/>
        </w:rPr>
        <w:t xml:space="preserve"> </w:t>
      </w:r>
      <w:r w:rsidR="00235342">
        <w:t xml:space="preserve">literal (whose type is </w:t>
      </w:r>
      <w:r w:rsidR="00235342" w:rsidRPr="00DA54D1">
        <w:rPr>
          <w:rStyle w:val="dirBIChar"/>
          <w:sz w:val="14"/>
        </w:rPr>
        <w:t>double</w:t>
      </w:r>
      <w:r w:rsidR="00235342" w:rsidRPr="00DA54D1">
        <w:rPr>
          <w:sz w:val="10"/>
        </w:rPr>
        <w:t xml:space="preserve"> </w:t>
      </w:r>
      <w:r w:rsidR="00235342">
        <w:t>by default), the type</w:t>
      </w:r>
      <w:r w:rsidR="0068324E">
        <w:t xml:space="preserve"> </w:t>
      </w:r>
      <w:r w:rsidR="00235342">
        <w:t xml:space="preserve">of </w:t>
      </w:r>
      <w:r w:rsidR="00235342" w:rsidRPr="00DA54D1">
        <w:rPr>
          <w:rStyle w:val="dirBIChar"/>
          <w:sz w:val="14"/>
        </w:rPr>
        <w:t>pi</w:t>
      </w:r>
      <w:r w:rsidR="00235342" w:rsidRPr="00DA54D1">
        <w:rPr>
          <w:sz w:val="10"/>
        </w:rPr>
        <w:t xml:space="preserve"> </w:t>
      </w:r>
      <w:r w:rsidR="00235342">
        <w:t xml:space="preserve">is </w:t>
      </w:r>
      <w:r w:rsidR="00235342" w:rsidRPr="00DA54D1">
        <w:rPr>
          <w:rStyle w:val="dirBIChar"/>
          <w:sz w:val="14"/>
        </w:rPr>
        <w:t>double</w:t>
      </w:r>
      <w:r w:rsidR="00235342">
        <w:t xml:space="preserve">. </w:t>
      </w:r>
      <w:r w:rsidR="00DA54D1">
        <w:t xml:space="preserve"> </w:t>
      </w:r>
      <w:r>
        <w:t>If</w:t>
      </w:r>
      <w:r w:rsidR="00235342">
        <w:t xml:space="preserve"> pi been declared like this:</w:t>
      </w:r>
      <w:r w:rsidR="0068324E">
        <w:t xml:space="preserve"> </w:t>
      </w:r>
      <w:proofErr w:type="spellStart"/>
      <w:r w:rsidR="00235342" w:rsidRPr="00DA54D1">
        <w:rPr>
          <w:rStyle w:val="firaChar"/>
          <w:b/>
          <w:i/>
          <w:sz w:val="16"/>
        </w:rPr>
        <w:t>var</w:t>
      </w:r>
      <w:proofErr w:type="spellEnd"/>
      <w:r w:rsidR="00235342" w:rsidRPr="00DA54D1">
        <w:rPr>
          <w:rStyle w:val="firaChar"/>
          <w:b/>
          <w:i/>
          <w:sz w:val="16"/>
        </w:rPr>
        <w:t xml:space="preserve"> pi = 3.1416M;</w:t>
      </w:r>
      <w:r w:rsidR="0068324E" w:rsidRPr="00DA54D1">
        <w:rPr>
          <w:sz w:val="12"/>
        </w:rPr>
        <w:t xml:space="preserve"> </w:t>
      </w:r>
      <w:r w:rsidR="00235342">
        <w:t xml:space="preserve">then </w:t>
      </w:r>
      <w:r w:rsidR="00235342" w:rsidRPr="00DA54D1">
        <w:rPr>
          <w:rStyle w:val="dirBIChar"/>
          <w:sz w:val="14"/>
        </w:rPr>
        <w:t>pi</w:t>
      </w:r>
      <w:r w:rsidR="00235342" w:rsidRPr="00DA54D1">
        <w:rPr>
          <w:sz w:val="10"/>
        </w:rPr>
        <w:t xml:space="preserve"> </w:t>
      </w:r>
      <w:r w:rsidR="00235342">
        <w:t xml:space="preserve">would have the type </w:t>
      </w:r>
      <w:r w:rsidR="00235342" w:rsidRPr="00DA54D1">
        <w:rPr>
          <w:rStyle w:val="dirBIChar"/>
          <w:sz w:val="14"/>
        </w:rPr>
        <w:t>decimal</w:t>
      </w:r>
      <w:r w:rsidR="00235342" w:rsidRPr="00DA54D1">
        <w:rPr>
          <w:sz w:val="10"/>
        </w:rPr>
        <w:t xml:space="preserve"> </w:t>
      </w:r>
      <w:r w:rsidR="00235342">
        <w:t>instead.</w:t>
      </w:r>
    </w:p>
    <w:p w:rsidR="00CC15B0" w:rsidRPr="00CC15B0" w:rsidRDefault="00CC15B0" w:rsidP="00235342">
      <w:pPr>
        <w:pStyle w:val="smd"/>
        <w:rPr>
          <w:sz w:val="6"/>
          <w:szCs w:val="6"/>
        </w:rPr>
      </w:pPr>
    </w:p>
    <w:tbl>
      <w:tblPr>
        <w:tblStyle w:val="TableGrid"/>
        <w:tblW w:w="0" w:type="auto"/>
        <w:tblLook w:val="04A0"/>
      </w:tblPr>
      <w:tblGrid>
        <w:gridCol w:w="3888"/>
        <w:gridCol w:w="6795"/>
      </w:tblGrid>
      <w:tr w:rsidR="000F22D4" w:rsidTr="000F22D4">
        <w:tc>
          <w:tcPr>
            <w:tcW w:w="3888" w:type="dxa"/>
          </w:tcPr>
          <w:p w:rsidR="000F22D4" w:rsidRPr="00AD00EB" w:rsidRDefault="000F22D4" w:rsidP="000F22D4">
            <w:pPr>
              <w:pStyle w:val="smd"/>
              <w:rPr>
                <w:rFonts w:asciiTheme="majorHAnsi" w:hAnsiTheme="majorHAnsi"/>
                <w:i/>
              </w:rPr>
            </w:pPr>
            <w:proofErr w:type="spellStart"/>
            <w:r w:rsidRPr="00D00FBA">
              <w:rPr>
                <w:rFonts w:asciiTheme="majorHAnsi" w:hAnsiTheme="majorHAnsi"/>
                <w:b/>
                <w:i/>
                <w:sz w:val="16"/>
              </w:rPr>
              <w:t>var</w:t>
            </w:r>
            <w:proofErr w:type="spellEnd"/>
            <w:r w:rsidRPr="000F22D4">
              <w:rPr>
                <w:rFonts w:asciiTheme="majorHAnsi" w:hAnsiTheme="majorHAnsi"/>
                <w:sz w:val="16"/>
              </w:rPr>
              <w:t xml:space="preserve"> pi = 3.1416;</w:t>
            </w:r>
            <w:r>
              <w:rPr>
                <w:rFonts w:asciiTheme="majorHAnsi" w:hAnsiTheme="majorHAnsi"/>
                <w:sz w:val="16"/>
              </w:rPr>
              <w:tab/>
            </w:r>
            <w:r w:rsidRPr="000F22D4">
              <w:rPr>
                <w:rFonts w:asciiTheme="majorHAnsi" w:hAnsiTheme="majorHAnsi"/>
                <w:sz w:val="16"/>
              </w:rPr>
              <w:t xml:space="preserve"> </w:t>
            </w:r>
            <w:r w:rsidR="00AD00EB">
              <w:rPr>
                <w:rFonts w:asciiTheme="majorHAnsi" w:hAnsiTheme="majorHAnsi"/>
                <w:sz w:val="16"/>
              </w:rPr>
              <w:t xml:space="preserve">     </w:t>
            </w:r>
            <w:r w:rsidRPr="00AD00EB">
              <w:rPr>
                <w:rFonts w:asciiTheme="majorHAnsi" w:hAnsiTheme="majorHAnsi"/>
                <w:i/>
              </w:rPr>
              <w:t xml:space="preserve">/* pi is a double */ </w:t>
            </w:r>
          </w:p>
          <w:p w:rsidR="000F22D4" w:rsidRPr="00AD00EB" w:rsidRDefault="000F22D4" w:rsidP="000F22D4">
            <w:pPr>
              <w:pStyle w:val="smd"/>
              <w:rPr>
                <w:rFonts w:asciiTheme="majorHAnsi" w:hAnsiTheme="majorHAnsi"/>
                <w:i/>
              </w:rPr>
            </w:pPr>
            <w:proofErr w:type="spellStart"/>
            <w:r w:rsidRPr="00D00FBA">
              <w:rPr>
                <w:rFonts w:asciiTheme="majorHAnsi" w:hAnsiTheme="majorHAnsi"/>
                <w:b/>
                <w:i/>
                <w:sz w:val="16"/>
              </w:rPr>
              <w:t>var</w:t>
            </w:r>
            <w:proofErr w:type="spellEnd"/>
            <w:r w:rsidRPr="000F22D4">
              <w:rPr>
                <w:rFonts w:asciiTheme="majorHAnsi" w:hAnsiTheme="majorHAnsi"/>
                <w:sz w:val="16"/>
              </w:rPr>
              <w:t xml:space="preserve"> radius = 10; </w:t>
            </w:r>
            <w:r>
              <w:rPr>
                <w:rFonts w:asciiTheme="majorHAnsi" w:hAnsiTheme="majorHAnsi"/>
                <w:sz w:val="16"/>
              </w:rPr>
              <w:tab/>
            </w:r>
            <w:r w:rsidR="00AD00EB">
              <w:rPr>
                <w:rFonts w:asciiTheme="majorHAnsi" w:hAnsiTheme="majorHAnsi"/>
                <w:sz w:val="16"/>
              </w:rPr>
              <w:t xml:space="preserve">      </w:t>
            </w:r>
            <w:r w:rsidRPr="00AD00EB">
              <w:rPr>
                <w:rFonts w:asciiTheme="majorHAnsi" w:hAnsiTheme="majorHAnsi"/>
                <w:i/>
              </w:rPr>
              <w:t xml:space="preserve">/* radius is an </w:t>
            </w:r>
            <w:proofErr w:type="spellStart"/>
            <w:r w:rsidRPr="00AD00EB">
              <w:rPr>
                <w:rFonts w:asciiTheme="majorHAnsi" w:hAnsiTheme="majorHAnsi"/>
                <w:i/>
              </w:rPr>
              <w:t>int</w:t>
            </w:r>
            <w:proofErr w:type="spellEnd"/>
            <w:r w:rsidRPr="00AD00EB">
              <w:rPr>
                <w:rFonts w:asciiTheme="majorHAnsi" w:hAnsiTheme="majorHAnsi"/>
                <w:i/>
              </w:rPr>
              <w:t xml:space="preserve"> */ </w:t>
            </w:r>
          </w:p>
          <w:p w:rsidR="000F22D4" w:rsidRPr="000F22D4" w:rsidRDefault="000F22D4" w:rsidP="000F22D4">
            <w:pPr>
              <w:pStyle w:val="smd"/>
              <w:rPr>
                <w:rFonts w:asciiTheme="majorHAnsi" w:hAnsiTheme="majorHAnsi"/>
                <w:sz w:val="8"/>
                <w:szCs w:val="8"/>
              </w:rPr>
            </w:pPr>
          </w:p>
          <w:p w:rsidR="000F22D4" w:rsidRPr="00AD00EB" w:rsidRDefault="000F22D4" w:rsidP="000F22D4">
            <w:pPr>
              <w:pStyle w:val="smd"/>
              <w:rPr>
                <w:rFonts w:asciiTheme="majorHAnsi" w:hAnsiTheme="majorHAnsi"/>
                <w:i/>
              </w:rPr>
            </w:pPr>
            <w:proofErr w:type="spellStart"/>
            <w:proofErr w:type="gramStart"/>
            <w:r w:rsidRPr="00D00FBA">
              <w:rPr>
                <w:rFonts w:asciiTheme="majorHAnsi" w:hAnsiTheme="majorHAnsi"/>
                <w:b/>
                <w:i/>
                <w:sz w:val="16"/>
              </w:rPr>
              <w:t>var</w:t>
            </w:r>
            <w:proofErr w:type="spellEnd"/>
            <w:proofErr w:type="gramEnd"/>
            <w:r w:rsidRPr="000F22D4">
              <w:rPr>
                <w:rFonts w:asciiTheme="majorHAnsi" w:hAnsiTheme="majorHAnsi"/>
                <w:sz w:val="16"/>
              </w:rPr>
              <w:t xml:space="preserve"> </w:t>
            </w:r>
            <w:proofErr w:type="spellStart"/>
            <w:r w:rsidRPr="000F22D4">
              <w:rPr>
                <w:rFonts w:asciiTheme="majorHAnsi" w:hAnsiTheme="majorHAnsi"/>
                <w:sz w:val="16"/>
              </w:rPr>
              <w:t>msg</w:t>
            </w:r>
            <w:proofErr w:type="spellEnd"/>
            <w:r w:rsidRPr="000F22D4">
              <w:rPr>
                <w:rFonts w:asciiTheme="majorHAnsi" w:hAnsiTheme="majorHAnsi"/>
                <w:sz w:val="16"/>
              </w:rPr>
              <w:t xml:space="preserve"> = "Radius: "; </w:t>
            </w:r>
            <w:r w:rsidR="00AD00EB">
              <w:rPr>
                <w:rFonts w:asciiTheme="majorHAnsi" w:hAnsiTheme="majorHAnsi"/>
                <w:sz w:val="16"/>
              </w:rPr>
              <w:t xml:space="preserve">      </w:t>
            </w:r>
            <w:r w:rsidRPr="00AD00EB">
              <w:rPr>
                <w:rFonts w:asciiTheme="majorHAnsi" w:hAnsiTheme="majorHAnsi"/>
                <w:i/>
              </w:rPr>
              <w:t xml:space="preserve">/* string types.*/ </w:t>
            </w:r>
          </w:p>
          <w:p w:rsidR="000F22D4" w:rsidRPr="000F22D4" w:rsidRDefault="000F22D4" w:rsidP="00235342">
            <w:pPr>
              <w:pStyle w:val="smd"/>
              <w:rPr>
                <w:rFonts w:asciiTheme="majorHAnsi" w:hAnsiTheme="majorHAnsi"/>
                <w:sz w:val="16"/>
              </w:rPr>
            </w:pPr>
            <w:proofErr w:type="spellStart"/>
            <w:proofErr w:type="gramStart"/>
            <w:r w:rsidRPr="00D00FBA">
              <w:rPr>
                <w:rFonts w:asciiTheme="majorHAnsi" w:hAnsiTheme="majorHAnsi"/>
                <w:b/>
                <w:i/>
                <w:sz w:val="16"/>
              </w:rPr>
              <w:t>var</w:t>
            </w:r>
            <w:proofErr w:type="spellEnd"/>
            <w:proofErr w:type="gramEnd"/>
            <w:r w:rsidRPr="000F22D4">
              <w:rPr>
                <w:rFonts w:asciiTheme="majorHAnsi" w:hAnsiTheme="majorHAnsi"/>
                <w:sz w:val="16"/>
              </w:rPr>
              <w:t xml:space="preserve"> msg2 = "Area: "; </w:t>
            </w:r>
            <w:r>
              <w:rPr>
                <w:rFonts w:asciiTheme="majorHAnsi" w:hAnsiTheme="majorHAnsi"/>
                <w:sz w:val="16"/>
              </w:rPr>
              <w:tab/>
            </w:r>
            <w:r w:rsidR="00AD00EB">
              <w:rPr>
                <w:rFonts w:asciiTheme="majorHAnsi" w:hAnsiTheme="majorHAnsi"/>
                <w:sz w:val="16"/>
              </w:rPr>
              <w:t xml:space="preserve">      </w:t>
            </w:r>
            <w:r w:rsidRPr="00AD00EB">
              <w:rPr>
                <w:rFonts w:asciiTheme="majorHAnsi" w:hAnsiTheme="majorHAnsi"/>
                <w:i/>
              </w:rPr>
              <w:t>/* string types.*/</w:t>
            </w:r>
            <w:r w:rsidRPr="00AD00EB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6795" w:type="dxa"/>
          </w:tcPr>
          <w:p w:rsidR="000F22D4" w:rsidRPr="000F22D4" w:rsidRDefault="000F22D4" w:rsidP="000F22D4">
            <w:pPr>
              <w:pStyle w:val="smd"/>
              <w:rPr>
                <w:rFonts w:asciiTheme="majorHAnsi" w:hAnsiTheme="majorHAnsi"/>
                <w:sz w:val="16"/>
              </w:rPr>
            </w:pPr>
            <w:proofErr w:type="gramStart"/>
            <w:r w:rsidRPr="00D00FBA">
              <w:rPr>
                <w:rFonts w:asciiTheme="majorHAnsi" w:hAnsiTheme="majorHAnsi"/>
                <w:b/>
                <w:i/>
                <w:sz w:val="16"/>
              </w:rPr>
              <w:t>double</w:t>
            </w:r>
            <w:proofErr w:type="gramEnd"/>
            <w:r w:rsidRPr="000F22D4">
              <w:rPr>
                <w:rFonts w:asciiTheme="majorHAnsi" w:hAnsiTheme="majorHAnsi"/>
                <w:sz w:val="16"/>
              </w:rPr>
              <w:t xml:space="preserve"> area; </w:t>
            </w:r>
            <w:r>
              <w:rPr>
                <w:rFonts w:asciiTheme="majorHAnsi" w:hAnsiTheme="majorHAnsi"/>
                <w:sz w:val="16"/>
              </w:rPr>
              <w:tab/>
            </w:r>
            <w:r w:rsidRPr="000F22D4">
              <w:rPr>
                <w:rFonts w:asciiTheme="majorHAnsi" w:hAnsiTheme="majorHAnsi"/>
                <w:sz w:val="16"/>
              </w:rPr>
              <w:t>/</w:t>
            </w:r>
            <w:r>
              <w:rPr>
                <w:rFonts w:asciiTheme="majorHAnsi" w:hAnsiTheme="majorHAnsi"/>
                <w:sz w:val="16"/>
              </w:rPr>
              <w:t xml:space="preserve">* </w:t>
            </w:r>
            <w:r w:rsidRPr="000F22D4">
              <w:rPr>
                <w:rFonts w:asciiTheme="majorHAnsi" w:hAnsiTheme="majorHAnsi"/>
                <w:sz w:val="16"/>
              </w:rPr>
              <w:t>Explicitly declare area as a double.</w:t>
            </w:r>
            <w:r>
              <w:rPr>
                <w:rFonts w:asciiTheme="majorHAnsi" w:hAnsiTheme="majorHAnsi"/>
                <w:sz w:val="16"/>
              </w:rPr>
              <w:t xml:space="preserve"> *</w:t>
            </w:r>
            <w:r w:rsidRPr="000F22D4">
              <w:rPr>
                <w:rFonts w:asciiTheme="majorHAnsi" w:hAnsiTheme="majorHAnsi"/>
                <w:sz w:val="16"/>
              </w:rPr>
              <w:t xml:space="preserve">/ </w:t>
            </w:r>
          </w:p>
          <w:p w:rsidR="000F22D4" w:rsidRPr="000F22D4" w:rsidRDefault="000F22D4" w:rsidP="000F22D4">
            <w:pPr>
              <w:pStyle w:val="smd"/>
              <w:rPr>
                <w:rFonts w:asciiTheme="majorHAnsi" w:hAnsiTheme="majorHAnsi"/>
                <w:sz w:val="16"/>
              </w:rPr>
            </w:pPr>
            <w:r w:rsidRPr="000F22D4">
              <w:rPr>
                <w:rFonts w:asciiTheme="majorHAnsi" w:hAnsiTheme="majorHAnsi"/>
                <w:sz w:val="16"/>
              </w:rPr>
              <w:t>area = pi * radius * radius;</w:t>
            </w:r>
          </w:p>
          <w:p w:rsidR="000F22D4" w:rsidRPr="000F22D4" w:rsidRDefault="000F22D4" w:rsidP="000F22D4">
            <w:pPr>
              <w:pStyle w:val="smd"/>
              <w:rPr>
                <w:rFonts w:asciiTheme="majorHAnsi" w:hAnsiTheme="majorHAnsi"/>
                <w:sz w:val="8"/>
                <w:szCs w:val="8"/>
              </w:rPr>
            </w:pPr>
          </w:p>
          <w:p w:rsidR="000F22D4" w:rsidRPr="000F22D4" w:rsidRDefault="000F22D4" w:rsidP="000F22D4">
            <w:pPr>
              <w:pStyle w:val="smd"/>
              <w:rPr>
                <w:rFonts w:asciiTheme="majorHAnsi" w:hAnsiTheme="majorHAnsi"/>
                <w:sz w:val="16"/>
              </w:rPr>
            </w:pPr>
            <w:proofErr w:type="spellStart"/>
            <w:r w:rsidRPr="00D00FBA">
              <w:rPr>
                <w:rFonts w:asciiTheme="majorHAnsi" w:hAnsiTheme="majorHAnsi"/>
                <w:b/>
                <w:i/>
                <w:sz w:val="16"/>
              </w:rPr>
              <w:t>Console</w:t>
            </w:r>
            <w:r w:rsidRPr="000F22D4">
              <w:rPr>
                <w:rFonts w:asciiTheme="majorHAnsi" w:hAnsiTheme="majorHAnsi"/>
                <w:sz w:val="16"/>
              </w:rPr>
              <w:t>.</w:t>
            </w:r>
            <w:r w:rsidRPr="00D00FBA">
              <w:rPr>
                <w:rFonts w:asciiTheme="majorHAnsi" w:hAnsiTheme="majorHAnsi"/>
                <w:b/>
                <w:i/>
                <w:sz w:val="16"/>
              </w:rPr>
              <w:t>WriteLine</w:t>
            </w:r>
            <w:proofErr w:type="spellEnd"/>
            <w:r w:rsidRPr="000F22D4">
              <w:rPr>
                <w:rFonts w:asciiTheme="majorHAnsi" w:hAnsiTheme="majorHAnsi"/>
                <w:sz w:val="16"/>
              </w:rPr>
              <w:t>(</w:t>
            </w:r>
            <w:proofErr w:type="spellStart"/>
            <w:r w:rsidRPr="000F22D4">
              <w:rPr>
                <w:rFonts w:asciiTheme="majorHAnsi" w:hAnsiTheme="majorHAnsi"/>
                <w:sz w:val="16"/>
              </w:rPr>
              <w:t>msg</w:t>
            </w:r>
            <w:proofErr w:type="spellEnd"/>
            <w:r w:rsidRPr="000F22D4">
              <w:rPr>
                <w:rFonts w:asciiTheme="majorHAnsi" w:hAnsiTheme="majorHAnsi"/>
                <w:sz w:val="16"/>
              </w:rPr>
              <w:t xml:space="preserve"> + area);</w:t>
            </w:r>
          </w:p>
          <w:p w:rsidR="000F22D4" w:rsidRPr="000F22D4" w:rsidRDefault="000F22D4" w:rsidP="00235342">
            <w:pPr>
              <w:pStyle w:val="smd"/>
              <w:rPr>
                <w:rFonts w:asciiTheme="majorHAnsi" w:hAnsiTheme="majorHAnsi"/>
                <w:sz w:val="16"/>
              </w:rPr>
            </w:pPr>
            <w:r w:rsidRPr="000F22D4">
              <w:rPr>
                <w:rFonts w:asciiTheme="majorHAnsi" w:hAnsiTheme="majorHAnsi"/>
                <w:sz w:val="16"/>
              </w:rPr>
              <w:t>/</w:t>
            </w:r>
            <w:r>
              <w:rPr>
                <w:rFonts w:asciiTheme="majorHAnsi" w:hAnsiTheme="majorHAnsi"/>
                <w:sz w:val="16"/>
              </w:rPr>
              <w:t xml:space="preserve">/ radius = 12.2; </w:t>
            </w:r>
            <w:r w:rsidRPr="000F22D4">
              <w:rPr>
                <w:rFonts w:asciiTheme="majorHAnsi" w:hAnsiTheme="majorHAnsi"/>
                <w:i/>
              </w:rPr>
              <w:t xml:space="preserve">// </w:t>
            </w:r>
            <w:proofErr w:type="gramStart"/>
            <w:r w:rsidRPr="000F22D4">
              <w:rPr>
                <w:rFonts w:asciiTheme="majorHAnsi" w:hAnsiTheme="majorHAnsi"/>
                <w:i/>
              </w:rPr>
              <w:t>Error :</w:t>
            </w:r>
            <w:proofErr w:type="gramEnd"/>
            <w:r w:rsidRPr="000F22D4">
              <w:rPr>
                <w:rFonts w:asciiTheme="majorHAnsi" w:hAnsiTheme="majorHAnsi"/>
                <w:i/>
              </w:rPr>
              <w:t xml:space="preserve"> because radius is </w:t>
            </w:r>
            <w:proofErr w:type="spellStart"/>
            <w:r w:rsidRPr="000F22D4">
              <w:rPr>
                <w:rFonts w:asciiTheme="majorHAnsi" w:hAnsiTheme="majorHAnsi"/>
                <w:i/>
              </w:rPr>
              <w:t>int</w:t>
            </w:r>
            <w:proofErr w:type="spellEnd"/>
            <w:r w:rsidRPr="000F22D4">
              <w:rPr>
                <w:rFonts w:asciiTheme="majorHAnsi" w:hAnsiTheme="majorHAnsi"/>
                <w:i/>
              </w:rPr>
              <w:t xml:space="preserve"> and cannot be assigned a floating-point value.</w:t>
            </w:r>
          </w:p>
        </w:tc>
      </w:tr>
    </w:tbl>
    <w:p w:rsidR="002D6295" w:rsidRPr="001249A8" w:rsidRDefault="002D6295" w:rsidP="00235342">
      <w:pPr>
        <w:pStyle w:val="smd"/>
        <w:rPr>
          <w:sz w:val="6"/>
          <w:szCs w:val="6"/>
        </w:rPr>
      </w:pPr>
    </w:p>
    <w:p w:rsidR="00443C35" w:rsidRDefault="001249A8" w:rsidP="001249A8">
      <w:pPr>
        <w:pStyle w:val="smd"/>
        <w:numPr>
          <w:ilvl w:val="0"/>
          <w:numId w:val="20"/>
        </w:numPr>
      </w:pPr>
      <w:r>
        <w:t xml:space="preserve">An </w:t>
      </w:r>
      <w:r w:rsidR="00235342" w:rsidRPr="002A1946">
        <w:rPr>
          <w:rStyle w:val="dirBIChar"/>
          <w:sz w:val="14"/>
        </w:rPr>
        <w:t>implicitly</w:t>
      </w:r>
      <w:r w:rsidR="00235342" w:rsidRPr="002A1946">
        <w:rPr>
          <w:sz w:val="10"/>
        </w:rPr>
        <w:t xml:space="preserve"> </w:t>
      </w:r>
      <w:r w:rsidR="00235342" w:rsidRPr="002A1946">
        <w:rPr>
          <w:rStyle w:val="dirBIChar"/>
          <w:sz w:val="14"/>
        </w:rPr>
        <w:t>typed</w:t>
      </w:r>
      <w:r w:rsidR="00235342" w:rsidRPr="002A1946">
        <w:rPr>
          <w:sz w:val="10"/>
        </w:rPr>
        <w:t xml:space="preserve"> </w:t>
      </w:r>
      <w:r w:rsidR="00235342">
        <w:t xml:space="preserve">variable is still a </w:t>
      </w:r>
      <w:r w:rsidR="00235342" w:rsidRPr="002A1946">
        <w:rPr>
          <w:rStyle w:val="dirBIChar"/>
          <w:sz w:val="14"/>
        </w:rPr>
        <w:t>strongly</w:t>
      </w:r>
      <w:r w:rsidR="00235342" w:rsidRPr="002A1946">
        <w:rPr>
          <w:sz w:val="10"/>
        </w:rPr>
        <w:t xml:space="preserve"> </w:t>
      </w:r>
      <w:r w:rsidR="00235342" w:rsidRPr="002A1946">
        <w:rPr>
          <w:rStyle w:val="dirBIChar"/>
          <w:sz w:val="14"/>
        </w:rPr>
        <w:t>typed</w:t>
      </w:r>
      <w:r w:rsidR="00443C35" w:rsidRPr="002A1946">
        <w:rPr>
          <w:sz w:val="10"/>
        </w:rPr>
        <w:t xml:space="preserve"> </w:t>
      </w:r>
      <w:r w:rsidR="00235342">
        <w:t>variable. Notice this commented-out line in the program:</w:t>
      </w:r>
      <w:r w:rsidR="00443C35">
        <w:t xml:space="preserve"> </w:t>
      </w:r>
      <w:r w:rsidR="00235342" w:rsidRPr="002A1946">
        <w:rPr>
          <w:rStyle w:val="firaChar"/>
          <w:b/>
          <w:i/>
          <w:sz w:val="14"/>
        </w:rPr>
        <w:t>// radius = 12.2; // Error!</w:t>
      </w:r>
      <w:r w:rsidR="00443C35" w:rsidRPr="002A1946">
        <w:rPr>
          <w:sz w:val="10"/>
        </w:rPr>
        <w:t xml:space="preserve"> </w:t>
      </w:r>
      <w:r w:rsidR="002A1946">
        <w:rPr>
          <w:sz w:val="10"/>
        </w:rPr>
        <w:t xml:space="preserve"> </w:t>
      </w:r>
      <w:r w:rsidR="00235342">
        <w:t xml:space="preserve">This assignment is invalid because radius is of type </w:t>
      </w:r>
      <w:r w:rsidR="00235342" w:rsidRPr="002A1946">
        <w:rPr>
          <w:rStyle w:val="dirBIChar"/>
          <w:sz w:val="14"/>
        </w:rPr>
        <w:t>int</w:t>
      </w:r>
      <w:r w:rsidR="00235342">
        <w:t xml:space="preserve">. Thus, it cannot be assigned a </w:t>
      </w:r>
      <w:r w:rsidR="00235342" w:rsidRPr="002A1946">
        <w:rPr>
          <w:rStyle w:val="dirBIChar"/>
          <w:sz w:val="14"/>
        </w:rPr>
        <w:t>floating</w:t>
      </w:r>
      <w:r w:rsidR="00443C35" w:rsidRPr="002A1946">
        <w:rPr>
          <w:rStyle w:val="dirBIChar"/>
          <w:sz w:val="14"/>
        </w:rPr>
        <w:t>-</w:t>
      </w:r>
      <w:r w:rsidR="00235342" w:rsidRPr="002A1946">
        <w:rPr>
          <w:rStyle w:val="dirBIChar"/>
          <w:sz w:val="14"/>
        </w:rPr>
        <w:t>point</w:t>
      </w:r>
      <w:r w:rsidR="00443C35" w:rsidRPr="002A1946">
        <w:rPr>
          <w:sz w:val="10"/>
        </w:rPr>
        <w:t xml:space="preserve"> </w:t>
      </w:r>
      <w:r w:rsidR="00235342">
        <w:t xml:space="preserve">value. </w:t>
      </w:r>
    </w:p>
    <w:p w:rsidR="00235342" w:rsidRDefault="00235342" w:rsidP="001249A8">
      <w:pPr>
        <w:pStyle w:val="smd"/>
        <w:numPr>
          <w:ilvl w:val="0"/>
          <w:numId w:val="20"/>
        </w:numPr>
      </w:pPr>
      <w:r>
        <w:t xml:space="preserve">The only difference between an </w:t>
      </w:r>
      <w:r w:rsidRPr="002A1946">
        <w:rPr>
          <w:rStyle w:val="dirBIChar"/>
          <w:sz w:val="14"/>
        </w:rPr>
        <w:t>implicitly</w:t>
      </w:r>
      <w:r w:rsidRPr="002A1946">
        <w:rPr>
          <w:sz w:val="10"/>
        </w:rPr>
        <w:t xml:space="preserve"> </w:t>
      </w:r>
      <w:r>
        <w:t xml:space="preserve">typed variable and a “normal” </w:t>
      </w:r>
      <w:r w:rsidRPr="002A1946">
        <w:rPr>
          <w:rStyle w:val="dirBIChar"/>
          <w:sz w:val="14"/>
        </w:rPr>
        <w:t>explicitly</w:t>
      </w:r>
      <w:r w:rsidR="00192B2D" w:rsidRPr="002A1946">
        <w:rPr>
          <w:sz w:val="10"/>
        </w:rPr>
        <w:t xml:space="preserve"> </w:t>
      </w:r>
      <w:r>
        <w:t>typed variable is how the type is determined. Once that type has been determined, the variable</w:t>
      </w:r>
      <w:r w:rsidR="00192B2D">
        <w:t xml:space="preserve"> </w:t>
      </w:r>
      <w:r>
        <w:t>has a type, and this type is fixed throughout the lifetime of the variable. Thus, the type of</w:t>
      </w:r>
      <w:r w:rsidR="00192B2D">
        <w:t xml:space="preserve"> </w:t>
      </w:r>
      <w:r w:rsidRPr="002A1946">
        <w:rPr>
          <w:rStyle w:val="dirBIChar"/>
          <w:sz w:val="14"/>
        </w:rPr>
        <w:t>radius</w:t>
      </w:r>
      <w:r w:rsidRPr="002A1946">
        <w:rPr>
          <w:sz w:val="10"/>
        </w:rPr>
        <w:t xml:space="preserve"> </w:t>
      </w:r>
      <w:r>
        <w:t xml:space="preserve">cannot be changed </w:t>
      </w:r>
      <w:r w:rsidRPr="002A1946">
        <w:rPr>
          <w:rStyle w:val="dirBIChar"/>
          <w:sz w:val="14"/>
        </w:rPr>
        <w:t>during the execution</w:t>
      </w:r>
      <w:r w:rsidRPr="002A1946">
        <w:rPr>
          <w:sz w:val="10"/>
        </w:rPr>
        <w:t xml:space="preserve"> </w:t>
      </w:r>
      <w:r>
        <w:t>of the program.</w:t>
      </w:r>
    </w:p>
    <w:p w:rsidR="00235342" w:rsidRPr="002A1946" w:rsidRDefault="00235342" w:rsidP="002A1946">
      <w:pPr>
        <w:pStyle w:val="smd"/>
        <w:numPr>
          <w:ilvl w:val="0"/>
          <w:numId w:val="21"/>
        </w:numPr>
        <w:rPr>
          <w:rStyle w:val="firaChar"/>
          <w:rFonts w:asciiTheme="majorHAnsi" w:hAnsiTheme="majorHAnsi"/>
          <w:b/>
          <w:i/>
          <w:sz w:val="14"/>
        </w:rPr>
      </w:pPr>
      <w:r>
        <w:t xml:space="preserve">Only </w:t>
      </w:r>
      <w:r w:rsidRPr="002A1946">
        <w:rPr>
          <w:rStyle w:val="dirBIChar"/>
          <w:sz w:val="14"/>
        </w:rPr>
        <w:t>one implicitly typed</w:t>
      </w:r>
      <w:r w:rsidRPr="002A1946">
        <w:rPr>
          <w:sz w:val="10"/>
        </w:rPr>
        <w:t xml:space="preserve"> </w:t>
      </w:r>
      <w:r>
        <w:t xml:space="preserve">variable can be declared at any </w:t>
      </w:r>
      <w:r w:rsidRPr="002A1946">
        <w:rPr>
          <w:rStyle w:val="dirBIChar"/>
          <w:sz w:val="14"/>
        </w:rPr>
        <w:t>one time</w:t>
      </w:r>
      <w:r>
        <w:t>.</w:t>
      </w:r>
      <w:r w:rsidR="00117137">
        <w:t xml:space="preserve"> </w:t>
      </w:r>
      <w:r>
        <w:t>Therefore, the declaration</w:t>
      </w:r>
      <w:r w:rsidR="00117137">
        <w:t xml:space="preserve">: </w:t>
      </w:r>
      <w:r w:rsidR="002A1946">
        <w:tab/>
      </w:r>
      <w:proofErr w:type="spellStart"/>
      <w:r w:rsidRPr="00630E30">
        <w:rPr>
          <w:rStyle w:val="firaChar"/>
          <w:b/>
          <w:i/>
          <w:sz w:val="15"/>
          <w:szCs w:val="15"/>
        </w:rPr>
        <w:t>var</w:t>
      </w:r>
      <w:proofErr w:type="spellEnd"/>
      <w:r w:rsidRPr="00630E30">
        <w:rPr>
          <w:rStyle w:val="firaChar"/>
          <w:b/>
          <w:i/>
          <w:sz w:val="15"/>
          <w:szCs w:val="15"/>
        </w:rPr>
        <w:t xml:space="preserve"> count = 10, max = 20;</w:t>
      </w:r>
      <w:r w:rsidRPr="00630E30">
        <w:rPr>
          <w:rStyle w:val="firaChar"/>
          <w:b/>
          <w:i/>
          <w:sz w:val="14"/>
        </w:rPr>
        <w:t xml:space="preserve"> </w:t>
      </w:r>
      <w:r w:rsidRPr="002A1946">
        <w:rPr>
          <w:rStyle w:val="firaChar"/>
          <w:rFonts w:asciiTheme="majorHAnsi" w:hAnsiTheme="majorHAnsi"/>
          <w:b/>
          <w:i/>
          <w:sz w:val="14"/>
        </w:rPr>
        <w:t>// Error!</w:t>
      </w:r>
      <w:r w:rsidR="00117137" w:rsidRPr="002A1946">
        <w:rPr>
          <w:rStyle w:val="firaChar"/>
          <w:rFonts w:asciiTheme="majorHAnsi" w:hAnsiTheme="majorHAnsi"/>
          <w:b/>
          <w:i/>
          <w:sz w:val="14"/>
        </w:rPr>
        <w:t xml:space="preserve"> </w:t>
      </w:r>
      <w:proofErr w:type="gramStart"/>
      <w:r w:rsidRPr="002A1946">
        <w:rPr>
          <w:rStyle w:val="firaChar"/>
          <w:rFonts w:asciiTheme="majorHAnsi" w:hAnsiTheme="majorHAnsi"/>
          <w:b/>
          <w:i/>
          <w:sz w:val="14"/>
        </w:rPr>
        <w:t>won’t</w:t>
      </w:r>
      <w:proofErr w:type="gramEnd"/>
      <w:r w:rsidRPr="002A1946">
        <w:rPr>
          <w:rStyle w:val="firaChar"/>
          <w:rFonts w:asciiTheme="majorHAnsi" w:hAnsiTheme="majorHAnsi"/>
          <w:b/>
          <w:i/>
          <w:sz w:val="14"/>
        </w:rPr>
        <w:t xml:space="preserve"> compile.</w:t>
      </w:r>
    </w:p>
    <w:p w:rsidR="00721833" w:rsidRDefault="00721833" w:rsidP="00235342">
      <w:pPr>
        <w:pStyle w:val="smd"/>
      </w:pPr>
    </w:p>
    <w:p w:rsidR="00084551" w:rsidRDefault="00084551" w:rsidP="00235342">
      <w:pPr>
        <w:pStyle w:val="smd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>C#_1.1</w:t>
      </w:r>
      <w:r w:rsidRPr="00084551">
        <w:rPr>
          <w:rFonts w:ascii="Adelle" w:hAnsi="Adelle"/>
          <w:b/>
          <w:sz w:val="24"/>
          <w:szCs w:val="24"/>
        </w:rPr>
        <w:t>2 Life-time and scope of variables:</w:t>
      </w:r>
    </w:p>
    <w:p w:rsidR="00235342" w:rsidRDefault="006E4EEC" w:rsidP="00235342">
      <w:pPr>
        <w:pStyle w:val="smd"/>
      </w:pPr>
      <w:r w:rsidRPr="00C51560">
        <w:rPr>
          <w:rStyle w:val="dirBIChar"/>
          <w:sz w:val="14"/>
        </w:rPr>
        <w:t>Local</w:t>
      </w:r>
      <w:r w:rsidRPr="00C51560">
        <w:rPr>
          <w:sz w:val="10"/>
        </w:rPr>
        <w:t xml:space="preserve"> </w:t>
      </w:r>
      <w:r w:rsidR="009E7A16" w:rsidRPr="009E7A16">
        <w:t xml:space="preserve">variables are declared within a </w:t>
      </w:r>
      <w:r w:rsidR="009E7A16" w:rsidRPr="00C51560">
        <w:rPr>
          <w:rStyle w:val="dirBIChar"/>
          <w:sz w:val="14"/>
        </w:rPr>
        <w:t>method</w:t>
      </w:r>
      <w:r w:rsidR="009E7A16" w:rsidRPr="00C51560">
        <w:rPr>
          <w:sz w:val="10"/>
        </w:rPr>
        <w:t xml:space="preserve"> </w:t>
      </w:r>
      <w:r w:rsidR="009E7A16">
        <w:t>or</w:t>
      </w:r>
      <w:r w:rsidR="00235342">
        <w:t xml:space="preserve"> any </w:t>
      </w:r>
      <w:r w:rsidR="00235342" w:rsidRPr="00C51560">
        <w:rPr>
          <w:rStyle w:val="dirBIChar"/>
          <w:sz w:val="14"/>
        </w:rPr>
        <w:t>block</w:t>
      </w:r>
      <w:r w:rsidR="00235342">
        <w:t xml:space="preserve">. </w:t>
      </w:r>
      <w:r w:rsidR="00EF695F">
        <w:t xml:space="preserve"> </w:t>
      </w:r>
      <w:r w:rsidR="00235342">
        <w:t xml:space="preserve">A </w:t>
      </w:r>
      <w:r w:rsidR="00235342" w:rsidRPr="00C51560">
        <w:rPr>
          <w:rStyle w:val="dirBIChar"/>
          <w:sz w:val="14"/>
        </w:rPr>
        <w:t>block</w:t>
      </w:r>
      <w:r w:rsidR="00235342" w:rsidRPr="00C51560">
        <w:rPr>
          <w:sz w:val="10"/>
        </w:rPr>
        <w:t xml:space="preserve"> </w:t>
      </w:r>
      <w:r w:rsidR="00235342">
        <w:t xml:space="preserve">defines a </w:t>
      </w:r>
      <w:r w:rsidR="00235342" w:rsidRPr="00C51560">
        <w:rPr>
          <w:rStyle w:val="dirBIChar"/>
          <w:sz w:val="14"/>
        </w:rPr>
        <w:t>scope</w:t>
      </w:r>
      <w:r w:rsidR="00235342">
        <w:t xml:space="preserve">. Thus, each time you start a </w:t>
      </w:r>
      <w:r w:rsidR="00235342" w:rsidRPr="00C51560">
        <w:rPr>
          <w:rStyle w:val="dirBIChar"/>
          <w:sz w:val="14"/>
        </w:rPr>
        <w:t>new</w:t>
      </w:r>
      <w:r w:rsidR="00235342" w:rsidRPr="00C51560">
        <w:rPr>
          <w:sz w:val="10"/>
        </w:rPr>
        <w:t xml:space="preserve"> </w:t>
      </w:r>
      <w:r w:rsidR="00235342" w:rsidRPr="00C51560">
        <w:rPr>
          <w:rStyle w:val="dirBIChar"/>
          <w:sz w:val="14"/>
        </w:rPr>
        <w:t>block</w:t>
      </w:r>
      <w:r w:rsidR="00235342">
        <w:t xml:space="preserve">, you are creating a </w:t>
      </w:r>
      <w:r w:rsidR="00235342" w:rsidRPr="00C51560">
        <w:rPr>
          <w:rStyle w:val="dirBIChar"/>
          <w:sz w:val="14"/>
        </w:rPr>
        <w:t>new scope</w:t>
      </w:r>
      <w:r w:rsidR="00235342">
        <w:t>.</w:t>
      </w:r>
      <w:r w:rsidR="00EF695F">
        <w:t xml:space="preserve"> </w:t>
      </w:r>
      <w:r w:rsidR="00235342">
        <w:t xml:space="preserve">A </w:t>
      </w:r>
      <w:r w:rsidR="00235342" w:rsidRPr="00C51560">
        <w:rPr>
          <w:rStyle w:val="dirBIChar"/>
          <w:sz w:val="14"/>
        </w:rPr>
        <w:t>scope</w:t>
      </w:r>
      <w:r w:rsidR="00235342" w:rsidRPr="00C51560">
        <w:rPr>
          <w:sz w:val="10"/>
        </w:rPr>
        <w:t xml:space="preserve"> </w:t>
      </w:r>
      <w:r w:rsidR="00235342">
        <w:t>determines what names are visible to other parts of your program. It also determines</w:t>
      </w:r>
      <w:r w:rsidR="00EF695F">
        <w:t xml:space="preserve"> </w:t>
      </w:r>
      <w:r w:rsidR="00235342">
        <w:t xml:space="preserve">the </w:t>
      </w:r>
      <w:r w:rsidR="00235342" w:rsidRPr="00C51560">
        <w:rPr>
          <w:rStyle w:val="dirBIChar"/>
          <w:sz w:val="14"/>
        </w:rPr>
        <w:t>lifetime</w:t>
      </w:r>
      <w:r w:rsidR="00235342" w:rsidRPr="00C51560">
        <w:rPr>
          <w:sz w:val="10"/>
        </w:rPr>
        <w:t xml:space="preserve"> </w:t>
      </w:r>
      <w:r w:rsidR="00235342">
        <w:t xml:space="preserve">of </w:t>
      </w:r>
      <w:r w:rsidR="00235342" w:rsidRPr="00C51560">
        <w:rPr>
          <w:rStyle w:val="dirBIChar"/>
          <w:sz w:val="14"/>
        </w:rPr>
        <w:t>local variables</w:t>
      </w:r>
      <w:r w:rsidR="00235342">
        <w:t>.</w:t>
      </w:r>
    </w:p>
    <w:p w:rsidR="00235342" w:rsidRDefault="00235342" w:rsidP="006E4EEC">
      <w:pPr>
        <w:pStyle w:val="smd"/>
        <w:numPr>
          <w:ilvl w:val="0"/>
          <w:numId w:val="22"/>
        </w:numPr>
      </w:pPr>
      <w:r w:rsidRPr="00C51560">
        <w:rPr>
          <w:rStyle w:val="dirBIChar"/>
          <w:sz w:val="14"/>
        </w:rPr>
        <w:t>Scopes</w:t>
      </w:r>
      <w:r w:rsidRPr="00C51560">
        <w:rPr>
          <w:sz w:val="10"/>
        </w:rPr>
        <w:t xml:space="preserve"> </w:t>
      </w:r>
      <w:r>
        <w:t xml:space="preserve">can be </w:t>
      </w:r>
      <w:r w:rsidRPr="00C51560">
        <w:rPr>
          <w:rStyle w:val="dirBIChar"/>
          <w:sz w:val="14"/>
        </w:rPr>
        <w:t>nested</w:t>
      </w:r>
      <w:r>
        <w:t xml:space="preserve">. </w:t>
      </w:r>
      <w:r w:rsidR="00721833" w:rsidRPr="00C51560">
        <w:rPr>
          <w:rStyle w:val="dirBIChar"/>
          <w:sz w:val="14"/>
        </w:rPr>
        <w:t>Local</w:t>
      </w:r>
      <w:r w:rsidR="00721833" w:rsidRPr="00C51560">
        <w:rPr>
          <w:sz w:val="10"/>
        </w:rPr>
        <w:t xml:space="preserve"> </w:t>
      </w:r>
      <w:r>
        <w:t xml:space="preserve">variables declared in the </w:t>
      </w:r>
      <w:r w:rsidRPr="00C51560">
        <w:rPr>
          <w:rStyle w:val="dirBIChar"/>
          <w:sz w:val="14"/>
        </w:rPr>
        <w:t>outer</w:t>
      </w:r>
      <w:r w:rsidRPr="00C51560">
        <w:rPr>
          <w:sz w:val="10"/>
        </w:rPr>
        <w:t xml:space="preserve"> </w:t>
      </w:r>
      <w:r w:rsidRPr="00C51560">
        <w:rPr>
          <w:rStyle w:val="dirBIChar"/>
          <w:sz w:val="14"/>
        </w:rPr>
        <w:t>scope</w:t>
      </w:r>
      <w:r w:rsidRPr="00C51560">
        <w:rPr>
          <w:sz w:val="10"/>
        </w:rPr>
        <w:t xml:space="preserve"> </w:t>
      </w:r>
      <w:r>
        <w:t xml:space="preserve">will be visible to code within the </w:t>
      </w:r>
      <w:r w:rsidRPr="00C51560">
        <w:rPr>
          <w:rStyle w:val="dirBIChar"/>
          <w:sz w:val="14"/>
        </w:rPr>
        <w:t>inner scope</w:t>
      </w:r>
      <w:r>
        <w:t>.</w:t>
      </w:r>
      <w:r w:rsidR="00721833">
        <w:t xml:space="preserve"> </w:t>
      </w:r>
      <w:r>
        <w:t>Local variables declared wit</w:t>
      </w:r>
      <w:r w:rsidR="00721833">
        <w:t xml:space="preserve">hin the </w:t>
      </w:r>
      <w:r w:rsidR="00721833" w:rsidRPr="00C51560">
        <w:rPr>
          <w:rStyle w:val="dirBIChar"/>
          <w:sz w:val="14"/>
        </w:rPr>
        <w:t>inner</w:t>
      </w:r>
      <w:r w:rsidR="00721833" w:rsidRPr="00C51560">
        <w:rPr>
          <w:sz w:val="10"/>
        </w:rPr>
        <w:t xml:space="preserve"> </w:t>
      </w:r>
      <w:r w:rsidR="00721833" w:rsidRPr="00C51560">
        <w:rPr>
          <w:rStyle w:val="dirBIChar"/>
          <w:sz w:val="14"/>
        </w:rPr>
        <w:t>scope</w:t>
      </w:r>
      <w:r w:rsidR="00721833" w:rsidRPr="00C51560">
        <w:rPr>
          <w:sz w:val="10"/>
        </w:rPr>
        <w:t xml:space="preserve"> </w:t>
      </w:r>
      <w:r w:rsidR="00721833">
        <w:t xml:space="preserve">will </w:t>
      </w:r>
      <w:r w:rsidR="00721833" w:rsidRPr="00C51560">
        <w:rPr>
          <w:rStyle w:val="dirBIChar"/>
          <w:sz w:val="14"/>
        </w:rPr>
        <w:t>not</w:t>
      </w:r>
      <w:r w:rsidR="00721833" w:rsidRPr="00C51560">
        <w:rPr>
          <w:sz w:val="10"/>
        </w:rPr>
        <w:t xml:space="preserve"> </w:t>
      </w:r>
      <w:r w:rsidR="00721833">
        <w:t xml:space="preserve">be </w:t>
      </w:r>
      <w:r>
        <w:t xml:space="preserve">visible </w:t>
      </w:r>
      <w:r w:rsidRPr="00C51560">
        <w:rPr>
          <w:rStyle w:val="dirBIChar"/>
          <w:sz w:val="14"/>
        </w:rPr>
        <w:t>outside</w:t>
      </w:r>
      <w:r w:rsidRPr="00C51560">
        <w:rPr>
          <w:sz w:val="10"/>
        </w:rPr>
        <w:t xml:space="preserve"> </w:t>
      </w:r>
      <w:r>
        <w:t>it.</w:t>
      </w:r>
    </w:p>
    <w:p w:rsidR="00235342" w:rsidRDefault="00235342" w:rsidP="006E4EEC">
      <w:pPr>
        <w:pStyle w:val="smd"/>
        <w:numPr>
          <w:ilvl w:val="0"/>
          <w:numId w:val="22"/>
        </w:numPr>
      </w:pPr>
      <w:r>
        <w:t xml:space="preserve">Within a </w:t>
      </w:r>
      <w:r w:rsidRPr="00C51560">
        <w:rPr>
          <w:rStyle w:val="dirBIChar"/>
          <w:sz w:val="14"/>
        </w:rPr>
        <w:t>block</w:t>
      </w:r>
      <w:r>
        <w:t xml:space="preserve">, </w:t>
      </w:r>
      <w:r w:rsidRPr="00C51560">
        <w:rPr>
          <w:rStyle w:val="dirBIChar"/>
          <w:sz w:val="14"/>
        </w:rPr>
        <w:t>local</w:t>
      </w:r>
      <w:r w:rsidRPr="00C51560">
        <w:rPr>
          <w:sz w:val="10"/>
        </w:rPr>
        <w:t xml:space="preserve"> </w:t>
      </w:r>
      <w:r>
        <w:t xml:space="preserve">variables can be declared at </w:t>
      </w:r>
      <w:r w:rsidRPr="00C51560">
        <w:rPr>
          <w:rStyle w:val="dirBIChar"/>
          <w:sz w:val="14"/>
        </w:rPr>
        <w:t>any point</w:t>
      </w:r>
      <w:r w:rsidR="00FD42E7">
        <w:t xml:space="preserve">, but are </w:t>
      </w:r>
      <w:r w:rsidR="00FD42E7" w:rsidRPr="00C51560">
        <w:rPr>
          <w:rStyle w:val="dirBIChar"/>
          <w:sz w:val="14"/>
        </w:rPr>
        <w:t>valid</w:t>
      </w:r>
      <w:r w:rsidR="00FD42E7" w:rsidRPr="00C51560">
        <w:rPr>
          <w:sz w:val="10"/>
        </w:rPr>
        <w:t xml:space="preserve"> </w:t>
      </w:r>
      <w:r w:rsidR="00FD42E7">
        <w:t xml:space="preserve">only </w:t>
      </w:r>
      <w:r w:rsidR="00FD42E7" w:rsidRPr="00C51560">
        <w:rPr>
          <w:rStyle w:val="dirBIChar"/>
          <w:sz w:val="14"/>
        </w:rPr>
        <w:t>after</w:t>
      </w:r>
      <w:r w:rsidR="00FD42E7" w:rsidRPr="00C51560">
        <w:rPr>
          <w:sz w:val="10"/>
        </w:rPr>
        <w:t xml:space="preserve"> </w:t>
      </w:r>
      <w:r w:rsidR="00FD42E7">
        <w:t xml:space="preserve">they are </w:t>
      </w:r>
      <w:r w:rsidR="00FD42E7" w:rsidRPr="00C51560">
        <w:rPr>
          <w:rStyle w:val="dirBIChar"/>
          <w:sz w:val="14"/>
        </w:rPr>
        <w:t>declared</w:t>
      </w:r>
      <w:r w:rsidR="00FD42E7">
        <w:t xml:space="preserve">. </w:t>
      </w:r>
      <w:r w:rsidR="006E4EEC">
        <w:t xml:space="preserve">A </w:t>
      </w:r>
      <w:r>
        <w:t>variab</w:t>
      </w:r>
      <w:r w:rsidR="00FD42E7">
        <w:t xml:space="preserve">le </w:t>
      </w:r>
      <w:r w:rsidR="006E4EEC">
        <w:t xml:space="preserve">declared </w:t>
      </w:r>
      <w:r w:rsidR="00FD42E7">
        <w:t xml:space="preserve">at the </w:t>
      </w:r>
      <w:r w:rsidR="00FD42E7" w:rsidRPr="00C51560">
        <w:rPr>
          <w:rStyle w:val="dirBIChar"/>
          <w:sz w:val="14"/>
        </w:rPr>
        <w:t>end</w:t>
      </w:r>
      <w:r w:rsidR="00FD42E7" w:rsidRPr="00C51560">
        <w:rPr>
          <w:sz w:val="10"/>
        </w:rPr>
        <w:t xml:space="preserve"> </w:t>
      </w:r>
      <w:r w:rsidR="00FD42E7">
        <w:t xml:space="preserve">of a </w:t>
      </w:r>
      <w:r w:rsidR="00FD42E7" w:rsidRPr="00C51560">
        <w:rPr>
          <w:rStyle w:val="dirBIChar"/>
          <w:sz w:val="14"/>
        </w:rPr>
        <w:t>block</w:t>
      </w:r>
      <w:r w:rsidR="00FD42E7">
        <w:t xml:space="preserve">, it is effectively </w:t>
      </w:r>
      <w:r w:rsidR="00FD42E7" w:rsidRPr="00C51560">
        <w:rPr>
          <w:rStyle w:val="dirBIChar"/>
          <w:sz w:val="14"/>
        </w:rPr>
        <w:t>useless</w:t>
      </w:r>
      <w:r>
        <w:t>.</w:t>
      </w:r>
    </w:p>
    <w:p w:rsidR="008E474E" w:rsidRDefault="00235342" w:rsidP="006E4EEC">
      <w:pPr>
        <w:pStyle w:val="smd"/>
        <w:numPr>
          <w:ilvl w:val="0"/>
          <w:numId w:val="22"/>
        </w:numPr>
      </w:pPr>
      <w:r>
        <w:t xml:space="preserve">If a </w:t>
      </w:r>
      <w:r w:rsidRPr="00C51560">
        <w:rPr>
          <w:rFonts w:asciiTheme="majorHAnsi" w:hAnsiTheme="majorHAnsi"/>
          <w:b/>
          <w:i/>
        </w:rPr>
        <w:t xml:space="preserve">variable declaration </w:t>
      </w:r>
      <w:r>
        <w:t xml:space="preserve">includes an </w:t>
      </w:r>
      <w:proofErr w:type="spellStart"/>
      <w:r w:rsidRPr="00C51560">
        <w:rPr>
          <w:rStyle w:val="dirBIChar"/>
          <w:sz w:val="14"/>
        </w:rPr>
        <w:t>initializer</w:t>
      </w:r>
      <w:proofErr w:type="spellEnd"/>
      <w:r>
        <w:t>, that variable will be reinitialized each time</w:t>
      </w:r>
      <w:r w:rsidR="008E474E">
        <w:t xml:space="preserve"> </w:t>
      </w:r>
      <w:r>
        <w:t xml:space="preserve">the block in which it is declared is entered. </w:t>
      </w:r>
    </w:p>
    <w:p w:rsidR="00EE1D98" w:rsidRDefault="008E474E" w:rsidP="006E4EEC">
      <w:pPr>
        <w:pStyle w:val="smd"/>
        <w:numPr>
          <w:ilvl w:val="0"/>
          <w:numId w:val="22"/>
        </w:numPr>
      </w:pPr>
      <w:r w:rsidRPr="00C51560">
        <w:rPr>
          <w:rStyle w:val="dirBIChar"/>
          <w:u w:val="single"/>
        </w:rPr>
        <w:t>Unlike C/C++:</w:t>
      </w:r>
      <w:r>
        <w:t xml:space="preserve"> </w:t>
      </w:r>
      <w:r w:rsidR="00235342">
        <w:t xml:space="preserve">Although </w:t>
      </w:r>
      <w:r w:rsidR="00235342" w:rsidRPr="00C51560">
        <w:rPr>
          <w:rStyle w:val="dirBIChar"/>
          <w:sz w:val="14"/>
        </w:rPr>
        <w:t>blocks</w:t>
      </w:r>
      <w:r w:rsidR="00235342" w:rsidRPr="00C51560">
        <w:rPr>
          <w:sz w:val="10"/>
        </w:rPr>
        <w:t xml:space="preserve"> </w:t>
      </w:r>
      <w:r w:rsidR="00235342">
        <w:t>can be</w:t>
      </w:r>
      <w:r>
        <w:t xml:space="preserve"> </w:t>
      </w:r>
      <w:r w:rsidR="00235342" w:rsidRPr="00C51560">
        <w:rPr>
          <w:rStyle w:val="dirBIChar"/>
          <w:sz w:val="14"/>
        </w:rPr>
        <w:t>nested</w:t>
      </w:r>
      <w:r w:rsidR="00235342">
        <w:t xml:space="preserve">, </w:t>
      </w:r>
      <w:r w:rsidR="00235342" w:rsidRPr="00C51560">
        <w:rPr>
          <w:rStyle w:val="dirBIChar"/>
          <w:sz w:val="14"/>
        </w:rPr>
        <w:t>no</w:t>
      </w:r>
      <w:r w:rsidR="00235342" w:rsidRPr="00C51560">
        <w:rPr>
          <w:sz w:val="10"/>
        </w:rPr>
        <w:t xml:space="preserve"> </w:t>
      </w:r>
      <w:r w:rsidR="00235342">
        <w:t xml:space="preserve">variable declared within an </w:t>
      </w:r>
      <w:r w:rsidR="00235342" w:rsidRPr="00C51560">
        <w:rPr>
          <w:rStyle w:val="dirBIChar"/>
          <w:sz w:val="14"/>
        </w:rPr>
        <w:t>inner scope</w:t>
      </w:r>
      <w:r w:rsidR="00235342" w:rsidRPr="00C51560">
        <w:rPr>
          <w:sz w:val="10"/>
        </w:rPr>
        <w:t xml:space="preserve"> </w:t>
      </w:r>
      <w:r w:rsidR="00235342">
        <w:t>can h</w:t>
      </w:r>
      <w:r>
        <w:t xml:space="preserve">ave the </w:t>
      </w:r>
      <w:r w:rsidRPr="00C51560">
        <w:rPr>
          <w:rStyle w:val="dirBIChar"/>
          <w:sz w:val="14"/>
        </w:rPr>
        <w:t>same name</w:t>
      </w:r>
      <w:r w:rsidRPr="00C51560">
        <w:rPr>
          <w:sz w:val="10"/>
        </w:rPr>
        <w:t xml:space="preserve"> </w:t>
      </w:r>
      <w:r>
        <w:t xml:space="preserve">as a variable </w:t>
      </w:r>
      <w:r w:rsidR="00235342">
        <w:t xml:space="preserve">declared by an </w:t>
      </w:r>
      <w:r w:rsidR="00235342" w:rsidRPr="00C51560">
        <w:rPr>
          <w:rStyle w:val="dirBIChar"/>
          <w:sz w:val="14"/>
        </w:rPr>
        <w:t>enclosing scope</w:t>
      </w:r>
      <w:r w:rsidR="00235342">
        <w:t>.</w:t>
      </w:r>
      <w:r>
        <w:t xml:space="preserve"> </w:t>
      </w:r>
      <w:r w:rsidR="00235342">
        <w:t xml:space="preserve">For example, </w:t>
      </w:r>
      <w:r>
        <w:t xml:space="preserve">declaring </w:t>
      </w:r>
      <w:r w:rsidR="00235342">
        <w:t>two separate variables with the same name</w:t>
      </w:r>
      <w:r>
        <w:t xml:space="preserve"> within a nested loop</w:t>
      </w:r>
      <w:r w:rsidR="00EE1D98">
        <w:t>, will not compile.</w:t>
      </w:r>
      <w:r w:rsidR="00A36AB4">
        <w:t xml:space="preserve"> </w:t>
      </w:r>
      <w:r w:rsidR="00EE1D98">
        <w:t xml:space="preserve">In </w:t>
      </w:r>
      <w:r w:rsidR="00235342" w:rsidRPr="00C51560">
        <w:rPr>
          <w:rStyle w:val="dirBIChar"/>
          <w:sz w:val="14"/>
        </w:rPr>
        <w:t>C/C++</w:t>
      </w:r>
      <w:r w:rsidR="00235342">
        <w:t>, there is no restriction on the names</w:t>
      </w:r>
      <w:r w:rsidR="00A36AB4">
        <w:t xml:space="preserve"> </w:t>
      </w:r>
      <w:r w:rsidR="00235342">
        <w:t xml:space="preserve">that you give variables declared in an </w:t>
      </w:r>
      <w:r w:rsidR="00235342" w:rsidRPr="00C51560">
        <w:rPr>
          <w:rStyle w:val="dirBIChar"/>
          <w:sz w:val="14"/>
        </w:rPr>
        <w:t>inner scope</w:t>
      </w:r>
      <w:r w:rsidR="00235342">
        <w:t xml:space="preserve">. </w:t>
      </w:r>
    </w:p>
    <w:p w:rsidR="00EE1D98" w:rsidRDefault="00EE1D98" w:rsidP="00235342">
      <w:pPr>
        <w:pStyle w:val="smd"/>
      </w:pPr>
    </w:p>
    <w:p w:rsidR="0051369D" w:rsidRDefault="00285AD9" w:rsidP="003F689F">
      <w:pPr>
        <w:pStyle w:val="smd"/>
        <w:rPr>
          <w:rFonts w:ascii="Adelle" w:hAnsi="Adelle"/>
          <w:b/>
          <w:sz w:val="24"/>
          <w:szCs w:val="24"/>
        </w:rPr>
      </w:pPr>
      <w:r w:rsidRPr="00285AD9">
        <w:rPr>
          <w:rFonts w:ascii="Adelle" w:hAnsi="Adelle"/>
          <w:b/>
          <w:sz w:val="24"/>
          <w:szCs w:val="24"/>
        </w:rPr>
        <w:t xml:space="preserve">C#_1.13 </w:t>
      </w:r>
      <w:proofErr w:type="gramStart"/>
      <w:r w:rsidR="00973A9A" w:rsidRPr="00285AD9">
        <w:rPr>
          <w:rFonts w:ascii="Adelle" w:hAnsi="Adelle"/>
          <w:b/>
          <w:sz w:val="24"/>
          <w:szCs w:val="24"/>
        </w:rPr>
        <w:t>Operators</w:t>
      </w:r>
      <w:r w:rsidR="0037320B">
        <w:rPr>
          <w:rFonts w:ascii="Adelle" w:hAnsi="Adelle"/>
          <w:b/>
          <w:sz w:val="24"/>
          <w:szCs w:val="24"/>
        </w:rPr>
        <w:t xml:space="preserve"> :</w:t>
      </w:r>
      <w:proofErr w:type="gramEnd"/>
      <w:r w:rsidR="0037320B">
        <w:rPr>
          <w:rFonts w:ascii="Adelle" w:hAnsi="Adelle"/>
          <w:b/>
          <w:sz w:val="24"/>
          <w:szCs w:val="24"/>
        </w:rPr>
        <w:t xml:space="preserve"> Following operators are same to 1.14 (Java Part)</w:t>
      </w:r>
    </w:p>
    <w:tbl>
      <w:tblPr>
        <w:tblStyle w:val="TableGrid"/>
        <w:tblW w:w="0" w:type="auto"/>
        <w:tblLook w:val="04A0"/>
      </w:tblPr>
      <w:tblGrid>
        <w:gridCol w:w="2670"/>
        <w:gridCol w:w="2671"/>
        <w:gridCol w:w="2671"/>
        <w:gridCol w:w="2671"/>
      </w:tblGrid>
      <w:tr w:rsidR="0037320B" w:rsidTr="0037320B">
        <w:tc>
          <w:tcPr>
            <w:tcW w:w="2670" w:type="dxa"/>
          </w:tcPr>
          <w:p w:rsidR="0037320B" w:rsidRDefault="0037320B" w:rsidP="00F8625A">
            <w:pPr>
              <w:pStyle w:val="smd"/>
            </w:pPr>
            <w:r w:rsidRPr="00F8625A">
              <w:t xml:space="preserve">Arithmetic Operators, </w:t>
            </w:r>
          </w:p>
        </w:tc>
        <w:tc>
          <w:tcPr>
            <w:tcW w:w="2671" w:type="dxa"/>
          </w:tcPr>
          <w:p w:rsidR="0037320B" w:rsidRDefault="0037320B" w:rsidP="00F8625A">
            <w:pPr>
              <w:pStyle w:val="smd"/>
            </w:pPr>
            <w:r w:rsidRPr="00F8625A">
              <w:t xml:space="preserve">relational operator </w:t>
            </w:r>
          </w:p>
        </w:tc>
        <w:tc>
          <w:tcPr>
            <w:tcW w:w="2671" w:type="dxa"/>
          </w:tcPr>
          <w:p w:rsidR="0037320B" w:rsidRDefault="0037320B" w:rsidP="00F8625A">
            <w:pPr>
              <w:pStyle w:val="smd"/>
            </w:pPr>
            <w:r w:rsidRPr="00F8625A">
              <w:t xml:space="preserve">short-circuit/ conditional AND-OR, </w:t>
            </w:r>
          </w:p>
        </w:tc>
        <w:tc>
          <w:tcPr>
            <w:tcW w:w="2671" w:type="dxa"/>
          </w:tcPr>
          <w:p w:rsidR="0037320B" w:rsidRDefault="0037320B" w:rsidP="00F8625A">
            <w:pPr>
              <w:pStyle w:val="smd"/>
            </w:pPr>
            <w:r w:rsidRPr="00F8625A">
              <w:t xml:space="preserve">The Assignment Operator, </w:t>
            </w:r>
          </w:p>
        </w:tc>
      </w:tr>
      <w:tr w:rsidR="0037320B" w:rsidTr="007A6736">
        <w:tc>
          <w:tcPr>
            <w:tcW w:w="2670" w:type="dxa"/>
          </w:tcPr>
          <w:p w:rsidR="0037320B" w:rsidRDefault="0037320B" w:rsidP="00F8625A">
            <w:pPr>
              <w:pStyle w:val="smd"/>
            </w:pPr>
            <w:r w:rsidRPr="00F8625A">
              <w:t xml:space="preserve">Increment and Decrement, </w:t>
            </w:r>
          </w:p>
        </w:tc>
        <w:tc>
          <w:tcPr>
            <w:tcW w:w="2671" w:type="dxa"/>
          </w:tcPr>
          <w:p w:rsidR="0037320B" w:rsidRDefault="0037320B" w:rsidP="00F8625A">
            <w:pPr>
              <w:pStyle w:val="smd"/>
            </w:pPr>
            <w:r w:rsidRPr="00F8625A">
              <w:t xml:space="preserve">logical operator, </w:t>
            </w:r>
          </w:p>
        </w:tc>
        <w:tc>
          <w:tcPr>
            <w:tcW w:w="5342" w:type="dxa"/>
            <w:gridSpan w:val="2"/>
          </w:tcPr>
          <w:p w:rsidR="0037320B" w:rsidRDefault="0037320B" w:rsidP="00F8625A">
            <w:pPr>
              <w:pStyle w:val="smd"/>
            </w:pPr>
            <w:r w:rsidRPr="00F8625A">
              <w:t>Compound Assignments</w:t>
            </w:r>
            <w:r>
              <w:t>/</w:t>
            </w:r>
            <w:r w:rsidRPr="00F8625A">
              <w:t>shorthand assignment</w:t>
            </w:r>
          </w:p>
        </w:tc>
      </w:tr>
    </w:tbl>
    <w:p w:rsidR="0037320B" w:rsidRDefault="00224EE0" w:rsidP="00224EE0">
      <w:pPr>
        <w:pStyle w:val="smd"/>
        <w:numPr>
          <w:ilvl w:val="0"/>
          <w:numId w:val="23"/>
        </w:numPr>
      </w:pPr>
      <w:r w:rsidRPr="00224EE0">
        <w:rPr>
          <w:rStyle w:val="dirBIChar"/>
          <w:rFonts w:ascii="Pirulen Rg" w:hAnsi="Pirulen Rg"/>
        </w:rPr>
        <w:t>Note:</w:t>
      </w:r>
      <w:r>
        <w:t xml:space="preserve">   </w:t>
      </w:r>
      <w:r w:rsidRPr="00224EE0">
        <w:rPr>
          <w:rStyle w:val="dirBIChar"/>
        </w:rPr>
        <w:t xml:space="preserve">Modulus </w:t>
      </w:r>
      <w:r>
        <w:t xml:space="preserve">operator </w:t>
      </w:r>
      <w:r w:rsidRPr="00224EE0">
        <w:rPr>
          <w:rStyle w:val="dirBIChar"/>
        </w:rPr>
        <w:t xml:space="preserve">% </w:t>
      </w:r>
      <w:r>
        <w:t xml:space="preserve">is applicable for </w:t>
      </w:r>
      <w:r w:rsidRPr="00224EE0">
        <w:rPr>
          <w:rStyle w:val="dirBIChar"/>
        </w:rPr>
        <w:t xml:space="preserve">floating-point </w:t>
      </w:r>
      <w:r w:rsidRPr="00224EE0">
        <w:t>types</w:t>
      </w:r>
      <w:r>
        <w:t xml:space="preserve"> in </w:t>
      </w:r>
      <w:r w:rsidRPr="00224EE0">
        <w:rPr>
          <w:rStyle w:val="dirBIChar"/>
        </w:rPr>
        <w:t>C#.</w:t>
      </w:r>
    </w:p>
    <w:p w:rsidR="00A77091" w:rsidRPr="00A77091" w:rsidRDefault="00A77091" w:rsidP="00285AD9">
      <w:pPr>
        <w:pStyle w:val="smd"/>
        <w:rPr>
          <w:rFonts w:ascii="Adelle" w:hAnsi="Adelle"/>
          <w:b/>
          <w:sz w:val="18"/>
          <w:szCs w:val="24"/>
        </w:rPr>
      </w:pPr>
    </w:p>
    <w:p w:rsidR="00285AD9" w:rsidRDefault="001F0F74" w:rsidP="00285AD9">
      <w:pPr>
        <w:pStyle w:val="smd"/>
        <w:rPr>
          <w:rFonts w:ascii="Adelle" w:hAnsi="Adelle"/>
          <w:b/>
          <w:sz w:val="24"/>
          <w:szCs w:val="24"/>
        </w:rPr>
      </w:pPr>
      <w:r w:rsidRPr="00285AD9">
        <w:rPr>
          <w:rFonts w:ascii="Adelle" w:hAnsi="Adelle"/>
          <w:b/>
          <w:sz w:val="24"/>
          <w:szCs w:val="24"/>
        </w:rPr>
        <w:t>C#_1.1</w:t>
      </w:r>
      <w:r w:rsidR="007A477C">
        <w:rPr>
          <w:rFonts w:ascii="Adelle" w:hAnsi="Adelle"/>
          <w:b/>
          <w:sz w:val="24"/>
          <w:szCs w:val="24"/>
        </w:rPr>
        <w:t>4</w:t>
      </w:r>
      <w:r w:rsidRPr="001F0F74">
        <w:rPr>
          <w:rFonts w:ascii="Adelle" w:hAnsi="Adelle"/>
          <w:b/>
          <w:sz w:val="24"/>
          <w:szCs w:val="24"/>
        </w:rPr>
        <w:t xml:space="preserve"> Type Conversions and Type </w:t>
      </w:r>
      <w:proofErr w:type="gramStart"/>
      <w:r w:rsidRPr="001F0F74">
        <w:rPr>
          <w:rFonts w:ascii="Adelle" w:hAnsi="Adelle"/>
          <w:b/>
          <w:sz w:val="24"/>
          <w:szCs w:val="24"/>
        </w:rPr>
        <w:t>casts</w:t>
      </w:r>
      <w:r w:rsidR="001418AD" w:rsidRPr="001418AD">
        <w:rPr>
          <w:rFonts w:ascii="Adelle" w:hAnsi="Adelle"/>
          <w:b/>
          <w:sz w:val="24"/>
          <w:szCs w:val="24"/>
        </w:rPr>
        <w:t xml:space="preserve"> :</w:t>
      </w:r>
      <w:proofErr w:type="gramEnd"/>
      <w:r w:rsidR="001418AD" w:rsidRPr="001418AD">
        <w:rPr>
          <w:rFonts w:ascii="Adelle" w:hAnsi="Adelle"/>
          <w:b/>
          <w:sz w:val="24"/>
          <w:szCs w:val="24"/>
        </w:rPr>
        <w:t xml:space="preserve">   Same as 1.16 (Java Part)</w:t>
      </w:r>
    </w:p>
    <w:p w:rsidR="007A477C" w:rsidRPr="006768DE" w:rsidRDefault="007A477C" w:rsidP="007A477C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lastRenderedPageBreak/>
        <w:t>C#_</w:t>
      </w:r>
      <w:r w:rsidRPr="006768DE">
        <w:rPr>
          <w:rFonts w:ascii="Adelle" w:hAnsi="Adelle"/>
          <w:b/>
          <w:sz w:val="24"/>
          <w:szCs w:val="24"/>
        </w:rPr>
        <w:t xml:space="preserve">1.15 Operator Precedence: </w:t>
      </w:r>
    </w:p>
    <w:tbl>
      <w:tblPr>
        <w:tblStyle w:val="TableGrid"/>
        <w:tblW w:w="0" w:type="auto"/>
        <w:tblLayout w:type="fixed"/>
        <w:tblLook w:val="04A0"/>
      </w:tblPr>
      <w:tblGrid>
        <w:gridCol w:w="2358"/>
        <w:gridCol w:w="1620"/>
        <w:gridCol w:w="450"/>
        <w:gridCol w:w="450"/>
        <w:gridCol w:w="540"/>
        <w:gridCol w:w="450"/>
        <w:gridCol w:w="450"/>
        <w:gridCol w:w="450"/>
        <w:gridCol w:w="360"/>
        <w:gridCol w:w="540"/>
        <w:gridCol w:w="540"/>
        <w:gridCol w:w="540"/>
        <w:gridCol w:w="511"/>
        <w:gridCol w:w="479"/>
        <w:gridCol w:w="945"/>
      </w:tblGrid>
      <w:tr w:rsidR="00282C9D" w:rsidTr="00282C9D">
        <w:tc>
          <w:tcPr>
            <w:tcW w:w="2358" w:type="dxa"/>
            <w:tcBorders>
              <w:bottom w:val="single" w:sz="4" w:space="0" w:color="000000" w:themeColor="text1"/>
              <w:right w:val="nil"/>
            </w:tcBorders>
          </w:tcPr>
          <w:p w:rsidR="007A477C" w:rsidRPr="00BB42BA" w:rsidRDefault="007A477C" w:rsidP="007A6736">
            <w:pPr>
              <w:pStyle w:val="smd"/>
              <w:rPr>
                <w:rFonts w:ascii="DirectaSerifHeavy-Italic" w:hAnsi="DirectaSerifHeavy-Italic"/>
              </w:rPr>
            </w:pPr>
            <w:r w:rsidRPr="005518FB">
              <w:rPr>
                <w:rFonts w:ascii="DirectaSerifHeavy-Italic" w:hAnsi="DirectaSerifHeavy-Italic"/>
                <w:sz w:val="18"/>
              </w:rPr>
              <w:t>Highest</w:t>
            </w:r>
          </w:p>
        </w:tc>
        <w:tc>
          <w:tcPr>
            <w:tcW w:w="1620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7A477C" w:rsidRDefault="007A477C" w:rsidP="007A6736">
            <w:pPr>
              <w:pStyle w:val="ndir"/>
            </w:pPr>
          </w:p>
        </w:tc>
        <w:tc>
          <w:tcPr>
            <w:tcW w:w="450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7A477C" w:rsidRDefault="007A477C" w:rsidP="007A6736">
            <w:pPr>
              <w:pStyle w:val="ndir"/>
            </w:pPr>
          </w:p>
        </w:tc>
        <w:tc>
          <w:tcPr>
            <w:tcW w:w="450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7A477C" w:rsidRDefault="007A477C" w:rsidP="007A6736">
            <w:pPr>
              <w:pStyle w:val="ndir"/>
            </w:pPr>
          </w:p>
        </w:tc>
        <w:tc>
          <w:tcPr>
            <w:tcW w:w="540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7A477C" w:rsidRDefault="007A477C" w:rsidP="007A6736">
            <w:pPr>
              <w:pStyle w:val="ndir"/>
            </w:pPr>
          </w:p>
        </w:tc>
        <w:tc>
          <w:tcPr>
            <w:tcW w:w="450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7A477C" w:rsidRDefault="007A477C" w:rsidP="007A6736">
            <w:pPr>
              <w:pStyle w:val="ndir"/>
            </w:pPr>
          </w:p>
        </w:tc>
        <w:tc>
          <w:tcPr>
            <w:tcW w:w="450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7A477C" w:rsidRDefault="007A477C" w:rsidP="007A6736">
            <w:pPr>
              <w:pStyle w:val="ndir"/>
            </w:pPr>
          </w:p>
        </w:tc>
        <w:tc>
          <w:tcPr>
            <w:tcW w:w="450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7A477C" w:rsidRDefault="007A477C" w:rsidP="007A6736">
            <w:pPr>
              <w:pStyle w:val="ndir"/>
            </w:pPr>
          </w:p>
        </w:tc>
        <w:tc>
          <w:tcPr>
            <w:tcW w:w="360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7A477C" w:rsidRDefault="007A477C" w:rsidP="007A6736">
            <w:pPr>
              <w:pStyle w:val="ndir"/>
            </w:pPr>
          </w:p>
        </w:tc>
        <w:tc>
          <w:tcPr>
            <w:tcW w:w="540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7A477C" w:rsidRDefault="007A477C" w:rsidP="007A6736">
            <w:pPr>
              <w:pStyle w:val="ndir"/>
            </w:pPr>
          </w:p>
        </w:tc>
        <w:tc>
          <w:tcPr>
            <w:tcW w:w="540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7A477C" w:rsidRDefault="007A477C" w:rsidP="007A6736">
            <w:pPr>
              <w:pStyle w:val="ndir"/>
            </w:pPr>
          </w:p>
        </w:tc>
        <w:tc>
          <w:tcPr>
            <w:tcW w:w="540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7A477C" w:rsidRDefault="007A477C" w:rsidP="007A6736">
            <w:pPr>
              <w:pStyle w:val="ndir"/>
            </w:pPr>
          </w:p>
        </w:tc>
        <w:tc>
          <w:tcPr>
            <w:tcW w:w="511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7A477C" w:rsidRDefault="007A477C" w:rsidP="007A6736">
            <w:pPr>
              <w:pStyle w:val="ndir"/>
            </w:pPr>
          </w:p>
        </w:tc>
        <w:tc>
          <w:tcPr>
            <w:tcW w:w="479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7A477C" w:rsidRDefault="007A477C" w:rsidP="007A6736">
            <w:pPr>
              <w:pStyle w:val="ndir"/>
            </w:pPr>
          </w:p>
        </w:tc>
        <w:tc>
          <w:tcPr>
            <w:tcW w:w="945" w:type="dxa"/>
            <w:tcBorders>
              <w:left w:val="nil"/>
              <w:bottom w:val="single" w:sz="4" w:space="0" w:color="000000" w:themeColor="text1"/>
            </w:tcBorders>
          </w:tcPr>
          <w:p w:rsidR="007A477C" w:rsidRPr="00BB42BA" w:rsidRDefault="007A477C" w:rsidP="007A6736">
            <w:pPr>
              <w:pStyle w:val="smd"/>
              <w:rPr>
                <w:rFonts w:ascii="DirectaSerifHeavy-Italic" w:hAnsi="DirectaSerifHeavy-Italic"/>
              </w:rPr>
            </w:pPr>
            <w:r w:rsidRPr="00BB42BA">
              <w:rPr>
                <w:rFonts w:ascii="DirectaSerifHeavy-Italic" w:hAnsi="DirectaSerifHeavy-Italic"/>
                <w:sz w:val="18"/>
              </w:rPr>
              <w:t>Lowest</w:t>
            </w:r>
          </w:p>
        </w:tc>
      </w:tr>
      <w:tr w:rsidR="00282C9D" w:rsidTr="00282C9D">
        <w:tc>
          <w:tcPr>
            <w:tcW w:w="2358" w:type="dxa"/>
            <w:tcBorders>
              <w:bottom w:val="nil"/>
            </w:tcBorders>
          </w:tcPr>
          <w:p w:rsidR="007A477C" w:rsidRPr="00282C9D" w:rsidRDefault="00667022" w:rsidP="00282C9D">
            <w:pPr>
              <w:pStyle w:val="fira"/>
              <w:rPr>
                <w:b/>
                <w:sz w:val="14"/>
                <w:szCs w:val="14"/>
              </w:rPr>
            </w:pPr>
            <w:r w:rsidRPr="00282C9D">
              <w:rPr>
                <w:b/>
                <w:sz w:val="16"/>
                <w:szCs w:val="14"/>
              </w:rPr>
              <w:t>()    [ ]</w:t>
            </w:r>
          </w:p>
        </w:tc>
        <w:tc>
          <w:tcPr>
            <w:tcW w:w="1620" w:type="dxa"/>
            <w:tcBorders>
              <w:bottom w:val="nil"/>
            </w:tcBorders>
          </w:tcPr>
          <w:p w:rsidR="007A477C" w:rsidRPr="00282C9D" w:rsidRDefault="00667022" w:rsidP="00282C9D">
            <w:pPr>
              <w:pStyle w:val="fira"/>
              <w:rPr>
                <w:b/>
                <w:sz w:val="16"/>
                <w:szCs w:val="14"/>
              </w:rPr>
            </w:pPr>
            <w:r w:rsidRPr="00282C9D">
              <w:rPr>
                <w:b/>
                <w:sz w:val="16"/>
                <w:szCs w:val="14"/>
              </w:rPr>
              <w:t>!</w:t>
            </w:r>
          </w:p>
        </w:tc>
        <w:tc>
          <w:tcPr>
            <w:tcW w:w="450" w:type="dxa"/>
            <w:tcBorders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  <w:r w:rsidRPr="00282C9D">
              <w:rPr>
                <w:b/>
                <w:sz w:val="16"/>
                <w:szCs w:val="14"/>
              </w:rPr>
              <w:t>*</w:t>
            </w:r>
          </w:p>
        </w:tc>
        <w:tc>
          <w:tcPr>
            <w:tcW w:w="450" w:type="dxa"/>
            <w:tcBorders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  <w:r w:rsidRPr="00282C9D">
              <w:rPr>
                <w:b/>
                <w:sz w:val="16"/>
                <w:szCs w:val="14"/>
              </w:rPr>
              <w:t>+</w:t>
            </w:r>
          </w:p>
        </w:tc>
        <w:tc>
          <w:tcPr>
            <w:tcW w:w="540" w:type="dxa"/>
            <w:tcBorders>
              <w:bottom w:val="nil"/>
            </w:tcBorders>
          </w:tcPr>
          <w:p w:rsidR="007A477C" w:rsidRPr="00282C9D" w:rsidRDefault="00667022" w:rsidP="00282C9D">
            <w:pPr>
              <w:pStyle w:val="fira"/>
              <w:rPr>
                <w:b/>
                <w:sz w:val="16"/>
                <w:szCs w:val="14"/>
              </w:rPr>
            </w:pPr>
            <w:r w:rsidRPr="00282C9D">
              <w:rPr>
                <w:b/>
                <w:sz w:val="16"/>
                <w:szCs w:val="14"/>
              </w:rPr>
              <w:t>&lt;&lt;</w:t>
            </w:r>
          </w:p>
        </w:tc>
        <w:tc>
          <w:tcPr>
            <w:tcW w:w="450" w:type="dxa"/>
            <w:tcBorders>
              <w:bottom w:val="nil"/>
            </w:tcBorders>
          </w:tcPr>
          <w:p w:rsidR="007A477C" w:rsidRPr="00282C9D" w:rsidRDefault="00667022" w:rsidP="00282C9D">
            <w:pPr>
              <w:pStyle w:val="fira"/>
              <w:rPr>
                <w:b/>
                <w:sz w:val="16"/>
                <w:szCs w:val="14"/>
              </w:rPr>
            </w:pPr>
            <w:r w:rsidRPr="00282C9D">
              <w:rPr>
                <w:b/>
                <w:sz w:val="16"/>
                <w:szCs w:val="14"/>
              </w:rPr>
              <w:t>&lt;</w:t>
            </w:r>
          </w:p>
        </w:tc>
        <w:tc>
          <w:tcPr>
            <w:tcW w:w="450" w:type="dxa"/>
            <w:tcBorders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  <w:r w:rsidRPr="00282C9D">
              <w:rPr>
                <w:b/>
                <w:sz w:val="16"/>
                <w:szCs w:val="14"/>
              </w:rPr>
              <w:t>==</w:t>
            </w:r>
          </w:p>
        </w:tc>
        <w:tc>
          <w:tcPr>
            <w:tcW w:w="450" w:type="dxa"/>
            <w:tcBorders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  <w:r w:rsidRPr="00282C9D">
              <w:rPr>
                <w:b/>
                <w:sz w:val="16"/>
                <w:szCs w:val="14"/>
              </w:rPr>
              <w:t>&amp;</w:t>
            </w:r>
          </w:p>
        </w:tc>
        <w:tc>
          <w:tcPr>
            <w:tcW w:w="360" w:type="dxa"/>
            <w:tcBorders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  <w:r w:rsidRPr="00282C9D">
              <w:rPr>
                <w:b/>
                <w:sz w:val="16"/>
                <w:szCs w:val="14"/>
              </w:rPr>
              <w:t>^</w:t>
            </w:r>
          </w:p>
        </w:tc>
        <w:tc>
          <w:tcPr>
            <w:tcW w:w="540" w:type="dxa"/>
            <w:tcBorders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  <w:r w:rsidRPr="00282C9D">
              <w:rPr>
                <w:b/>
                <w:sz w:val="16"/>
                <w:szCs w:val="14"/>
              </w:rPr>
              <w:t>|</w:t>
            </w:r>
          </w:p>
        </w:tc>
        <w:tc>
          <w:tcPr>
            <w:tcW w:w="540" w:type="dxa"/>
            <w:tcBorders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  <w:r w:rsidRPr="00282C9D">
              <w:rPr>
                <w:b/>
                <w:sz w:val="16"/>
                <w:szCs w:val="14"/>
              </w:rPr>
              <w:t>&amp;&amp;</w:t>
            </w:r>
          </w:p>
        </w:tc>
        <w:tc>
          <w:tcPr>
            <w:tcW w:w="540" w:type="dxa"/>
            <w:tcBorders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  <w:r w:rsidRPr="00282C9D">
              <w:rPr>
                <w:b/>
                <w:sz w:val="16"/>
                <w:szCs w:val="14"/>
              </w:rPr>
              <w:t>||</w:t>
            </w:r>
          </w:p>
        </w:tc>
        <w:tc>
          <w:tcPr>
            <w:tcW w:w="511" w:type="dxa"/>
            <w:tcBorders>
              <w:bottom w:val="nil"/>
            </w:tcBorders>
          </w:tcPr>
          <w:p w:rsidR="007A477C" w:rsidRPr="00282C9D" w:rsidRDefault="00183494" w:rsidP="00282C9D">
            <w:pPr>
              <w:pStyle w:val="fira"/>
              <w:rPr>
                <w:b/>
                <w:sz w:val="16"/>
                <w:szCs w:val="14"/>
              </w:rPr>
            </w:pPr>
            <w:r w:rsidRPr="00282C9D">
              <w:rPr>
                <w:b/>
                <w:sz w:val="16"/>
                <w:szCs w:val="14"/>
              </w:rPr>
              <w:t>??</w:t>
            </w:r>
          </w:p>
        </w:tc>
        <w:tc>
          <w:tcPr>
            <w:tcW w:w="479" w:type="dxa"/>
            <w:tcBorders>
              <w:bottom w:val="nil"/>
            </w:tcBorders>
          </w:tcPr>
          <w:p w:rsidR="007A477C" w:rsidRPr="00282C9D" w:rsidRDefault="00183494" w:rsidP="00282C9D">
            <w:pPr>
              <w:pStyle w:val="fira"/>
              <w:rPr>
                <w:b/>
                <w:sz w:val="16"/>
                <w:szCs w:val="14"/>
              </w:rPr>
            </w:pPr>
            <w:r w:rsidRPr="00282C9D">
              <w:rPr>
                <w:b/>
                <w:sz w:val="16"/>
                <w:szCs w:val="14"/>
              </w:rPr>
              <w:t>?:</w:t>
            </w:r>
          </w:p>
        </w:tc>
        <w:tc>
          <w:tcPr>
            <w:tcW w:w="945" w:type="dxa"/>
            <w:tcBorders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  <w:r w:rsidRPr="00282C9D">
              <w:rPr>
                <w:b/>
                <w:sz w:val="16"/>
                <w:szCs w:val="14"/>
              </w:rPr>
              <w:t>=</w:t>
            </w:r>
          </w:p>
        </w:tc>
      </w:tr>
      <w:tr w:rsidR="00282C9D" w:rsidTr="00282C9D">
        <w:tc>
          <w:tcPr>
            <w:tcW w:w="2358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4"/>
                <w:szCs w:val="14"/>
              </w:rPr>
            </w:pPr>
            <w:r w:rsidRPr="00282C9D">
              <w:rPr>
                <w:b/>
                <w:sz w:val="16"/>
                <w:szCs w:val="14"/>
              </w:rPr>
              <w:t xml:space="preserve">x––  </w:t>
            </w:r>
            <w:r w:rsidR="00667022" w:rsidRPr="00282C9D">
              <w:rPr>
                <w:b/>
                <w:sz w:val="16"/>
                <w:szCs w:val="14"/>
              </w:rPr>
              <w:t xml:space="preserve">    x++  </w:t>
            </w:r>
            <w:r w:rsidR="00667022" w:rsidRPr="00282C9D">
              <w:rPr>
                <w:b/>
                <w:sz w:val="14"/>
                <w:szCs w:val="14"/>
              </w:rPr>
              <w:t>(Postfix)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7A477C" w:rsidRPr="00282C9D" w:rsidRDefault="00667022" w:rsidP="00282C9D">
            <w:pPr>
              <w:pStyle w:val="fira"/>
              <w:rPr>
                <w:b/>
                <w:sz w:val="16"/>
                <w:szCs w:val="14"/>
              </w:rPr>
            </w:pPr>
            <w:r w:rsidRPr="00282C9D">
              <w:rPr>
                <w:b/>
                <w:sz w:val="16"/>
                <w:szCs w:val="14"/>
              </w:rPr>
              <w:t>~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  <w:r w:rsidRPr="00282C9D">
              <w:rPr>
                <w:b/>
                <w:sz w:val="16"/>
                <w:szCs w:val="14"/>
              </w:rPr>
              <w:t>/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  <w:r w:rsidRPr="00282C9D">
              <w:rPr>
                <w:b/>
                <w:sz w:val="16"/>
                <w:szCs w:val="14"/>
              </w:rPr>
              <w:t>-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7A477C" w:rsidRPr="00282C9D" w:rsidRDefault="00667022" w:rsidP="00282C9D">
            <w:pPr>
              <w:pStyle w:val="fira"/>
              <w:rPr>
                <w:b/>
                <w:sz w:val="16"/>
                <w:szCs w:val="14"/>
              </w:rPr>
            </w:pPr>
            <w:r w:rsidRPr="00282C9D">
              <w:rPr>
                <w:b/>
                <w:sz w:val="16"/>
                <w:szCs w:val="14"/>
              </w:rPr>
              <w:t>&gt;&gt;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7A477C" w:rsidRPr="00282C9D" w:rsidRDefault="00667022" w:rsidP="00282C9D">
            <w:pPr>
              <w:pStyle w:val="fira"/>
              <w:rPr>
                <w:b/>
                <w:sz w:val="16"/>
                <w:szCs w:val="14"/>
              </w:rPr>
            </w:pPr>
            <w:r w:rsidRPr="00282C9D">
              <w:rPr>
                <w:b/>
                <w:sz w:val="16"/>
                <w:szCs w:val="14"/>
              </w:rPr>
              <w:t>&gt;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  <w:r w:rsidRPr="00282C9D">
              <w:rPr>
                <w:b/>
                <w:sz w:val="16"/>
                <w:szCs w:val="14"/>
              </w:rPr>
              <w:t>!=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511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479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  <w:r w:rsidRPr="00282C9D">
              <w:rPr>
                <w:b/>
                <w:sz w:val="16"/>
                <w:szCs w:val="14"/>
              </w:rPr>
              <w:t>op=</w:t>
            </w:r>
          </w:p>
        </w:tc>
      </w:tr>
      <w:tr w:rsidR="00282C9D" w:rsidTr="00282C9D">
        <w:tc>
          <w:tcPr>
            <w:tcW w:w="2358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4"/>
                <w:szCs w:val="14"/>
              </w:rPr>
            </w:pPr>
            <w:r w:rsidRPr="00282C9D">
              <w:rPr>
                <w:b/>
                <w:sz w:val="14"/>
                <w:szCs w:val="14"/>
              </w:rPr>
              <w:t>checked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7A477C" w:rsidRPr="00282C9D" w:rsidRDefault="00667022" w:rsidP="00282C9D">
            <w:pPr>
              <w:pStyle w:val="fira"/>
              <w:rPr>
                <w:b/>
                <w:sz w:val="16"/>
                <w:szCs w:val="14"/>
              </w:rPr>
            </w:pPr>
            <w:r w:rsidRPr="00282C9D">
              <w:rPr>
                <w:b/>
                <w:sz w:val="16"/>
                <w:szCs w:val="14"/>
              </w:rPr>
              <w:t>(type-cast)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  <w:r w:rsidRPr="00282C9D">
              <w:rPr>
                <w:b/>
                <w:sz w:val="16"/>
                <w:szCs w:val="14"/>
              </w:rPr>
              <w:t>%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7A477C" w:rsidRPr="00282C9D" w:rsidRDefault="00667022" w:rsidP="00282C9D">
            <w:pPr>
              <w:pStyle w:val="fira"/>
              <w:rPr>
                <w:b/>
                <w:sz w:val="16"/>
                <w:szCs w:val="14"/>
              </w:rPr>
            </w:pPr>
            <w:r w:rsidRPr="00282C9D">
              <w:rPr>
                <w:b/>
                <w:sz w:val="16"/>
                <w:szCs w:val="14"/>
              </w:rPr>
              <w:t>&lt;=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511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479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:rsidR="007A477C" w:rsidRPr="00282C9D" w:rsidRDefault="00183494" w:rsidP="00282C9D">
            <w:pPr>
              <w:pStyle w:val="fira"/>
              <w:rPr>
                <w:b/>
                <w:sz w:val="16"/>
                <w:szCs w:val="14"/>
              </w:rPr>
            </w:pPr>
            <w:r w:rsidRPr="00282C9D">
              <w:rPr>
                <w:b/>
                <w:sz w:val="16"/>
                <w:szCs w:val="14"/>
              </w:rPr>
              <w:t>=&gt;</w:t>
            </w:r>
          </w:p>
        </w:tc>
      </w:tr>
      <w:tr w:rsidR="00282C9D" w:rsidTr="00282C9D">
        <w:tc>
          <w:tcPr>
            <w:tcW w:w="2358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4"/>
                <w:szCs w:val="14"/>
              </w:rPr>
            </w:pPr>
            <w:r w:rsidRPr="00282C9D">
              <w:rPr>
                <w:b/>
                <w:sz w:val="14"/>
                <w:szCs w:val="14"/>
              </w:rPr>
              <w:t>new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7A477C" w:rsidRPr="00282C9D" w:rsidRDefault="00667022" w:rsidP="00282C9D">
            <w:pPr>
              <w:pStyle w:val="fira"/>
              <w:rPr>
                <w:b/>
                <w:sz w:val="16"/>
                <w:szCs w:val="14"/>
              </w:rPr>
            </w:pPr>
            <w:r w:rsidRPr="00282C9D">
              <w:rPr>
                <w:b/>
                <w:sz w:val="16"/>
                <w:szCs w:val="14"/>
              </w:rPr>
              <w:t>+ (unary)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7A477C" w:rsidRPr="00282C9D" w:rsidRDefault="00667022" w:rsidP="00282C9D">
            <w:pPr>
              <w:pStyle w:val="fira"/>
              <w:rPr>
                <w:b/>
                <w:sz w:val="16"/>
                <w:szCs w:val="14"/>
              </w:rPr>
            </w:pPr>
            <w:r w:rsidRPr="00282C9D">
              <w:rPr>
                <w:b/>
                <w:sz w:val="16"/>
                <w:szCs w:val="14"/>
              </w:rPr>
              <w:t>&gt;=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511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479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</w:tr>
      <w:tr w:rsidR="00282C9D" w:rsidTr="00282C9D">
        <w:tc>
          <w:tcPr>
            <w:tcW w:w="2358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4"/>
                <w:szCs w:val="14"/>
              </w:rPr>
            </w:pPr>
            <w:proofErr w:type="spellStart"/>
            <w:r w:rsidRPr="00282C9D">
              <w:rPr>
                <w:b/>
                <w:sz w:val="14"/>
                <w:szCs w:val="14"/>
              </w:rPr>
              <w:t>sizeof</w:t>
            </w:r>
            <w:proofErr w:type="spellEnd"/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7A477C" w:rsidRPr="00282C9D" w:rsidRDefault="00667022" w:rsidP="00282C9D">
            <w:pPr>
              <w:pStyle w:val="fira"/>
              <w:rPr>
                <w:b/>
                <w:sz w:val="16"/>
                <w:szCs w:val="14"/>
              </w:rPr>
            </w:pPr>
            <w:r w:rsidRPr="00282C9D">
              <w:rPr>
                <w:b/>
                <w:sz w:val="16"/>
                <w:szCs w:val="14"/>
              </w:rPr>
              <w:t>– (unary)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7A477C" w:rsidRPr="00282C9D" w:rsidRDefault="00667022" w:rsidP="00282C9D">
            <w:pPr>
              <w:pStyle w:val="fira"/>
              <w:rPr>
                <w:b/>
                <w:sz w:val="16"/>
                <w:szCs w:val="14"/>
              </w:rPr>
            </w:pPr>
            <w:r w:rsidRPr="00282C9D">
              <w:rPr>
                <w:b/>
                <w:sz w:val="16"/>
                <w:szCs w:val="14"/>
              </w:rPr>
              <w:t>is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511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479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</w:tr>
      <w:tr w:rsidR="00282C9D" w:rsidTr="00282C9D">
        <w:tc>
          <w:tcPr>
            <w:tcW w:w="2358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4"/>
                <w:szCs w:val="14"/>
              </w:rPr>
            </w:pPr>
            <w:proofErr w:type="spellStart"/>
            <w:r w:rsidRPr="00282C9D">
              <w:rPr>
                <w:b/>
                <w:sz w:val="14"/>
                <w:szCs w:val="14"/>
              </w:rPr>
              <w:t>typeof</w:t>
            </w:r>
            <w:proofErr w:type="spellEnd"/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7A477C" w:rsidRPr="00282C9D" w:rsidRDefault="00667022" w:rsidP="00282C9D">
            <w:pPr>
              <w:pStyle w:val="fira"/>
              <w:rPr>
                <w:b/>
                <w:sz w:val="16"/>
                <w:szCs w:val="14"/>
              </w:rPr>
            </w:pPr>
            <w:r w:rsidRPr="00282C9D">
              <w:rPr>
                <w:b/>
                <w:sz w:val="16"/>
                <w:szCs w:val="14"/>
              </w:rPr>
              <w:t>++x  (prefix)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511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479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</w:tr>
      <w:tr w:rsidR="00282C9D" w:rsidTr="00282C9D">
        <w:tc>
          <w:tcPr>
            <w:tcW w:w="2358" w:type="dxa"/>
            <w:tcBorders>
              <w:top w:val="nil"/>
            </w:tcBorders>
          </w:tcPr>
          <w:p w:rsidR="007A477C" w:rsidRPr="00282C9D" w:rsidRDefault="00667022" w:rsidP="00282C9D">
            <w:pPr>
              <w:pStyle w:val="fira"/>
              <w:rPr>
                <w:b/>
                <w:sz w:val="14"/>
                <w:szCs w:val="14"/>
              </w:rPr>
            </w:pPr>
            <w:r w:rsidRPr="00282C9D">
              <w:rPr>
                <w:b/>
                <w:sz w:val="14"/>
                <w:szCs w:val="14"/>
              </w:rPr>
              <w:t>unchecked</w:t>
            </w:r>
          </w:p>
        </w:tc>
        <w:tc>
          <w:tcPr>
            <w:tcW w:w="1620" w:type="dxa"/>
            <w:tcBorders>
              <w:top w:val="nil"/>
            </w:tcBorders>
          </w:tcPr>
          <w:p w:rsidR="007A477C" w:rsidRPr="00282C9D" w:rsidRDefault="00667022" w:rsidP="00282C9D">
            <w:pPr>
              <w:pStyle w:val="fira"/>
              <w:rPr>
                <w:b/>
                <w:sz w:val="16"/>
                <w:szCs w:val="14"/>
              </w:rPr>
            </w:pPr>
            <w:r w:rsidRPr="00282C9D">
              <w:rPr>
                <w:b/>
                <w:sz w:val="16"/>
                <w:szCs w:val="14"/>
              </w:rPr>
              <w:t>––x  (prefix)</w:t>
            </w:r>
          </w:p>
        </w:tc>
        <w:tc>
          <w:tcPr>
            <w:tcW w:w="450" w:type="dxa"/>
            <w:tcBorders>
              <w:top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450" w:type="dxa"/>
            <w:tcBorders>
              <w:top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450" w:type="dxa"/>
            <w:tcBorders>
              <w:top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450" w:type="dxa"/>
            <w:tcBorders>
              <w:top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450" w:type="dxa"/>
            <w:tcBorders>
              <w:top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511" w:type="dxa"/>
            <w:tcBorders>
              <w:top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479" w:type="dxa"/>
            <w:tcBorders>
              <w:top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  <w:tc>
          <w:tcPr>
            <w:tcW w:w="945" w:type="dxa"/>
            <w:tcBorders>
              <w:top w:val="nil"/>
            </w:tcBorders>
          </w:tcPr>
          <w:p w:rsidR="007A477C" w:rsidRPr="00282C9D" w:rsidRDefault="007A477C" w:rsidP="00282C9D">
            <w:pPr>
              <w:pStyle w:val="fira"/>
              <w:rPr>
                <w:b/>
                <w:sz w:val="16"/>
                <w:szCs w:val="14"/>
              </w:rPr>
            </w:pPr>
          </w:p>
        </w:tc>
      </w:tr>
    </w:tbl>
    <w:p w:rsidR="007A477C" w:rsidRPr="00257B09" w:rsidRDefault="007A477C" w:rsidP="007A477C">
      <w:pPr>
        <w:pStyle w:val="ndir"/>
        <w:rPr>
          <w:rFonts w:ascii="Adelle" w:hAnsi="Adelle"/>
          <w:b/>
          <w:sz w:val="20"/>
          <w:szCs w:val="24"/>
        </w:rPr>
      </w:pPr>
    </w:p>
    <w:p w:rsidR="004F64CC" w:rsidRPr="004F64CC" w:rsidRDefault="004F64CC" w:rsidP="00767AD4">
      <w:pPr>
        <w:pStyle w:val="smd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>C#_1.16</w:t>
      </w:r>
      <w:r w:rsidRPr="006768DE">
        <w:rPr>
          <w:rFonts w:ascii="Adelle" w:hAnsi="Adelle"/>
          <w:b/>
          <w:sz w:val="24"/>
          <w:szCs w:val="24"/>
        </w:rPr>
        <w:t xml:space="preserve"> </w:t>
      </w:r>
      <w:r w:rsidRPr="004F64CC">
        <w:rPr>
          <w:rFonts w:ascii="Adelle" w:hAnsi="Adelle"/>
          <w:b/>
          <w:sz w:val="24"/>
          <w:szCs w:val="24"/>
        </w:rPr>
        <w:t>C#’s type promotion rules</w:t>
      </w:r>
    </w:p>
    <w:p w:rsidR="00767AD4" w:rsidRDefault="00767AD4" w:rsidP="00767AD4">
      <w:pPr>
        <w:pStyle w:val="smd"/>
      </w:pPr>
      <w:r>
        <w:t>Here is</w:t>
      </w:r>
      <w:r w:rsidR="007A6736">
        <w:t xml:space="preserve"> </w:t>
      </w:r>
      <w:r>
        <w:t xml:space="preserve">the algorithm that the rules define for </w:t>
      </w:r>
      <w:r w:rsidRPr="004F64CC">
        <w:rPr>
          <w:rStyle w:val="prototypeChar"/>
          <w:i/>
          <w:sz w:val="14"/>
        </w:rPr>
        <w:t>binary operations</w:t>
      </w:r>
      <w:r>
        <w:t>:</w:t>
      </w:r>
    </w:p>
    <w:p w:rsidR="00767AD4" w:rsidRDefault="00767AD4" w:rsidP="007A6736">
      <w:pPr>
        <w:pStyle w:val="smd"/>
      </w:pPr>
      <w:r>
        <w:t xml:space="preserve">IF one operand is </w:t>
      </w:r>
      <w:r w:rsidRPr="00E6755A">
        <w:rPr>
          <w:rStyle w:val="dirBIChar"/>
          <w:sz w:val="14"/>
        </w:rPr>
        <w:t>decimal</w:t>
      </w:r>
      <w:r>
        <w:t xml:space="preserve">, THEN the other operand is promoted to </w:t>
      </w:r>
      <w:r w:rsidRPr="00E6755A">
        <w:rPr>
          <w:rStyle w:val="dirBIChar"/>
          <w:sz w:val="14"/>
        </w:rPr>
        <w:t>decimal</w:t>
      </w:r>
      <w:r w:rsidR="007A6736" w:rsidRPr="00E6755A">
        <w:rPr>
          <w:sz w:val="10"/>
        </w:rPr>
        <w:t xml:space="preserve"> </w:t>
      </w:r>
      <w:r>
        <w:t xml:space="preserve">(unless it is of type </w:t>
      </w:r>
      <w:r w:rsidRPr="00E6755A">
        <w:rPr>
          <w:rStyle w:val="dirBIChar"/>
          <w:sz w:val="14"/>
        </w:rPr>
        <w:t>float</w:t>
      </w:r>
      <w:r w:rsidRPr="00E6755A">
        <w:rPr>
          <w:sz w:val="10"/>
        </w:rPr>
        <w:t xml:space="preserve"> </w:t>
      </w:r>
      <w:r>
        <w:t xml:space="preserve">or </w:t>
      </w:r>
      <w:r w:rsidRPr="00E6755A">
        <w:rPr>
          <w:rStyle w:val="dirBIChar"/>
          <w:sz w:val="14"/>
        </w:rPr>
        <w:t>double</w:t>
      </w:r>
      <w:r>
        <w:t xml:space="preserve">, in which case an </w:t>
      </w:r>
      <w:r w:rsidRPr="00E6755A">
        <w:rPr>
          <w:rStyle w:val="dirBIChar"/>
          <w:sz w:val="14"/>
        </w:rPr>
        <w:t>error results</w:t>
      </w:r>
      <w:r>
        <w:t>).</w:t>
      </w:r>
    </w:p>
    <w:p w:rsidR="007A2BDE" w:rsidRDefault="00767AD4" w:rsidP="00767AD4">
      <w:pPr>
        <w:pStyle w:val="smd"/>
      </w:pPr>
      <w:r>
        <w:t xml:space="preserve">ELSE IF one of the operands is </w:t>
      </w:r>
      <w:r w:rsidRPr="00E6755A">
        <w:rPr>
          <w:rStyle w:val="dirBIChar"/>
          <w:sz w:val="14"/>
        </w:rPr>
        <w:t>double</w:t>
      </w:r>
      <w:r>
        <w:t xml:space="preserve">, the second is promoted to </w:t>
      </w:r>
      <w:r w:rsidRPr="00E6755A">
        <w:rPr>
          <w:rStyle w:val="dirBIChar"/>
          <w:sz w:val="14"/>
        </w:rPr>
        <w:t>double</w:t>
      </w:r>
      <w:r>
        <w:t>.</w:t>
      </w:r>
    </w:p>
    <w:p w:rsidR="00767AD4" w:rsidRDefault="00767AD4" w:rsidP="00767AD4">
      <w:pPr>
        <w:pStyle w:val="smd"/>
      </w:pPr>
      <w:r>
        <w:t xml:space="preserve">ELSE IF one operand is a </w:t>
      </w:r>
      <w:r w:rsidRPr="00E6755A">
        <w:rPr>
          <w:rStyle w:val="dirBIChar"/>
          <w:sz w:val="14"/>
        </w:rPr>
        <w:t>float</w:t>
      </w:r>
      <w:r w:rsidRPr="00E6755A">
        <w:rPr>
          <w:sz w:val="10"/>
        </w:rPr>
        <w:t xml:space="preserve"> </w:t>
      </w:r>
      <w:r>
        <w:t xml:space="preserve">operand, the second is promoted to </w:t>
      </w:r>
      <w:r w:rsidRPr="00E6755A">
        <w:rPr>
          <w:rStyle w:val="dirBIChar"/>
          <w:sz w:val="14"/>
        </w:rPr>
        <w:t>float</w:t>
      </w:r>
      <w:r>
        <w:t>.</w:t>
      </w:r>
    </w:p>
    <w:p w:rsidR="00767AD4" w:rsidRDefault="00767AD4" w:rsidP="00767AD4">
      <w:pPr>
        <w:pStyle w:val="smd"/>
      </w:pPr>
      <w:r>
        <w:t xml:space="preserve">ELSE IF one operand is </w:t>
      </w:r>
      <w:proofErr w:type="gramStart"/>
      <w:r>
        <w:t>a</w:t>
      </w:r>
      <w:proofErr w:type="gramEnd"/>
      <w:r>
        <w:t xml:space="preserve"> </w:t>
      </w:r>
      <w:proofErr w:type="spellStart"/>
      <w:r w:rsidRPr="00E6755A">
        <w:rPr>
          <w:rStyle w:val="dirBIChar"/>
          <w:sz w:val="14"/>
        </w:rPr>
        <w:t>ulong</w:t>
      </w:r>
      <w:proofErr w:type="spellEnd"/>
      <w:r>
        <w:t xml:space="preserve">, the second is promoted to </w:t>
      </w:r>
      <w:proofErr w:type="spellStart"/>
      <w:r w:rsidRPr="00E6755A">
        <w:rPr>
          <w:rStyle w:val="dirBIChar"/>
          <w:sz w:val="14"/>
        </w:rPr>
        <w:t>ulong</w:t>
      </w:r>
      <w:proofErr w:type="spellEnd"/>
      <w:r w:rsidRPr="00E6755A">
        <w:rPr>
          <w:sz w:val="10"/>
        </w:rPr>
        <w:t xml:space="preserve"> </w:t>
      </w:r>
      <w:r>
        <w:t>(unless it is</w:t>
      </w:r>
      <w:r w:rsidR="007A6736">
        <w:t xml:space="preserve"> </w:t>
      </w:r>
      <w:r>
        <w:t xml:space="preserve">of type </w:t>
      </w:r>
      <w:proofErr w:type="spellStart"/>
      <w:r w:rsidRPr="00E6755A">
        <w:rPr>
          <w:rStyle w:val="dirBIChar"/>
          <w:sz w:val="14"/>
        </w:rPr>
        <w:t>sbyte</w:t>
      </w:r>
      <w:proofErr w:type="spellEnd"/>
      <w:r>
        <w:t xml:space="preserve">, </w:t>
      </w:r>
      <w:r w:rsidRPr="00E6755A">
        <w:rPr>
          <w:rStyle w:val="dirBIChar"/>
          <w:sz w:val="14"/>
        </w:rPr>
        <w:t>short</w:t>
      </w:r>
      <w:r>
        <w:t xml:space="preserve">, </w:t>
      </w:r>
      <w:proofErr w:type="spellStart"/>
      <w:r w:rsidRPr="00E6755A">
        <w:rPr>
          <w:rStyle w:val="dirBIChar"/>
          <w:sz w:val="14"/>
        </w:rPr>
        <w:t>int</w:t>
      </w:r>
      <w:proofErr w:type="spellEnd"/>
      <w:r>
        <w:t xml:space="preserve">, or </w:t>
      </w:r>
      <w:r w:rsidRPr="00E6755A">
        <w:rPr>
          <w:rStyle w:val="dirBIChar"/>
          <w:sz w:val="14"/>
        </w:rPr>
        <w:t>long</w:t>
      </w:r>
      <w:r>
        <w:t>, in which case an error results).</w:t>
      </w:r>
    </w:p>
    <w:p w:rsidR="00767AD4" w:rsidRDefault="00767AD4" w:rsidP="00767AD4">
      <w:pPr>
        <w:pStyle w:val="smd"/>
      </w:pPr>
      <w:r>
        <w:t xml:space="preserve">ELSE IF one operand is a </w:t>
      </w:r>
      <w:r w:rsidRPr="00E6755A">
        <w:rPr>
          <w:rStyle w:val="dirBIChar"/>
          <w:sz w:val="14"/>
        </w:rPr>
        <w:t>long</w:t>
      </w:r>
      <w:r>
        <w:t xml:space="preserve">, the second is promoted to </w:t>
      </w:r>
      <w:r w:rsidRPr="00E6755A">
        <w:rPr>
          <w:rStyle w:val="dirBIChar"/>
          <w:sz w:val="14"/>
        </w:rPr>
        <w:t>long</w:t>
      </w:r>
      <w:r>
        <w:t>.</w:t>
      </w:r>
    </w:p>
    <w:p w:rsidR="00767AD4" w:rsidRDefault="00767AD4" w:rsidP="00767AD4">
      <w:pPr>
        <w:pStyle w:val="smd"/>
      </w:pPr>
      <w:r>
        <w:t xml:space="preserve">ELSE IF one operand is a </w:t>
      </w:r>
      <w:proofErr w:type="spellStart"/>
      <w:r w:rsidRPr="00E6755A">
        <w:rPr>
          <w:rStyle w:val="dirBIChar"/>
          <w:sz w:val="14"/>
        </w:rPr>
        <w:t>uint</w:t>
      </w:r>
      <w:proofErr w:type="spellEnd"/>
      <w:r w:rsidRPr="00E6755A">
        <w:rPr>
          <w:sz w:val="10"/>
        </w:rPr>
        <w:t xml:space="preserve"> </w:t>
      </w:r>
      <w:r>
        <w:t xml:space="preserve">and the second is of type </w:t>
      </w:r>
      <w:proofErr w:type="spellStart"/>
      <w:r w:rsidRPr="00E6755A">
        <w:rPr>
          <w:rStyle w:val="dirBIChar"/>
          <w:sz w:val="14"/>
        </w:rPr>
        <w:t>sbyte</w:t>
      </w:r>
      <w:proofErr w:type="spellEnd"/>
      <w:r>
        <w:t xml:space="preserve">, </w:t>
      </w:r>
      <w:r w:rsidRPr="00E6755A">
        <w:rPr>
          <w:rStyle w:val="dirBIChar"/>
          <w:sz w:val="14"/>
        </w:rPr>
        <w:t>short</w:t>
      </w:r>
      <w:r>
        <w:t xml:space="preserve">, or </w:t>
      </w:r>
      <w:proofErr w:type="spellStart"/>
      <w:r w:rsidRPr="00E6755A">
        <w:rPr>
          <w:rStyle w:val="dirBIChar"/>
          <w:sz w:val="14"/>
        </w:rPr>
        <w:t>int</w:t>
      </w:r>
      <w:proofErr w:type="spellEnd"/>
      <w:r>
        <w:t>,</w:t>
      </w:r>
      <w:r w:rsidR="007A6736">
        <w:t xml:space="preserve"> </w:t>
      </w:r>
      <w:r>
        <w:t xml:space="preserve">both are promoted to </w:t>
      </w:r>
      <w:r w:rsidRPr="00AF2215">
        <w:rPr>
          <w:rStyle w:val="dirBIChar"/>
          <w:sz w:val="14"/>
        </w:rPr>
        <w:t>long</w:t>
      </w:r>
      <w:r>
        <w:t>.</w:t>
      </w:r>
    </w:p>
    <w:p w:rsidR="00767AD4" w:rsidRDefault="00767AD4" w:rsidP="00767AD4">
      <w:pPr>
        <w:pStyle w:val="smd"/>
      </w:pPr>
      <w:r>
        <w:t xml:space="preserve">ELSE IF one operand is a </w:t>
      </w:r>
      <w:proofErr w:type="spellStart"/>
      <w:r w:rsidRPr="00E6755A">
        <w:rPr>
          <w:rStyle w:val="dirBIChar"/>
          <w:sz w:val="14"/>
        </w:rPr>
        <w:t>uint</w:t>
      </w:r>
      <w:proofErr w:type="spellEnd"/>
      <w:r>
        <w:t xml:space="preserve">, the second is promoted to </w:t>
      </w:r>
      <w:proofErr w:type="spellStart"/>
      <w:r w:rsidRPr="00E6755A">
        <w:rPr>
          <w:rStyle w:val="dirBIChar"/>
          <w:sz w:val="14"/>
        </w:rPr>
        <w:t>uint</w:t>
      </w:r>
      <w:proofErr w:type="spellEnd"/>
      <w:r>
        <w:t>.</w:t>
      </w:r>
    </w:p>
    <w:p w:rsidR="00767AD4" w:rsidRDefault="00767AD4" w:rsidP="00767AD4">
      <w:pPr>
        <w:pStyle w:val="smd"/>
      </w:pPr>
      <w:r>
        <w:t xml:space="preserve">ELSE both operands are promoted to </w:t>
      </w:r>
      <w:r w:rsidRPr="00E6755A">
        <w:rPr>
          <w:rStyle w:val="dirBIChar"/>
          <w:sz w:val="14"/>
        </w:rPr>
        <w:t>int</w:t>
      </w:r>
      <w:r>
        <w:t>.</w:t>
      </w:r>
    </w:p>
    <w:p w:rsidR="00767AD4" w:rsidRDefault="00F1278A" w:rsidP="00E61A12">
      <w:pPr>
        <w:pStyle w:val="smd"/>
        <w:numPr>
          <w:ilvl w:val="0"/>
          <w:numId w:val="24"/>
        </w:numPr>
      </w:pPr>
      <w:r w:rsidRPr="00E61A12">
        <w:rPr>
          <w:i/>
        </w:rPr>
        <w:t xml:space="preserve">Not </w:t>
      </w:r>
      <w:r w:rsidR="00767AD4" w:rsidRPr="00E61A12">
        <w:rPr>
          <w:i/>
        </w:rPr>
        <w:t>all types can be mixed in an expression</w:t>
      </w:r>
      <w:r w:rsidR="00767AD4">
        <w:t>. Specifically, there is no implicit conversion from</w:t>
      </w:r>
      <w:r>
        <w:t xml:space="preserve"> </w:t>
      </w:r>
      <w:r w:rsidR="00767AD4" w:rsidRPr="00E61A12">
        <w:rPr>
          <w:rStyle w:val="dirBIChar"/>
          <w:sz w:val="14"/>
        </w:rPr>
        <w:t>float</w:t>
      </w:r>
      <w:r w:rsidR="00767AD4" w:rsidRPr="00E61A12">
        <w:rPr>
          <w:sz w:val="10"/>
        </w:rPr>
        <w:t xml:space="preserve"> </w:t>
      </w:r>
      <w:r w:rsidR="00767AD4">
        <w:t xml:space="preserve">or </w:t>
      </w:r>
      <w:r w:rsidR="00767AD4" w:rsidRPr="00E61A12">
        <w:rPr>
          <w:rStyle w:val="dirBIChar"/>
          <w:sz w:val="14"/>
        </w:rPr>
        <w:t>double</w:t>
      </w:r>
      <w:r w:rsidR="00767AD4" w:rsidRPr="00E61A12">
        <w:rPr>
          <w:sz w:val="10"/>
        </w:rPr>
        <w:t xml:space="preserve"> </w:t>
      </w:r>
      <w:r w:rsidR="00767AD4">
        <w:t xml:space="preserve">to </w:t>
      </w:r>
      <w:r w:rsidR="00767AD4" w:rsidRPr="00E61A12">
        <w:rPr>
          <w:rStyle w:val="dirBIChar"/>
          <w:sz w:val="14"/>
        </w:rPr>
        <w:t>decimal</w:t>
      </w:r>
      <w:r w:rsidR="00767AD4">
        <w:t xml:space="preserve">, and it is not possible to mix </w:t>
      </w:r>
      <w:proofErr w:type="spellStart"/>
      <w:r w:rsidR="00767AD4" w:rsidRPr="00E61A12">
        <w:rPr>
          <w:rStyle w:val="dirBIChar"/>
          <w:sz w:val="14"/>
        </w:rPr>
        <w:t>ulong</w:t>
      </w:r>
      <w:proofErr w:type="spellEnd"/>
      <w:r w:rsidR="00767AD4" w:rsidRPr="00E61A12">
        <w:rPr>
          <w:sz w:val="10"/>
        </w:rPr>
        <w:t xml:space="preserve"> </w:t>
      </w:r>
      <w:r w:rsidR="00767AD4">
        <w:t xml:space="preserve">with any </w:t>
      </w:r>
      <w:r w:rsidR="00767AD4" w:rsidRPr="00E61A12">
        <w:rPr>
          <w:rStyle w:val="dirBIChar"/>
          <w:sz w:val="14"/>
        </w:rPr>
        <w:t>signed integer</w:t>
      </w:r>
      <w:r w:rsidR="00767AD4" w:rsidRPr="00E61A12">
        <w:rPr>
          <w:sz w:val="10"/>
        </w:rPr>
        <w:t xml:space="preserve"> </w:t>
      </w:r>
      <w:r w:rsidR="00767AD4">
        <w:t>type. To</w:t>
      </w:r>
      <w:r>
        <w:t xml:space="preserve"> </w:t>
      </w:r>
      <w:r w:rsidR="00767AD4">
        <w:t xml:space="preserve">mix these types requires the use of an </w:t>
      </w:r>
      <w:r w:rsidR="00767AD4" w:rsidRPr="00E61A12">
        <w:rPr>
          <w:rStyle w:val="dirBIChar"/>
          <w:sz w:val="14"/>
        </w:rPr>
        <w:t>explicit cast</w:t>
      </w:r>
      <w:r w:rsidR="00767AD4">
        <w:t>.</w:t>
      </w:r>
    </w:p>
    <w:p w:rsidR="00767AD4" w:rsidRDefault="00767AD4" w:rsidP="00E61A12">
      <w:pPr>
        <w:pStyle w:val="smd"/>
        <w:numPr>
          <w:ilvl w:val="0"/>
          <w:numId w:val="24"/>
        </w:numPr>
      </w:pPr>
      <w:r>
        <w:t>Second, pay special attention to the last rule. It states that if none of the preceding rules</w:t>
      </w:r>
      <w:r w:rsidR="00F1278A">
        <w:t xml:space="preserve"> </w:t>
      </w:r>
      <w:r>
        <w:t xml:space="preserve">applies, then all other operands are promoted to </w:t>
      </w:r>
      <w:r w:rsidRPr="00E61A12">
        <w:rPr>
          <w:rStyle w:val="dirBIChar"/>
          <w:sz w:val="14"/>
        </w:rPr>
        <w:t>int</w:t>
      </w:r>
      <w:r>
        <w:t xml:space="preserve">. Therefore, in an expression, all </w:t>
      </w:r>
      <w:r w:rsidRPr="00E61A12">
        <w:rPr>
          <w:rStyle w:val="dirBIChar"/>
          <w:sz w:val="14"/>
        </w:rPr>
        <w:t>char</w:t>
      </w:r>
      <w:r>
        <w:t>,</w:t>
      </w:r>
      <w:r w:rsidR="00F1278A">
        <w:t xml:space="preserve"> </w:t>
      </w:r>
      <w:proofErr w:type="spellStart"/>
      <w:r w:rsidRPr="00E61A12">
        <w:rPr>
          <w:rStyle w:val="dirBIChar"/>
          <w:sz w:val="14"/>
        </w:rPr>
        <w:t>sbyte</w:t>
      </w:r>
      <w:proofErr w:type="spellEnd"/>
      <w:r>
        <w:t xml:space="preserve">, </w:t>
      </w:r>
      <w:r w:rsidRPr="00E61A12">
        <w:rPr>
          <w:rStyle w:val="dirBIChar"/>
          <w:sz w:val="14"/>
        </w:rPr>
        <w:t>byte</w:t>
      </w:r>
      <w:r>
        <w:t xml:space="preserve">, </w:t>
      </w:r>
      <w:proofErr w:type="spellStart"/>
      <w:r w:rsidRPr="00E61A12">
        <w:rPr>
          <w:rStyle w:val="dirBIChar"/>
          <w:sz w:val="14"/>
        </w:rPr>
        <w:t>ushort</w:t>
      </w:r>
      <w:proofErr w:type="spellEnd"/>
      <w:r>
        <w:t xml:space="preserve">, and </w:t>
      </w:r>
      <w:r w:rsidRPr="00E61A12">
        <w:rPr>
          <w:rStyle w:val="dirBIChar"/>
          <w:sz w:val="14"/>
        </w:rPr>
        <w:t>short</w:t>
      </w:r>
      <w:r w:rsidRPr="00E61A12">
        <w:rPr>
          <w:sz w:val="10"/>
        </w:rPr>
        <w:t xml:space="preserve"> </w:t>
      </w:r>
      <w:r>
        <w:t xml:space="preserve">values are promoted to </w:t>
      </w:r>
      <w:proofErr w:type="spellStart"/>
      <w:r w:rsidRPr="00E61A12">
        <w:rPr>
          <w:rStyle w:val="dirBIChar"/>
          <w:sz w:val="14"/>
        </w:rPr>
        <w:t>int</w:t>
      </w:r>
      <w:proofErr w:type="spellEnd"/>
      <w:r w:rsidRPr="00E61A12">
        <w:rPr>
          <w:sz w:val="10"/>
        </w:rPr>
        <w:t xml:space="preserve"> </w:t>
      </w:r>
      <w:r>
        <w:t>for the purposes of calculation. This</w:t>
      </w:r>
      <w:r w:rsidR="00F1278A">
        <w:t xml:space="preserve"> </w:t>
      </w:r>
      <w:r>
        <w:t xml:space="preserve">is called </w:t>
      </w:r>
      <w:r w:rsidRPr="00E61A12">
        <w:rPr>
          <w:rStyle w:val="dirBIChar"/>
          <w:sz w:val="14"/>
        </w:rPr>
        <w:t>integer promotion</w:t>
      </w:r>
      <w:r>
        <w:t>. It also means that the outcome of all arithmetic operations will be</w:t>
      </w:r>
      <w:r w:rsidR="00F1278A">
        <w:t xml:space="preserve"> </w:t>
      </w:r>
      <w:r w:rsidRPr="00E61A12">
        <w:rPr>
          <w:rStyle w:val="dirBIChar"/>
          <w:sz w:val="14"/>
        </w:rPr>
        <w:t>no smaller</w:t>
      </w:r>
      <w:r w:rsidRPr="00E61A12">
        <w:rPr>
          <w:sz w:val="10"/>
        </w:rPr>
        <w:t xml:space="preserve"> </w:t>
      </w:r>
      <w:r>
        <w:t xml:space="preserve">than </w:t>
      </w:r>
      <w:r w:rsidRPr="00E61A12">
        <w:rPr>
          <w:rStyle w:val="dirBIChar"/>
          <w:sz w:val="14"/>
        </w:rPr>
        <w:t>int</w:t>
      </w:r>
      <w:r>
        <w:t>.</w:t>
      </w:r>
    </w:p>
    <w:p w:rsidR="00767AD4" w:rsidRDefault="00767AD4" w:rsidP="00E61A12">
      <w:pPr>
        <w:pStyle w:val="smd"/>
        <w:numPr>
          <w:ilvl w:val="0"/>
          <w:numId w:val="24"/>
        </w:numPr>
      </w:pPr>
      <w:r>
        <w:t xml:space="preserve">It is important to understand that </w:t>
      </w:r>
      <w:r w:rsidRPr="00220F7A">
        <w:rPr>
          <w:rStyle w:val="dirBIChar"/>
          <w:sz w:val="14"/>
        </w:rPr>
        <w:t>type promotions</w:t>
      </w:r>
      <w:r w:rsidRPr="00220F7A">
        <w:rPr>
          <w:sz w:val="10"/>
        </w:rPr>
        <w:t xml:space="preserve"> </w:t>
      </w:r>
      <w:r>
        <w:t>apply to the values operated upon only</w:t>
      </w:r>
      <w:r w:rsidR="004F64CC">
        <w:t xml:space="preserve"> </w:t>
      </w:r>
      <w:r>
        <w:t xml:space="preserve">when an </w:t>
      </w:r>
      <w:r w:rsidRPr="00220F7A">
        <w:rPr>
          <w:rStyle w:val="dirBIChar"/>
          <w:sz w:val="14"/>
        </w:rPr>
        <w:t>expression</w:t>
      </w:r>
      <w:r w:rsidRPr="00220F7A">
        <w:rPr>
          <w:sz w:val="10"/>
        </w:rPr>
        <w:t xml:space="preserve"> </w:t>
      </w:r>
      <w:r>
        <w:t>is evaluated. For example, if the value of a byte variable is promoted to</w:t>
      </w:r>
      <w:r w:rsidR="004F64CC">
        <w:t xml:space="preserve"> </w:t>
      </w:r>
      <w:proofErr w:type="spellStart"/>
      <w:r w:rsidRPr="00220F7A">
        <w:rPr>
          <w:rStyle w:val="dirBIChar"/>
          <w:sz w:val="14"/>
        </w:rPr>
        <w:t>int</w:t>
      </w:r>
      <w:proofErr w:type="spellEnd"/>
      <w:r w:rsidRPr="00220F7A">
        <w:rPr>
          <w:sz w:val="10"/>
        </w:rPr>
        <w:t xml:space="preserve"> </w:t>
      </w:r>
      <w:r>
        <w:t xml:space="preserve">inside an expression, outside the expression, the variable is still a </w:t>
      </w:r>
      <w:r w:rsidRPr="00220F7A">
        <w:rPr>
          <w:rStyle w:val="dirBIChar"/>
          <w:sz w:val="14"/>
        </w:rPr>
        <w:t>byte</w:t>
      </w:r>
      <w:r>
        <w:t>. Type promotion</w:t>
      </w:r>
      <w:r w:rsidR="004F64CC">
        <w:t xml:space="preserve"> </w:t>
      </w:r>
      <w:r>
        <w:t>only affects the evaluation of an expression.</w:t>
      </w:r>
    </w:p>
    <w:p w:rsidR="00767AD4" w:rsidRDefault="00767AD4" w:rsidP="00E61A12">
      <w:pPr>
        <w:pStyle w:val="smd"/>
        <w:numPr>
          <w:ilvl w:val="0"/>
          <w:numId w:val="24"/>
        </w:numPr>
      </w:pPr>
      <w:r>
        <w:t>Type promotion can, however, lead to somewhat unexpected results. For example, when an</w:t>
      </w:r>
      <w:r w:rsidR="004F64CC">
        <w:t xml:space="preserve"> </w:t>
      </w:r>
      <w:r>
        <w:t xml:space="preserve">arithmetic operation involves two </w:t>
      </w:r>
      <w:r w:rsidRPr="00930335">
        <w:rPr>
          <w:rStyle w:val="dirBIChar"/>
          <w:sz w:val="14"/>
        </w:rPr>
        <w:t>byte</w:t>
      </w:r>
      <w:r w:rsidRPr="00930335">
        <w:rPr>
          <w:sz w:val="10"/>
        </w:rPr>
        <w:t xml:space="preserve"> </w:t>
      </w:r>
      <w:r>
        <w:t xml:space="preserve">values, the following sequence occurs: First, the </w:t>
      </w:r>
      <w:r w:rsidRPr="00930335">
        <w:rPr>
          <w:rStyle w:val="dirBIChar"/>
          <w:sz w:val="14"/>
        </w:rPr>
        <w:t>byte</w:t>
      </w:r>
      <w:r w:rsidR="004F64CC" w:rsidRPr="00930335">
        <w:rPr>
          <w:sz w:val="10"/>
        </w:rPr>
        <w:t xml:space="preserve"> </w:t>
      </w:r>
      <w:r>
        <w:t xml:space="preserve">operands are promoted to </w:t>
      </w:r>
      <w:r w:rsidRPr="00930335">
        <w:rPr>
          <w:rStyle w:val="dirBIChar"/>
          <w:sz w:val="14"/>
        </w:rPr>
        <w:t>int</w:t>
      </w:r>
      <w:r>
        <w:t xml:space="preserve">. Then the operation takes place, yielding an </w:t>
      </w:r>
      <w:proofErr w:type="spellStart"/>
      <w:r w:rsidRPr="00930335">
        <w:rPr>
          <w:rStyle w:val="dirBIChar"/>
          <w:sz w:val="14"/>
        </w:rPr>
        <w:t>int</w:t>
      </w:r>
      <w:proofErr w:type="spellEnd"/>
      <w:r w:rsidRPr="00930335">
        <w:rPr>
          <w:sz w:val="10"/>
        </w:rPr>
        <w:t xml:space="preserve"> </w:t>
      </w:r>
      <w:r>
        <w:t>result. Thus, the</w:t>
      </w:r>
      <w:r w:rsidR="004F64CC">
        <w:t xml:space="preserve"> </w:t>
      </w:r>
      <w:r>
        <w:t xml:space="preserve">outcome of an operation involving two </w:t>
      </w:r>
      <w:r w:rsidRPr="00930335">
        <w:rPr>
          <w:rStyle w:val="dirBIChar"/>
          <w:sz w:val="14"/>
        </w:rPr>
        <w:t>byte</w:t>
      </w:r>
      <w:r w:rsidRPr="00930335">
        <w:rPr>
          <w:sz w:val="10"/>
        </w:rPr>
        <w:t xml:space="preserve"> </w:t>
      </w:r>
      <w:r>
        <w:t xml:space="preserve">values will be an </w:t>
      </w:r>
      <w:r w:rsidRPr="00930335">
        <w:rPr>
          <w:rStyle w:val="dirBIChar"/>
          <w:sz w:val="14"/>
        </w:rPr>
        <w:t>int</w:t>
      </w:r>
      <w:r>
        <w:t>. This is not what you might</w:t>
      </w:r>
      <w:r w:rsidR="004F64CC">
        <w:t xml:space="preserve"> </w:t>
      </w:r>
      <w:r>
        <w:t xml:space="preserve">intuitively expect. </w:t>
      </w:r>
      <w:r w:rsidR="00E61A12">
        <w:tab/>
      </w:r>
      <w:r w:rsidR="00930335">
        <w:tab/>
      </w:r>
      <w:r w:rsidRPr="00930335">
        <w:rPr>
          <w:rStyle w:val="firaChar"/>
          <w:b/>
          <w:i/>
          <w:sz w:val="14"/>
        </w:rPr>
        <w:t>byte b;</w:t>
      </w:r>
      <w:r w:rsidR="004F64CC" w:rsidRPr="00930335">
        <w:rPr>
          <w:rStyle w:val="firaChar"/>
          <w:b/>
          <w:i/>
          <w:sz w:val="14"/>
        </w:rPr>
        <w:t xml:space="preserve"> </w:t>
      </w:r>
      <w:proofErr w:type="spellStart"/>
      <w:r w:rsidRPr="00930335">
        <w:rPr>
          <w:rStyle w:val="firaChar"/>
          <w:b/>
          <w:i/>
          <w:sz w:val="14"/>
        </w:rPr>
        <w:t>int</w:t>
      </w:r>
      <w:proofErr w:type="spellEnd"/>
      <w:r w:rsidRPr="00930335">
        <w:rPr>
          <w:rStyle w:val="firaChar"/>
          <w:b/>
          <w:i/>
          <w:sz w:val="14"/>
        </w:rPr>
        <w:t xml:space="preserve"> </w:t>
      </w:r>
      <w:proofErr w:type="spellStart"/>
      <w:r w:rsidRPr="00930335">
        <w:rPr>
          <w:rStyle w:val="firaChar"/>
          <w:b/>
          <w:i/>
          <w:sz w:val="14"/>
        </w:rPr>
        <w:t>i</w:t>
      </w:r>
      <w:proofErr w:type="spellEnd"/>
      <w:r w:rsidRPr="00930335">
        <w:rPr>
          <w:rStyle w:val="firaChar"/>
          <w:b/>
          <w:i/>
          <w:sz w:val="14"/>
        </w:rPr>
        <w:t>;</w:t>
      </w:r>
    </w:p>
    <w:p w:rsidR="00767AD4" w:rsidRPr="00930335" w:rsidRDefault="00767AD4" w:rsidP="00930335">
      <w:pPr>
        <w:pStyle w:val="fira"/>
        <w:ind w:left="4320"/>
        <w:rPr>
          <w:rFonts w:asciiTheme="majorHAnsi" w:hAnsiTheme="majorHAnsi"/>
          <w:i/>
          <w:sz w:val="14"/>
        </w:rPr>
      </w:pPr>
      <w:r w:rsidRPr="00930335">
        <w:rPr>
          <w:b/>
          <w:i/>
          <w:sz w:val="14"/>
        </w:rPr>
        <w:t>b = 10;</w:t>
      </w:r>
      <w:r w:rsidR="00DE7EBF" w:rsidRPr="00930335">
        <w:rPr>
          <w:b/>
          <w:i/>
          <w:sz w:val="14"/>
        </w:rPr>
        <w:t xml:space="preserve"> </w:t>
      </w:r>
      <w:r w:rsidR="00BD5936" w:rsidRPr="00930335">
        <w:rPr>
          <w:b/>
          <w:i/>
          <w:sz w:val="14"/>
        </w:rPr>
        <w:t xml:space="preserve">   </w:t>
      </w:r>
      <w:proofErr w:type="spellStart"/>
      <w:r w:rsidRPr="00930335">
        <w:rPr>
          <w:b/>
          <w:i/>
          <w:sz w:val="14"/>
        </w:rPr>
        <w:t>i</w:t>
      </w:r>
      <w:proofErr w:type="spellEnd"/>
      <w:r w:rsidRPr="00930335">
        <w:rPr>
          <w:b/>
          <w:i/>
          <w:sz w:val="14"/>
        </w:rPr>
        <w:t xml:space="preserve"> = b * b; </w:t>
      </w:r>
      <w:r w:rsidR="00930335">
        <w:rPr>
          <w:b/>
          <w:i/>
          <w:sz w:val="14"/>
        </w:rPr>
        <w:tab/>
      </w:r>
      <w:r w:rsidRPr="00930335">
        <w:rPr>
          <w:rFonts w:asciiTheme="majorHAnsi" w:hAnsiTheme="majorHAnsi"/>
          <w:i/>
          <w:sz w:val="14"/>
        </w:rPr>
        <w:t>// OK, no cast needed</w:t>
      </w:r>
    </w:p>
    <w:p w:rsidR="00767AD4" w:rsidRDefault="00767AD4" w:rsidP="00930335">
      <w:pPr>
        <w:pStyle w:val="fira"/>
        <w:ind w:left="4320"/>
      </w:pPr>
      <w:r w:rsidRPr="00930335">
        <w:rPr>
          <w:b/>
          <w:i/>
          <w:sz w:val="14"/>
        </w:rPr>
        <w:t>b = 10;</w:t>
      </w:r>
      <w:r w:rsidR="00DE7EBF" w:rsidRPr="00930335">
        <w:rPr>
          <w:b/>
          <w:i/>
          <w:sz w:val="14"/>
        </w:rPr>
        <w:t xml:space="preserve"> </w:t>
      </w:r>
      <w:r w:rsidR="00BD5936" w:rsidRPr="00930335">
        <w:rPr>
          <w:b/>
          <w:i/>
          <w:sz w:val="14"/>
        </w:rPr>
        <w:t xml:space="preserve">   </w:t>
      </w:r>
      <w:r w:rsidRPr="00930335">
        <w:rPr>
          <w:b/>
          <w:i/>
          <w:sz w:val="14"/>
        </w:rPr>
        <w:t xml:space="preserve">b = (byte) (b * b); </w:t>
      </w:r>
      <w:r w:rsidR="00930335">
        <w:rPr>
          <w:b/>
          <w:i/>
          <w:sz w:val="14"/>
        </w:rPr>
        <w:tab/>
      </w:r>
      <w:r w:rsidRPr="00930335">
        <w:rPr>
          <w:rFonts w:asciiTheme="majorHAnsi" w:hAnsiTheme="majorHAnsi"/>
          <w:i/>
          <w:sz w:val="14"/>
        </w:rPr>
        <w:t>// cast needed!!</w:t>
      </w:r>
    </w:p>
    <w:p w:rsidR="00767AD4" w:rsidRDefault="00767AD4" w:rsidP="004474FE">
      <w:pPr>
        <w:pStyle w:val="smd"/>
        <w:numPr>
          <w:ilvl w:val="0"/>
          <w:numId w:val="16"/>
        </w:numPr>
      </w:pPr>
      <w:r>
        <w:t xml:space="preserve">This same sort of situation also occurs when performing operations on </w:t>
      </w:r>
      <w:r w:rsidRPr="004474FE">
        <w:rPr>
          <w:rStyle w:val="dirBIChar"/>
          <w:sz w:val="14"/>
        </w:rPr>
        <w:t>chars</w:t>
      </w:r>
      <w:r>
        <w:t>. For example,</w:t>
      </w:r>
      <w:r w:rsidR="004F64CC">
        <w:t xml:space="preserve"> </w:t>
      </w:r>
      <w:r>
        <w:t xml:space="preserve">the </w:t>
      </w:r>
      <w:r w:rsidRPr="004474FE">
        <w:rPr>
          <w:rStyle w:val="prototypeChar"/>
          <w:i/>
          <w:sz w:val="14"/>
        </w:rPr>
        <w:t>cast back</w:t>
      </w:r>
      <w:r w:rsidRPr="004474FE">
        <w:rPr>
          <w:sz w:val="2"/>
        </w:rPr>
        <w:t xml:space="preserve"> </w:t>
      </w:r>
      <w:r w:rsidR="004474FE">
        <w:t xml:space="preserve"> </w:t>
      </w:r>
      <w:r>
        <w:t xml:space="preserve">to </w:t>
      </w:r>
      <w:r w:rsidRPr="004474FE">
        <w:rPr>
          <w:rStyle w:val="dirBIChar"/>
          <w:sz w:val="14"/>
        </w:rPr>
        <w:t>char</w:t>
      </w:r>
      <w:r w:rsidRPr="004474FE">
        <w:rPr>
          <w:sz w:val="10"/>
        </w:rPr>
        <w:t xml:space="preserve"> </w:t>
      </w:r>
      <w:r>
        <w:t xml:space="preserve">is needed because of the promotion of </w:t>
      </w:r>
      <w:r w:rsidRPr="004474FE">
        <w:rPr>
          <w:rStyle w:val="dirBIChar"/>
          <w:sz w:val="14"/>
        </w:rPr>
        <w:t>ch1</w:t>
      </w:r>
      <w:r w:rsidRPr="004474FE">
        <w:rPr>
          <w:sz w:val="10"/>
        </w:rPr>
        <w:t xml:space="preserve"> </w:t>
      </w:r>
      <w:r>
        <w:t>and</w:t>
      </w:r>
      <w:r w:rsidR="004F64CC">
        <w:t xml:space="preserve"> </w:t>
      </w:r>
      <w:r w:rsidRPr="004474FE">
        <w:rPr>
          <w:rStyle w:val="dirBIChar"/>
          <w:sz w:val="14"/>
        </w:rPr>
        <w:t>ch2</w:t>
      </w:r>
      <w:r w:rsidRPr="004474FE">
        <w:rPr>
          <w:sz w:val="10"/>
        </w:rPr>
        <w:t xml:space="preserve"> </w:t>
      </w:r>
      <w:r>
        <w:t xml:space="preserve">to </w:t>
      </w:r>
      <w:proofErr w:type="spellStart"/>
      <w:r w:rsidRPr="004474FE">
        <w:rPr>
          <w:rStyle w:val="dirBIChar"/>
          <w:sz w:val="14"/>
        </w:rPr>
        <w:t>int</w:t>
      </w:r>
      <w:proofErr w:type="spellEnd"/>
      <w:r w:rsidRPr="004474FE">
        <w:rPr>
          <w:sz w:val="10"/>
        </w:rPr>
        <w:t xml:space="preserve"> </w:t>
      </w:r>
      <w:r>
        <w:t>within the expression:</w:t>
      </w:r>
      <w:r w:rsidR="004F64CC">
        <w:t xml:space="preserve"> </w:t>
      </w:r>
      <w:r w:rsidRPr="004474FE">
        <w:rPr>
          <w:rStyle w:val="firaChar"/>
          <w:b/>
          <w:i/>
          <w:sz w:val="14"/>
        </w:rPr>
        <w:t>char ch1 = 'a', ch2 = 'b';</w:t>
      </w:r>
      <w:r w:rsidR="004F64CC" w:rsidRPr="004474FE">
        <w:rPr>
          <w:rStyle w:val="firaChar"/>
          <w:b/>
          <w:i/>
          <w:sz w:val="14"/>
        </w:rPr>
        <w:t xml:space="preserve"> </w:t>
      </w:r>
      <w:r w:rsidRPr="004474FE">
        <w:rPr>
          <w:rStyle w:val="firaChar"/>
          <w:b/>
          <w:i/>
          <w:sz w:val="14"/>
        </w:rPr>
        <w:t>ch1 = (char) (ch1 + ch2);</w:t>
      </w:r>
    </w:p>
    <w:p w:rsidR="00767AD4" w:rsidRDefault="00767AD4" w:rsidP="004474FE">
      <w:pPr>
        <w:pStyle w:val="smd"/>
        <w:numPr>
          <w:ilvl w:val="0"/>
          <w:numId w:val="25"/>
        </w:numPr>
      </w:pPr>
      <w:r w:rsidRPr="00726ACA">
        <w:rPr>
          <w:rStyle w:val="dirBIChar"/>
          <w:sz w:val="14"/>
        </w:rPr>
        <w:t>Without</w:t>
      </w:r>
      <w:r w:rsidRPr="00726ACA">
        <w:rPr>
          <w:sz w:val="10"/>
        </w:rPr>
        <w:t xml:space="preserve"> </w:t>
      </w:r>
      <w:r>
        <w:t xml:space="preserve">the </w:t>
      </w:r>
      <w:r w:rsidRPr="00726ACA">
        <w:rPr>
          <w:rStyle w:val="dirBIChar"/>
          <w:sz w:val="14"/>
        </w:rPr>
        <w:t>cast</w:t>
      </w:r>
      <w:r>
        <w:t xml:space="preserve">, the result of adding </w:t>
      </w:r>
      <w:r w:rsidRPr="00726ACA">
        <w:rPr>
          <w:rStyle w:val="dirBIChar"/>
          <w:sz w:val="14"/>
        </w:rPr>
        <w:t>ch1</w:t>
      </w:r>
      <w:r w:rsidRPr="00726ACA">
        <w:rPr>
          <w:sz w:val="10"/>
        </w:rPr>
        <w:t xml:space="preserve"> </w:t>
      </w:r>
      <w:r>
        <w:t xml:space="preserve">to </w:t>
      </w:r>
      <w:r w:rsidRPr="00726ACA">
        <w:rPr>
          <w:rStyle w:val="dirBIChar"/>
          <w:sz w:val="14"/>
        </w:rPr>
        <w:t>ch2</w:t>
      </w:r>
      <w:r w:rsidRPr="00726ACA">
        <w:rPr>
          <w:sz w:val="10"/>
        </w:rPr>
        <w:t xml:space="preserve"> </w:t>
      </w:r>
      <w:r>
        <w:t xml:space="preserve">would be </w:t>
      </w:r>
      <w:proofErr w:type="spellStart"/>
      <w:r w:rsidRPr="00726ACA">
        <w:rPr>
          <w:rStyle w:val="dirBIChar"/>
          <w:sz w:val="14"/>
        </w:rPr>
        <w:t>int</w:t>
      </w:r>
      <w:proofErr w:type="spellEnd"/>
      <w:r>
        <w:t xml:space="preserve">, which can’t be assigned to a </w:t>
      </w:r>
      <w:r w:rsidRPr="00726ACA">
        <w:rPr>
          <w:rStyle w:val="dirBIChar"/>
          <w:sz w:val="14"/>
        </w:rPr>
        <w:t>char</w:t>
      </w:r>
      <w:r>
        <w:t>.</w:t>
      </w:r>
    </w:p>
    <w:p w:rsidR="00767AD4" w:rsidRDefault="00767AD4" w:rsidP="00E61A12">
      <w:pPr>
        <w:pStyle w:val="smd"/>
        <w:numPr>
          <w:ilvl w:val="0"/>
          <w:numId w:val="24"/>
        </w:numPr>
      </w:pPr>
      <w:r>
        <w:t xml:space="preserve">For the </w:t>
      </w:r>
      <w:r w:rsidRPr="00726ACA">
        <w:rPr>
          <w:rStyle w:val="dirBIChar"/>
          <w:sz w:val="14"/>
        </w:rPr>
        <w:t>unary operations</w:t>
      </w:r>
      <w:r>
        <w:t xml:space="preserve">, operands smaller than </w:t>
      </w:r>
      <w:proofErr w:type="spellStart"/>
      <w:r w:rsidRPr="00726ACA">
        <w:rPr>
          <w:rStyle w:val="dirBIChar"/>
          <w:sz w:val="14"/>
        </w:rPr>
        <w:t>int</w:t>
      </w:r>
      <w:proofErr w:type="spellEnd"/>
      <w:r w:rsidRPr="00726ACA">
        <w:rPr>
          <w:sz w:val="10"/>
        </w:rPr>
        <w:t xml:space="preserve"> </w:t>
      </w:r>
      <w:r>
        <w:t>(</w:t>
      </w:r>
      <w:r w:rsidRPr="00726ACA">
        <w:rPr>
          <w:rStyle w:val="dirBIChar"/>
          <w:sz w:val="14"/>
        </w:rPr>
        <w:t>byte</w:t>
      </w:r>
      <w:r>
        <w:t xml:space="preserve">, </w:t>
      </w:r>
      <w:proofErr w:type="spellStart"/>
      <w:r w:rsidRPr="00726ACA">
        <w:rPr>
          <w:rStyle w:val="dirBIChar"/>
          <w:sz w:val="14"/>
        </w:rPr>
        <w:t>sbyte</w:t>
      </w:r>
      <w:proofErr w:type="spellEnd"/>
      <w:r>
        <w:t xml:space="preserve">, </w:t>
      </w:r>
      <w:r w:rsidRPr="00726ACA">
        <w:rPr>
          <w:rStyle w:val="dirBIChar"/>
          <w:sz w:val="14"/>
        </w:rPr>
        <w:t>short</w:t>
      </w:r>
      <w:r>
        <w:t xml:space="preserve">, and </w:t>
      </w:r>
      <w:proofErr w:type="spellStart"/>
      <w:r w:rsidRPr="00726ACA">
        <w:rPr>
          <w:rStyle w:val="dirBIChar"/>
          <w:sz w:val="14"/>
        </w:rPr>
        <w:t>ushort</w:t>
      </w:r>
      <w:proofErr w:type="spellEnd"/>
      <w:r>
        <w:t>)</w:t>
      </w:r>
      <w:r w:rsidR="00AE3933">
        <w:t xml:space="preserve"> </w:t>
      </w:r>
      <w:r>
        <w:t xml:space="preserve">are promoted to </w:t>
      </w:r>
      <w:r w:rsidRPr="00726ACA">
        <w:rPr>
          <w:rStyle w:val="dirBIChar"/>
          <w:sz w:val="14"/>
        </w:rPr>
        <w:t>int</w:t>
      </w:r>
      <w:r>
        <w:t xml:space="preserve">. Also, a </w:t>
      </w:r>
      <w:r w:rsidRPr="00726ACA">
        <w:rPr>
          <w:rStyle w:val="dirBIChar"/>
          <w:sz w:val="14"/>
        </w:rPr>
        <w:t>char</w:t>
      </w:r>
      <w:r w:rsidRPr="00726ACA">
        <w:rPr>
          <w:sz w:val="10"/>
        </w:rPr>
        <w:t xml:space="preserve"> </w:t>
      </w:r>
      <w:r>
        <w:t xml:space="preserve">operand is converted to </w:t>
      </w:r>
      <w:r w:rsidRPr="00726ACA">
        <w:rPr>
          <w:rStyle w:val="dirBIChar"/>
          <w:sz w:val="14"/>
        </w:rPr>
        <w:t>int</w:t>
      </w:r>
      <w:r>
        <w:t xml:space="preserve">. Furthermore, if a </w:t>
      </w:r>
      <w:proofErr w:type="spellStart"/>
      <w:r w:rsidRPr="00726ACA">
        <w:rPr>
          <w:rStyle w:val="dirBIChar"/>
          <w:sz w:val="14"/>
        </w:rPr>
        <w:t>uint</w:t>
      </w:r>
      <w:proofErr w:type="spellEnd"/>
      <w:r w:rsidRPr="00726ACA">
        <w:rPr>
          <w:sz w:val="10"/>
        </w:rPr>
        <w:t xml:space="preserve"> </w:t>
      </w:r>
      <w:r>
        <w:t>value</w:t>
      </w:r>
      <w:r w:rsidR="00AE3933">
        <w:t xml:space="preserve"> </w:t>
      </w:r>
      <w:r>
        <w:t xml:space="preserve">is negated, it is promoted to </w:t>
      </w:r>
      <w:r w:rsidRPr="00726ACA">
        <w:rPr>
          <w:rStyle w:val="dirBIChar"/>
          <w:sz w:val="14"/>
        </w:rPr>
        <w:t>long</w:t>
      </w:r>
      <w:r>
        <w:t>.</w:t>
      </w:r>
    </w:p>
    <w:p w:rsidR="00767AD4" w:rsidRDefault="00767AD4" w:rsidP="00767AD4">
      <w:pPr>
        <w:pStyle w:val="smd"/>
      </w:pPr>
    </w:p>
    <w:p w:rsidR="00E444AC" w:rsidRPr="00832315" w:rsidRDefault="00832315" w:rsidP="00E444AC">
      <w:pPr>
        <w:pStyle w:val="smd"/>
        <w:rPr>
          <w:rFonts w:ascii="Adelle" w:hAnsi="Adelle"/>
          <w:b/>
          <w:sz w:val="24"/>
        </w:rPr>
      </w:pPr>
      <w:r w:rsidRPr="00832315">
        <w:rPr>
          <w:rFonts w:ascii="Adelle" w:hAnsi="Adelle"/>
          <w:b/>
          <w:sz w:val="24"/>
        </w:rPr>
        <w:t xml:space="preserve">C#_1.17 </w:t>
      </w:r>
      <w:r w:rsidR="00E444AC" w:rsidRPr="00832315">
        <w:rPr>
          <w:rFonts w:ascii="Adelle" w:hAnsi="Adelle"/>
          <w:b/>
          <w:sz w:val="24"/>
        </w:rPr>
        <w:t>Inputting Characters from the Keyboard</w:t>
      </w:r>
    </w:p>
    <w:p w:rsidR="00CA6761" w:rsidRDefault="00E444AC" w:rsidP="00832315">
      <w:pPr>
        <w:pStyle w:val="smd"/>
      </w:pPr>
      <w:r>
        <w:t xml:space="preserve">To read a character from the </w:t>
      </w:r>
      <w:r w:rsidRPr="008C2E3E">
        <w:rPr>
          <w:rStyle w:val="dirBIChar"/>
          <w:sz w:val="14"/>
        </w:rPr>
        <w:t>keyboard</w:t>
      </w:r>
      <w:r>
        <w:t xml:space="preserve">, call </w:t>
      </w:r>
      <w:proofErr w:type="spellStart"/>
      <w:proofErr w:type="gramStart"/>
      <w:r w:rsidRPr="008C2E3E">
        <w:rPr>
          <w:rStyle w:val="firaChar"/>
          <w:b/>
          <w:i/>
        </w:rPr>
        <w:t>Console.Read</w:t>
      </w:r>
      <w:proofErr w:type="spellEnd"/>
      <w:r w:rsidRPr="008C2E3E">
        <w:rPr>
          <w:rStyle w:val="firaChar"/>
          <w:b/>
          <w:i/>
        </w:rPr>
        <w:t>(</w:t>
      </w:r>
      <w:proofErr w:type="gramEnd"/>
      <w:r w:rsidR="004A6C5C" w:rsidRPr="008C2E3E">
        <w:rPr>
          <w:rStyle w:val="firaChar"/>
          <w:b/>
          <w:i/>
        </w:rPr>
        <w:t>)</w:t>
      </w:r>
      <w:r w:rsidR="004A6C5C">
        <w:t xml:space="preserve">. This method waits until the </w:t>
      </w:r>
      <w:r>
        <w:t>user presses a key and then returns the key. The character is retu</w:t>
      </w:r>
      <w:r w:rsidR="004A6C5C">
        <w:t xml:space="preserve">rned as an </w:t>
      </w:r>
      <w:r w:rsidR="004A6C5C" w:rsidRPr="00123367">
        <w:rPr>
          <w:rStyle w:val="dirBIChar"/>
          <w:sz w:val="14"/>
        </w:rPr>
        <w:t>integer</w:t>
      </w:r>
      <w:r w:rsidR="004A6C5C">
        <w:t xml:space="preserve">, so it must </w:t>
      </w:r>
      <w:r>
        <w:t xml:space="preserve">be </w:t>
      </w:r>
      <w:r w:rsidRPr="00123367">
        <w:rPr>
          <w:rStyle w:val="dirBIChar"/>
          <w:sz w:val="14"/>
        </w:rPr>
        <w:t>cast</w:t>
      </w:r>
      <w:r w:rsidRPr="00123367">
        <w:rPr>
          <w:sz w:val="10"/>
        </w:rPr>
        <w:t xml:space="preserve"> </w:t>
      </w:r>
      <w:r w:rsidRPr="00123367">
        <w:rPr>
          <w:rStyle w:val="dirBIChar"/>
          <w:sz w:val="14"/>
        </w:rPr>
        <w:t>to</w:t>
      </w:r>
      <w:r>
        <w:t xml:space="preserve"> </w:t>
      </w:r>
      <w:r w:rsidRPr="00123367">
        <w:rPr>
          <w:rStyle w:val="dirBIChar"/>
          <w:sz w:val="14"/>
        </w:rPr>
        <w:t>char</w:t>
      </w:r>
      <w:r w:rsidRPr="00123367">
        <w:rPr>
          <w:sz w:val="10"/>
        </w:rPr>
        <w:t xml:space="preserve"> </w:t>
      </w:r>
      <w:r>
        <w:t xml:space="preserve">to assign it to a </w:t>
      </w:r>
      <w:r w:rsidRPr="00123367">
        <w:rPr>
          <w:rStyle w:val="dirBIChar"/>
          <w:sz w:val="14"/>
        </w:rPr>
        <w:t>char</w:t>
      </w:r>
      <w:r w:rsidRPr="00123367">
        <w:rPr>
          <w:sz w:val="10"/>
        </w:rPr>
        <w:t xml:space="preserve"> </w:t>
      </w:r>
      <w:r>
        <w:t>variable. By default, console</w:t>
      </w:r>
      <w:r w:rsidR="004A6C5C">
        <w:t xml:space="preserve"> input is </w:t>
      </w:r>
      <w:r w:rsidR="004A6C5C" w:rsidRPr="00123367">
        <w:rPr>
          <w:rStyle w:val="dirBIChar"/>
          <w:sz w:val="14"/>
        </w:rPr>
        <w:t>line-buffered</w:t>
      </w:r>
      <w:r w:rsidR="004A6C5C">
        <w:t xml:space="preserve">, so you </w:t>
      </w:r>
      <w:r>
        <w:t xml:space="preserve">must press </w:t>
      </w:r>
      <w:r w:rsidRPr="00123367">
        <w:rPr>
          <w:rStyle w:val="dirBIChar"/>
          <w:sz w:val="14"/>
        </w:rPr>
        <w:t>ENTER</w:t>
      </w:r>
      <w:r w:rsidRPr="00123367">
        <w:rPr>
          <w:sz w:val="10"/>
        </w:rPr>
        <w:t xml:space="preserve"> </w:t>
      </w:r>
      <w:r w:rsidR="00CA6761">
        <w:t>for inputting each character</w:t>
      </w:r>
    </w:p>
    <w:p w:rsidR="00CA6761" w:rsidRPr="00CA6761" w:rsidRDefault="00CA6761" w:rsidP="00832315">
      <w:pPr>
        <w:pStyle w:val="smd"/>
        <w:rPr>
          <w:sz w:val="6"/>
          <w:szCs w:val="6"/>
        </w:rPr>
      </w:pPr>
    </w:p>
    <w:p w:rsidR="00E444AC" w:rsidRPr="00832315" w:rsidRDefault="00E444AC" w:rsidP="00832315">
      <w:pPr>
        <w:pStyle w:val="smd"/>
        <w:rPr>
          <w:sz w:val="10"/>
        </w:rPr>
      </w:pPr>
      <w:proofErr w:type="gramStart"/>
      <w:r w:rsidRPr="00832315">
        <w:rPr>
          <w:rStyle w:val="firaChar"/>
          <w:b/>
          <w:sz w:val="14"/>
        </w:rPr>
        <w:t>using</w:t>
      </w:r>
      <w:proofErr w:type="gramEnd"/>
      <w:r w:rsidRPr="00832315">
        <w:rPr>
          <w:rStyle w:val="firaChar"/>
          <w:b/>
          <w:sz w:val="14"/>
        </w:rPr>
        <w:t xml:space="preserve"> System</w:t>
      </w:r>
      <w:r w:rsidRPr="00832315">
        <w:rPr>
          <w:rStyle w:val="firaChar"/>
          <w:sz w:val="14"/>
        </w:rPr>
        <w:t>;</w:t>
      </w:r>
      <w:r w:rsidR="00832315" w:rsidRPr="00832315">
        <w:rPr>
          <w:rStyle w:val="firaChar"/>
          <w:sz w:val="14"/>
        </w:rPr>
        <w:tab/>
      </w:r>
      <w:r w:rsidRPr="00832315">
        <w:rPr>
          <w:rStyle w:val="firaChar"/>
          <w:b/>
          <w:sz w:val="14"/>
        </w:rPr>
        <w:t>class</w:t>
      </w:r>
      <w:r w:rsidRPr="00832315">
        <w:rPr>
          <w:rStyle w:val="firaChar"/>
          <w:sz w:val="14"/>
        </w:rPr>
        <w:t xml:space="preserve"> </w:t>
      </w:r>
      <w:proofErr w:type="spellStart"/>
      <w:r w:rsidRPr="00832315">
        <w:rPr>
          <w:rStyle w:val="firaChar"/>
          <w:sz w:val="14"/>
        </w:rPr>
        <w:t>KbIn</w:t>
      </w:r>
      <w:proofErr w:type="spellEnd"/>
      <w:r w:rsidRPr="00832315">
        <w:rPr>
          <w:rStyle w:val="firaChar"/>
          <w:sz w:val="14"/>
        </w:rPr>
        <w:t xml:space="preserve"> { </w:t>
      </w:r>
      <w:r w:rsidRPr="00832315">
        <w:rPr>
          <w:rStyle w:val="firaChar"/>
          <w:b/>
          <w:sz w:val="14"/>
        </w:rPr>
        <w:t>static</w:t>
      </w:r>
      <w:r w:rsidRPr="00832315">
        <w:rPr>
          <w:rStyle w:val="firaChar"/>
          <w:sz w:val="14"/>
        </w:rPr>
        <w:t xml:space="preserve"> </w:t>
      </w:r>
      <w:r w:rsidRPr="00832315">
        <w:rPr>
          <w:rStyle w:val="firaChar"/>
          <w:b/>
          <w:sz w:val="14"/>
        </w:rPr>
        <w:t>void</w:t>
      </w:r>
      <w:r w:rsidRPr="00832315">
        <w:rPr>
          <w:rStyle w:val="firaChar"/>
          <w:sz w:val="14"/>
        </w:rPr>
        <w:t xml:space="preserve"> </w:t>
      </w:r>
      <w:r w:rsidRPr="00832315">
        <w:rPr>
          <w:rStyle w:val="firaChar"/>
          <w:b/>
          <w:sz w:val="14"/>
        </w:rPr>
        <w:t>Main</w:t>
      </w:r>
      <w:r w:rsidRPr="00832315">
        <w:rPr>
          <w:rStyle w:val="firaChar"/>
          <w:sz w:val="14"/>
        </w:rPr>
        <w:t xml:space="preserve">() { </w:t>
      </w:r>
      <w:r w:rsidRPr="00832315">
        <w:rPr>
          <w:rStyle w:val="firaChar"/>
          <w:sz w:val="14"/>
        </w:rPr>
        <w:tab/>
      </w:r>
      <w:r w:rsidRPr="00832315">
        <w:rPr>
          <w:rStyle w:val="firaChar"/>
          <w:b/>
          <w:sz w:val="14"/>
        </w:rPr>
        <w:t>char</w:t>
      </w:r>
      <w:r w:rsidRPr="00832315">
        <w:rPr>
          <w:rStyle w:val="firaChar"/>
          <w:sz w:val="14"/>
        </w:rPr>
        <w:t xml:space="preserve"> </w:t>
      </w:r>
      <w:proofErr w:type="spellStart"/>
      <w:r w:rsidRPr="00832315">
        <w:rPr>
          <w:rStyle w:val="firaChar"/>
          <w:sz w:val="14"/>
        </w:rPr>
        <w:t>ch</w:t>
      </w:r>
      <w:proofErr w:type="spellEnd"/>
      <w:r w:rsidRPr="00832315">
        <w:rPr>
          <w:rStyle w:val="firaChar"/>
          <w:sz w:val="14"/>
        </w:rPr>
        <w:t>;</w:t>
      </w:r>
    </w:p>
    <w:p w:rsidR="00E444AC" w:rsidRDefault="00E444AC" w:rsidP="00CA6761">
      <w:pPr>
        <w:pStyle w:val="fira"/>
        <w:ind w:left="3600" w:firstLine="720"/>
        <w:rPr>
          <w:sz w:val="14"/>
        </w:rPr>
      </w:pPr>
      <w:proofErr w:type="spellStart"/>
      <w:r w:rsidRPr="00832315">
        <w:rPr>
          <w:sz w:val="14"/>
        </w:rPr>
        <w:t>ch</w:t>
      </w:r>
      <w:proofErr w:type="spellEnd"/>
      <w:r w:rsidRPr="00832315">
        <w:rPr>
          <w:sz w:val="14"/>
        </w:rPr>
        <w:t xml:space="preserve"> = (</w:t>
      </w:r>
      <w:r w:rsidRPr="00832315">
        <w:rPr>
          <w:b/>
          <w:sz w:val="14"/>
        </w:rPr>
        <w:t>char</w:t>
      </w:r>
      <w:r w:rsidRPr="00832315">
        <w:rPr>
          <w:sz w:val="14"/>
        </w:rPr>
        <w:t xml:space="preserve">) </w:t>
      </w:r>
      <w:proofErr w:type="spellStart"/>
      <w:proofErr w:type="gramStart"/>
      <w:r w:rsidRPr="00832315">
        <w:rPr>
          <w:b/>
          <w:sz w:val="14"/>
        </w:rPr>
        <w:t>Console.Read</w:t>
      </w:r>
      <w:proofErr w:type="spellEnd"/>
      <w:r w:rsidRPr="00832315">
        <w:rPr>
          <w:sz w:val="14"/>
        </w:rPr>
        <w:t>(</w:t>
      </w:r>
      <w:proofErr w:type="gramEnd"/>
      <w:r w:rsidRPr="00832315">
        <w:rPr>
          <w:sz w:val="14"/>
        </w:rPr>
        <w:t>);</w:t>
      </w:r>
      <w:r w:rsidR="00CA6761">
        <w:rPr>
          <w:sz w:val="14"/>
        </w:rPr>
        <w:t xml:space="preserve">    </w:t>
      </w:r>
      <w:proofErr w:type="spellStart"/>
      <w:r w:rsidRPr="00832315">
        <w:rPr>
          <w:b/>
          <w:sz w:val="14"/>
        </w:rPr>
        <w:t>Console.WriteLine</w:t>
      </w:r>
      <w:proofErr w:type="spellEnd"/>
      <w:r w:rsidRPr="00832315">
        <w:rPr>
          <w:sz w:val="14"/>
        </w:rPr>
        <w:t xml:space="preserve">("key is: " + </w:t>
      </w:r>
      <w:proofErr w:type="spellStart"/>
      <w:r w:rsidRPr="00832315">
        <w:rPr>
          <w:sz w:val="14"/>
        </w:rPr>
        <w:t>ch</w:t>
      </w:r>
      <w:proofErr w:type="spellEnd"/>
      <w:r w:rsidRPr="00832315">
        <w:rPr>
          <w:sz w:val="14"/>
        </w:rPr>
        <w:t>);</w:t>
      </w:r>
      <w:r w:rsidRPr="00832315">
        <w:rPr>
          <w:sz w:val="14"/>
        </w:rPr>
        <w:tab/>
        <w:t>}}</w:t>
      </w:r>
    </w:p>
    <w:p w:rsidR="002B4993" w:rsidRDefault="002B4993" w:rsidP="00F21FE1">
      <w:pPr>
        <w:pStyle w:val="smd"/>
      </w:pPr>
    </w:p>
    <w:p w:rsidR="00F21FE1" w:rsidRDefault="002B4993" w:rsidP="00F21FE1">
      <w:pPr>
        <w:pStyle w:val="smd"/>
      </w:pPr>
      <w:r>
        <w:rPr>
          <w:rFonts w:ascii="Adelle" w:hAnsi="Adelle"/>
          <w:b/>
          <w:sz w:val="24"/>
        </w:rPr>
        <w:t>C#_1.1</w:t>
      </w:r>
      <w:r w:rsidRPr="002B4993">
        <w:rPr>
          <w:rFonts w:ascii="Adelle" w:hAnsi="Adelle"/>
          <w:b/>
          <w:sz w:val="24"/>
        </w:rPr>
        <w:t xml:space="preserve">8 </w:t>
      </w:r>
      <w:proofErr w:type="gramStart"/>
      <w:r w:rsidRPr="002B4993">
        <w:rPr>
          <w:rFonts w:ascii="Adelle" w:hAnsi="Adelle"/>
          <w:b/>
          <w:sz w:val="24"/>
        </w:rPr>
        <w:t>The</w:t>
      </w:r>
      <w:proofErr w:type="gramEnd"/>
      <w:r w:rsidRPr="002B4993">
        <w:rPr>
          <w:rFonts w:ascii="Adelle" w:hAnsi="Adelle"/>
          <w:b/>
          <w:sz w:val="24"/>
        </w:rPr>
        <w:t xml:space="preserve"> if Statement, Nested ifs, The if-else-if Ladder are same as C/C++/JAVA</w:t>
      </w:r>
    </w:p>
    <w:p w:rsidR="00B63760" w:rsidRDefault="00B63760" w:rsidP="00F21FE1">
      <w:pPr>
        <w:pStyle w:val="smd"/>
      </w:pPr>
    </w:p>
    <w:p w:rsidR="00F21FE1" w:rsidRPr="00B63760" w:rsidRDefault="00B63760" w:rsidP="00F21FE1">
      <w:pPr>
        <w:pStyle w:val="smd"/>
        <w:rPr>
          <w:rFonts w:ascii="Adelle" w:hAnsi="Adelle"/>
          <w:b/>
          <w:sz w:val="24"/>
        </w:rPr>
      </w:pPr>
      <w:r w:rsidRPr="00B63760">
        <w:rPr>
          <w:rFonts w:ascii="Adelle" w:hAnsi="Adelle"/>
          <w:b/>
          <w:sz w:val="24"/>
        </w:rPr>
        <w:t xml:space="preserve">C#_1.19 </w:t>
      </w:r>
      <w:r w:rsidR="00F21FE1" w:rsidRPr="00B63760">
        <w:rPr>
          <w:rFonts w:ascii="Adelle" w:hAnsi="Adelle"/>
          <w:b/>
          <w:sz w:val="24"/>
        </w:rPr>
        <w:t xml:space="preserve">The </w:t>
      </w:r>
      <w:r w:rsidR="00B1280B" w:rsidRPr="00B63760">
        <w:rPr>
          <w:rFonts w:ascii="Adelle" w:hAnsi="Adelle"/>
          <w:b/>
          <w:sz w:val="24"/>
        </w:rPr>
        <w:t xml:space="preserve">SWITCH </w:t>
      </w:r>
      <w:r w:rsidR="00F21FE1" w:rsidRPr="00B63760">
        <w:rPr>
          <w:rFonts w:ascii="Adelle" w:hAnsi="Adelle"/>
          <w:b/>
          <w:sz w:val="24"/>
        </w:rPr>
        <w:t xml:space="preserve">Statement, </w:t>
      </w:r>
      <w:r w:rsidR="00B1280B" w:rsidRPr="00B63760">
        <w:rPr>
          <w:rFonts w:ascii="Adelle" w:hAnsi="Adelle"/>
          <w:b/>
          <w:sz w:val="24"/>
        </w:rPr>
        <w:t xml:space="preserve">NESTED SWITCH </w:t>
      </w:r>
      <w:r w:rsidR="00F21FE1" w:rsidRPr="00B63760">
        <w:rPr>
          <w:rFonts w:ascii="Adelle" w:hAnsi="Adelle"/>
          <w:b/>
          <w:sz w:val="24"/>
        </w:rPr>
        <w:t>Statements,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4788"/>
        <w:gridCol w:w="5895"/>
      </w:tblGrid>
      <w:tr w:rsidR="003E1FBC" w:rsidTr="00453563">
        <w:tc>
          <w:tcPr>
            <w:tcW w:w="4788" w:type="dxa"/>
          </w:tcPr>
          <w:p w:rsidR="003E1FBC" w:rsidRPr="004E2BE7" w:rsidRDefault="003E1FBC" w:rsidP="004E2BE7">
            <w:pPr>
              <w:pStyle w:val="fira"/>
              <w:rPr>
                <w:rFonts w:asciiTheme="majorHAnsi" w:hAnsiTheme="majorHAnsi"/>
                <w:sz w:val="16"/>
              </w:rPr>
            </w:pPr>
            <w:r w:rsidRPr="004E2BE7">
              <w:rPr>
                <w:rFonts w:asciiTheme="majorHAnsi" w:hAnsiTheme="majorHAnsi"/>
                <w:sz w:val="16"/>
              </w:rPr>
              <w:t xml:space="preserve">The general form of the </w:t>
            </w:r>
            <w:r w:rsidRPr="004E2BE7">
              <w:rPr>
                <w:rFonts w:asciiTheme="majorHAnsi" w:hAnsiTheme="majorHAnsi"/>
                <w:b/>
                <w:sz w:val="16"/>
              </w:rPr>
              <w:t>switch</w:t>
            </w:r>
            <w:r w:rsidRPr="004E2BE7">
              <w:rPr>
                <w:rFonts w:asciiTheme="majorHAnsi" w:hAnsiTheme="majorHAnsi"/>
                <w:sz w:val="16"/>
              </w:rPr>
              <w:t xml:space="preserve"> statement is</w:t>
            </w:r>
          </w:p>
          <w:p w:rsidR="003E1FBC" w:rsidRPr="004E2BE7" w:rsidRDefault="003E1FBC" w:rsidP="004E2BE7">
            <w:pPr>
              <w:pStyle w:val="fira"/>
              <w:rPr>
                <w:rFonts w:asciiTheme="majorHAnsi" w:hAnsiTheme="majorHAnsi"/>
                <w:sz w:val="16"/>
              </w:rPr>
            </w:pPr>
            <w:r w:rsidRPr="004E2BE7">
              <w:rPr>
                <w:rFonts w:asciiTheme="majorHAnsi" w:hAnsiTheme="majorHAnsi"/>
                <w:b/>
                <w:sz w:val="16"/>
              </w:rPr>
              <w:t>switch</w:t>
            </w:r>
            <w:r w:rsidRPr="004E2BE7">
              <w:rPr>
                <w:rFonts w:asciiTheme="majorHAnsi" w:hAnsiTheme="majorHAnsi"/>
                <w:sz w:val="16"/>
              </w:rPr>
              <w:t xml:space="preserve">(expression) { </w:t>
            </w:r>
            <w:r w:rsidRPr="004E2BE7">
              <w:rPr>
                <w:rFonts w:asciiTheme="majorHAnsi" w:hAnsiTheme="majorHAnsi"/>
                <w:b/>
                <w:sz w:val="16"/>
              </w:rPr>
              <w:t>case</w:t>
            </w:r>
            <w:r w:rsidRPr="004E2BE7">
              <w:rPr>
                <w:rFonts w:asciiTheme="majorHAnsi" w:hAnsiTheme="majorHAnsi"/>
                <w:sz w:val="16"/>
              </w:rPr>
              <w:t xml:space="preserve"> constant1: statement sequence; </w:t>
            </w:r>
            <w:r w:rsidRPr="004E2BE7">
              <w:rPr>
                <w:rFonts w:asciiTheme="majorHAnsi" w:hAnsiTheme="majorHAnsi"/>
                <w:b/>
                <w:sz w:val="16"/>
              </w:rPr>
              <w:t>break</w:t>
            </w:r>
            <w:r w:rsidRPr="004E2BE7">
              <w:rPr>
                <w:rFonts w:asciiTheme="majorHAnsi" w:hAnsiTheme="majorHAnsi"/>
                <w:sz w:val="16"/>
              </w:rPr>
              <w:t>;</w:t>
            </w:r>
          </w:p>
          <w:p w:rsidR="003E1FBC" w:rsidRPr="004E2BE7" w:rsidRDefault="004E2BE7" w:rsidP="004E2BE7">
            <w:pPr>
              <w:pStyle w:val="fira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ab/>
            </w:r>
            <w:r>
              <w:rPr>
                <w:rFonts w:asciiTheme="majorHAnsi" w:hAnsiTheme="majorHAnsi"/>
                <w:sz w:val="16"/>
              </w:rPr>
              <w:tab/>
              <w:t xml:space="preserve"> </w:t>
            </w:r>
            <w:r w:rsidR="003E1FBC" w:rsidRPr="004E2BE7">
              <w:rPr>
                <w:rFonts w:asciiTheme="majorHAnsi" w:hAnsiTheme="majorHAnsi"/>
                <w:b/>
                <w:sz w:val="16"/>
              </w:rPr>
              <w:t>case</w:t>
            </w:r>
            <w:r w:rsidR="003E1FBC" w:rsidRPr="004E2BE7">
              <w:rPr>
                <w:rFonts w:asciiTheme="majorHAnsi" w:hAnsiTheme="majorHAnsi"/>
                <w:sz w:val="16"/>
              </w:rPr>
              <w:t xml:space="preserve"> constant2: statement sequence ; </w:t>
            </w:r>
            <w:r w:rsidR="003E1FBC" w:rsidRPr="004E2BE7">
              <w:rPr>
                <w:rFonts w:asciiTheme="majorHAnsi" w:hAnsiTheme="majorHAnsi"/>
                <w:b/>
                <w:sz w:val="16"/>
              </w:rPr>
              <w:t>break</w:t>
            </w:r>
            <w:r w:rsidR="003E1FBC" w:rsidRPr="004E2BE7">
              <w:rPr>
                <w:rFonts w:asciiTheme="majorHAnsi" w:hAnsiTheme="majorHAnsi"/>
                <w:sz w:val="16"/>
              </w:rPr>
              <w:t>;</w:t>
            </w:r>
          </w:p>
          <w:p w:rsidR="003E1FBC" w:rsidRPr="004E2BE7" w:rsidRDefault="004E2BE7" w:rsidP="004E2BE7">
            <w:pPr>
              <w:pStyle w:val="fira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ab/>
            </w:r>
            <w:r>
              <w:rPr>
                <w:rFonts w:asciiTheme="majorHAnsi" w:hAnsiTheme="majorHAnsi"/>
                <w:sz w:val="16"/>
              </w:rPr>
              <w:tab/>
              <w:t xml:space="preserve"> </w:t>
            </w:r>
            <w:r w:rsidR="003E1FBC" w:rsidRPr="004E2BE7">
              <w:rPr>
                <w:rFonts w:asciiTheme="majorHAnsi" w:hAnsiTheme="majorHAnsi"/>
                <w:b/>
                <w:sz w:val="16"/>
              </w:rPr>
              <w:t>case</w:t>
            </w:r>
            <w:r w:rsidR="003E1FBC" w:rsidRPr="004E2BE7">
              <w:rPr>
                <w:rFonts w:asciiTheme="majorHAnsi" w:hAnsiTheme="majorHAnsi"/>
                <w:sz w:val="16"/>
              </w:rPr>
              <w:t xml:space="preserve"> constant3: statement sequence ; </w:t>
            </w:r>
            <w:r w:rsidR="003E1FBC" w:rsidRPr="004E2BE7">
              <w:rPr>
                <w:rFonts w:asciiTheme="majorHAnsi" w:hAnsiTheme="majorHAnsi"/>
                <w:b/>
                <w:sz w:val="16"/>
              </w:rPr>
              <w:t>break</w:t>
            </w:r>
            <w:r w:rsidR="003E1FBC" w:rsidRPr="004E2BE7">
              <w:rPr>
                <w:rFonts w:asciiTheme="majorHAnsi" w:hAnsiTheme="majorHAnsi"/>
                <w:sz w:val="16"/>
              </w:rPr>
              <w:t>;</w:t>
            </w:r>
          </w:p>
          <w:p w:rsidR="003E1FBC" w:rsidRPr="004E2BE7" w:rsidRDefault="004E2BE7" w:rsidP="004E2BE7">
            <w:pPr>
              <w:pStyle w:val="fira"/>
              <w:rPr>
                <w:rFonts w:asciiTheme="majorHAnsi" w:hAnsiTheme="majorHAnsi"/>
                <w:b/>
                <w:sz w:val="16"/>
              </w:rPr>
            </w:pPr>
            <w:r>
              <w:rPr>
                <w:rFonts w:asciiTheme="majorHAnsi" w:hAnsiTheme="majorHAnsi"/>
                <w:sz w:val="16"/>
              </w:rPr>
              <w:tab/>
            </w:r>
            <w:r>
              <w:rPr>
                <w:rFonts w:asciiTheme="majorHAnsi" w:hAnsiTheme="majorHAnsi"/>
                <w:sz w:val="16"/>
              </w:rPr>
              <w:tab/>
              <w:t xml:space="preserve">   </w:t>
            </w:r>
            <w:r w:rsidR="003E1FBC" w:rsidRPr="004E2BE7">
              <w:rPr>
                <w:rFonts w:asciiTheme="majorHAnsi" w:hAnsiTheme="majorHAnsi"/>
                <w:sz w:val="16"/>
              </w:rPr>
              <w:t>. . .</w:t>
            </w:r>
          </w:p>
          <w:p w:rsidR="003E1FBC" w:rsidRPr="004E2BE7" w:rsidRDefault="004E2BE7" w:rsidP="004E2BE7">
            <w:pPr>
              <w:pStyle w:val="fira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ab/>
            </w:r>
            <w:r>
              <w:rPr>
                <w:rFonts w:asciiTheme="majorHAnsi" w:hAnsiTheme="majorHAnsi"/>
                <w:sz w:val="16"/>
              </w:rPr>
              <w:tab/>
              <w:t xml:space="preserve"> </w:t>
            </w:r>
            <w:r w:rsidR="003E1FBC" w:rsidRPr="004E2BE7">
              <w:rPr>
                <w:rFonts w:asciiTheme="majorHAnsi" w:hAnsiTheme="majorHAnsi"/>
                <w:b/>
                <w:sz w:val="16"/>
              </w:rPr>
              <w:t>default</w:t>
            </w:r>
            <w:r w:rsidR="003E1FBC" w:rsidRPr="004E2BE7">
              <w:rPr>
                <w:rFonts w:asciiTheme="majorHAnsi" w:hAnsiTheme="majorHAnsi"/>
                <w:sz w:val="16"/>
              </w:rPr>
              <w:t xml:space="preserve">: statement sequence ; </w:t>
            </w:r>
            <w:r w:rsidR="003E1FBC" w:rsidRPr="004E2BE7">
              <w:rPr>
                <w:rFonts w:asciiTheme="majorHAnsi" w:hAnsiTheme="majorHAnsi"/>
                <w:b/>
                <w:sz w:val="16"/>
              </w:rPr>
              <w:t>break</w:t>
            </w:r>
            <w:r w:rsidR="003E1FBC" w:rsidRPr="004E2BE7">
              <w:rPr>
                <w:rFonts w:asciiTheme="majorHAnsi" w:hAnsiTheme="majorHAnsi"/>
                <w:sz w:val="16"/>
              </w:rPr>
              <w:t>;</w:t>
            </w:r>
          </w:p>
          <w:p w:rsidR="003E1FBC" w:rsidRPr="004E2BE7" w:rsidRDefault="004E2BE7" w:rsidP="004E2BE7">
            <w:pPr>
              <w:pStyle w:val="fira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ab/>
            </w:r>
            <w:r w:rsidR="003E1FBC" w:rsidRPr="004E2BE7">
              <w:rPr>
                <w:rFonts w:asciiTheme="majorHAnsi" w:hAnsiTheme="majorHAnsi"/>
                <w:sz w:val="16"/>
              </w:rPr>
              <w:t>}</w:t>
            </w:r>
          </w:p>
          <w:p w:rsidR="003E1FBC" w:rsidRPr="007C37BB" w:rsidRDefault="003E1FBC" w:rsidP="003E1FBC">
            <w:pPr>
              <w:pStyle w:val="smd"/>
              <w:rPr>
                <w:sz w:val="10"/>
                <w:szCs w:val="6"/>
              </w:rPr>
            </w:pPr>
          </w:p>
          <w:p w:rsidR="003E1FBC" w:rsidRDefault="003E1FBC" w:rsidP="00FF053C">
            <w:pPr>
              <w:pStyle w:val="smd"/>
              <w:numPr>
                <w:ilvl w:val="0"/>
                <w:numId w:val="16"/>
              </w:numPr>
            </w:pPr>
            <w:r>
              <w:t xml:space="preserve">The switch expression must be an integral type, such as </w:t>
            </w:r>
            <w:r w:rsidRPr="004E2BE7">
              <w:rPr>
                <w:rStyle w:val="dirBIChar"/>
                <w:sz w:val="14"/>
              </w:rPr>
              <w:t>char</w:t>
            </w:r>
            <w:r>
              <w:t xml:space="preserve">, </w:t>
            </w:r>
            <w:r w:rsidRPr="004E2BE7">
              <w:rPr>
                <w:rStyle w:val="dirBIChar"/>
                <w:sz w:val="14"/>
              </w:rPr>
              <w:t>byte</w:t>
            </w:r>
            <w:r>
              <w:t xml:space="preserve">, </w:t>
            </w:r>
            <w:r w:rsidRPr="004E2BE7">
              <w:rPr>
                <w:rStyle w:val="dirBIChar"/>
                <w:sz w:val="14"/>
              </w:rPr>
              <w:t>short</w:t>
            </w:r>
            <w:r>
              <w:t xml:space="preserve">, or </w:t>
            </w:r>
            <w:proofErr w:type="spellStart"/>
            <w:r w:rsidRPr="004E2BE7">
              <w:rPr>
                <w:rStyle w:val="dirBIChar"/>
                <w:sz w:val="14"/>
              </w:rPr>
              <w:t>int</w:t>
            </w:r>
            <w:proofErr w:type="spellEnd"/>
            <w:r>
              <w:t xml:space="preserve">; an </w:t>
            </w:r>
            <w:r w:rsidRPr="004E2BE7">
              <w:rPr>
                <w:rStyle w:val="dirBIChar"/>
                <w:sz w:val="14"/>
              </w:rPr>
              <w:t>enumeration</w:t>
            </w:r>
            <w:r w:rsidRPr="004E2BE7">
              <w:rPr>
                <w:sz w:val="10"/>
              </w:rPr>
              <w:t xml:space="preserve"> </w:t>
            </w:r>
            <w:r>
              <w:t xml:space="preserve">type; or type </w:t>
            </w:r>
            <w:r w:rsidRPr="004E2BE7">
              <w:rPr>
                <w:rStyle w:val="dirBIChar"/>
                <w:sz w:val="14"/>
              </w:rPr>
              <w:t>string</w:t>
            </w:r>
            <w:r>
              <w:t>.</w:t>
            </w:r>
          </w:p>
        </w:tc>
        <w:tc>
          <w:tcPr>
            <w:tcW w:w="5895" w:type="dxa"/>
          </w:tcPr>
          <w:p w:rsidR="003E1FBC" w:rsidRDefault="003E1FBC" w:rsidP="005D2F9E">
            <w:pPr>
              <w:pStyle w:val="smd"/>
              <w:numPr>
                <w:ilvl w:val="0"/>
                <w:numId w:val="15"/>
              </w:numPr>
            </w:pPr>
            <w:r w:rsidRPr="005D2F9E">
              <w:rPr>
                <w:rStyle w:val="dirBIChar"/>
              </w:rPr>
              <w:t>No fall-through rule:</w:t>
            </w:r>
            <w:r>
              <w:t xml:space="preserve"> In C#, it is an </w:t>
            </w:r>
            <w:r w:rsidRPr="005D2F9E">
              <w:rPr>
                <w:rStyle w:val="dirBIChar"/>
              </w:rPr>
              <w:t>error</w:t>
            </w:r>
            <w:r>
              <w:t xml:space="preserve"> for the statement sequence associated with </w:t>
            </w:r>
            <w:r w:rsidRPr="005D2F9E">
              <w:rPr>
                <w:rFonts w:asciiTheme="majorHAnsi" w:hAnsiTheme="majorHAnsi"/>
                <w:b/>
                <w:i/>
              </w:rPr>
              <w:t>one case to continue on into the next case</w:t>
            </w:r>
            <w:r>
              <w:t xml:space="preserve">. This is called the </w:t>
            </w:r>
            <w:r w:rsidRPr="005D2F9E">
              <w:rPr>
                <w:rStyle w:val="dirBIChar"/>
                <w:sz w:val="14"/>
              </w:rPr>
              <w:t>no fall-through rule</w:t>
            </w:r>
            <w:r>
              <w:t xml:space="preserve">. This is why </w:t>
            </w:r>
            <w:r w:rsidRPr="005D2F9E">
              <w:rPr>
                <w:rStyle w:val="dirBIChar"/>
                <w:sz w:val="14"/>
              </w:rPr>
              <w:t>case sequences</w:t>
            </w:r>
            <w:r w:rsidRPr="005D2F9E">
              <w:rPr>
                <w:sz w:val="10"/>
              </w:rPr>
              <w:t xml:space="preserve"> </w:t>
            </w:r>
            <w:r>
              <w:t xml:space="preserve">end with </w:t>
            </w:r>
            <w:r w:rsidRPr="005D2F9E">
              <w:rPr>
                <w:rStyle w:val="dirBIChar"/>
                <w:sz w:val="14"/>
              </w:rPr>
              <w:t>break</w:t>
            </w:r>
            <w:r>
              <w:t xml:space="preserve">.  </w:t>
            </w:r>
            <w:proofErr w:type="gramStart"/>
            <w:r w:rsidRPr="005D2F9E">
              <w:rPr>
                <w:rStyle w:val="dirBIChar"/>
                <w:sz w:val="14"/>
              </w:rPr>
              <w:t>break</w:t>
            </w:r>
            <w:proofErr w:type="gramEnd"/>
            <w:r w:rsidRPr="005D2F9E">
              <w:rPr>
                <w:sz w:val="10"/>
              </w:rPr>
              <w:t xml:space="preserve"> </w:t>
            </w:r>
            <w:r>
              <w:t xml:space="preserve">causes program flow to exit from the </w:t>
            </w:r>
            <w:r w:rsidRPr="005D2F9E">
              <w:rPr>
                <w:rStyle w:val="dirBIChar"/>
                <w:sz w:val="14"/>
              </w:rPr>
              <w:t>entire switch</w:t>
            </w:r>
            <w:r w:rsidRPr="005D2F9E">
              <w:rPr>
                <w:sz w:val="10"/>
              </w:rPr>
              <w:t xml:space="preserve"> </w:t>
            </w:r>
            <w:r>
              <w:t xml:space="preserve">statement and resume at the next statement </w:t>
            </w:r>
            <w:r w:rsidRPr="005D2F9E">
              <w:rPr>
                <w:rStyle w:val="dirBIChar"/>
                <w:sz w:val="14"/>
              </w:rPr>
              <w:t>outside the switch</w:t>
            </w:r>
            <w:r>
              <w:t xml:space="preserve">. </w:t>
            </w:r>
          </w:p>
          <w:p w:rsidR="003E1FBC" w:rsidRDefault="003E1FBC" w:rsidP="005D2F9E">
            <w:pPr>
              <w:pStyle w:val="smd"/>
              <w:numPr>
                <w:ilvl w:val="0"/>
                <w:numId w:val="16"/>
              </w:numPr>
            </w:pPr>
            <w:proofErr w:type="gramStart"/>
            <w:r w:rsidRPr="005D2F9E">
              <w:rPr>
                <w:rStyle w:val="dirBIChar"/>
              </w:rPr>
              <w:t>default</w:t>
            </w:r>
            <w:proofErr w:type="gramEnd"/>
            <w:r>
              <w:t xml:space="preserve"> sequence must also not “fall through,” and, usually ends with a </w:t>
            </w:r>
            <w:r w:rsidRPr="005D2F9E">
              <w:rPr>
                <w:rStyle w:val="dirBIChar"/>
              </w:rPr>
              <w:t>break</w:t>
            </w:r>
            <w:r>
              <w:t>.</w:t>
            </w:r>
          </w:p>
          <w:p w:rsidR="006C4674" w:rsidRDefault="00660797" w:rsidP="00660797">
            <w:pPr>
              <w:pStyle w:val="smd"/>
              <w:numPr>
                <w:ilvl w:val="0"/>
                <w:numId w:val="16"/>
              </w:numPr>
            </w:pPr>
            <w:r>
              <w:t xml:space="preserve">You can have two or more case labels for the same code sequence, </w:t>
            </w:r>
          </w:p>
          <w:p w:rsidR="00660797" w:rsidRPr="00FF053C" w:rsidRDefault="00660797" w:rsidP="006C4674">
            <w:pPr>
              <w:pStyle w:val="smd"/>
              <w:ind w:left="720"/>
              <w:rPr>
                <w:rFonts w:asciiTheme="majorHAnsi" w:hAnsiTheme="majorHAnsi"/>
              </w:rPr>
            </w:pPr>
            <w:r w:rsidRPr="00C331CB">
              <w:rPr>
                <w:rFonts w:asciiTheme="majorHAnsi" w:hAnsiTheme="majorHAnsi"/>
                <w:b/>
              </w:rPr>
              <w:t>switch</w:t>
            </w:r>
            <w:r w:rsidRPr="00FF053C">
              <w:rPr>
                <w:rFonts w:asciiTheme="majorHAnsi" w:hAnsiTheme="majorHAnsi"/>
              </w:rPr>
              <w:t>(</w:t>
            </w:r>
            <w:proofErr w:type="spellStart"/>
            <w:r w:rsidRPr="00FF053C">
              <w:rPr>
                <w:rFonts w:asciiTheme="majorHAnsi" w:hAnsiTheme="majorHAnsi"/>
              </w:rPr>
              <w:t>i</w:t>
            </w:r>
            <w:proofErr w:type="spellEnd"/>
            <w:r w:rsidRPr="00FF053C">
              <w:rPr>
                <w:rFonts w:asciiTheme="majorHAnsi" w:hAnsiTheme="majorHAnsi"/>
              </w:rPr>
              <w:t xml:space="preserve">) { </w:t>
            </w:r>
            <w:r w:rsidR="005D2F9E" w:rsidRPr="00FF053C">
              <w:rPr>
                <w:rFonts w:asciiTheme="majorHAnsi" w:hAnsiTheme="majorHAnsi"/>
              </w:rPr>
              <w:tab/>
            </w:r>
            <w:r w:rsidRPr="00FF053C">
              <w:rPr>
                <w:rFonts w:asciiTheme="majorHAnsi" w:hAnsiTheme="majorHAnsi"/>
                <w:b/>
              </w:rPr>
              <w:t>case</w:t>
            </w:r>
            <w:r w:rsidRPr="00FF053C">
              <w:rPr>
                <w:rFonts w:asciiTheme="majorHAnsi" w:hAnsiTheme="majorHAnsi"/>
              </w:rPr>
              <w:t xml:space="preserve"> 1:</w:t>
            </w:r>
          </w:p>
          <w:p w:rsidR="00660797" w:rsidRPr="00FF053C" w:rsidRDefault="005D2F9E" w:rsidP="00660797">
            <w:pPr>
              <w:pStyle w:val="smd"/>
              <w:rPr>
                <w:rFonts w:asciiTheme="majorHAnsi" w:hAnsiTheme="majorHAnsi"/>
              </w:rPr>
            </w:pPr>
            <w:r w:rsidRPr="00FF053C">
              <w:rPr>
                <w:rFonts w:asciiTheme="majorHAnsi" w:hAnsiTheme="majorHAnsi"/>
              </w:rPr>
              <w:tab/>
            </w:r>
            <w:r w:rsidRPr="00FF053C">
              <w:rPr>
                <w:rFonts w:asciiTheme="majorHAnsi" w:hAnsiTheme="majorHAnsi"/>
              </w:rPr>
              <w:tab/>
            </w:r>
            <w:r w:rsidR="00660797" w:rsidRPr="00FF053C">
              <w:rPr>
                <w:rFonts w:asciiTheme="majorHAnsi" w:hAnsiTheme="majorHAnsi"/>
                <w:b/>
              </w:rPr>
              <w:t>case</w:t>
            </w:r>
            <w:r w:rsidR="00660797" w:rsidRPr="00FF053C">
              <w:rPr>
                <w:rFonts w:asciiTheme="majorHAnsi" w:hAnsiTheme="majorHAnsi"/>
              </w:rPr>
              <w:t xml:space="preserve"> 2:</w:t>
            </w:r>
          </w:p>
          <w:p w:rsidR="00660797" w:rsidRPr="00FF053C" w:rsidRDefault="005D2F9E" w:rsidP="00660797">
            <w:pPr>
              <w:pStyle w:val="smd"/>
              <w:rPr>
                <w:rFonts w:asciiTheme="majorHAnsi" w:hAnsiTheme="majorHAnsi"/>
              </w:rPr>
            </w:pPr>
            <w:r w:rsidRPr="00FF053C">
              <w:rPr>
                <w:rFonts w:asciiTheme="majorHAnsi" w:hAnsiTheme="majorHAnsi"/>
              </w:rPr>
              <w:tab/>
            </w:r>
            <w:r w:rsidRPr="00FF053C">
              <w:rPr>
                <w:rFonts w:asciiTheme="majorHAnsi" w:hAnsiTheme="majorHAnsi"/>
              </w:rPr>
              <w:tab/>
            </w:r>
            <w:r w:rsidR="00660797" w:rsidRPr="00FF053C">
              <w:rPr>
                <w:rFonts w:asciiTheme="majorHAnsi" w:hAnsiTheme="majorHAnsi"/>
                <w:b/>
              </w:rPr>
              <w:t>case</w:t>
            </w:r>
            <w:r w:rsidR="00660797" w:rsidRPr="00FF053C">
              <w:rPr>
                <w:rFonts w:asciiTheme="majorHAnsi" w:hAnsiTheme="majorHAnsi"/>
              </w:rPr>
              <w:t xml:space="preserve"> 3: </w:t>
            </w:r>
            <w:proofErr w:type="spellStart"/>
            <w:r w:rsidR="00660797" w:rsidRPr="00FF053C">
              <w:rPr>
                <w:rFonts w:asciiTheme="majorHAnsi" w:hAnsiTheme="majorHAnsi"/>
                <w:b/>
              </w:rPr>
              <w:t>Console.WriteLine</w:t>
            </w:r>
            <w:proofErr w:type="spellEnd"/>
            <w:r w:rsidR="00660797" w:rsidRPr="00FF053C">
              <w:rPr>
                <w:rFonts w:asciiTheme="majorHAnsi" w:hAnsiTheme="majorHAnsi"/>
              </w:rPr>
              <w:t>("</w:t>
            </w:r>
            <w:proofErr w:type="spellStart"/>
            <w:r w:rsidR="00660797" w:rsidRPr="00FF053C">
              <w:rPr>
                <w:rFonts w:asciiTheme="majorHAnsi" w:hAnsiTheme="majorHAnsi"/>
              </w:rPr>
              <w:t>i</w:t>
            </w:r>
            <w:proofErr w:type="spellEnd"/>
            <w:r w:rsidR="00660797" w:rsidRPr="00FF053C">
              <w:rPr>
                <w:rFonts w:asciiTheme="majorHAnsi" w:hAnsiTheme="majorHAnsi"/>
              </w:rPr>
              <w:t xml:space="preserve"> is 1, 2 or 3"); break;</w:t>
            </w:r>
          </w:p>
          <w:p w:rsidR="003E1FBC" w:rsidRDefault="005D2F9E" w:rsidP="00F21FE1">
            <w:pPr>
              <w:pStyle w:val="smd"/>
            </w:pPr>
            <w:r w:rsidRPr="00FF053C">
              <w:rPr>
                <w:rFonts w:asciiTheme="majorHAnsi" w:hAnsiTheme="majorHAnsi"/>
              </w:rPr>
              <w:tab/>
            </w:r>
            <w:r w:rsidRPr="00FF053C">
              <w:rPr>
                <w:rFonts w:asciiTheme="majorHAnsi" w:hAnsiTheme="majorHAnsi"/>
              </w:rPr>
              <w:tab/>
            </w:r>
            <w:r w:rsidR="00660797" w:rsidRPr="00FF053C">
              <w:rPr>
                <w:rFonts w:asciiTheme="majorHAnsi" w:hAnsiTheme="majorHAnsi"/>
                <w:b/>
              </w:rPr>
              <w:t>case</w:t>
            </w:r>
            <w:r w:rsidR="00660797" w:rsidRPr="00FF053C">
              <w:rPr>
                <w:rFonts w:asciiTheme="majorHAnsi" w:hAnsiTheme="majorHAnsi"/>
              </w:rPr>
              <w:t xml:space="preserve"> 4: </w:t>
            </w:r>
            <w:proofErr w:type="spellStart"/>
            <w:r w:rsidR="00660797" w:rsidRPr="00FF053C">
              <w:rPr>
                <w:rFonts w:asciiTheme="majorHAnsi" w:hAnsiTheme="majorHAnsi"/>
                <w:b/>
              </w:rPr>
              <w:t>Console.WriteLine</w:t>
            </w:r>
            <w:proofErr w:type="spellEnd"/>
            <w:r w:rsidR="00660797" w:rsidRPr="00FF053C">
              <w:rPr>
                <w:rFonts w:asciiTheme="majorHAnsi" w:hAnsiTheme="majorHAnsi"/>
              </w:rPr>
              <w:t>("</w:t>
            </w:r>
            <w:proofErr w:type="spellStart"/>
            <w:r w:rsidR="00660797" w:rsidRPr="00FF053C">
              <w:rPr>
                <w:rFonts w:asciiTheme="majorHAnsi" w:hAnsiTheme="majorHAnsi"/>
              </w:rPr>
              <w:t>i</w:t>
            </w:r>
            <w:proofErr w:type="spellEnd"/>
            <w:r w:rsidR="00660797" w:rsidRPr="00FF053C">
              <w:rPr>
                <w:rFonts w:asciiTheme="majorHAnsi" w:hAnsiTheme="majorHAnsi"/>
              </w:rPr>
              <w:t xml:space="preserve"> is 4"); break; }</w:t>
            </w:r>
          </w:p>
        </w:tc>
      </w:tr>
    </w:tbl>
    <w:p w:rsidR="006C4674" w:rsidRDefault="00F21FE1" w:rsidP="00C331CB">
      <w:pPr>
        <w:pStyle w:val="smd"/>
        <w:numPr>
          <w:ilvl w:val="0"/>
          <w:numId w:val="15"/>
        </w:numPr>
      </w:pPr>
      <w:r>
        <w:t xml:space="preserve">In </w:t>
      </w:r>
      <w:r w:rsidRPr="006C4674">
        <w:rPr>
          <w:rStyle w:val="dirBIChar"/>
          <w:sz w:val="14"/>
        </w:rPr>
        <w:t>C</w:t>
      </w:r>
      <w:r>
        <w:t xml:space="preserve">, </w:t>
      </w:r>
      <w:r w:rsidRPr="006C4674">
        <w:rPr>
          <w:rStyle w:val="dirBIChar"/>
          <w:sz w:val="14"/>
        </w:rPr>
        <w:t>C++</w:t>
      </w:r>
      <w:r>
        <w:t xml:space="preserve">, and </w:t>
      </w:r>
      <w:r w:rsidRPr="006C4674">
        <w:rPr>
          <w:rStyle w:val="dirBIChar"/>
          <w:sz w:val="14"/>
        </w:rPr>
        <w:t>Java</w:t>
      </w:r>
      <w:r>
        <w:t xml:space="preserve">, one case may continue on (that is, </w:t>
      </w:r>
      <w:r w:rsidRPr="006C4674">
        <w:rPr>
          <w:rStyle w:val="dirBIChar"/>
          <w:sz w:val="14"/>
        </w:rPr>
        <w:t>fa</w:t>
      </w:r>
      <w:r w:rsidR="006C4674" w:rsidRPr="006C4674">
        <w:rPr>
          <w:rStyle w:val="dirBIChar"/>
          <w:sz w:val="14"/>
        </w:rPr>
        <w:t>ll through</w:t>
      </w:r>
      <w:r w:rsidR="006C4674">
        <w:t xml:space="preserve">) into the next case. </w:t>
      </w:r>
      <w:r>
        <w:t xml:space="preserve">There are two reasons that C# instituted the </w:t>
      </w:r>
      <w:r w:rsidRPr="006C4674">
        <w:rPr>
          <w:rStyle w:val="dirBIChar"/>
          <w:sz w:val="14"/>
        </w:rPr>
        <w:t>no fall-through</w:t>
      </w:r>
      <w:r w:rsidRPr="006C4674">
        <w:rPr>
          <w:sz w:val="10"/>
        </w:rPr>
        <w:t xml:space="preserve"> </w:t>
      </w:r>
      <w:r>
        <w:t xml:space="preserve">rule for cases. </w:t>
      </w:r>
    </w:p>
    <w:p w:rsidR="006C4674" w:rsidRDefault="00F21FE1" w:rsidP="00C331CB">
      <w:pPr>
        <w:pStyle w:val="smd"/>
        <w:numPr>
          <w:ilvl w:val="0"/>
          <w:numId w:val="26"/>
        </w:numPr>
      </w:pPr>
      <w:r>
        <w:t>First, it allows</w:t>
      </w:r>
      <w:r w:rsidR="006C4674">
        <w:t xml:space="preserve"> </w:t>
      </w:r>
      <w:r>
        <w:t>the order of the cases to be rearranged. Such a rearrangeme</w:t>
      </w:r>
      <w:r w:rsidR="006C4674">
        <w:t xml:space="preserve">nt would not be possible if one </w:t>
      </w:r>
      <w:r>
        <w:t xml:space="preserve">case could flow into the next. </w:t>
      </w:r>
    </w:p>
    <w:p w:rsidR="00F21FE1" w:rsidRDefault="00F21FE1" w:rsidP="00C331CB">
      <w:pPr>
        <w:pStyle w:val="smd"/>
        <w:numPr>
          <w:ilvl w:val="0"/>
          <w:numId w:val="26"/>
        </w:numPr>
      </w:pPr>
      <w:r>
        <w:t>Second, requiring each case to explicitly end prevents</w:t>
      </w:r>
      <w:r w:rsidR="006C4674">
        <w:t xml:space="preserve"> </w:t>
      </w:r>
      <w:r>
        <w:t>a programmer from accidentally allowing one case to flow into the next.</w:t>
      </w:r>
    </w:p>
    <w:p w:rsidR="003700D0" w:rsidRPr="007B5F9D" w:rsidRDefault="00453563" w:rsidP="007B5F9D">
      <w:pPr>
        <w:pStyle w:val="fira"/>
        <w:numPr>
          <w:ilvl w:val="0"/>
          <w:numId w:val="15"/>
        </w:numPr>
        <w:rPr>
          <w:rFonts w:asciiTheme="majorHAnsi" w:hAnsiTheme="majorHAnsi"/>
          <w:sz w:val="16"/>
        </w:rPr>
      </w:pPr>
      <w:r w:rsidRPr="00453563">
        <w:rPr>
          <w:rStyle w:val="dirBIChar"/>
          <w:u w:val="single"/>
        </w:rPr>
        <w:t>Nested switch:</w:t>
      </w:r>
      <w:r w:rsidRPr="00453563">
        <w:rPr>
          <w:sz w:val="16"/>
        </w:rPr>
        <w:t xml:space="preserve"> </w:t>
      </w:r>
      <w:r w:rsidR="007B5F9D">
        <w:rPr>
          <w:sz w:val="16"/>
        </w:rPr>
        <w:t xml:space="preserve">  </w:t>
      </w:r>
      <w:proofErr w:type="gramStart"/>
      <w:r w:rsidR="003700D0" w:rsidRPr="007B5F9D">
        <w:rPr>
          <w:rFonts w:asciiTheme="majorHAnsi" w:hAnsiTheme="majorHAnsi"/>
          <w:b/>
          <w:sz w:val="16"/>
        </w:rPr>
        <w:t>switch</w:t>
      </w:r>
      <w:r w:rsidR="003700D0" w:rsidRPr="007B5F9D">
        <w:rPr>
          <w:rFonts w:asciiTheme="majorHAnsi" w:hAnsiTheme="majorHAnsi"/>
          <w:sz w:val="16"/>
        </w:rPr>
        <w:t>(</w:t>
      </w:r>
      <w:proofErr w:type="gramEnd"/>
      <w:r w:rsidR="003700D0" w:rsidRPr="007B5F9D">
        <w:rPr>
          <w:rFonts w:asciiTheme="majorHAnsi" w:hAnsiTheme="majorHAnsi"/>
          <w:sz w:val="16"/>
        </w:rPr>
        <w:t>ch1) {</w:t>
      </w:r>
      <w:r w:rsidRPr="007B5F9D">
        <w:rPr>
          <w:rFonts w:asciiTheme="majorHAnsi" w:hAnsiTheme="majorHAnsi"/>
          <w:sz w:val="16"/>
        </w:rPr>
        <w:t xml:space="preserve"> </w:t>
      </w:r>
      <w:r w:rsidR="007B5F9D" w:rsidRPr="007B5F9D">
        <w:rPr>
          <w:rFonts w:asciiTheme="majorHAnsi" w:hAnsiTheme="majorHAnsi"/>
          <w:sz w:val="16"/>
        </w:rPr>
        <w:tab/>
      </w:r>
      <w:r w:rsidR="003700D0" w:rsidRPr="007B5F9D">
        <w:rPr>
          <w:rFonts w:asciiTheme="majorHAnsi" w:hAnsiTheme="majorHAnsi"/>
          <w:b/>
          <w:sz w:val="16"/>
        </w:rPr>
        <w:t>case</w:t>
      </w:r>
      <w:r w:rsidR="003700D0" w:rsidRPr="007B5F9D">
        <w:rPr>
          <w:rFonts w:asciiTheme="majorHAnsi" w:hAnsiTheme="majorHAnsi"/>
          <w:sz w:val="16"/>
        </w:rPr>
        <w:t xml:space="preserve"> 'A': </w:t>
      </w:r>
      <w:r w:rsidR="007B5F9D">
        <w:rPr>
          <w:rFonts w:asciiTheme="majorHAnsi" w:hAnsiTheme="majorHAnsi"/>
          <w:sz w:val="16"/>
        </w:rPr>
        <w:tab/>
      </w:r>
      <w:proofErr w:type="spellStart"/>
      <w:r w:rsidR="003700D0" w:rsidRPr="007B5F9D">
        <w:rPr>
          <w:rFonts w:asciiTheme="majorHAnsi" w:hAnsiTheme="majorHAnsi"/>
          <w:b/>
          <w:sz w:val="16"/>
        </w:rPr>
        <w:t>Console.WriteLine</w:t>
      </w:r>
      <w:proofErr w:type="spellEnd"/>
      <w:r w:rsidR="003700D0" w:rsidRPr="007B5F9D">
        <w:rPr>
          <w:rFonts w:asciiTheme="majorHAnsi" w:hAnsiTheme="majorHAnsi"/>
          <w:sz w:val="16"/>
        </w:rPr>
        <w:t>("</w:t>
      </w:r>
      <w:r w:rsidR="003700D0" w:rsidRPr="00343549">
        <w:rPr>
          <w:rFonts w:asciiTheme="majorHAnsi" w:hAnsiTheme="majorHAnsi"/>
          <w:i/>
          <w:sz w:val="14"/>
        </w:rPr>
        <w:t>This A is part of outer switch.</w:t>
      </w:r>
      <w:r w:rsidR="003700D0" w:rsidRPr="007B5F9D">
        <w:rPr>
          <w:rFonts w:asciiTheme="majorHAnsi" w:hAnsiTheme="majorHAnsi"/>
          <w:sz w:val="16"/>
        </w:rPr>
        <w:t>");</w:t>
      </w:r>
    </w:p>
    <w:p w:rsidR="003700D0" w:rsidRPr="007B5F9D" w:rsidRDefault="003700D0" w:rsidP="007B5F9D">
      <w:pPr>
        <w:pStyle w:val="fira"/>
        <w:ind w:left="2880" w:firstLine="720"/>
        <w:rPr>
          <w:rFonts w:asciiTheme="majorHAnsi" w:hAnsiTheme="majorHAnsi"/>
          <w:sz w:val="16"/>
        </w:rPr>
      </w:pPr>
      <w:proofErr w:type="gramStart"/>
      <w:r w:rsidRPr="007B5F9D">
        <w:rPr>
          <w:rFonts w:asciiTheme="majorHAnsi" w:hAnsiTheme="majorHAnsi"/>
          <w:b/>
          <w:sz w:val="16"/>
        </w:rPr>
        <w:t>switch</w:t>
      </w:r>
      <w:r w:rsidRPr="007B5F9D">
        <w:rPr>
          <w:rFonts w:asciiTheme="majorHAnsi" w:hAnsiTheme="majorHAnsi"/>
          <w:sz w:val="16"/>
        </w:rPr>
        <w:t>(</w:t>
      </w:r>
      <w:proofErr w:type="gramEnd"/>
      <w:r w:rsidRPr="007B5F9D">
        <w:rPr>
          <w:rFonts w:asciiTheme="majorHAnsi" w:hAnsiTheme="majorHAnsi"/>
          <w:sz w:val="16"/>
        </w:rPr>
        <w:t>ch2) {</w:t>
      </w:r>
      <w:r w:rsidR="00453563" w:rsidRPr="007B5F9D">
        <w:rPr>
          <w:rFonts w:asciiTheme="majorHAnsi" w:hAnsiTheme="majorHAnsi"/>
          <w:sz w:val="16"/>
        </w:rPr>
        <w:t xml:space="preserve"> </w:t>
      </w:r>
      <w:r w:rsidRPr="007B5F9D">
        <w:rPr>
          <w:rFonts w:asciiTheme="majorHAnsi" w:hAnsiTheme="majorHAnsi"/>
          <w:b/>
          <w:sz w:val="16"/>
        </w:rPr>
        <w:t>case</w:t>
      </w:r>
      <w:r w:rsidRPr="007B5F9D">
        <w:rPr>
          <w:rFonts w:asciiTheme="majorHAnsi" w:hAnsiTheme="majorHAnsi"/>
          <w:sz w:val="16"/>
        </w:rPr>
        <w:t xml:space="preserve"> 'A':</w:t>
      </w:r>
      <w:r w:rsidR="00453563" w:rsidRPr="007B5F9D">
        <w:rPr>
          <w:rFonts w:asciiTheme="majorHAnsi" w:hAnsiTheme="majorHAnsi"/>
          <w:sz w:val="16"/>
        </w:rPr>
        <w:t xml:space="preserve"> </w:t>
      </w:r>
      <w:proofErr w:type="spellStart"/>
      <w:r w:rsidRPr="007B5F9D">
        <w:rPr>
          <w:rFonts w:asciiTheme="majorHAnsi" w:hAnsiTheme="majorHAnsi"/>
          <w:sz w:val="16"/>
        </w:rPr>
        <w:t>Console.WriteLine</w:t>
      </w:r>
      <w:proofErr w:type="spellEnd"/>
      <w:r w:rsidRPr="007B5F9D">
        <w:rPr>
          <w:rFonts w:asciiTheme="majorHAnsi" w:hAnsiTheme="majorHAnsi"/>
          <w:sz w:val="16"/>
        </w:rPr>
        <w:t>("</w:t>
      </w:r>
      <w:r w:rsidRPr="00343549">
        <w:rPr>
          <w:rFonts w:asciiTheme="majorHAnsi" w:hAnsiTheme="majorHAnsi"/>
          <w:i/>
          <w:sz w:val="14"/>
        </w:rPr>
        <w:t>This A is part of inner switch</w:t>
      </w:r>
      <w:r w:rsidRPr="007B5F9D">
        <w:rPr>
          <w:rFonts w:asciiTheme="majorHAnsi" w:hAnsiTheme="majorHAnsi"/>
          <w:sz w:val="16"/>
        </w:rPr>
        <w:t>");</w:t>
      </w:r>
      <w:r w:rsidR="00453563" w:rsidRPr="007B5F9D">
        <w:rPr>
          <w:rFonts w:asciiTheme="majorHAnsi" w:hAnsiTheme="majorHAnsi"/>
          <w:sz w:val="16"/>
        </w:rPr>
        <w:t xml:space="preserve"> </w:t>
      </w:r>
      <w:r w:rsidRPr="007B5F9D">
        <w:rPr>
          <w:rFonts w:asciiTheme="majorHAnsi" w:hAnsiTheme="majorHAnsi"/>
          <w:b/>
          <w:sz w:val="16"/>
        </w:rPr>
        <w:t>break</w:t>
      </w:r>
      <w:r w:rsidRPr="007B5F9D">
        <w:rPr>
          <w:rFonts w:asciiTheme="majorHAnsi" w:hAnsiTheme="majorHAnsi"/>
          <w:sz w:val="16"/>
        </w:rPr>
        <w:t>;</w:t>
      </w:r>
    </w:p>
    <w:p w:rsidR="003700D0" w:rsidRPr="00343549" w:rsidRDefault="007B5F9D" w:rsidP="00343549">
      <w:pPr>
        <w:pStyle w:val="fira"/>
        <w:ind w:left="3600" w:firstLine="720"/>
        <w:rPr>
          <w:rFonts w:asciiTheme="majorHAnsi" w:hAnsiTheme="majorHAnsi"/>
          <w:i/>
          <w:sz w:val="14"/>
        </w:rPr>
      </w:pPr>
      <w:r>
        <w:rPr>
          <w:rFonts w:asciiTheme="majorHAnsi" w:hAnsiTheme="majorHAnsi"/>
          <w:sz w:val="16"/>
        </w:rPr>
        <w:t xml:space="preserve">      </w:t>
      </w:r>
      <w:r w:rsidR="00343549">
        <w:rPr>
          <w:rFonts w:asciiTheme="majorHAnsi" w:hAnsiTheme="majorHAnsi"/>
          <w:sz w:val="16"/>
        </w:rPr>
        <w:t xml:space="preserve"> </w:t>
      </w:r>
      <w:r>
        <w:rPr>
          <w:rFonts w:asciiTheme="majorHAnsi" w:hAnsiTheme="majorHAnsi"/>
          <w:sz w:val="16"/>
        </w:rPr>
        <w:t xml:space="preserve"> </w:t>
      </w:r>
      <w:proofErr w:type="gramStart"/>
      <w:r w:rsidR="003700D0" w:rsidRPr="007B5F9D">
        <w:rPr>
          <w:rFonts w:asciiTheme="majorHAnsi" w:hAnsiTheme="majorHAnsi"/>
          <w:b/>
          <w:sz w:val="16"/>
        </w:rPr>
        <w:t>case</w:t>
      </w:r>
      <w:proofErr w:type="gramEnd"/>
      <w:r w:rsidR="003700D0" w:rsidRPr="007B5F9D">
        <w:rPr>
          <w:rFonts w:asciiTheme="majorHAnsi" w:hAnsiTheme="majorHAnsi"/>
          <w:sz w:val="16"/>
        </w:rPr>
        <w:t xml:space="preserve"> 'B': /</w:t>
      </w:r>
      <w:r w:rsidR="00453563" w:rsidRPr="007B5F9D">
        <w:rPr>
          <w:rFonts w:asciiTheme="majorHAnsi" w:hAnsiTheme="majorHAnsi"/>
          <w:sz w:val="16"/>
        </w:rPr>
        <w:t>* . . .*</w:t>
      </w:r>
      <w:r w:rsidR="003700D0" w:rsidRPr="007B5F9D">
        <w:rPr>
          <w:rFonts w:asciiTheme="majorHAnsi" w:hAnsiTheme="majorHAnsi"/>
          <w:sz w:val="16"/>
        </w:rPr>
        <w:t xml:space="preserve">/ </w:t>
      </w:r>
      <w:r w:rsidR="00453563" w:rsidRPr="007B5F9D">
        <w:rPr>
          <w:rFonts w:asciiTheme="majorHAnsi" w:hAnsiTheme="majorHAnsi"/>
          <w:sz w:val="16"/>
        </w:rPr>
        <w:t xml:space="preserve"> </w:t>
      </w:r>
      <w:r w:rsidR="003700D0" w:rsidRPr="007B5F9D">
        <w:rPr>
          <w:rFonts w:asciiTheme="majorHAnsi" w:hAnsiTheme="majorHAnsi"/>
          <w:sz w:val="16"/>
        </w:rPr>
        <w:t xml:space="preserve">} </w:t>
      </w:r>
      <w:r w:rsidR="00343549">
        <w:rPr>
          <w:rFonts w:asciiTheme="majorHAnsi" w:hAnsiTheme="majorHAnsi"/>
          <w:sz w:val="16"/>
        </w:rPr>
        <w:t xml:space="preserve">       </w:t>
      </w:r>
      <w:r w:rsidR="003700D0" w:rsidRPr="007B5F9D">
        <w:rPr>
          <w:rFonts w:asciiTheme="majorHAnsi" w:hAnsiTheme="majorHAnsi"/>
          <w:b/>
          <w:sz w:val="16"/>
        </w:rPr>
        <w:t>break</w:t>
      </w:r>
      <w:r w:rsidR="003700D0" w:rsidRPr="007B5F9D">
        <w:rPr>
          <w:rFonts w:asciiTheme="majorHAnsi" w:hAnsiTheme="majorHAnsi"/>
          <w:sz w:val="16"/>
        </w:rPr>
        <w:t>;</w:t>
      </w:r>
      <w:r w:rsidR="00453563" w:rsidRPr="007B5F9D">
        <w:rPr>
          <w:rFonts w:asciiTheme="majorHAnsi" w:hAnsiTheme="majorHAnsi"/>
          <w:sz w:val="16"/>
        </w:rPr>
        <w:t xml:space="preserve"> </w:t>
      </w:r>
      <w:r w:rsidR="00343549">
        <w:rPr>
          <w:rFonts w:asciiTheme="majorHAnsi" w:hAnsiTheme="majorHAnsi"/>
          <w:sz w:val="16"/>
        </w:rPr>
        <w:tab/>
      </w:r>
      <w:r w:rsidR="00453563" w:rsidRPr="00343549">
        <w:rPr>
          <w:rFonts w:asciiTheme="majorHAnsi" w:hAnsiTheme="majorHAnsi"/>
          <w:i/>
          <w:sz w:val="14"/>
        </w:rPr>
        <w:t>// end of inner switch</w:t>
      </w:r>
    </w:p>
    <w:p w:rsidR="003700D0" w:rsidRDefault="003700D0" w:rsidP="007B5F9D">
      <w:pPr>
        <w:pStyle w:val="fira"/>
        <w:ind w:left="2160" w:firstLine="720"/>
        <w:rPr>
          <w:rFonts w:asciiTheme="majorHAnsi" w:hAnsiTheme="majorHAnsi"/>
          <w:sz w:val="16"/>
        </w:rPr>
      </w:pPr>
      <w:proofErr w:type="gramStart"/>
      <w:r w:rsidRPr="007B5F9D">
        <w:rPr>
          <w:rFonts w:asciiTheme="majorHAnsi" w:hAnsiTheme="majorHAnsi"/>
          <w:b/>
          <w:sz w:val="16"/>
        </w:rPr>
        <w:t>case</w:t>
      </w:r>
      <w:proofErr w:type="gramEnd"/>
      <w:r w:rsidRPr="007B5F9D">
        <w:rPr>
          <w:rFonts w:asciiTheme="majorHAnsi" w:hAnsiTheme="majorHAnsi"/>
          <w:sz w:val="16"/>
        </w:rPr>
        <w:t xml:space="preserve"> 'B': // ...</w:t>
      </w:r>
    </w:p>
    <w:p w:rsidR="008721AD" w:rsidRDefault="008721AD" w:rsidP="008721AD">
      <w:pPr>
        <w:pStyle w:val="smd"/>
      </w:pPr>
    </w:p>
    <w:p w:rsidR="008A1908" w:rsidRDefault="008A1908" w:rsidP="008A1908">
      <w:pPr>
        <w:pStyle w:val="smd"/>
      </w:pPr>
      <w:r>
        <w:rPr>
          <w:rFonts w:ascii="Adelle" w:hAnsi="Adelle"/>
          <w:b/>
          <w:sz w:val="24"/>
        </w:rPr>
        <w:t>C#_1.20</w:t>
      </w:r>
      <w:r w:rsidRPr="002B4993">
        <w:rPr>
          <w:rFonts w:ascii="Adelle" w:hAnsi="Adelle"/>
          <w:b/>
          <w:sz w:val="24"/>
        </w:rPr>
        <w:t xml:space="preserve"> </w:t>
      </w:r>
      <w:r>
        <w:rPr>
          <w:rFonts w:ascii="Adelle" w:hAnsi="Adelle"/>
          <w:b/>
          <w:sz w:val="24"/>
        </w:rPr>
        <w:t>For-loop and its variations</w:t>
      </w:r>
      <w:r w:rsidR="006552FA">
        <w:rPr>
          <w:rFonts w:ascii="Adelle" w:hAnsi="Adelle"/>
          <w:b/>
          <w:sz w:val="24"/>
        </w:rPr>
        <w:t>, While, Do-While</w:t>
      </w:r>
      <w:r>
        <w:rPr>
          <w:rFonts w:ascii="Adelle" w:hAnsi="Adelle"/>
          <w:b/>
          <w:sz w:val="24"/>
        </w:rPr>
        <w:t xml:space="preserve"> </w:t>
      </w:r>
      <w:r w:rsidR="000542EF">
        <w:rPr>
          <w:rFonts w:ascii="Adelle" w:hAnsi="Adelle"/>
          <w:b/>
          <w:sz w:val="24"/>
        </w:rPr>
        <w:t xml:space="preserve">&amp; </w:t>
      </w:r>
      <w:proofErr w:type="gramStart"/>
      <w:r w:rsidR="000542EF">
        <w:rPr>
          <w:rFonts w:ascii="Adelle" w:hAnsi="Adelle"/>
          <w:b/>
          <w:sz w:val="24"/>
        </w:rPr>
        <w:t>Nested-</w:t>
      </w:r>
      <w:proofErr w:type="gramEnd"/>
      <w:r w:rsidR="000542EF">
        <w:rPr>
          <w:rFonts w:ascii="Adelle" w:hAnsi="Adelle"/>
          <w:b/>
          <w:sz w:val="24"/>
        </w:rPr>
        <w:t xml:space="preserve">loops </w:t>
      </w:r>
      <w:r>
        <w:rPr>
          <w:rFonts w:ascii="Adelle" w:hAnsi="Adelle"/>
          <w:b/>
          <w:sz w:val="24"/>
        </w:rPr>
        <w:t>are</w:t>
      </w:r>
      <w:r w:rsidRPr="002B4993">
        <w:rPr>
          <w:rFonts w:ascii="Adelle" w:hAnsi="Adelle"/>
          <w:b/>
          <w:sz w:val="24"/>
        </w:rPr>
        <w:t xml:space="preserve"> same as JAVA</w:t>
      </w:r>
    </w:p>
    <w:p w:rsidR="008721AD" w:rsidRDefault="008721AD" w:rsidP="008721AD">
      <w:pPr>
        <w:pStyle w:val="smd"/>
      </w:pPr>
    </w:p>
    <w:p w:rsidR="006552FA" w:rsidRDefault="00DD3881" w:rsidP="006552FA">
      <w:pPr>
        <w:pStyle w:val="smd"/>
      </w:pPr>
      <w:r>
        <w:rPr>
          <w:rFonts w:ascii="Adelle" w:hAnsi="Adelle"/>
          <w:b/>
          <w:sz w:val="24"/>
        </w:rPr>
        <w:t>C#_1.21</w:t>
      </w:r>
      <w:r w:rsidR="006552FA" w:rsidRPr="002B4993">
        <w:rPr>
          <w:rFonts w:ascii="Adelle" w:hAnsi="Adelle"/>
          <w:b/>
          <w:sz w:val="24"/>
        </w:rPr>
        <w:t xml:space="preserve"> </w:t>
      </w:r>
      <w:r w:rsidR="00DE32FC">
        <w:rPr>
          <w:rFonts w:ascii="Adelle" w:hAnsi="Adelle"/>
          <w:b/>
          <w:sz w:val="24"/>
        </w:rPr>
        <w:t xml:space="preserve">Continue and Break are same as C/C++, </w:t>
      </w:r>
      <w:r w:rsidR="007E1DCB" w:rsidRPr="00946B38">
        <w:rPr>
          <w:rFonts w:ascii="Adelle" w:hAnsi="Adelle"/>
          <w:b/>
          <w:i/>
          <w:sz w:val="18"/>
        </w:rPr>
        <w:t xml:space="preserve">C# doesn't support </w:t>
      </w:r>
      <w:r w:rsidR="00946B38" w:rsidRPr="00946B38">
        <w:rPr>
          <w:rFonts w:ascii="Adelle" w:hAnsi="Adelle"/>
          <w:b/>
          <w:i/>
          <w:sz w:val="18"/>
        </w:rPr>
        <w:t>CONTINUE- BREAK LABEL</w:t>
      </w:r>
      <w:r w:rsidR="00946B38">
        <w:rPr>
          <w:rFonts w:ascii="Adelle" w:hAnsi="Adelle"/>
          <w:b/>
          <w:i/>
          <w:sz w:val="18"/>
        </w:rPr>
        <w:t xml:space="preserve"> (Java does)</w:t>
      </w:r>
      <w:r w:rsidR="00946B38" w:rsidRPr="007E1DCB">
        <w:rPr>
          <w:rFonts w:ascii="Adelle" w:hAnsi="Adelle"/>
          <w:b/>
          <w:sz w:val="18"/>
        </w:rPr>
        <w:t xml:space="preserve"> </w:t>
      </w:r>
    </w:p>
    <w:p w:rsidR="008721AD" w:rsidRDefault="008721AD" w:rsidP="008721AD">
      <w:pPr>
        <w:pStyle w:val="smd"/>
      </w:pPr>
    </w:p>
    <w:p w:rsidR="00731E1F" w:rsidRDefault="00731E1F" w:rsidP="00731E1F">
      <w:pPr>
        <w:pStyle w:val="smd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>C#_1.22</w:t>
      </w:r>
      <w:r w:rsidRPr="002B4993">
        <w:rPr>
          <w:rFonts w:ascii="Adelle" w:hAnsi="Adelle"/>
          <w:b/>
          <w:sz w:val="24"/>
        </w:rPr>
        <w:t xml:space="preserve"> </w:t>
      </w:r>
      <w:proofErr w:type="spellStart"/>
      <w:r w:rsidR="007943C3">
        <w:rPr>
          <w:rFonts w:ascii="Adelle" w:hAnsi="Adelle"/>
          <w:b/>
          <w:sz w:val="24"/>
        </w:rPr>
        <w:t>goto-</w:t>
      </w:r>
      <w:r>
        <w:rPr>
          <w:rFonts w:ascii="Adelle" w:hAnsi="Adelle"/>
          <w:b/>
          <w:sz w:val="24"/>
        </w:rPr>
        <w:t>lebel</w:t>
      </w:r>
      <w:proofErr w:type="spellEnd"/>
      <w:r>
        <w:rPr>
          <w:rFonts w:ascii="Adelle" w:hAnsi="Adelle"/>
          <w:b/>
          <w:sz w:val="24"/>
        </w:rPr>
        <w:t xml:space="preserve"> Jump/loop is </w:t>
      </w:r>
      <w:proofErr w:type="spellStart"/>
      <w:r>
        <w:rPr>
          <w:rFonts w:ascii="Adelle" w:hAnsi="Adelle"/>
          <w:b/>
          <w:sz w:val="24"/>
        </w:rPr>
        <w:t>Supporetd</w:t>
      </w:r>
      <w:proofErr w:type="spellEnd"/>
      <w:r>
        <w:rPr>
          <w:rFonts w:ascii="Adelle" w:hAnsi="Adelle"/>
          <w:b/>
          <w:sz w:val="24"/>
        </w:rPr>
        <w:t xml:space="preserve"> by C# as C/C++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1818"/>
        <w:gridCol w:w="2880"/>
        <w:gridCol w:w="3330"/>
        <w:gridCol w:w="2655"/>
      </w:tblGrid>
      <w:tr w:rsidR="00CC354B" w:rsidTr="00537B6C">
        <w:tc>
          <w:tcPr>
            <w:tcW w:w="1818" w:type="dxa"/>
          </w:tcPr>
          <w:p w:rsidR="00CC354B" w:rsidRDefault="00CC354B" w:rsidP="00496E5C">
            <w:pPr>
              <w:pStyle w:val="smd"/>
            </w:pPr>
            <w:r>
              <w:t>x = 1;</w:t>
            </w:r>
          </w:p>
          <w:p w:rsidR="00CC354B" w:rsidRDefault="00CC354B" w:rsidP="00496E5C">
            <w:pPr>
              <w:pStyle w:val="smd"/>
            </w:pPr>
            <w:r>
              <w:t>loop1:</w:t>
            </w:r>
          </w:p>
          <w:p w:rsidR="00CC354B" w:rsidRDefault="00CC354B" w:rsidP="00496E5C">
            <w:pPr>
              <w:pStyle w:val="smd"/>
            </w:pPr>
            <w:r>
              <w:t>x++;</w:t>
            </w:r>
          </w:p>
          <w:p w:rsidR="00CC354B" w:rsidRDefault="00CC354B" w:rsidP="00496E5C">
            <w:pPr>
              <w:pStyle w:val="smd"/>
            </w:pPr>
            <w:r w:rsidRPr="00A62146">
              <w:rPr>
                <w:rStyle w:val="dirBIChar"/>
                <w:rFonts w:ascii="DirectaSerifHeavy" w:hAnsi="DirectaSerifHeavy"/>
                <w:sz w:val="14"/>
              </w:rPr>
              <w:t>if</w:t>
            </w:r>
            <w:r>
              <w:t xml:space="preserve">(x &lt; 100) </w:t>
            </w:r>
            <w:proofErr w:type="spellStart"/>
            <w:r w:rsidRPr="00A62146">
              <w:rPr>
                <w:rStyle w:val="dirBIChar"/>
                <w:rFonts w:ascii="DirectaSerifHeavy" w:hAnsi="DirectaSerifHeavy"/>
                <w:sz w:val="14"/>
              </w:rPr>
              <w:t>goto</w:t>
            </w:r>
            <w:proofErr w:type="spellEnd"/>
            <w:r w:rsidRPr="00A62146">
              <w:rPr>
                <w:sz w:val="10"/>
              </w:rPr>
              <w:t xml:space="preserve"> </w:t>
            </w:r>
            <w:r>
              <w:t>loop1;</w:t>
            </w:r>
          </w:p>
        </w:tc>
        <w:tc>
          <w:tcPr>
            <w:tcW w:w="2880" w:type="dxa"/>
          </w:tcPr>
          <w:p w:rsidR="00CC354B" w:rsidRDefault="00CC354B" w:rsidP="007D0BA2">
            <w:pPr>
              <w:pStyle w:val="smd"/>
              <w:numPr>
                <w:ilvl w:val="0"/>
                <w:numId w:val="27"/>
              </w:numPr>
            </w:pPr>
            <w:r>
              <w:t xml:space="preserve">The </w:t>
            </w:r>
            <w:proofErr w:type="spellStart"/>
            <w:r w:rsidRPr="00A62146">
              <w:rPr>
                <w:rStyle w:val="dirBIChar"/>
                <w:sz w:val="16"/>
              </w:rPr>
              <w:t>goto</w:t>
            </w:r>
            <w:proofErr w:type="spellEnd"/>
            <w:r w:rsidRPr="00A62146">
              <w:rPr>
                <w:sz w:val="12"/>
              </w:rPr>
              <w:t xml:space="preserve"> </w:t>
            </w:r>
            <w:r>
              <w:t xml:space="preserve">does have one important </w:t>
            </w:r>
            <w:r w:rsidRPr="00A62146">
              <w:rPr>
                <w:rStyle w:val="dirBIChar"/>
                <w:sz w:val="16"/>
              </w:rPr>
              <w:t>restriction</w:t>
            </w:r>
            <w:r>
              <w:t xml:space="preserve">: You </w:t>
            </w:r>
            <w:r w:rsidRPr="00A62146">
              <w:rPr>
                <w:rStyle w:val="dirBIChar"/>
                <w:sz w:val="16"/>
              </w:rPr>
              <w:t>cannot jump</w:t>
            </w:r>
            <w:r w:rsidRPr="00A62146">
              <w:rPr>
                <w:sz w:val="12"/>
              </w:rPr>
              <w:t xml:space="preserve"> </w:t>
            </w:r>
            <w:r w:rsidRPr="00A62146">
              <w:rPr>
                <w:rStyle w:val="dirBIChar"/>
                <w:sz w:val="16"/>
              </w:rPr>
              <w:t>into</w:t>
            </w:r>
            <w:r w:rsidRPr="00A62146">
              <w:rPr>
                <w:sz w:val="12"/>
              </w:rPr>
              <w:t xml:space="preserve"> </w:t>
            </w:r>
            <w:r w:rsidRPr="00A62146">
              <w:rPr>
                <w:rStyle w:val="dirBIChar"/>
                <w:sz w:val="16"/>
              </w:rPr>
              <w:t>a</w:t>
            </w:r>
            <w:r>
              <w:t xml:space="preserve"> </w:t>
            </w:r>
            <w:r w:rsidRPr="00A62146">
              <w:rPr>
                <w:rStyle w:val="dirBIChar"/>
                <w:sz w:val="16"/>
              </w:rPr>
              <w:t>block</w:t>
            </w:r>
            <w:r>
              <w:t xml:space="preserve">. Of course, you can jump </w:t>
            </w:r>
            <w:r w:rsidRPr="00A62146">
              <w:rPr>
                <w:rStyle w:val="dirBIChar"/>
                <w:sz w:val="16"/>
              </w:rPr>
              <w:t>out</w:t>
            </w:r>
            <w:r w:rsidRPr="00A62146">
              <w:rPr>
                <w:sz w:val="12"/>
              </w:rPr>
              <w:t xml:space="preserve"> </w:t>
            </w:r>
            <w:r>
              <w:t xml:space="preserve">of a </w:t>
            </w:r>
            <w:r w:rsidRPr="00A62146">
              <w:rPr>
                <w:rStyle w:val="dirBIChar"/>
                <w:sz w:val="16"/>
              </w:rPr>
              <w:t>block</w:t>
            </w:r>
            <w:r>
              <w:t>.</w:t>
            </w:r>
          </w:p>
        </w:tc>
        <w:tc>
          <w:tcPr>
            <w:tcW w:w="3330" w:type="dxa"/>
            <w:tcBorders>
              <w:right w:val="nil"/>
            </w:tcBorders>
          </w:tcPr>
          <w:p w:rsidR="00CC354B" w:rsidRDefault="00CC354B" w:rsidP="007D0BA2">
            <w:pPr>
              <w:pStyle w:val="smd"/>
              <w:numPr>
                <w:ilvl w:val="0"/>
                <w:numId w:val="27"/>
              </w:numPr>
            </w:pPr>
            <w:r>
              <w:t>In addition to working with “</w:t>
            </w:r>
            <w:r w:rsidRPr="00F67155">
              <w:rPr>
                <w:rStyle w:val="dirBIChar"/>
                <w:sz w:val="16"/>
              </w:rPr>
              <w:t>normal</w:t>
            </w:r>
            <w:r>
              <w:t xml:space="preserve">” labels, the </w:t>
            </w:r>
            <w:proofErr w:type="spellStart"/>
            <w:r w:rsidRPr="00F67155">
              <w:rPr>
                <w:rStyle w:val="dirBIChar"/>
                <w:sz w:val="16"/>
              </w:rPr>
              <w:t>goto</w:t>
            </w:r>
            <w:proofErr w:type="spellEnd"/>
            <w:r w:rsidRPr="00F67155">
              <w:rPr>
                <w:sz w:val="12"/>
              </w:rPr>
              <w:t xml:space="preserve"> </w:t>
            </w:r>
            <w:r>
              <w:t xml:space="preserve">can be used to </w:t>
            </w:r>
            <w:r w:rsidRPr="00F67155">
              <w:rPr>
                <w:rStyle w:val="dirBIChar"/>
                <w:sz w:val="16"/>
              </w:rPr>
              <w:t>jump</w:t>
            </w:r>
            <w:r w:rsidRPr="00F67155">
              <w:rPr>
                <w:sz w:val="12"/>
              </w:rPr>
              <w:t xml:space="preserve"> </w:t>
            </w:r>
            <w:r>
              <w:t xml:space="preserve">to a </w:t>
            </w:r>
            <w:r w:rsidRPr="00F67155">
              <w:rPr>
                <w:rStyle w:val="dirBIChar"/>
                <w:sz w:val="16"/>
              </w:rPr>
              <w:t>case</w:t>
            </w:r>
            <w:r w:rsidRPr="00F67155">
              <w:rPr>
                <w:sz w:val="12"/>
              </w:rPr>
              <w:t xml:space="preserve"> </w:t>
            </w:r>
            <w:r>
              <w:t>or</w:t>
            </w:r>
            <w:r w:rsidR="00A62146">
              <w:t xml:space="preserve"> </w:t>
            </w:r>
            <w:r w:rsidRPr="00F67155">
              <w:rPr>
                <w:rStyle w:val="dirBIChar"/>
                <w:sz w:val="16"/>
              </w:rPr>
              <w:t>default</w:t>
            </w:r>
            <w:r w:rsidRPr="00F67155">
              <w:rPr>
                <w:sz w:val="12"/>
              </w:rPr>
              <w:t xml:space="preserve"> </w:t>
            </w:r>
            <w:r w:rsidRPr="00F67155">
              <w:rPr>
                <w:rStyle w:val="dirBIChar"/>
                <w:sz w:val="16"/>
              </w:rPr>
              <w:t>label</w:t>
            </w:r>
            <w:r w:rsidRPr="00F67155">
              <w:rPr>
                <w:sz w:val="12"/>
              </w:rPr>
              <w:t xml:space="preserve"> </w:t>
            </w:r>
            <w:r>
              <w:t xml:space="preserve">within a </w:t>
            </w:r>
            <w:r w:rsidRPr="00F67155">
              <w:rPr>
                <w:rStyle w:val="dirBIChar"/>
                <w:sz w:val="16"/>
              </w:rPr>
              <w:t>switch</w:t>
            </w:r>
            <w:r>
              <w:t>. For example, this is a valid switch statement:</w:t>
            </w:r>
          </w:p>
        </w:tc>
        <w:tc>
          <w:tcPr>
            <w:tcW w:w="2655" w:type="dxa"/>
            <w:tcBorders>
              <w:left w:val="nil"/>
            </w:tcBorders>
          </w:tcPr>
          <w:p w:rsidR="00CC354B" w:rsidRDefault="00CC354B" w:rsidP="00CC354B">
            <w:pPr>
              <w:pStyle w:val="smd"/>
            </w:pPr>
            <w:r w:rsidRPr="00A62146">
              <w:rPr>
                <w:rFonts w:ascii="DirectaSerifHeavy" w:hAnsi="DirectaSerifHeavy"/>
              </w:rPr>
              <w:t>switch</w:t>
            </w:r>
            <w:r>
              <w:t xml:space="preserve">(x) { </w:t>
            </w:r>
            <w:r>
              <w:tab/>
            </w:r>
            <w:r w:rsidRPr="00A62146">
              <w:rPr>
                <w:rFonts w:ascii="DirectaSerifHeavy" w:hAnsi="DirectaSerifHeavy"/>
              </w:rPr>
              <w:t>case</w:t>
            </w:r>
            <w:r>
              <w:t xml:space="preserve"> 1: // ...</w:t>
            </w:r>
          </w:p>
          <w:p w:rsidR="00CC354B" w:rsidRDefault="00CC354B" w:rsidP="00CC354B">
            <w:pPr>
              <w:pStyle w:val="smd"/>
            </w:pPr>
            <w:r>
              <w:tab/>
            </w:r>
            <w:r>
              <w:tab/>
            </w:r>
            <w:proofErr w:type="spellStart"/>
            <w:r w:rsidRPr="00A62146">
              <w:rPr>
                <w:rFonts w:ascii="DirectaSerifHeavy" w:hAnsi="DirectaSerifHeavy"/>
              </w:rPr>
              <w:t>goto</w:t>
            </w:r>
            <w:proofErr w:type="spellEnd"/>
            <w:r>
              <w:t xml:space="preserve"> </w:t>
            </w:r>
            <w:r w:rsidRPr="00A62146">
              <w:rPr>
                <w:rFonts w:ascii="DirectaSerifHeavy" w:hAnsi="DirectaSerifHeavy"/>
              </w:rPr>
              <w:t>default</w:t>
            </w:r>
            <w:r>
              <w:t>;</w:t>
            </w:r>
          </w:p>
          <w:p w:rsidR="00CC354B" w:rsidRDefault="00CC354B" w:rsidP="00CC354B">
            <w:pPr>
              <w:pStyle w:val="smd"/>
            </w:pPr>
            <w:r>
              <w:tab/>
            </w:r>
            <w:r w:rsidRPr="00A62146">
              <w:rPr>
                <w:rFonts w:ascii="DirectaSerifHeavy" w:hAnsi="DirectaSerifHeavy"/>
              </w:rPr>
              <w:t>case</w:t>
            </w:r>
            <w:r>
              <w:t xml:space="preserve"> 2: // ...</w:t>
            </w:r>
          </w:p>
          <w:p w:rsidR="00CC354B" w:rsidRDefault="00CC354B" w:rsidP="00CC354B">
            <w:pPr>
              <w:pStyle w:val="smd"/>
            </w:pPr>
            <w:r>
              <w:tab/>
            </w:r>
            <w:r>
              <w:tab/>
            </w:r>
            <w:proofErr w:type="spellStart"/>
            <w:r w:rsidRPr="00A62146">
              <w:rPr>
                <w:rFonts w:ascii="DirectaSerifHeavy" w:hAnsi="DirectaSerifHeavy"/>
              </w:rPr>
              <w:t>goto</w:t>
            </w:r>
            <w:proofErr w:type="spellEnd"/>
            <w:r>
              <w:t xml:space="preserve"> case 1;</w:t>
            </w:r>
          </w:p>
          <w:p w:rsidR="00CC354B" w:rsidRDefault="00CC354B" w:rsidP="00496E5C">
            <w:pPr>
              <w:pStyle w:val="smd"/>
            </w:pPr>
            <w:r>
              <w:tab/>
            </w:r>
            <w:r w:rsidRPr="00A62146">
              <w:rPr>
                <w:rFonts w:ascii="DirectaSerifHeavy" w:hAnsi="DirectaSerifHeavy"/>
              </w:rPr>
              <w:t>default</w:t>
            </w:r>
            <w:r>
              <w:t xml:space="preserve">: /* . . . */  </w:t>
            </w:r>
            <w:r w:rsidRPr="00A62146">
              <w:rPr>
                <w:rFonts w:ascii="DirectaSerifHeavy" w:hAnsi="DirectaSerifHeavy"/>
              </w:rPr>
              <w:t>break</w:t>
            </w:r>
            <w:r>
              <w:t>;</w:t>
            </w:r>
            <w:r w:rsidR="009E16B2">
              <w:t xml:space="preserve">     </w:t>
            </w:r>
            <w:r>
              <w:t>}</w:t>
            </w:r>
          </w:p>
        </w:tc>
      </w:tr>
    </w:tbl>
    <w:p w:rsidR="00CC354B" w:rsidRPr="00257B09" w:rsidRDefault="00CC354B" w:rsidP="00257B09">
      <w:pPr>
        <w:pStyle w:val="smd"/>
        <w:rPr>
          <w:sz w:val="2"/>
          <w:szCs w:val="2"/>
        </w:rPr>
      </w:pPr>
    </w:p>
    <w:sectPr w:rsidR="00CC354B" w:rsidRPr="00257B09" w:rsidSect="00D81291">
      <w:footerReference w:type="even" r:id="rId8"/>
      <w:footerReference w:type="default" r:id="rId9"/>
      <w:pgSz w:w="11907" w:h="16839" w:code="9"/>
      <w:pgMar w:top="432" w:right="720" w:bottom="432" w:left="720" w:header="0" w:footer="0" w:gutter="0"/>
      <w:pgNumType w:start="11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291" w:rsidRDefault="00D81291" w:rsidP="00D81291">
      <w:pPr>
        <w:spacing w:after="0" w:line="240" w:lineRule="auto"/>
      </w:pPr>
      <w:r>
        <w:separator/>
      </w:r>
    </w:p>
  </w:endnote>
  <w:endnote w:type="continuationSeparator" w:id="1">
    <w:p w:rsidR="00D81291" w:rsidRDefault="00D81291" w:rsidP="00D81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Pirulen Rg">
    <w:panose1 w:val="020B0605020200080104"/>
    <w:charset w:val="00"/>
    <w:family w:val="swiss"/>
    <w:pitch w:val="variable"/>
    <w:sig w:usb0="8000006F" w:usb1="0000200A" w:usb2="00000000" w:usb3="00000000" w:csb0="000000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irectaSerifHeavy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357550"/>
      <w:docPartObj>
        <w:docPartGallery w:val="Page Numbers (Bottom of Page)"/>
        <w:docPartUnique/>
      </w:docPartObj>
    </w:sdtPr>
    <w:sdtContent>
      <w:p w:rsidR="00D81291" w:rsidRDefault="00D81291">
        <w:pPr>
          <w:pStyle w:val="Footer"/>
        </w:pPr>
        <w:r>
          <w:rPr>
            <w:noProof/>
            <w:lang w:eastAsia="zh-TW"/>
          </w:rPr>
          <w:pict>
            <v:group id="_x0000_s23557" style="position:absolute;margin-left:0;margin-top:0;width:36pt;height:27.4pt;z-index:251662336;mso-position-horizontal:center;mso-position-horizontal-relative:left-margin-area;mso-position-vertical:center;mso-position-vertical-relative:bottom-margin-area" coordorigin="10104,14464" coordsize="720,548">
              <v:rect id="_x0000_s23558" style="position:absolute;left:10190;top:14378;width:548;height:720;rotation:-6319877fd" fillcolor="white [3212]" strokecolor="#737373 [1789]"/>
              <v:rect id="_x0000_s23559" style="position:absolute;left:10190;top:14378;width:548;height:720;rotation:-5392141fd" fillcolor="white [3212]" strokecolor="#737373 [1789]"/>
              <v:rect id="_x0000_s23560" style="position:absolute;left:10190;top:14378;width:548;height:720;rotation:270" fillcolor="white [3212]" strokecolor="#737373 [1789]">
                <v:textbox style="mso-next-textbox:#_x0000_s23560">
                  <w:txbxContent>
                    <w:p w:rsidR="00D81291" w:rsidRPr="00D81291" w:rsidRDefault="00D81291">
                      <w:pPr>
                        <w:pStyle w:val="Footer"/>
                        <w:jc w:val="center"/>
                        <w:rPr>
                          <w:rFonts w:ascii="Adelle" w:hAnsi="Adelle"/>
                          <w:b/>
                          <w:i/>
                        </w:rPr>
                      </w:pPr>
                      <w:r w:rsidRPr="00D81291">
                        <w:rPr>
                          <w:rFonts w:ascii="Adelle" w:hAnsi="Adelle"/>
                          <w:b/>
                          <w:i/>
                        </w:rPr>
                        <w:fldChar w:fldCharType="begin"/>
                      </w:r>
                      <w:r w:rsidRPr="00D81291">
                        <w:rPr>
                          <w:rFonts w:ascii="Adelle" w:hAnsi="Adelle"/>
                          <w:b/>
                          <w:i/>
                        </w:rPr>
                        <w:instrText xml:space="preserve"> PAGE    \* MERGEFORMAT </w:instrText>
                      </w:r>
                      <w:r w:rsidRPr="00D81291">
                        <w:rPr>
                          <w:rFonts w:ascii="Adelle" w:hAnsi="Adelle"/>
                          <w:b/>
                          <w:i/>
                        </w:rPr>
                        <w:fldChar w:fldCharType="separate"/>
                      </w:r>
                      <w:r>
                        <w:rPr>
                          <w:rFonts w:ascii="Adelle" w:hAnsi="Adelle"/>
                          <w:b/>
                          <w:i/>
                          <w:noProof/>
                        </w:rPr>
                        <w:t>14</w:t>
                      </w:r>
                      <w:r w:rsidRPr="00D81291">
                        <w:rPr>
                          <w:rFonts w:ascii="Adelle" w:hAnsi="Adelle"/>
                          <w:b/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357549"/>
      <w:docPartObj>
        <w:docPartGallery w:val="Page Numbers (Bottom of Page)"/>
        <w:docPartUnique/>
      </w:docPartObj>
    </w:sdtPr>
    <w:sdtContent>
      <w:p w:rsidR="00D81291" w:rsidRDefault="00D81291">
        <w:pPr>
          <w:pStyle w:val="Footer"/>
        </w:pPr>
        <w:r>
          <w:rPr>
            <w:noProof/>
            <w:lang w:eastAsia="zh-TW"/>
          </w:rPr>
          <w:pict>
            <v:group id="_x0000_s23553" style="position:absolute;margin-left:0;margin-top:0;width:36pt;height:27.4pt;z-index:251660288;mso-position-horizontal:center;mso-position-horizontal-relative:right-margin-area;mso-position-vertical:center;mso-position-vertical-relative:bottom-margin-area" coordorigin="10104,14464" coordsize="720,548">
              <v:rect id="_x0000_s23554" style="position:absolute;left:10190;top:14378;width:548;height:720;rotation:-6319877fd" fillcolor="white [3212]" strokecolor="#737373 [1789]"/>
              <v:rect id="_x0000_s23555" style="position:absolute;left:10190;top:14378;width:548;height:720;rotation:-5392141fd" fillcolor="white [3212]" strokecolor="#737373 [1789]"/>
              <v:rect id="_x0000_s23556" style="position:absolute;left:10190;top:14378;width:548;height:720;rotation:270" fillcolor="white [3212]" strokecolor="#737373 [1789]">
                <v:textbox style="mso-next-textbox:#_x0000_s23556">
                  <w:txbxContent>
                    <w:p w:rsidR="00D81291" w:rsidRPr="00D81291" w:rsidRDefault="00D81291">
                      <w:pPr>
                        <w:pStyle w:val="Footer"/>
                        <w:jc w:val="center"/>
                        <w:rPr>
                          <w:rFonts w:ascii="Adelle" w:hAnsi="Adelle"/>
                          <w:b/>
                          <w:i/>
                        </w:rPr>
                      </w:pPr>
                      <w:r w:rsidRPr="00D81291">
                        <w:rPr>
                          <w:rFonts w:ascii="Adelle" w:hAnsi="Adelle"/>
                          <w:b/>
                          <w:i/>
                        </w:rPr>
                        <w:fldChar w:fldCharType="begin"/>
                      </w:r>
                      <w:r w:rsidRPr="00D81291">
                        <w:rPr>
                          <w:rFonts w:ascii="Adelle" w:hAnsi="Adelle"/>
                          <w:b/>
                          <w:i/>
                        </w:rPr>
                        <w:instrText xml:space="preserve"> PAGE    \* MERGEFORMAT </w:instrText>
                      </w:r>
                      <w:r w:rsidRPr="00D81291">
                        <w:rPr>
                          <w:rFonts w:ascii="Adelle" w:hAnsi="Adelle"/>
                          <w:b/>
                          <w:i/>
                        </w:rPr>
                        <w:fldChar w:fldCharType="separate"/>
                      </w:r>
                      <w:r>
                        <w:rPr>
                          <w:rFonts w:ascii="Adelle" w:hAnsi="Adelle"/>
                          <w:b/>
                          <w:i/>
                          <w:noProof/>
                        </w:rPr>
                        <w:t>13</w:t>
                      </w:r>
                      <w:r w:rsidRPr="00D81291">
                        <w:rPr>
                          <w:rFonts w:ascii="Adelle" w:hAnsi="Adelle"/>
                          <w:b/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291" w:rsidRDefault="00D81291" w:rsidP="00D81291">
      <w:pPr>
        <w:spacing w:after="0" w:line="240" w:lineRule="auto"/>
      </w:pPr>
      <w:r>
        <w:separator/>
      </w:r>
    </w:p>
  </w:footnote>
  <w:footnote w:type="continuationSeparator" w:id="1">
    <w:p w:rsidR="00D81291" w:rsidRDefault="00D81291" w:rsidP="00D81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61F4"/>
    <w:multiLevelType w:val="hybridMultilevel"/>
    <w:tmpl w:val="8320D554"/>
    <w:lvl w:ilvl="0" w:tplc="A9E2B46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8112B4"/>
    <w:multiLevelType w:val="hybridMultilevel"/>
    <w:tmpl w:val="5AA61638"/>
    <w:lvl w:ilvl="0" w:tplc="40403F8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52851"/>
    <w:multiLevelType w:val="hybridMultilevel"/>
    <w:tmpl w:val="A51EFB38"/>
    <w:lvl w:ilvl="0" w:tplc="4522A64C">
      <w:start w:val="1"/>
      <w:numFmt w:val="bullet"/>
      <w:lvlText w:val=""/>
      <w:lvlJc w:val="left"/>
      <w:pPr>
        <w:ind w:left="36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5B2291B"/>
    <w:multiLevelType w:val="hybridMultilevel"/>
    <w:tmpl w:val="D40A19E8"/>
    <w:lvl w:ilvl="0" w:tplc="A9E2B46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9D0975"/>
    <w:multiLevelType w:val="hybridMultilevel"/>
    <w:tmpl w:val="997CB9B8"/>
    <w:lvl w:ilvl="0" w:tplc="C84C879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0E1968"/>
    <w:multiLevelType w:val="hybridMultilevel"/>
    <w:tmpl w:val="C5BAEC2A"/>
    <w:lvl w:ilvl="0" w:tplc="BBC04DE8">
      <w:start w:val="1"/>
      <w:numFmt w:val="bullet"/>
      <w:lvlText w:val=""/>
      <w:lvlJc w:val="left"/>
      <w:pPr>
        <w:ind w:left="360" w:hanging="360"/>
      </w:pPr>
      <w:rPr>
        <w:rFonts w:ascii="Wingdings 2" w:hAnsi="Wingdings 2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8843B86"/>
    <w:multiLevelType w:val="hybridMultilevel"/>
    <w:tmpl w:val="ACFAA4B4"/>
    <w:lvl w:ilvl="0" w:tplc="142C2F18">
      <w:start w:val="1"/>
      <w:numFmt w:val="bullet"/>
      <w:lvlText w:val=""/>
      <w:lvlJc w:val="left"/>
      <w:pPr>
        <w:ind w:left="360" w:hanging="360"/>
      </w:pPr>
      <w:rPr>
        <w:rFonts w:ascii="Wingdings" w:hAnsi="Wingdings" w:hint="default"/>
        <w:b/>
        <w:i w:val="0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A1548D5"/>
    <w:multiLevelType w:val="hybridMultilevel"/>
    <w:tmpl w:val="E7A0A400"/>
    <w:lvl w:ilvl="0" w:tplc="1B32CF78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7A94972"/>
    <w:multiLevelType w:val="hybridMultilevel"/>
    <w:tmpl w:val="9C563FC6"/>
    <w:lvl w:ilvl="0" w:tplc="40403F8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B55BA9"/>
    <w:multiLevelType w:val="hybridMultilevel"/>
    <w:tmpl w:val="F984C42A"/>
    <w:lvl w:ilvl="0" w:tplc="1B32CF78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3C25BE3"/>
    <w:multiLevelType w:val="hybridMultilevel"/>
    <w:tmpl w:val="A93E5BB6"/>
    <w:lvl w:ilvl="0" w:tplc="C37E6F94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b/>
        <w:i w:val="0"/>
        <w:sz w:val="24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47E02FF"/>
    <w:multiLevelType w:val="hybridMultilevel"/>
    <w:tmpl w:val="32CAB7D2"/>
    <w:lvl w:ilvl="0" w:tplc="1B32CF78">
      <w:start w:val="1"/>
      <w:numFmt w:val="bullet"/>
      <w:lvlText w:val=""/>
      <w:lvlJc w:val="left"/>
      <w:pPr>
        <w:ind w:left="1440" w:hanging="360"/>
      </w:pPr>
      <w:rPr>
        <w:rFonts w:ascii="Wingdings 3" w:hAnsi="Wingdings 3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6C2FA8"/>
    <w:multiLevelType w:val="hybridMultilevel"/>
    <w:tmpl w:val="E5C0ACC2"/>
    <w:lvl w:ilvl="0" w:tplc="FFBC7AD4">
      <w:start w:val="1"/>
      <w:numFmt w:val="bullet"/>
      <w:lvlText w:val="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8D1DD9"/>
    <w:multiLevelType w:val="hybridMultilevel"/>
    <w:tmpl w:val="944C8FA6"/>
    <w:lvl w:ilvl="0" w:tplc="4522A64C">
      <w:start w:val="1"/>
      <w:numFmt w:val="bullet"/>
      <w:lvlText w:val=""/>
      <w:lvlJc w:val="left"/>
      <w:pPr>
        <w:ind w:left="36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EC4CD4"/>
    <w:multiLevelType w:val="hybridMultilevel"/>
    <w:tmpl w:val="63C4F590"/>
    <w:lvl w:ilvl="0" w:tplc="C84C879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88D512D"/>
    <w:multiLevelType w:val="hybridMultilevel"/>
    <w:tmpl w:val="719877A8"/>
    <w:lvl w:ilvl="0" w:tplc="C8B8D88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DD458CE"/>
    <w:multiLevelType w:val="hybridMultilevel"/>
    <w:tmpl w:val="1732430A"/>
    <w:lvl w:ilvl="0" w:tplc="40403F8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847CEC"/>
    <w:multiLevelType w:val="hybridMultilevel"/>
    <w:tmpl w:val="42E6F27E"/>
    <w:lvl w:ilvl="0" w:tplc="6C5C6E06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1A0124"/>
    <w:multiLevelType w:val="hybridMultilevel"/>
    <w:tmpl w:val="67769E38"/>
    <w:lvl w:ilvl="0" w:tplc="4CEC48A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DBC1BF8"/>
    <w:multiLevelType w:val="hybridMultilevel"/>
    <w:tmpl w:val="D916E322"/>
    <w:lvl w:ilvl="0" w:tplc="A9E2B46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E950759"/>
    <w:multiLevelType w:val="hybridMultilevel"/>
    <w:tmpl w:val="AB7C686E"/>
    <w:lvl w:ilvl="0" w:tplc="40403F8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3D3738"/>
    <w:multiLevelType w:val="hybridMultilevel"/>
    <w:tmpl w:val="33AA5CBE"/>
    <w:lvl w:ilvl="0" w:tplc="40403F8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D6026A"/>
    <w:multiLevelType w:val="hybridMultilevel"/>
    <w:tmpl w:val="3514CE6E"/>
    <w:lvl w:ilvl="0" w:tplc="40403F8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1F74CC"/>
    <w:multiLevelType w:val="hybridMultilevel"/>
    <w:tmpl w:val="5BE263E2"/>
    <w:lvl w:ilvl="0" w:tplc="40403F8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DD6CB8"/>
    <w:multiLevelType w:val="hybridMultilevel"/>
    <w:tmpl w:val="5BA8D78E"/>
    <w:lvl w:ilvl="0" w:tplc="6C5C6E06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084028"/>
    <w:multiLevelType w:val="hybridMultilevel"/>
    <w:tmpl w:val="703E7C62"/>
    <w:lvl w:ilvl="0" w:tplc="4C50F4A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80536B0"/>
    <w:multiLevelType w:val="hybridMultilevel"/>
    <w:tmpl w:val="2B6424B0"/>
    <w:lvl w:ilvl="0" w:tplc="6C5C6E06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8"/>
  </w:num>
  <w:num w:numId="4">
    <w:abstractNumId w:val="24"/>
  </w:num>
  <w:num w:numId="5">
    <w:abstractNumId w:val="25"/>
  </w:num>
  <w:num w:numId="6">
    <w:abstractNumId w:val="15"/>
  </w:num>
  <w:num w:numId="7">
    <w:abstractNumId w:val="23"/>
  </w:num>
  <w:num w:numId="8">
    <w:abstractNumId w:val="3"/>
  </w:num>
  <w:num w:numId="9">
    <w:abstractNumId w:val="22"/>
  </w:num>
  <w:num w:numId="10">
    <w:abstractNumId w:val="4"/>
  </w:num>
  <w:num w:numId="11">
    <w:abstractNumId w:val="7"/>
  </w:num>
  <w:num w:numId="12">
    <w:abstractNumId w:val="9"/>
  </w:num>
  <w:num w:numId="13">
    <w:abstractNumId w:val="20"/>
  </w:num>
  <w:num w:numId="14">
    <w:abstractNumId w:val="21"/>
  </w:num>
  <w:num w:numId="15">
    <w:abstractNumId w:val="19"/>
  </w:num>
  <w:num w:numId="16">
    <w:abstractNumId w:val="26"/>
  </w:num>
  <w:num w:numId="17">
    <w:abstractNumId w:val="16"/>
  </w:num>
  <w:num w:numId="18">
    <w:abstractNumId w:val="8"/>
  </w:num>
  <w:num w:numId="19">
    <w:abstractNumId w:val="14"/>
  </w:num>
  <w:num w:numId="20">
    <w:abstractNumId w:val="5"/>
  </w:num>
  <w:num w:numId="21">
    <w:abstractNumId w:val="6"/>
  </w:num>
  <w:num w:numId="22">
    <w:abstractNumId w:val="2"/>
  </w:num>
  <w:num w:numId="23">
    <w:abstractNumId w:val="12"/>
  </w:num>
  <w:num w:numId="24">
    <w:abstractNumId w:val="10"/>
  </w:num>
  <w:num w:numId="25">
    <w:abstractNumId w:val="11"/>
  </w:num>
  <w:num w:numId="26">
    <w:abstractNumId w:val="1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3561"/>
    <o:shapelayout v:ext="edit">
      <o:idmap v:ext="edit" data="2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1072E"/>
    <w:rsid w:val="00003250"/>
    <w:rsid w:val="00012954"/>
    <w:rsid w:val="00012BC7"/>
    <w:rsid w:val="00015AA2"/>
    <w:rsid w:val="0002327E"/>
    <w:rsid w:val="000261CB"/>
    <w:rsid w:val="00026371"/>
    <w:rsid w:val="00027DB7"/>
    <w:rsid w:val="00040753"/>
    <w:rsid w:val="0004205E"/>
    <w:rsid w:val="00045270"/>
    <w:rsid w:val="000542EF"/>
    <w:rsid w:val="00060E1E"/>
    <w:rsid w:val="00084551"/>
    <w:rsid w:val="000B1FD3"/>
    <w:rsid w:val="000B5D77"/>
    <w:rsid w:val="000B6582"/>
    <w:rsid w:val="000B7381"/>
    <w:rsid w:val="000B7726"/>
    <w:rsid w:val="000C5663"/>
    <w:rsid w:val="000D7A41"/>
    <w:rsid w:val="000F1E6C"/>
    <w:rsid w:val="000F22D4"/>
    <w:rsid w:val="000F4E34"/>
    <w:rsid w:val="0010722B"/>
    <w:rsid w:val="0011072E"/>
    <w:rsid w:val="00117137"/>
    <w:rsid w:val="00123367"/>
    <w:rsid w:val="001249A8"/>
    <w:rsid w:val="00125BE5"/>
    <w:rsid w:val="0014172D"/>
    <w:rsid w:val="001418AD"/>
    <w:rsid w:val="00147EAB"/>
    <w:rsid w:val="00152AFC"/>
    <w:rsid w:val="00155CF5"/>
    <w:rsid w:val="0016255D"/>
    <w:rsid w:val="00183494"/>
    <w:rsid w:val="00183BD3"/>
    <w:rsid w:val="00191BE8"/>
    <w:rsid w:val="00192B2D"/>
    <w:rsid w:val="001C3E18"/>
    <w:rsid w:val="001C690C"/>
    <w:rsid w:val="001C72AB"/>
    <w:rsid w:val="001D2C47"/>
    <w:rsid w:val="001F0F74"/>
    <w:rsid w:val="00204310"/>
    <w:rsid w:val="00205B29"/>
    <w:rsid w:val="00212C59"/>
    <w:rsid w:val="002144FB"/>
    <w:rsid w:val="00220F7A"/>
    <w:rsid w:val="00222BBA"/>
    <w:rsid w:val="00224EE0"/>
    <w:rsid w:val="002261C6"/>
    <w:rsid w:val="00235342"/>
    <w:rsid w:val="00236D08"/>
    <w:rsid w:val="00240CD9"/>
    <w:rsid w:val="002472CC"/>
    <w:rsid w:val="00254710"/>
    <w:rsid w:val="002567FD"/>
    <w:rsid w:val="00257B09"/>
    <w:rsid w:val="00261998"/>
    <w:rsid w:val="00267E04"/>
    <w:rsid w:val="0027617A"/>
    <w:rsid w:val="00282C9D"/>
    <w:rsid w:val="00285AD9"/>
    <w:rsid w:val="00291BA4"/>
    <w:rsid w:val="002A1946"/>
    <w:rsid w:val="002A6D30"/>
    <w:rsid w:val="002A7CD1"/>
    <w:rsid w:val="002B4993"/>
    <w:rsid w:val="002C56D5"/>
    <w:rsid w:val="002D25B5"/>
    <w:rsid w:val="002D306E"/>
    <w:rsid w:val="002D6295"/>
    <w:rsid w:val="002D63AB"/>
    <w:rsid w:val="002E5DBE"/>
    <w:rsid w:val="002E63FC"/>
    <w:rsid w:val="002F4BEE"/>
    <w:rsid w:val="002F7D74"/>
    <w:rsid w:val="00302AAA"/>
    <w:rsid w:val="00303494"/>
    <w:rsid w:val="003067B4"/>
    <w:rsid w:val="00342271"/>
    <w:rsid w:val="00343549"/>
    <w:rsid w:val="003700D0"/>
    <w:rsid w:val="0037320B"/>
    <w:rsid w:val="00381EF9"/>
    <w:rsid w:val="00381FC9"/>
    <w:rsid w:val="00385250"/>
    <w:rsid w:val="003A31F5"/>
    <w:rsid w:val="003B1827"/>
    <w:rsid w:val="003D45DD"/>
    <w:rsid w:val="003E1FBC"/>
    <w:rsid w:val="003E6093"/>
    <w:rsid w:val="003F646A"/>
    <w:rsid w:val="003F689F"/>
    <w:rsid w:val="00401F34"/>
    <w:rsid w:val="0040373F"/>
    <w:rsid w:val="00405150"/>
    <w:rsid w:val="00413BCA"/>
    <w:rsid w:val="00414B13"/>
    <w:rsid w:val="00416042"/>
    <w:rsid w:val="00432B79"/>
    <w:rsid w:val="00443C35"/>
    <w:rsid w:val="004474FE"/>
    <w:rsid w:val="00453563"/>
    <w:rsid w:val="004869B5"/>
    <w:rsid w:val="004924EE"/>
    <w:rsid w:val="00496E5C"/>
    <w:rsid w:val="004A56CD"/>
    <w:rsid w:val="004A6C5C"/>
    <w:rsid w:val="004B31E6"/>
    <w:rsid w:val="004C2366"/>
    <w:rsid w:val="004C4ED3"/>
    <w:rsid w:val="004E0A26"/>
    <w:rsid w:val="004E2BE7"/>
    <w:rsid w:val="004F0516"/>
    <w:rsid w:val="004F64CC"/>
    <w:rsid w:val="0051369D"/>
    <w:rsid w:val="00521E21"/>
    <w:rsid w:val="00527219"/>
    <w:rsid w:val="0053247E"/>
    <w:rsid w:val="00537B6C"/>
    <w:rsid w:val="00584AA5"/>
    <w:rsid w:val="005951B1"/>
    <w:rsid w:val="005C5C0A"/>
    <w:rsid w:val="005D2F9E"/>
    <w:rsid w:val="005D4F4B"/>
    <w:rsid w:val="005F7E40"/>
    <w:rsid w:val="006017D7"/>
    <w:rsid w:val="00602A5A"/>
    <w:rsid w:val="00604256"/>
    <w:rsid w:val="00611623"/>
    <w:rsid w:val="00616E3F"/>
    <w:rsid w:val="00625F9A"/>
    <w:rsid w:val="00630E30"/>
    <w:rsid w:val="00630EAE"/>
    <w:rsid w:val="0064566D"/>
    <w:rsid w:val="006552FA"/>
    <w:rsid w:val="00657956"/>
    <w:rsid w:val="00660797"/>
    <w:rsid w:val="00667022"/>
    <w:rsid w:val="0068324E"/>
    <w:rsid w:val="006B75CF"/>
    <w:rsid w:val="006C4674"/>
    <w:rsid w:val="006C64F1"/>
    <w:rsid w:val="006C6C73"/>
    <w:rsid w:val="006D1D0C"/>
    <w:rsid w:val="006D2899"/>
    <w:rsid w:val="006D71E7"/>
    <w:rsid w:val="006E400C"/>
    <w:rsid w:val="006E4EEC"/>
    <w:rsid w:val="006F5387"/>
    <w:rsid w:val="006F7ED9"/>
    <w:rsid w:val="00703CF6"/>
    <w:rsid w:val="007072CA"/>
    <w:rsid w:val="00712683"/>
    <w:rsid w:val="00712928"/>
    <w:rsid w:val="00721833"/>
    <w:rsid w:val="007261E1"/>
    <w:rsid w:val="00726ACA"/>
    <w:rsid w:val="00731E1F"/>
    <w:rsid w:val="007348D5"/>
    <w:rsid w:val="007430CD"/>
    <w:rsid w:val="0075444E"/>
    <w:rsid w:val="00755861"/>
    <w:rsid w:val="00757BD6"/>
    <w:rsid w:val="00767AD4"/>
    <w:rsid w:val="007742A0"/>
    <w:rsid w:val="00774C74"/>
    <w:rsid w:val="007943C3"/>
    <w:rsid w:val="007A2BDE"/>
    <w:rsid w:val="007A477C"/>
    <w:rsid w:val="007A6736"/>
    <w:rsid w:val="007B5F9D"/>
    <w:rsid w:val="007C36AB"/>
    <w:rsid w:val="007C37BB"/>
    <w:rsid w:val="007C5738"/>
    <w:rsid w:val="007C7FB3"/>
    <w:rsid w:val="007D0BA2"/>
    <w:rsid w:val="007D1218"/>
    <w:rsid w:val="007E1DCB"/>
    <w:rsid w:val="007E5FD9"/>
    <w:rsid w:val="007F56F5"/>
    <w:rsid w:val="008021BC"/>
    <w:rsid w:val="008050BB"/>
    <w:rsid w:val="00806E1A"/>
    <w:rsid w:val="00832315"/>
    <w:rsid w:val="00841578"/>
    <w:rsid w:val="00847310"/>
    <w:rsid w:val="008721AD"/>
    <w:rsid w:val="008763BF"/>
    <w:rsid w:val="00880086"/>
    <w:rsid w:val="008864BA"/>
    <w:rsid w:val="00890ECE"/>
    <w:rsid w:val="00895A86"/>
    <w:rsid w:val="008A1908"/>
    <w:rsid w:val="008A4061"/>
    <w:rsid w:val="008B718A"/>
    <w:rsid w:val="008C2E3E"/>
    <w:rsid w:val="008D1E2A"/>
    <w:rsid w:val="008D32A9"/>
    <w:rsid w:val="008E474E"/>
    <w:rsid w:val="008E6323"/>
    <w:rsid w:val="008F11BB"/>
    <w:rsid w:val="008F1349"/>
    <w:rsid w:val="008F7406"/>
    <w:rsid w:val="0090283F"/>
    <w:rsid w:val="00930335"/>
    <w:rsid w:val="00934CBB"/>
    <w:rsid w:val="00937D7B"/>
    <w:rsid w:val="00946B38"/>
    <w:rsid w:val="00963D11"/>
    <w:rsid w:val="00965C6F"/>
    <w:rsid w:val="0096661D"/>
    <w:rsid w:val="0096719F"/>
    <w:rsid w:val="00967FC1"/>
    <w:rsid w:val="00973A9A"/>
    <w:rsid w:val="00983FBB"/>
    <w:rsid w:val="0098434D"/>
    <w:rsid w:val="00996D71"/>
    <w:rsid w:val="009A0832"/>
    <w:rsid w:val="009D31DB"/>
    <w:rsid w:val="009E16B2"/>
    <w:rsid w:val="009E7A16"/>
    <w:rsid w:val="009F136C"/>
    <w:rsid w:val="009F7A4D"/>
    <w:rsid w:val="00A1253D"/>
    <w:rsid w:val="00A16BC3"/>
    <w:rsid w:val="00A2546C"/>
    <w:rsid w:val="00A33D65"/>
    <w:rsid w:val="00A36AB4"/>
    <w:rsid w:val="00A426FE"/>
    <w:rsid w:val="00A62146"/>
    <w:rsid w:val="00A642DC"/>
    <w:rsid w:val="00A70B73"/>
    <w:rsid w:val="00A71A4F"/>
    <w:rsid w:val="00A77091"/>
    <w:rsid w:val="00A90283"/>
    <w:rsid w:val="00A90E47"/>
    <w:rsid w:val="00A97EF6"/>
    <w:rsid w:val="00AA419D"/>
    <w:rsid w:val="00AB37F9"/>
    <w:rsid w:val="00AB52F6"/>
    <w:rsid w:val="00AB7F77"/>
    <w:rsid w:val="00AC289D"/>
    <w:rsid w:val="00AD00EB"/>
    <w:rsid w:val="00AD0C3E"/>
    <w:rsid w:val="00AD449D"/>
    <w:rsid w:val="00AE3933"/>
    <w:rsid w:val="00AE717E"/>
    <w:rsid w:val="00AF2215"/>
    <w:rsid w:val="00B01198"/>
    <w:rsid w:val="00B04608"/>
    <w:rsid w:val="00B1280B"/>
    <w:rsid w:val="00B246AE"/>
    <w:rsid w:val="00B34E00"/>
    <w:rsid w:val="00B44C72"/>
    <w:rsid w:val="00B536AD"/>
    <w:rsid w:val="00B578CB"/>
    <w:rsid w:val="00B625B9"/>
    <w:rsid w:val="00B63760"/>
    <w:rsid w:val="00B72C2F"/>
    <w:rsid w:val="00B93510"/>
    <w:rsid w:val="00B96FC9"/>
    <w:rsid w:val="00BB7BA9"/>
    <w:rsid w:val="00BC0096"/>
    <w:rsid w:val="00BC334D"/>
    <w:rsid w:val="00BD09D0"/>
    <w:rsid w:val="00BD29F2"/>
    <w:rsid w:val="00BD5936"/>
    <w:rsid w:val="00BE320A"/>
    <w:rsid w:val="00BF7014"/>
    <w:rsid w:val="00C01546"/>
    <w:rsid w:val="00C17020"/>
    <w:rsid w:val="00C331CB"/>
    <w:rsid w:val="00C341AC"/>
    <w:rsid w:val="00C51560"/>
    <w:rsid w:val="00C5167B"/>
    <w:rsid w:val="00C7124B"/>
    <w:rsid w:val="00C8096D"/>
    <w:rsid w:val="00C92378"/>
    <w:rsid w:val="00C95F4E"/>
    <w:rsid w:val="00CA4632"/>
    <w:rsid w:val="00CA6761"/>
    <w:rsid w:val="00CC15B0"/>
    <w:rsid w:val="00CC354B"/>
    <w:rsid w:val="00CE6A86"/>
    <w:rsid w:val="00CF0B38"/>
    <w:rsid w:val="00CF5A98"/>
    <w:rsid w:val="00D00FBA"/>
    <w:rsid w:val="00D17B86"/>
    <w:rsid w:val="00D200B7"/>
    <w:rsid w:val="00D347B2"/>
    <w:rsid w:val="00D354C6"/>
    <w:rsid w:val="00D4679C"/>
    <w:rsid w:val="00D50490"/>
    <w:rsid w:val="00D730BB"/>
    <w:rsid w:val="00D81291"/>
    <w:rsid w:val="00D82192"/>
    <w:rsid w:val="00D8253D"/>
    <w:rsid w:val="00D92740"/>
    <w:rsid w:val="00DA404B"/>
    <w:rsid w:val="00DA54D1"/>
    <w:rsid w:val="00DA70B4"/>
    <w:rsid w:val="00DB40CA"/>
    <w:rsid w:val="00DC1F50"/>
    <w:rsid w:val="00DC33B5"/>
    <w:rsid w:val="00DD1E92"/>
    <w:rsid w:val="00DD3881"/>
    <w:rsid w:val="00DE2F38"/>
    <w:rsid w:val="00DE32FC"/>
    <w:rsid w:val="00DE47D1"/>
    <w:rsid w:val="00DE7EBF"/>
    <w:rsid w:val="00DF7906"/>
    <w:rsid w:val="00E04484"/>
    <w:rsid w:val="00E444AC"/>
    <w:rsid w:val="00E52E26"/>
    <w:rsid w:val="00E5431E"/>
    <w:rsid w:val="00E55620"/>
    <w:rsid w:val="00E607F7"/>
    <w:rsid w:val="00E61A12"/>
    <w:rsid w:val="00E6755A"/>
    <w:rsid w:val="00E74009"/>
    <w:rsid w:val="00E75237"/>
    <w:rsid w:val="00E764A5"/>
    <w:rsid w:val="00E77702"/>
    <w:rsid w:val="00E8012A"/>
    <w:rsid w:val="00E839C2"/>
    <w:rsid w:val="00E92988"/>
    <w:rsid w:val="00E929B9"/>
    <w:rsid w:val="00E951DD"/>
    <w:rsid w:val="00EB1BF3"/>
    <w:rsid w:val="00EB57C5"/>
    <w:rsid w:val="00EC08AD"/>
    <w:rsid w:val="00EC749F"/>
    <w:rsid w:val="00ED1E63"/>
    <w:rsid w:val="00EE0713"/>
    <w:rsid w:val="00EE1D98"/>
    <w:rsid w:val="00EE47FE"/>
    <w:rsid w:val="00EF1A9C"/>
    <w:rsid w:val="00EF529C"/>
    <w:rsid w:val="00EF695F"/>
    <w:rsid w:val="00F047F0"/>
    <w:rsid w:val="00F1161F"/>
    <w:rsid w:val="00F1278A"/>
    <w:rsid w:val="00F17AEE"/>
    <w:rsid w:val="00F17FD5"/>
    <w:rsid w:val="00F203A8"/>
    <w:rsid w:val="00F21FE1"/>
    <w:rsid w:val="00F52DA5"/>
    <w:rsid w:val="00F60C24"/>
    <w:rsid w:val="00F651D2"/>
    <w:rsid w:val="00F6669A"/>
    <w:rsid w:val="00F67155"/>
    <w:rsid w:val="00F83C11"/>
    <w:rsid w:val="00F8625A"/>
    <w:rsid w:val="00F86C44"/>
    <w:rsid w:val="00FA536F"/>
    <w:rsid w:val="00FD42E7"/>
    <w:rsid w:val="00FD6D03"/>
    <w:rsid w:val="00FE17DC"/>
    <w:rsid w:val="00FE5784"/>
    <w:rsid w:val="00FE725D"/>
    <w:rsid w:val="00FF0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character" w:styleId="PlaceholderText">
    <w:name w:val="Placeholder Text"/>
    <w:basedOn w:val="DefaultParagraphFont"/>
    <w:uiPriority w:val="99"/>
    <w:semiHidden/>
    <w:rsid w:val="00F203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3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C28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81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1291"/>
  </w:style>
  <w:style w:type="paragraph" w:styleId="Footer">
    <w:name w:val="footer"/>
    <w:basedOn w:val="Normal"/>
    <w:link w:val="FooterChar"/>
    <w:uiPriority w:val="99"/>
    <w:unhideWhenUsed/>
    <w:rsid w:val="00D81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2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1CEC7-BDFF-4CA3-A645-C35E0EA52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4257</Words>
  <Characters>24268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2</cp:revision>
  <dcterms:created xsi:type="dcterms:W3CDTF">2020-11-10T00:54:00Z</dcterms:created>
  <dcterms:modified xsi:type="dcterms:W3CDTF">2020-11-10T00:54:00Z</dcterms:modified>
</cp:coreProperties>
</file>