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79" w:rsidRDefault="00BE03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E0379" w:rsidRPr="005A386A" w:rsidRDefault="005A386A" w:rsidP="00BE0379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FFFFFF" w:themeColor="background1"/>
          <w:sz w:val="36"/>
        </w:rPr>
      </w:pPr>
      <w:r>
        <w:rPr>
          <w:rFonts w:ascii="HelveticaNeueLT Std Lt" w:eastAsia="Times New Roman" w:hAnsi="HelveticaNeueLT Std Lt" w:cs="Courier New"/>
          <w:color w:val="FFFFFF" w:themeColor="background1"/>
          <w:shd w:val="clear" w:color="auto" w:fill="E80061" w:themeFill="accent4"/>
        </w:rPr>
        <w:t xml:space="preserve"> </w:t>
      </w:r>
      <w:r w:rsidR="00BE0379" w:rsidRPr="005A386A">
        <w:rPr>
          <w:rFonts w:ascii="HelveticaNeueLT Std Lt" w:eastAsia="Times New Roman" w:hAnsi="HelveticaNeueLT Std Lt" w:cs="Courier New"/>
          <w:color w:val="FFFFFF" w:themeColor="background1"/>
          <w:sz w:val="36"/>
          <w:shd w:val="clear" w:color="auto" w:fill="E80061" w:themeFill="accent4"/>
        </w:rPr>
        <w:t xml:space="preserve">Chapter </w:t>
      </w:r>
      <w:r w:rsidR="00017196">
        <w:rPr>
          <w:rFonts w:ascii="HelveticaNeueLT Std Lt" w:eastAsia="Times New Roman" w:hAnsi="HelveticaNeueLT Std Lt" w:cs="Courier New"/>
          <w:color w:val="FFFFFF" w:themeColor="background1"/>
          <w:sz w:val="56"/>
          <w:shd w:val="clear" w:color="auto" w:fill="E80061" w:themeFill="accent4"/>
        </w:rPr>
        <w:t>0</w:t>
      </w:r>
      <w:r w:rsidR="00BE0379" w:rsidRPr="005A386A">
        <w:rPr>
          <w:rFonts w:ascii="HelveticaNeueLT Std Lt" w:eastAsia="Times New Roman" w:hAnsi="HelveticaNeueLT Std Lt" w:cs="Courier New"/>
          <w:color w:val="FFFFFF" w:themeColor="background1"/>
          <w:sz w:val="36"/>
          <w:shd w:val="clear" w:color="auto" w:fill="E80061" w:themeFill="accent4"/>
        </w:rPr>
        <w:t xml:space="preserve"> </w:t>
      </w:r>
    </w:p>
    <w:p w:rsidR="00BE0379" w:rsidRDefault="00F34B28" w:rsidP="00BE0379">
      <w:pPr>
        <w:pStyle w:val="ndir"/>
        <w:spacing w:line="276" w:lineRule="auto"/>
        <w:jc w:val="left"/>
        <w:rPr>
          <w:rFonts w:ascii="Adelle" w:hAnsi="Adelle" w:cs="Calibri"/>
          <w:b/>
          <w:color w:val="2763CF" w:themeColor="accent6"/>
          <w:sz w:val="36"/>
        </w:rPr>
      </w:pPr>
      <w:r w:rsidRPr="00F34B28">
        <w:rPr>
          <w:rFonts w:ascii="Adelle" w:hAnsi="Adelle" w:cs="Calibri"/>
          <w:b/>
          <w:color w:val="2763CF" w:themeColor="accent6"/>
          <w:sz w:val="28"/>
        </w:rPr>
        <w:t>Data Science and Statistics</w:t>
      </w:r>
      <w:r>
        <w:rPr>
          <w:rFonts w:ascii="Adelle" w:hAnsi="Adelle" w:cs="Calibri"/>
          <w:b/>
          <w:color w:val="2763CF" w:themeColor="accent6"/>
          <w:sz w:val="28"/>
        </w:rPr>
        <w:t>:</w:t>
      </w:r>
    </w:p>
    <w:p w:rsidR="00BE0379" w:rsidRPr="005A386A" w:rsidRDefault="0040055E" w:rsidP="00BE0379">
      <w:pPr>
        <w:pStyle w:val="ndir"/>
        <w:spacing w:line="276" w:lineRule="auto"/>
        <w:jc w:val="left"/>
        <w:rPr>
          <w:rFonts w:ascii="Arial" w:hAnsi="Arial" w:cs="Arial"/>
          <w:b/>
          <w:color w:val="2763CF" w:themeColor="accent6"/>
          <w:sz w:val="36"/>
        </w:rPr>
      </w:pPr>
      <w:r w:rsidRPr="0040055E">
        <w:rPr>
          <w:rFonts w:ascii="Arial" w:hAnsi="Arial" w:cs="Arial"/>
          <w:b/>
          <w:color w:val="2763CF" w:themeColor="accent6"/>
          <w:sz w:val="48"/>
        </w:rPr>
        <w:t>OVERVIEW</w:t>
      </w:r>
      <w:r w:rsidRPr="005A386A">
        <w:rPr>
          <w:rFonts w:ascii="Arial" w:hAnsi="Arial" w:cs="Arial"/>
          <w:b/>
          <w:color w:val="2763CF" w:themeColor="accent6"/>
          <w:sz w:val="36"/>
        </w:rPr>
        <w:t xml:space="preserve"> </w:t>
      </w:r>
    </w:p>
    <w:p w:rsidR="00BE0379" w:rsidRPr="005A386A" w:rsidRDefault="00017196" w:rsidP="00BE0379">
      <w:pPr>
        <w:pStyle w:val="ndir"/>
        <w:jc w:val="right"/>
        <w:rPr>
          <w:rFonts w:ascii="Times New Roman" w:hAnsi="Times New Roman" w:cs="Times New Roman"/>
          <w:i/>
        </w:rPr>
      </w:pPr>
      <w:r w:rsidRPr="00017196">
        <w:rPr>
          <w:rFonts w:ascii="Times New Roman" w:hAnsi="Times New Roman" w:cs="Times New Roman"/>
          <w:i/>
        </w:rPr>
        <w:t>Course Overview and Structure</w:t>
      </w:r>
    </w:p>
    <w:p w:rsidR="00BE0379" w:rsidRPr="005A386A" w:rsidRDefault="00BE0379" w:rsidP="005A386A">
      <w:pPr>
        <w:pStyle w:val="ndir"/>
      </w:pPr>
    </w:p>
    <w:p w:rsidR="00017196" w:rsidRDefault="00017196" w:rsidP="00A01534">
      <w:pPr>
        <w:pStyle w:val="ndir"/>
        <w:rPr>
          <w:szCs w:val="14"/>
        </w:rPr>
      </w:pPr>
    </w:p>
    <w:p w:rsidR="00A01534" w:rsidRPr="00A01534" w:rsidRDefault="00A01534" w:rsidP="00A01534">
      <w:pPr>
        <w:pStyle w:val="ndir"/>
        <w:rPr>
          <w:szCs w:val="14"/>
        </w:rPr>
      </w:pPr>
    </w:p>
    <w:p w:rsidR="00643573" w:rsidRPr="00A01534" w:rsidRDefault="00643573" w:rsidP="001374FB">
      <w:pPr>
        <w:pStyle w:val="ndir"/>
        <w:jc w:val="center"/>
        <w:rPr>
          <w:rFonts w:ascii="Adelle" w:hAnsi="Adelle"/>
          <w:color w:val="00AEC0" w:themeColor="accent5"/>
          <w:sz w:val="24"/>
          <w:szCs w:val="24"/>
        </w:rPr>
      </w:pPr>
      <w:r w:rsidRPr="00A01534">
        <w:rPr>
          <w:rFonts w:ascii="Adelle" w:hAnsi="Adelle"/>
          <w:color w:val="00AEC0" w:themeColor="accent5"/>
          <w:sz w:val="24"/>
          <w:szCs w:val="24"/>
        </w:rPr>
        <w:t>Objectives for Learning Basic Statistics for Data Science</w:t>
      </w:r>
    </w:p>
    <w:p w:rsidR="00643573" w:rsidRDefault="00643573" w:rsidP="00643573">
      <w:pPr>
        <w:pStyle w:val="ndir"/>
        <w:rPr>
          <w:szCs w:val="24"/>
        </w:rPr>
      </w:pPr>
    </w:p>
    <w:p w:rsidR="00643573" w:rsidRPr="001374FB" w:rsidRDefault="001374FB" w:rsidP="00643573">
      <w:pPr>
        <w:pStyle w:val="ndir"/>
        <w:rPr>
          <w:rFonts w:asciiTheme="minorHAnsi" w:hAnsiTheme="minorHAnsi" w:cstheme="minorHAnsi"/>
          <w:b/>
          <w:bCs/>
          <w:color w:val="FFFFFF" w:themeColor="background1"/>
          <w:szCs w:val="24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0"/>
          <w:szCs w:val="24"/>
          <w:shd w:val="clear" w:color="auto" w:fill="2763CF" w:themeFill="accent6"/>
        </w:rPr>
        <w:t xml:space="preserve"> </w:t>
      </w:r>
      <w:r w:rsidR="00643573" w:rsidRPr="001374FB">
        <w:rPr>
          <w:rFonts w:asciiTheme="minorHAnsi" w:hAnsiTheme="minorHAnsi" w:cstheme="minorHAnsi"/>
          <w:b/>
          <w:bCs/>
          <w:color w:val="FFFFFF" w:themeColor="background1"/>
          <w:sz w:val="20"/>
          <w:szCs w:val="24"/>
          <w:shd w:val="clear" w:color="auto" w:fill="2763CF" w:themeFill="accent6"/>
        </w:rPr>
        <w:t xml:space="preserve">Introduction to the </w:t>
      </w:r>
      <w:proofErr w:type="gramStart"/>
      <w:r w:rsidR="00643573" w:rsidRPr="001374FB">
        <w:rPr>
          <w:rFonts w:asciiTheme="minorHAnsi" w:hAnsiTheme="minorHAnsi" w:cstheme="minorHAnsi"/>
          <w:b/>
          <w:bCs/>
          <w:color w:val="FFFFFF" w:themeColor="background1"/>
          <w:sz w:val="20"/>
          <w:szCs w:val="24"/>
          <w:shd w:val="clear" w:color="auto" w:fill="2763CF" w:themeFill="accent6"/>
        </w:rPr>
        <w:t>Course</w:t>
      </w:r>
      <w:r>
        <w:rPr>
          <w:rFonts w:asciiTheme="minorHAnsi" w:hAnsiTheme="minorHAnsi" w:cstheme="minorHAnsi"/>
          <w:b/>
          <w:bCs/>
          <w:color w:val="FFFFFF" w:themeColor="background1"/>
          <w:sz w:val="20"/>
          <w:szCs w:val="24"/>
          <w:shd w:val="clear" w:color="auto" w:fill="2763CF" w:themeFill="accent6"/>
        </w:rPr>
        <w:t xml:space="preserve"> :</w:t>
      </w:r>
      <w:proofErr w:type="gramEnd"/>
    </w:p>
    <w:p w:rsidR="001374FB" w:rsidRPr="001374FB" w:rsidRDefault="001374FB" w:rsidP="00643573">
      <w:pPr>
        <w:pStyle w:val="ndir"/>
        <w:rPr>
          <w:sz w:val="8"/>
          <w:szCs w:val="8"/>
        </w:rPr>
      </w:pPr>
    </w:p>
    <w:p w:rsidR="00643573" w:rsidRPr="00643573" w:rsidRDefault="00643573" w:rsidP="00643573">
      <w:pPr>
        <w:pStyle w:val="ndir"/>
        <w:rPr>
          <w:szCs w:val="24"/>
        </w:rPr>
      </w:pPr>
      <w:r w:rsidRPr="00643573">
        <w:rPr>
          <w:szCs w:val="24"/>
        </w:rPr>
        <w:t xml:space="preserve">Statistics can often seem intimidating, whether you’re learning it for the first time or revisiting it. This course is designed specifically for </w:t>
      </w:r>
      <w:r w:rsidRPr="001374FB">
        <w:rPr>
          <w:i/>
          <w:iCs/>
          <w:color w:val="E80061" w:themeColor="accent4"/>
          <w:szCs w:val="24"/>
        </w:rPr>
        <w:t>business</w:t>
      </w:r>
      <w:r w:rsidRPr="00643573">
        <w:rPr>
          <w:szCs w:val="24"/>
        </w:rPr>
        <w:t xml:space="preserve"> </w:t>
      </w:r>
      <w:r w:rsidRPr="001374FB">
        <w:rPr>
          <w:i/>
          <w:iCs/>
          <w:color w:val="E80061" w:themeColor="accent4"/>
          <w:szCs w:val="24"/>
        </w:rPr>
        <w:t>analysts</w:t>
      </w:r>
      <w:r w:rsidRPr="00643573">
        <w:rPr>
          <w:szCs w:val="24"/>
        </w:rPr>
        <w:t xml:space="preserve"> and </w:t>
      </w:r>
      <w:r w:rsidRPr="001374FB">
        <w:rPr>
          <w:i/>
          <w:iCs/>
          <w:color w:val="E80061" w:themeColor="accent4"/>
          <w:szCs w:val="24"/>
        </w:rPr>
        <w:t>data scientists</w:t>
      </w:r>
      <w:r w:rsidRPr="00643573">
        <w:rPr>
          <w:szCs w:val="24"/>
        </w:rPr>
        <w:t xml:space="preserve"> who need a refresher or foundational understanding of statistics, particularly in a business context.</w:t>
      </w:r>
    </w:p>
    <w:p w:rsidR="00643573" w:rsidRPr="00643573" w:rsidRDefault="00643573" w:rsidP="00643573">
      <w:pPr>
        <w:pStyle w:val="ndir"/>
        <w:rPr>
          <w:szCs w:val="24"/>
        </w:rPr>
      </w:pPr>
    </w:p>
    <w:p w:rsidR="00643573" w:rsidRPr="00643573" w:rsidRDefault="00643573" w:rsidP="0040055E">
      <w:pPr>
        <w:pStyle w:val="ndir"/>
        <w:numPr>
          <w:ilvl w:val="0"/>
          <w:numId w:val="19"/>
        </w:numPr>
        <w:rPr>
          <w:szCs w:val="24"/>
        </w:rPr>
      </w:pPr>
      <w:r w:rsidRPr="001374FB">
        <w:rPr>
          <w:i/>
          <w:iCs/>
          <w:color w:val="2763CF" w:themeColor="accent6"/>
          <w:szCs w:val="24"/>
        </w:rPr>
        <w:t>Why Statistics is Important in Business and Data Science</w:t>
      </w:r>
      <w:r w:rsidR="001374FB" w:rsidRPr="001374FB">
        <w:rPr>
          <w:i/>
          <w:iCs/>
          <w:color w:val="2763CF" w:themeColor="accent6"/>
          <w:szCs w:val="24"/>
        </w:rPr>
        <w:t>:</w:t>
      </w:r>
      <w:r w:rsidR="001374FB">
        <w:rPr>
          <w:szCs w:val="24"/>
        </w:rPr>
        <w:t xml:space="preserve"> </w:t>
      </w:r>
      <w:r w:rsidRPr="00643573">
        <w:rPr>
          <w:szCs w:val="24"/>
        </w:rPr>
        <w:t xml:space="preserve">Statistics is a critical yet </w:t>
      </w:r>
      <w:r w:rsidR="001374FB" w:rsidRPr="00643573">
        <w:rPr>
          <w:szCs w:val="24"/>
        </w:rPr>
        <w:t xml:space="preserve">under-rated </w:t>
      </w:r>
      <w:r w:rsidRPr="00643573">
        <w:rPr>
          <w:szCs w:val="24"/>
        </w:rPr>
        <w:t xml:space="preserve">skill among business analysts and data scientists. Its importance lies in ensuring </w:t>
      </w:r>
      <w:r w:rsidRPr="001374FB">
        <w:rPr>
          <w:rStyle w:val="dirhlt2Char"/>
          <w:i/>
          <w:iCs/>
        </w:rPr>
        <w:t>confidence</w:t>
      </w:r>
      <w:r w:rsidRPr="00643573">
        <w:rPr>
          <w:szCs w:val="24"/>
        </w:rPr>
        <w:t xml:space="preserve"> and </w:t>
      </w:r>
      <w:r w:rsidRPr="001374FB">
        <w:rPr>
          <w:rStyle w:val="dirhlt2Char"/>
          <w:i/>
          <w:iCs/>
        </w:rPr>
        <w:t>reliability</w:t>
      </w:r>
      <w:r w:rsidRPr="00643573">
        <w:rPr>
          <w:szCs w:val="24"/>
        </w:rPr>
        <w:t xml:space="preserve"> in </w:t>
      </w:r>
      <w:r w:rsidRPr="001374FB">
        <w:rPr>
          <w:rStyle w:val="prototypeChar"/>
        </w:rPr>
        <w:t>findings</w:t>
      </w:r>
      <w:r w:rsidRPr="00643573">
        <w:rPr>
          <w:szCs w:val="24"/>
        </w:rPr>
        <w:t xml:space="preserve">, which is crucial for making </w:t>
      </w:r>
      <w:r w:rsidRPr="001374FB">
        <w:rPr>
          <w:rStyle w:val="dirhlt2Char"/>
          <w:i/>
          <w:iCs/>
        </w:rPr>
        <w:t>informed decisions</w:t>
      </w:r>
      <w:r w:rsidRPr="00643573">
        <w:rPr>
          <w:szCs w:val="24"/>
        </w:rPr>
        <w:t xml:space="preserve">. Key concepts such as </w:t>
      </w:r>
      <w:r w:rsidRPr="001374FB">
        <w:rPr>
          <w:i/>
          <w:iCs/>
          <w:color w:val="2763CF" w:themeColor="accent6"/>
          <w:szCs w:val="24"/>
        </w:rPr>
        <w:t>statistical</w:t>
      </w:r>
      <w:r w:rsidRPr="00643573">
        <w:rPr>
          <w:szCs w:val="24"/>
        </w:rPr>
        <w:t xml:space="preserve"> </w:t>
      </w:r>
      <w:r w:rsidRPr="001374FB">
        <w:rPr>
          <w:rStyle w:val="dirhlt2Char"/>
          <w:i/>
          <w:iCs/>
        </w:rPr>
        <w:t>significance</w:t>
      </w:r>
      <w:r w:rsidRPr="00643573">
        <w:rPr>
          <w:szCs w:val="24"/>
        </w:rPr>
        <w:t xml:space="preserve"> and </w:t>
      </w:r>
      <w:r w:rsidRPr="001374FB">
        <w:rPr>
          <w:rStyle w:val="dirhlt2Char"/>
          <w:i/>
          <w:iCs/>
        </w:rPr>
        <w:t>confidence</w:t>
      </w:r>
      <w:r w:rsidRPr="00643573">
        <w:rPr>
          <w:szCs w:val="24"/>
        </w:rPr>
        <w:t xml:space="preserve"> in </w:t>
      </w:r>
      <w:r w:rsidRPr="001374FB">
        <w:rPr>
          <w:i/>
          <w:iCs/>
          <w:color w:val="2763CF" w:themeColor="accent6"/>
          <w:szCs w:val="24"/>
        </w:rPr>
        <w:t>results</w:t>
      </w:r>
      <w:r w:rsidRPr="00643573">
        <w:rPr>
          <w:szCs w:val="24"/>
        </w:rPr>
        <w:t xml:space="preserve"> play a pivotal role in </w:t>
      </w:r>
      <w:r w:rsidRPr="001374FB">
        <w:rPr>
          <w:i/>
          <w:iCs/>
          <w:color w:val="E80061" w:themeColor="accent4"/>
          <w:szCs w:val="24"/>
        </w:rPr>
        <w:t>reporting</w:t>
      </w:r>
      <w:r w:rsidRPr="00643573">
        <w:rPr>
          <w:szCs w:val="24"/>
        </w:rPr>
        <w:t xml:space="preserve"> and </w:t>
      </w:r>
      <w:r w:rsidRPr="001374FB">
        <w:rPr>
          <w:i/>
          <w:iCs/>
          <w:color w:val="E80061" w:themeColor="accent4"/>
          <w:szCs w:val="24"/>
        </w:rPr>
        <w:t>acting on data</w:t>
      </w:r>
      <w:r w:rsidRPr="00643573">
        <w:rPr>
          <w:szCs w:val="24"/>
        </w:rPr>
        <w:t>. Without statistical reliability, decisions may lack the foundation needed for success.</w:t>
      </w:r>
    </w:p>
    <w:p w:rsidR="00643573" w:rsidRPr="00643573" w:rsidRDefault="00643573" w:rsidP="00643573">
      <w:pPr>
        <w:pStyle w:val="ndir"/>
        <w:rPr>
          <w:szCs w:val="24"/>
        </w:rPr>
      </w:pPr>
    </w:p>
    <w:p w:rsidR="00643573" w:rsidRDefault="00643573" w:rsidP="0040055E">
      <w:pPr>
        <w:pStyle w:val="ndir"/>
        <w:numPr>
          <w:ilvl w:val="0"/>
          <w:numId w:val="20"/>
        </w:numPr>
        <w:rPr>
          <w:szCs w:val="24"/>
        </w:rPr>
      </w:pPr>
      <w:r w:rsidRPr="00643573">
        <w:rPr>
          <w:szCs w:val="24"/>
        </w:rPr>
        <w:t xml:space="preserve">This course will focus on </w:t>
      </w:r>
      <w:r w:rsidRPr="001374FB">
        <w:rPr>
          <w:rStyle w:val="dirhlt2Char"/>
          <w:i/>
          <w:iCs/>
        </w:rPr>
        <w:t>statistical concepts</w:t>
      </w:r>
      <w:r w:rsidRPr="00643573">
        <w:rPr>
          <w:szCs w:val="24"/>
        </w:rPr>
        <w:t xml:space="preserve"> relevant to </w:t>
      </w:r>
      <w:r w:rsidR="001374FB" w:rsidRPr="001374FB">
        <w:rPr>
          <w:i/>
          <w:iCs/>
          <w:color w:val="2763CF" w:themeColor="accent6"/>
          <w:szCs w:val="24"/>
        </w:rPr>
        <w:t>Data Science</w:t>
      </w:r>
      <w:r w:rsidR="001374FB" w:rsidRPr="00643573">
        <w:rPr>
          <w:szCs w:val="24"/>
        </w:rPr>
        <w:t xml:space="preserve"> </w:t>
      </w:r>
      <w:r w:rsidRPr="00643573">
        <w:rPr>
          <w:szCs w:val="24"/>
        </w:rPr>
        <w:t xml:space="preserve">and </w:t>
      </w:r>
      <w:r w:rsidR="001374FB" w:rsidRPr="001374FB">
        <w:rPr>
          <w:i/>
          <w:iCs/>
          <w:color w:val="2763CF" w:themeColor="accent6"/>
          <w:szCs w:val="24"/>
        </w:rPr>
        <w:t>Business Analysis</w:t>
      </w:r>
      <w:r w:rsidRPr="00643573">
        <w:rPr>
          <w:szCs w:val="24"/>
        </w:rPr>
        <w:t>, including:</w:t>
      </w:r>
    </w:p>
    <w:p w:rsidR="00D903E8" w:rsidRPr="00D903E8" w:rsidRDefault="00D903E8" w:rsidP="00D903E8">
      <w:pPr>
        <w:pStyle w:val="ndir"/>
        <w:rPr>
          <w:sz w:val="8"/>
          <w:szCs w:val="8"/>
        </w:rPr>
      </w:pPr>
    </w:p>
    <w:p w:rsidR="00643573" w:rsidRPr="001374FB" w:rsidRDefault="00643573" w:rsidP="0040055E">
      <w:pPr>
        <w:pStyle w:val="ndir"/>
        <w:numPr>
          <w:ilvl w:val="0"/>
          <w:numId w:val="21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1374FB">
        <w:rPr>
          <w:rFonts w:asciiTheme="minorHAnsi" w:hAnsiTheme="minorHAnsi" w:cstheme="minorHAnsi"/>
          <w:b/>
          <w:bCs/>
          <w:color w:val="00AEC0" w:themeColor="accent5"/>
          <w:szCs w:val="24"/>
        </w:rPr>
        <w:t>Distributions:</w:t>
      </w:r>
      <w:r w:rsidRPr="001374FB">
        <w:rPr>
          <w:rFonts w:asciiTheme="minorHAnsi" w:hAnsiTheme="minorHAnsi" w:cstheme="minorHAnsi"/>
          <w:color w:val="595959" w:themeColor="text1" w:themeTint="A6"/>
          <w:szCs w:val="24"/>
        </w:rPr>
        <w:t xml:space="preserve"> Understanding data patterns and how they are spread.</w:t>
      </w:r>
    </w:p>
    <w:p w:rsidR="00643573" w:rsidRPr="001374FB" w:rsidRDefault="00643573" w:rsidP="0040055E">
      <w:pPr>
        <w:pStyle w:val="ndir"/>
        <w:numPr>
          <w:ilvl w:val="0"/>
          <w:numId w:val="21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1374FB">
        <w:rPr>
          <w:rFonts w:asciiTheme="minorHAnsi" w:hAnsiTheme="minorHAnsi" w:cstheme="minorHAnsi"/>
          <w:b/>
          <w:bCs/>
          <w:color w:val="00AEC0" w:themeColor="accent5"/>
          <w:szCs w:val="24"/>
        </w:rPr>
        <w:t>The Central Limit Theorem:</w:t>
      </w:r>
      <w:r w:rsidRPr="001374FB">
        <w:rPr>
          <w:rFonts w:asciiTheme="minorHAnsi" w:hAnsiTheme="minorHAnsi" w:cstheme="minorHAnsi"/>
          <w:color w:val="595959" w:themeColor="text1" w:themeTint="A6"/>
          <w:szCs w:val="24"/>
        </w:rPr>
        <w:t xml:space="preserve"> A fundamental principle explaining the behavior of sample means.</w:t>
      </w:r>
    </w:p>
    <w:p w:rsidR="00643573" w:rsidRPr="001374FB" w:rsidRDefault="00643573" w:rsidP="0040055E">
      <w:pPr>
        <w:pStyle w:val="ndir"/>
        <w:numPr>
          <w:ilvl w:val="0"/>
          <w:numId w:val="21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1374FB">
        <w:rPr>
          <w:rFonts w:asciiTheme="minorHAnsi" w:hAnsiTheme="minorHAnsi" w:cstheme="minorHAnsi"/>
          <w:b/>
          <w:bCs/>
          <w:color w:val="00AEC0" w:themeColor="accent5"/>
          <w:szCs w:val="24"/>
        </w:rPr>
        <w:t>Hypothesis Testing:</w:t>
      </w:r>
      <w:r w:rsidRPr="001374FB">
        <w:rPr>
          <w:rFonts w:asciiTheme="minorHAnsi" w:hAnsiTheme="minorHAnsi" w:cstheme="minorHAnsi"/>
          <w:color w:val="595959" w:themeColor="text1" w:themeTint="A6"/>
          <w:szCs w:val="24"/>
        </w:rPr>
        <w:t xml:space="preserve"> A method to test assumptions and make data-driven decisions.</w:t>
      </w:r>
    </w:p>
    <w:p w:rsidR="00643573" w:rsidRPr="001374FB" w:rsidRDefault="00643573" w:rsidP="0040055E">
      <w:pPr>
        <w:pStyle w:val="ndir"/>
        <w:numPr>
          <w:ilvl w:val="0"/>
          <w:numId w:val="21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1374FB">
        <w:rPr>
          <w:rFonts w:asciiTheme="minorHAnsi" w:hAnsiTheme="minorHAnsi" w:cstheme="minorHAnsi"/>
          <w:b/>
          <w:bCs/>
          <w:color w:val="00AEC0" w:themeColor="accent5"/>
          <w:szCs w:val="24"/>
        </w:rPr>
        <w:t>Statistical Significance:</w:t>
      </w:r>
      <w:r w:rsidRPr="001374FB">
        <w:rPr>
          <w:rFonts w:asciiTheme="minorHAnsi" w:hAnsiTheme="minorHAnsi" w:cstheme="minorHAnsi"/>
          <w:color w:val="595959" w:themeColor="text1" w:themeTint="A6"/>
          <w:szCs w:val="24"/>
        </w:rPr>
        <w:t xml:space="preserve"> Evaluating the importance of observed effects or results.</w:t>
      </w:r>
    </w:p>
    <w:p w:rsidR="00BF6D99" w:rsidRDefault="00643573" w:rsidP="0040055E">
      <w:pPr>
        <w:pStyle w:val="ndir"/>
        <w:numPr>
          <w:ilvl w:val="0"/>
          <w:numId w:val="21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1374FB">
        <w:rPr>
          <w:rFonts w:asciiTheme="minorHAnsi" w:hAnsiTheme="minorHAnsi" w:cstheme="minorHAnsi"/>
          <w:b/>
          <w:bCs/>
          <w:color w:val="00AEC0" w:themeColor="accent5"/>
          <w:szCs w:val="24"/>
        </w:rPr>
        <w:t>Confidence Intervals:</w:t>
      </w:r>
      <w:r w:rsidRPr="001374FB">
        <w:rPr>
          <w:rFonts w:asciiTheme="minorHAnsi" w:hAnsiTheme="minorHAnsi" w:cstheme="minorHAnsi"/>
          <w:color w:val="595959" w:themeColor="text1" w:themeTint="A6"/>
          <w:szCs w:val="24"/>
        </w:rPr>
        <w:t xml:space="preserve"> Determining the range within which true values are likely to fall.</w:t>
      </w:r>
    </w:p>
    <w:p w:rsidR="00BF6D99" w:rsidRDefault="00BF6D99" w:rsidP="00BF6D99">
      <w:pPr>
        <w:pStyle w:val="ndir"/>
      </w:pPr>
    </w:p>
    <w:p w:rsidR="00A01534" w:rsidRDefault="00A01534" w:rsidP="00BF6D99">
      <w:pPr>
        <w:pStyle w:val="ndir"/>
      </w:pPr>
    </w:p>
    <w:p w:rsidR="00A01534" w:rsidRDefault="00A01534" w:rsidP="00BF6D99">
      <w:pPr>
        <w:pStyle w:val="ndir"/>
      </w:pPr>
    </w:p>
    <w:p w:rsidR="00A01534" w:rsidRPr="00BF6D99" w:rsidRDefault="00A01534" w:rsidP="00BF6D99">
      <w:pPr>
        <w:pStyle w:val="ndir"/>
      </w:pPr>
    </w:p>
    <w:p w:rsidR="00643573" w:rsidRPr="00A01534" w:rsidRDefault="00643573" w:rsidP="00D903E8">
      <w:pPr>
        <w:pStyle w:val="ndir"/>
        <w:jc w:val="center"/>
        <w:rPr>
          <w:rFonts w:ascii="Adelle" w:hAnsi="Adelle"/>
          <w:color w:val="00AEC0" w:themeColor="accent5"/>
          <w:sz w:val="24"/>
          <w:szCs w:val="24"/>
        </w:rPr>
      </w:pPr>
      <w:r w:rsidRPr="00A01534">
        <w:rPr>
          <w:rFonts w:ascii="Adelle" w:hAnsi="Adelle"/>
          <w:color w:val="00AEC0" w:themeColor="accent5"/>
          <w:sz w:val="24"/>
          <w:szCs w:val="24"/>
        </w:rPr>
        <w:t>Course Overview and Structure</w:t>
      </w:r>
      <w:r w:rsidR="007F5949">
        <w:rPr>
          <w:rFonts w:ascii="Adelle" w:hAnsi="Adelle"/>
          <w:color w:val="00AEC0" w:themeColor="accent5"/>
          <w:sz w:val="24"/>
          <w:szCs w:val="24"/>
        </w:rPr>
        <w:t xml:space="preserve"> (Statistics)</w:t>
      </w:r>
    </w:p>
    <w:p w:rsidR="00A751E7" w:rsidRDefault="00A751E7" w:rsidP="00643573">
      <w:pPr>
        <w:pStyle w:val="ndir"/>
        <w:rPr>
          <w:szCs w:val="24"/>
        </w:rPr>
      </w:pPr>
    </w:p>
    <w:p w:rsidR="00643573" w:rsidRPr="00D903E8" w:rsidRDefault="00643573" w:rsidP="0040055E">
      <w:pPr>
        <w:pStyle w:val="ndir"/>
        <w:numPr>
          <w:ilvl w:val="0"/>
          <w:numId w:val="22"/>
        </w:numPr>
        <w:rPr>
          <w:rFonts w:ascii="Adelle" w:hAnsi="Adelle"/>
          <w:color w:val="2763CF" w:themeColor="accent6"/>
          <w:szCs w:val="24"/>
        </w:rPr>
      </w:pPr>
      <w:r w:rsidRPr="00D903E8">
        <w:rPr>
          <w:rFonts w:ascii="Adelle" w:hAnsi="Adelle"/>
          <w:b/>
          <w:bCs/>
          <w:color w:val="2763CF" w:themeColor="accent6"/>
          <w:sz w:val="20"/>
          <w:szCs w:val="24"/>
        </w:rPr>
        <w:t>Part 1:</w:t>
      </w:r>
      <w:r w:rsidRPr="00D903E8">
        <w:rPr>
          <w:rFonts w:ascii="Adelle" w:hAnsi="Adelle"/>
          <w:color w:val="2763CF" w:themeColor="accent6"/>
          <w:sz w:val="20"/>
          <w:szCs w:val="24"/>
        </w:rPr>
        <w:t xml:space="preserve"> Basics of Data and Descriptive Statistics</w:t>
      </w:r>
    </w:p>
    <w:p w:rsidR="00643573" w:rsidRPr="00643573" w:rsidRDefault="00643573" w:rsidP="00D903E8">
      <w:pPr>
        <w:pStyle w:val="ndir"/>
        <w:ind w:firstLine="720"/>
        <w:rPr>
          <w:szCs w:val="24"/>
        </w:rPr>
      </w:pPr>
      <w:r w:rsidRPr="00643573">
        <w:rPr>
          <w:szCs w:val="24"/>
        </w:rPr>
        <w:t>This course begins by introducing foundational concepts in statistics. Key topics include:</w:t>
      </w:r>
    </w:p>
    <w:p w:rsidR="00643573" w:rsidRPr="00D903E8" w:rsidRDefault="00643573" w:rsidP="00643573">
      <w:pPr>
        <w:pStyle w:val="ndir"/>
        <w:rPr>
          <w:sz w:val="8"/>
          <w:szCs w:val="8"/>
        </w:rPr>
      </w:pPr>
    </w:p>
    <w:p w:rsidR="00643573" w:rsidRPr="00D903E8" w:rsidRDefault="00643573" w:rsidP="0040055E">
      <w:pPr>
        <w:pStyle w:val="ndir"/>
        <w:numPr>
          <w:ilvl w:val="0"/>
          <w:numId w:val="23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D903E8">
        <w:rPr>
          <w:rFonts w:asciiTheme="minorHAnsi" w:hAnsiTheme="minorHAnsi" w:cstheme="minorHAnsi"/>
          <w:b/>
          <w:bCs/>
          <w:color w:val="00AEC0" w:themeColor="accent5"/>
          <w:szCs w:val="24"/>
        </w:rPr>
        <w:t>Types of Data:</w:t>
      </w:r>
      <w:r w:rsidRPr="00D903E8">
        <w:rPr>
          <w:rFonts w:asciiTheme="minorHAnsi" w:hAnsiTheme="minorHAnsi" w:cstheme="minorHAnsi"/>
          <w:color w:val="595959" w:themeColor="text1" w:themeTint="A6"/>
          <w:szCs w:val="24"/>
        </w:rPr>
        <w:t xml:space="preserve"> Understanding various data types and their applications.</w:t>
      </w:r>
    </w:p>
    <w:p w:rsidR="00643573" w:rsidRPr="00D903E8" w:rsidRDefault="00643573" w:rsidP="0040055E">
      <w:pPr>
        <w:pStyle w:val="ndir"/>
        <w:numPr>
          <w:ilvl w:val="0"/>
          <w:numId w:val="23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D903E8">
        <w:rPr>
          <w:rFonts w:asciiTheme="minorHAnsi" w:hAnsiTheme="minorHAnsi" w:cstheme="minorHAnsi"/>
          <w:b/>
          <w:bCs/>
          <w:color w:val="00AEC0" w:themeColor="accent5"/>
          <w:szCs w:val="24"/>
        </w:rPr>
        <w:t>Population vs. Sample Data:</w:t>
      </w:r>
      <w:r w:rsidRPr="00D903E8">
        <w:rPr>
          <w:rFonts w:asciiTheme="minorHAnsi" w:hAnsiTheme="minorHAnsi" w:cstheme="minorHAnsi"/>
          <w:color w:val="595959" w:themeColor="text1" w:themeTint="A6"/>
          <w:szCs w:val="24"/>
        </w:rPr>
        <w:t xml:space="preserve"> Differentiating between entire datasets and subsets used for analysis.</w:t>
      </w:r>
    </w:p>
    <w:p w:rsidR="00643573" w:rsidRPr="00D903E8" w:rsidRDefault="00643573" w:rsidP="0040055E">
      <w:pPr>
        <w:pStyle w:val="ndir"/>
        <w:numPr>
          <w:ilvl w:val="0"/>
          <w:numId w:val="23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D903E8">
        <w:rPr>
          <w:rFonts w:asciiTheme="minorHAnsi" w:hAnsiTheme="minorHAnsi" w:cstheme="minorHAnsi"/>
          <w:b/>
          <w:bCs/>
          <w:color w:val="00AEC0" w:themeColor="accent5"/>
          <w:szCs w:val="24"/>
        </w:rPr>
        <w:t>Levels of Measurement:</w:t>
      </w:r>
      <w:r w:rsidRPr="00D903E8">
        <w:rPr>
          <w:rFonts w:asciiTheme="minorHAnsi" w:hAnsiTheme="minorHAnsi" w:cstheme="minorHAnsi"/>
          <w:color w:val="595959" w:themeColor="text1" w:themeTint="A6"/>
          <w:szCs w:val="24"/>
        </w:rPr>
        <w:t xml:space="preserve"> Exploring scales like nominal, ordinal, interval, and ratio.</w:t>
      </w:r>
    </w:p>
    <w:p w:rsidR="00643573" w:rsidRPr="00D903E8" w:rsidRDefault="00643573" w:rsidP="0040055E">
      <w:pPr>
        <w:pStyle w:val="ndir"/>
        <w:numPr>
          <w:ilvl w:val="0"/>
          <w:numId w:val="23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D903E8">
        <w:rPr>
          <w:rFonts w:asciiTheme="minorHAnsi" w:hAnsiTheme="minorHAnsi" w:cstheme="minorHAnsi"/>
          <w:b/>
          <w:bCs/>
          <w:color w:val="00AEC0" w:themeColor="accent5"/>
          <w:szCs w:val="24"/>
        </w:rPr>
        <w:t>Categorical vs. Numerical Variables:</w:t>
      </w:r>
      <w:r w:rsidRPr="00D903E8">
        <w:rPr>
          <w:rFonts w:asciiTheme="minorHAnsi" w:hAnsiTheme="minorHAnsi" w:cstheme="minorHAnsi"/>
          <w:color w:val="595959" w:themeColor="text1" w:themeTint="A6"/>
          <w:szCs w:val="24"/>
        </w:rPr>
        <w:t xml:space="preserve"> Identifying and analyzing different variable types.</w:t>
      </w:r>
    </w:p>
    <w:p w:rsidR="00643573" w:rsidRPr="00D903E8" w:rsidRDefault="00643573" w:rsidP="0040055E">
      <w:pPr>
        <w:pStyle w:val="ndir"/>
        <w:numPr>
          <w:ilvl w:val="0"/>
          <w:numId w:val="23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D903E8">
        <w:rPr>
          <w:rFonts w:asciiTheme="minorHAnsi" w:hAnsiTheme="minorHAnsi" w:cstheme="minorHAnsi"/>
          <w:b/>
          <w:bCs/>
          <w:color w:val="00AEC0" w:themeColor="accent5"/>
          <w:szCs w:val="24"/>
        </w:rPr>
        <w:t>Data Visualization:</w:t>
      </w:r>
      <w:r w:rsidRPr="00D903E8">
        <w:rPr>
          <w:rFonts w:asciiTheme="minorHAnsi" w:hAnsiTheme="minorHAnsi" w:cstheme="minorHAnsi"/>
          <w:color w:val="595959" w:themeColor="text1" w:themeTint="A6"/>
          <w:szCs w:val="24"/>
        </w:rPr>
        <w:t xml:space="preserve"> Learning how to effectively plot and interpret data.</w:t>
      </w:r>
    </w:p>
    <w:p w:rsidR="00643573" w:rsidRPr="00D903E8" w:rsidRDefault="00643573" w:rsidP="0040055E">
      <w:pPr>
        <w:pStyle w:val="ndir"/>
        <w:numPr>
          <w:ilvl w:val="0"/>
          <w:numId w:val="23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D903E8">
        <w:rPr>
          <w:rFonts w:asciiTheme="minorHAnsi" w:hAnsiTheme="minorHAnsi" w:cstheme="minorHAnsi"/>
          <w:b/>
          <w:bCs/>
          <w:color w:val="00AEC0" w:themeColor="accent5"/>
          <w:szCs w:val="24"/>
        </w:rPr>
        <w:t>Measures of Central Tendency:</w:t>
      </w:r>
      <w:r w:rsidRPr="00D903E8">
        <w:rPr>
          <w:rFonts w:asciiTheme="minorHAnsi" w:hAnsiTheme="minorHAnsi" w:cstheme="minorHAnsi"/>
          <w:color w:val="595959" w:themeColor="text1" w:themeTint="A6"/>
          <w:szCs w:val="24"/>
        </w:rPr>
        <w:t xml:space="preserve"> Calculating the mean, median, and mode.</w:t>
      </w:r>
    </w:p>
    <w:p w:rsidR="00643573" w:rsidRPr="00D903E8" w:rsidRDefault="00643573" w:rsidP="0040055E">
      <w:pPr>
        <w:pStyle w:val="ndir"/>
        <w:numPr>
          <w:ilvl w:val="0"/>
          <w:numId w:val="23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D903E8">
        <w:rPr>
          <w:rFonts w:asciiTheme="minorHAnsi" w:hAnsiTheme="minorHAnsi" w:cstheme="minorHAnsi"/>
          <w:b/>
          <w:bCs/>
          <w:color w:val="00AEC0" w:themeColor="accent5"/>
          <w:szCs w:val="24"/>
        </w:rPr>
        <w:t>Quantifying Variability:</w:t>
      </w:r>
      <w:r w:rsidRPr="00D903E8">
        <w:rPr>
          <w:rFonts w:asciiTheme="minorHAnsi" w:hAnsiTheme="minorHAnsi" w:cstheme="minorHAnsi"/>
          <w:color w:val="595959" w:themeColor="text1" w:themeTint="A6"/>
          <w:szCs w:val="24"/>
        </w:rPr>
        <w:t xml:space="preserve"> Understanding measures like range, variance, and standard deviation.</w:t>
      </w:r>
    </w:p>
    <w:p w:rsidR="00643573" w:rsidRDefault="00643573" w:rsidP="00643573">
      <w:pPr>
        <w:pStyle w:val="ndir"/>
        <w:rPr>
          <w:szCs w:val="24"/>
        </w:rPr>
      </w:pPr>
    </w:p>
    <w:p w:rsidR="00643573" w:rsidRDefault="00643573" w:rsidP="00643573">
      <w:pPr>
        <w:pStyle w:val="ndir"/>
        <w:rPr>
          <w:szCs w:val="24"/>
        </w:rPr>
      </w:pPr>
    </w:p>
    <w:p w:rsidR="00A01534" w:rsidRDefault="00A01534" w:rsidP="00643573">
      <w:pPr>
        <w:pStyle w:val="ndir"/>
        <w:rPr>
          <w:szCs w:val="24"/>
        </w:rPr>
      </w:pPr>
    </w:p>
    <w:p w:rsidR="00A751E7" w:rsidRPr="00D903E8" w:rsidRDefault="00A751E7" w:rsidP="0040055E">
      <w:pPr>
        <w:pStyle w:val="ndir"/>
        <w:numPr>
          <w:ilvl w:val="0"/>
          <w:numId w:val="22"/>
        </w:numPr>
        <w:rPr>
          <w:rFonts w:ascii="Adelle" w:hAnsi="Adelle"/>
          <w:color w:val="2763CF" w:themeColor="accent6"/>
          <w:szCs w:val="24"/>
        </w:rPr>
      </w:pPr>
      <w:r>
        <w:rPr>
          <w:rFonts w:ascii="Adelle" w:hAnsi="Adelle"/>
          <w:b/>
          <w:bCs/>
          <w:color w:val="2763CF" w:themeColor="accent6"/>
          <w:sz w:val="20"/>
          <w:szCs w:val="24"/>
        </w:rPr>
        <w:t>Part 2</w:t>
      </w:r>
      <w:r w:rsidRPr="00D903E8">
        <w:rPr>
          <w:rFonts w:ascii="Adelle" w:hAnsi="Adelle"/>
          <w:b/>
          <w:bCs/>
          <w:color w:val="2763CF" w:themeColor="accent6"/>
          <w:sz w:val="20"/>
          <w:szCs w:val="24"/>
        </w:rPr>
        <w:t>:</w:t>
      </w:r>
      <w:r w:rsidRPr="00D903E8">
        <w:rPr>
          <w:rFonts w:ascii="Adelle" w:hAnsi="Adelle"/>
          <w:color w:val="2763CF" w:themeColor="accent6"/>
          <w:sz w:val="20"/>
          <w:szCs w:val="24"/>
        </w:rPr>
        <w:t xml:space="preserve"> </w:t>
      </w:r>
      <w:r w:rsidRPr="00A751E7">
        <w:rPr>
          <w:rFonts w:ascii="Adelle" w:hAnsi="Adelle"/>
          <w:color w:val="2763CF" w:themeColor="accent6"/>
          <w:sz w:val="20"/>
          <w:szCs w:val="24"/>
        </w:rPr>
        <w:t>Probability and Statistical Foundations</w:t>
      </w:r>
      <w:r w:rsidR="00A01534">
        <w:rPr>
          <w:rFonts w:ascii="Adelle" w:hAnsi="Adelle"/>
          <w:color w:val="2763CF" w:themeColor="accent6"/>
          <w:sz w:val="20"/>
          <w:szCs w:val="24"/>
        </w:rPr>
        <w:t xml:space="preserve"> (</w:t>
      </w:r>
      <w:r w:rsidR="00A01534" w:rsidRPr="00A01534">
        <w:rPr>
          <w:rFonts w:ascii="Adelle" w:hAnsi="Adelle"/>
          <w:color w:val="2763CF" w:themeColor="accent6"/>
          <w:sz w:val="20"/>
          <w:szCs w:val="24"/>
        </w:rPr>
        <w:t>Inferential Statistics</w:t>
      </w:r>
      <w:r w:rsidR="00A01534">
        <w:rPr>
          <w:rFonts w:ascii="Adelle" w:hAnsi="Adelle"/>
          <w:color w:val="2763CF" w:themeColor="accent6"/>
          <w:sz w:val="20"/>
          <w:szCs w:val="24"/>
        </w:rPr>
        <w:t>)</w:t>
      </w:r>
    </w:p>
    <w:p w:rsidR="00643573" w:rsidRPr="00643573" w:rsidRDefault="00643573" w:rsidP="00A751E7">
      <w:pPr>
        <w:pStyle w:val="ndir"/>
        <w:ind w:firstLine="720"/>
        <w:rPr>
          <w:szCs w:val="24"/>
        </w:rPr>
      </w:pPr>
      <w:r w:rsidRPr="00643573">
        <w:rPr>
          <w:szCs w:val="24"/>
        </w:rPr>
        <w:t xml:space="preserve">Once the basics are mastered, </w:t>
      </w:r>
      <w:r w:rsidR="00447119">
        <w:rPr>
          <w:szCs w:val="24"/>
        </w:rPr>
        <w:t>we'll discuss</w:t>
      </w:r>
      <w:r w:rsidRPr="00643573">
        <w:rPr>
          <w:szCs w:val="24"/>
        </w:rPr>
        <w:t xml:space="preserve"> fundamental statistical concepts, including:</w:t>
      </w:r>
    </w:p>
    <w:p w:rsidR="000A4C3C" w:rsidRPr="000A4C3C" w:rsidRDefault="000A4C3C" w:rsidP="00643573">
      <w:pPr>
        <w:pStyle w:val="ndir"/>
        <w:rPr>
          <w:sz w:val="8"/>
          <w:szCs w:val="8"/>
        </w:rPr>
      </w:pPr>
    </w:p>
    <w:p w:rsidR="00643573" w:rsidRPr="000A4C3C" w:rsidRDefault="00643573" w:rsidP="0040055E">
      <w:pPr>
        <w:pStyle w:val="ndir"/>
        <w:numPr>
          <w:ilvl w:val="0"/>
          <w:numId w:val="24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0A4C3C">
        <w:rPr>
          <w:rFonts w:asciiTheme="minorHAnsi" w:hAnsiTheme="minorHAnsi" w:cstheme="minorHAnsi"/>
          <w:b/>
          <w:bCs/>
          <w:color w:val="00AEC0" w:themeColor="accent5"/>
          <w:szCs w:val="24"/>
        </w:rPr>
        <w:t>Central Limit Theorem:</w:t>
      </w:r>
      <w:r w:rsidRPr="000A4C3C">
        <w:rPr>
          <w:rFonts w:asciiTheme="minorHAnsi" w:hAnsiTheme="minorHAnsi" w:cstheme="minorHAnsi"/>
          <w:color w:val="595959" w:themeColor="text1" w:themeTint="A6"/>
          <w:szCs w:val="24"/>
        </w:rPr>
        <w:t xml:space="preserve"> Explaining how sample means approximate the population mean.</w:t>
      </w:r>
    </w:p>
    <w:p w:rsidR="00643573" w:rsidRPr="000A4C3C" w:rsidRDefault="00643573" w:rsidP="0040055E">
      <w:pPr>
        <w:pStyle w:val="ndir"/>
        <w:numPr>
          <w:ilvl w:val="0"/>
          <w:numId w:val="24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0A4C3C">
        <w:rPr>
          <w:rFonts w:asciiTheme="minorHAnsi" w:hAnsiTheme="minorHAnsi" w:cstheme="minorHAnsi"/>
          <w:b/>
          <w:bCs/>
          <w:color w:val="00AEC0" w:themeColor="accent5"/>
          <w:szCs w:val="24"/>
        </w:rPr>
        <w:t>Normal Distribution:</w:t>
      </w:r>
      <w:r w:rsidRPr="000A4C3C">
        <w:rPr>
          <w:rFonts w:asciiTheme="minorHAnsi" w:hAnsiTheme="minorHAnsi" w:cstheme="minorHAnsi"/>
          <w:color w:val="595959" w:themeColor="text1" w:themeTint="A6"/>
          <w:szCs w:val="24"/>
        </w:rPr>
        <w:t xml:space="preserve"> The cornerstone of many statistical methods.</w:t>
      </w:r>
    </w:p>
    <w:p w:rsidR="00643573" w:rsidRPr="000A4C3C" w:rsidRDefault="00643573" w:rsidP="0040055E">
      <w:pPr>
        <w:pStyle w:val="ndir"/>
        <w:numPr>
          <w:ilvl w:val="0"/>
          <w:numId w:val="24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0A4C3C">
        <w:rPr>
          <w:rFonts w:asciiTheme="minorHAnsi" w:hAnsiTheme="minorHAnsi" w:cstheme="minorHAnsi"/>
          <w:b/>
          <w:bCs/>
          <w:color w:val="00AEC0" w:themeColor="accent5"/>
          <w:szCs w:val="24"/>
        </w:rPr>
        <w:t>Student's t-Distribution:</w:t>
      </w:r>
      <w:r w:rsidRPr="000A4C3C">
        <w:rPr>
          <w:rFonts w:asciiTheme="minorHAnsi" w:hAnsiTheme="minorHAnsi" w:cstheme="minorHAnsi"/>
          <w:color w:val="595959" w:themeColor="text1" w:themeTint="A6"/>
          <w:szCs w:val="24"/>
        </w:rPr>
        <w:t xml:space="preserve"> Useful for small sample sizes or unknown population variance.</w:t>
      </w:r>
    </w:p>
    <w:p w:rsidR="00643573" w:rsidRPr="000A4C3C" w:rsidRDefault="00643573" w:rsidP="0040055E">
      <w:pPr>
        <w:pStyle w:val="ndir"/>
        <w:numPr>
          <w:ilvl w:val="0"/>
          <w:numId w:val="24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0A4C3C">
        <w:rPr>
          <w:rFonts w:asciiTheme="minorHAnsi" w:hAnsiTheme="minorHAnsi" w:cstheme="minorHAnsi"/>
          <w:b/>
          <w:bCs/>
          <w:color w:val="00AEC0" w:themeColor="accent5"/>
          <w:szCs w:val="24"/>
        </w:rPr>
        <w:t>Confidence Intervals:</w:t>
      </w:r>
      <w:r w:rsidRPr="000A4C3C">
        <w:rPr>
          <w:rFonts w:asciiTheme="minorHAnsi" w:hAnsiTheme="minorHAnsi" w:cstheme="minorHAnsi"/>
          <w:color w:val="595959" w:themeColor="text1" w:themeTint="A6"/>
          <w:szCs w:val="24"/>
        </w:rPr>
        <w:t xml:space="preserve"> Learning to create, use, and interpret intervals that estimate population parameters.</w:t>
      </w:r>
    </w:p>
    <w:p w:rsidR="00A751E7" w:rsidRDefault="00A751E7" w:rsidP="00643573">
      <w:pPr>
        <w:pStyle w:val="ndir"/>
        <w:rPr>
          <w:szCs w:val="24"/>
        </w:rPr>
      </w:pPr>
    </w:p>
    <w:p w:rsidR="00A751E7" w:rsidRDefault="00A751E7" w:rsidP="000A4C3C">
      <w:pPr>
        <w:pStyle w:val="ndir"/>
        <w:ind w:left="720"/>
        <w:rPr>
          <w:szCs w:val="24"/>
        </w:rPr>
      </w:pPr>
      <w:r w:rsidRPr="00A751E7">
        <w:rPr>
          <w:szCs w:val="24"/>
        </w:rPr>
        <w:t xml:space="preserve">These are indispensable tools for making </w:t>
      </w:r>
      <w:r w:rsidRPr="000A4C3C">
        <w:rPr>
          <w:i/>
          <w:iCs/>
          <w:color w:val="2763CF" w:themeColor="accent6"/>
          <w:szCs w:val="24"/>
        </w:rPr>
        <w:t>business decisions based on data</w:t>
      </w:r>
      <w:r w:rsidRPr="00A751E7">
        <w:rPr>
          <w:szCs w:val="24"/>
        </w:rPr>
        <w:t xml:space="preserve"> and are essential for making </w:t>
      </w:r>
      <w:r w:rsidRPr="000A4C3C">
        <w:rPr>
          <w:i/>
          <w:iCs/>
          <w:color w:val="2763CF" w:themeColor="accent6"/>
          <w:szCs w:val="24"/>
        </w:rPr>
        <w:t>predictions and decisions under uncertainty</w:t>
      </w:r>
      <w:r w:rsidRPr="00A751E7">
        <w:rPr>
          <w:szCs w:val="24"/>
        </w:rPr>
        <w:t>.</w:t>
      </w:r>
    </w:p>
    <w:p w:rsidR="000A4C3C" w:rsidRDefault="000A4C3C" w:rsidP="00643573">
      <w:pPr>
        <w:pStyle w:val="ndir"/>
        <w:rPr>
          <w:szCs w:val="24"/>
        </w:rPr>
      </w:pPr>
    </w:p>
    <w:p w:rsidR="00643573" w:rsidRPr="000B792B" w:rsidRDefault="00643573" w:rsidP="0040055E">
      <w:pPr>
        <w:pStyle w:val="ndir"/>
        <w:numPr>
          <w:ilvl w:val="0"/>
          <w:numId w:val="22"/>
        </w:numPr>
        <w:rPr>
          <w:rFonts w:ascii="Adelle" w:hAnsi="Adelle"/>
          <w:color w:val="2763CF" w:themeColor="accent6"/>
          <w:sz w:val="20"/>
          <w:szCs w:val="24"/>
        </w:rPr>
      </w:pPr>
      <w:r w:rsidRPr="000B792B">
        <w:rPr>
          <w:rFonts w:ascii="Adelle" w:hAnsi="Adelle"/>
          <w:b/>
          <w:bCs/>
          <w:color w:val="2763CF" w:themeColor="accent6"/>
          <w:sz w:val="20"/>
          <w:szCs w:val="24"/>
        </w:rPr>
        <w:lastRenderedPageBreak/>
        <w:t>Part 3:</w:t>
      </w:r>
      <w:r w:rsidRPr="000B792B">
        <w:rPr>
          <w:rFonts w:ascii="Adelle" w:hAnsi="Adelle"/>
          <w:color w:val="2763CF" w:themeColor="accent6"/>
          <w:sz w:val="20"/>
          <w:szCs w:val="24"/>
        </w:rPr>
        <w:t xml:space="preserve"> Hypothesis Testing</w:t>
      </w:r>
    </w:p>
    <w:p w:rsidR="00643573" w:rsidRPr="00643573" w:rsidRDefault="00643573" w:rsidP="000B792B">
      <w:pPr>
        <w:pStyle w:val="ndir"/>
        <w:ind w:left="720"/>
        <w:rPr>
          <w:szCs w:val="24"/>
        </w:rPr>
      </w:pPr>
      <w:r w:rsidRPr="00643573">
        <w:rPr>
          <w:szCs w:val="24"/>
        </w:rPr>
        <w:t xml:space="preserve">Hypothesis testing forms the </w:t>
      </w:r>
      <w:r w:rsidRPr="000B792B">
        <w:rPr>
          <w:rStyle w:val="dirhlt2Char"/>
          <w:i/>
          <w:iCs/>
        </w:rPr>
        <w:t>core of data-driven decision-making</w:t>
      </w:r>
      <w:r w:rsidR="000B792B">
        <w:rPr>
          <w:szCs w:val="24"/>
        </w:rPr>
        <w:t>,</w:t>
      </w:r>
      <w:r w:rsidRPr="00643573">
        <w:rPr>
          <w:szCs w:val="24"/>
        </w:rPr>
        <w:t xml:space="preserve"> </w:t>
      </w:r>
      <w:r w:rsidR="000B792B">
        <w:rPr>
          <w:szCs w:val="24"/>
        </w:rPr>
        <w:t xml:space="preserve">because </w:t>
      </w:r>
      <w:r w:rsidR="000B792B" w:rsidRPr="00643573">
        <w:rPr>
          <w:szCs w:val="24"/>
        </w:rPr>
        <w:t>each data driven decision comes after a hypothesis test.</w:t>
      </w:r>
      <w:r w:rsidR="000B792B">
        <w:rPr>
          <w:szCs w:val="24"/>
        </w:rPr>
        <w:t xml:space="preserve"> </w:t>
      </w:r>
      <w:r w:rsidRPr="00643573">
        <w:rPr>
          <w:szCs w:val="24"/>
        </w:rPr>
        <w:t xml:space="preserve">In this section, </w:t>
      </w:r>
      <w:r w:rsidR="000B792B">
        <w:rPr>
          <w:szCs w:val="24"/>
        </w:rPr>
        <w:t>we</w:t>
      </w:r>
      <w:r w:rsidRPr="00643573">
        <w:rPr>
          <w:szCs w:val="24"/>
        </w:rPr>
        <w:t xml:space="preserve"> will</w:t>
      </w:r>
      <w:r w:rsidR="000B792B">
        <w:rPr>
          <w:szCs w:val="24"/>
        </w:rPr>
        <w:t xml:space="preserve"> </w:t>
      </w:r>
      <w:r w:rsidR="000B792B" w:rsidRPr="00643573">
        <w:rPr>
          <w:szCs w:val="24"/>
        </w:rPr>
        <w:t>learn how to formulate a hypothesis and act according to the result</w:t>
      </w:r>
      <w:r w:rsidRPr="00643573">
        <w:rPr>
          <w:szCs w:val="24"/>
        </w:rPr>
        <w:t>:</w:t>
      </w:r>
    </w:p>
    <w:p w:rsidR="00643573" w:rsidRPr="000B792B" w:rsidRDefault="00643573" w:rsidP="00643573">
      <w:pPr>
        <w:pStyle w:val="ndir"/>
        <w:rPr>
          <w:sz w:val="8"/>
          <w:szCs w:val="8"/>
        </w:rPr>
      </w:pPr>
    </w:p>
    <w:p w:rsidR="00643573" w:rsidRPr="00017196" w:rsidRDefault="00643573" w:rsidP="0040055E">
      <w:pPr>
        <w:pStyle w:val="ndir"/>
        <w:numPr>
          <w:ilvl w:val="0"/>
          <w:numId w:val="24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017196">
        <w:rPr>
          <w:rFonts w:asciiTheme="minorHAnsi" w:hAnsiTheme="minorHAnsi" w:cstheme="minorHAnsi"/>
          <w:color w:val="595959" w:themeColor="text1" w:themeTint="A6"/>
          <w:szCs w:val="24"/>
        </w:rPr>
        <w:t xml:space="preserve">Learn to </w:t>
      </w:r>
      <w:r w:rsidRPr="00017196">
        <w:rPr>
          <w:rStyle w:val="dirhlt2Char"/>
          <w:rFonts w:asciiTheme="minorHAnsi" w:hAnsiTheme="minorHAnsi" w:cstheme="minorHAnsi"/>
          <w:i/>
          <w:iCs/>
          <w:color w:val="595959" w:themeColor="text1" w:themeTint="A6"/>
        </w:rPr>
        <w:t>formulate a hypothesis</w:t>
      </w:r>
      <w:r w:rsidRPr="00017196">
        <w:rPr>
          <w:rFonts w:asciiTheme="minorHAnsi" w:hAnsiTheme="minorHAnsi" w:cstheme="minorHAnsi"/>
          <w:color w:val="595959" w:themeColor="text1" w:themeTint="A6"/>
          <w:szCs w:val="24"/>
        </w:rPr>
        <w:t xml:space="preserve"> based on a specific question or assumption.</w:t>
      </w:r>
    </w:p>
    <w:p w:rsidR="00643573" w:rsidRPr="00017196" w:rsidRDefault="00643573" w:rsidP="0040055E">
      <w:pPr>
        <w:pStyle w:val="ndir"/>
        <w:numPr>
          <w:ilvl w:val="0"/>
          <w:numId w:val="24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017196">
        <w:rPr>
          <w:rFonts w:asciiTheme="minorHAnsi" w:hAnsiTheme="minorHAnsi" w:cstheme="minorHAnsi"/>
          <w:color w:val="595959" w:themeColor="text1" w:themeTint="A6"/>
          <w:szCs w:val="24"/>
        </w:rPr>
        <w:t xml:space="preserve">Conduct </w:t>
      </w:r>
      <w:r w:rsidRPr="00017196">
        <w:rPr>
          <w:rStyle w:val="dirhlt2Char"/>
          <w:rFonts w:asciiTheme="minorHAnsi" w:hAnsiTheme="minorHAnsi" w:cstheme="minorHAnsi"/>
          <w:i/>
          <w:iCs/>
          <w:color w:val="595959" w:themeColor="text1" w:themeTint="A6"/>
        </w:rPr>
        <w:t>hypothesis tests</w:t>
      </w:r>
      <w:r w:rsidRPr="00017196">
        <w:rPr>
          <w:rFonts w:asciiTheme="minorHAnsi" w:hAnsiTheme="minorHAnsi" w:cstheme="minorHAnsi"/>
          <w:color w:val="595959" w:themeColor="text1" w:themeTint="A6"/>
          <w:szCs w:val="24"/>
        </w:rPr>
        <w:t xml:space="preserve"> to determine whether to accept or reject your hypothesis.</w:t>
      </w:r>
    </w:p>
    <w:p w:rsidR="00643573" w:rsidRPr="00643573" w:rsidRDefault="00643573" w:rsidP="0040055E">
      <w:pPr>
        <w:pStyle w:val="ndir"/>
        <w:numPr>
          <w:ilvl w:val="0"/>
          <w:numId w:val="24"/>
        </w:numPr>
        <w:rPr>
          <w:szCs w:val="24"/>
        </w:rPr>
      </w:pPr>
      <w:r w:rsidRPr="00017196">
        <w:rPr>
          <w:rFonts w:asciiTheme="minorHAnsi" w:hAnsiTheme="minorHAnsi" w:cstheme="minorHAnsi"/>
          <w:color w:val="595959" w:themeColor="text1" w:themeTint="A6"/>
          <w:szCs w:val="24"/>
        </w:rPr>
        <w:t>This process is critical for ensuring that business decisions are grounded in statistical evidence.</w:t>
      </w:r>
    </w:p>
    <w:p w:rsidR="00643573" w:rsidRDefault="00643573" w:rsidP="00643573">
      <w:pPr>
        <w:pStyle w:val="ndir"/>
        <w:rPr>
          <w:szCs w:val="24"/>
        </w:rPr>
      </w:pPr>
    </w:p>
    <w:p w:rsidR="00643573" w:rsidRDefault="00643573" w:rsidP="00643573">
      <w:pPr>
        <w:pStyle w:val="ndir"/>
        <w:rPr>
          <w:szCs w:val="24"/>
        </w:rPr>
      </w:pPr>
    </w:p>
    <w:p w:rsidR="00A01534" w:rsidRDefault="00A01534" w:rsidP="00643573">
      <w:pPr>
        <w:pStyle w:val="ndir"/>
        <w:rPr>
          <w:szCs w:val="24"/>
        </w:rPr>
      </w:pPr>
    </w:p>
    <w:p w:rsidR="00643573" w:rsidRPr="000B792B" w:rsidRDefault="00643573" w:rsidP="0040055E">
      <w:pPr>
        <w:pStyle w:val="ndir"/>
        <w:numPr>
          <w:ilvl w:val="0"/>
          <w:numId w:val="22"/>
        </w:numPr>
        <w:rPr>
          <w:rFonts w:ascii="Adelle" w:hAnsi="Adelle"/>
          <w:color w:val="2763CF" w:themeColor="accent6"/>
          <w:sz w:val="20"/>
          <w:szCs w:val="24"/>
        </w:rPr>
      </w:pPr>
      <w:r w:rsidRPr="000B792B">
        <w:rPr>
          <w:rFonts w:ascii="Adelle" w:hAnsi="Adelle"/>
          <w:b/>
          <w:bCs/>
          <w:color w:val="2763CF" w:themeColor="accent6"/>
          <w:sz w:val="20"/>
          <w:szCs w:val="24"/>
        </w:rPr>
        <w:t>Part 4:</w:t>
      </w:r>
      <w:r w:rsidRPr="000B792B">
        <w:rPr>
          <w:rFonts w:ascii="Adelle" w:hAnsi="Adelle"/>
          <w:color w:val="2763CF" w:themeColor="accent6"/>
          <w:sz w:val="20"/>
          <w:szCs w:val="24"/>
        </w:rPr>
        <w:t xml:space="preserve"> Regression Analysis</w:t>
      </w:r>
    </w:p>
    <w:p w:rsidR="00643573" w:rsidRPr="00643573" w:rsidRDefault="00643573" w:rsidP="00017196">
      <w:pPr>
        <w:pStyle w:val="ndir"/>
        <w:ind w:left="720"/>
        <w:rPr>
          <w:szCs w:val="24"/>
        </w:rPr>
      </w:pPr>
      <w:r w:rsidRPr="00643573">
        <w:rPr>
          <w:szCs w:val="24"/>
        </w:rPr>
        <w:t xml:space="preserve">The final part of the </w:t>
      </w:r>
      <w:r w:rsidR="00017196">
        <w:rPr>
          <w:szCs w:val="24"/>
        </w:rPr>
        <w:t xml:space="preserve">statistics-section, we'll discuss the </w:t>
      </w:r>
      <w:r w:rsidRPr="00643573">
        <w:rPr>
          <w:szCs w:val="24"/>
        </w:rPr>
        <w:t xml:space="preserve">regression analysis, a powerful tool for predictive modeling. </w:t>
      </w:r>
      <w:r w:rsidR="00017196" w:rsidRPr="00017196">
        <w:rPr>
          <w:szCs w:val="24"/>
        </w:rPr>
        <w:t>It is a powerful tool that allows us to build predictive models based on causal relationships.</w:t>
      </w:r>
      <w:r w:rsidR="00017196">
        <w:rPr>
          <w:szCs w:val="24"/>
        </w:rPr>
        <w:t xml:space="preserve"> </w:t>
      </w:r>
      <w:r w:rsidRPr="00643573">
        <w:rPr>
          <w:szCs w:val="24"/>
        </w:rPr>
        <w:t>Key focus areas include:</w:t>
      </w:r>
    </w:p>
    <w:p w:rsidR="00643573" w:rsidRPr="00017196" w:rsidRDefault="00643573" w:rsidP="00643573">
      <w:pPr>
        <w:pStyle w:val="ndir"/>
        <w:rPr>
          <w:sz w:val="8"/>
          <w:szCs w:val="8"/>
        </w:rPr>
      </w:pPr>
    </w:p>
    <w:p w:rsidR="00643573" w:rsidRPr="00017196" w:rsidRDefault="00643573" w:rsidP="0040055E">
      <w:pPr>
        <w:pStyle w:val="ndir"/>
        <w:numPr>
          <w:ilvl w:val="0"/>
          <w:numId w:val="24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017196">
        <w:rPr>
          <w:rFonts w:asciiTheme="minorHAnsi" w:hAnsiTheme="minorHAnsi" w:cstheme="minorHAnsi"/>
          <w:b/>
          <w:bCs/>
          <w:color w:val="00AEC0" w:themeColor="accent5"/>
          <w:szCs w:val="24"/>
        </w:rPr>
        <w:t>Understanding Causal Relationships:</w:t>
      </w:r>
      <w:r w:rsidRPr="00017196">
        <w:rPr>
          <w:rFonts w:asciiTheme="minorHAnsi" w:hAnsiTheme="minorHAnsi" w:cstheme="minorHAnsi"/>
          <w:color w:val="595959" w:themeColor="text1" w:themeTint="A6"/>
          <w:szCs w:val="24"/>
        </w:rPr>
        <w:t xml:space="preserve"> Using data to identify and model relationships between variables.</w:t>
      </w:r>
    </w:p>
    <w:p w:rsidR="00643573" w:rsidRPr="00017196" w:rsidRDefault="00643573" w:rsidP="0040055E">
      <w:pPr>
        <w:pStyle w:val="ndir"/>
        <w:numPr>
          <w:ilvl w:val="0"/>
          <w:numId w:val="24"/>
        </w:numPr>
        <w:rPr>
          <w:rFonts w:asciiTheme="minorHAnsi" w:hAnsiTheme="minorHAnsi" w:cstheme="minorHAnsi"/>
          <w:color w:val="595959" w:themeColor="text1" w:themeTint="A6"/>
          <w:szCs w:val="24"/>
        </w:rPr>
      </w:pPr>
      <w:r w:rsidRPr="00017196">
        <w:rPr>
          <w:rFonts w:asciiTheme="minorHAnsi" w:hAnsiTheme="minorHAnsi" w:cstheme="minorHAnsi"/>
          <w:b/>
          <w:bCs/>
          <w:color w:val="00AEC0" w:themeColor="accent5"/>
          <w:szCs w:val="24"/>
        </w:rPr>
        <w:t>Ordinary Least Squares (OLS) Regression:</w:t>
      </w:r>
      <w:r w:rsidRPr="00017196">
        <w:rPr>
          <w:rFonts w:asciiTheme="minorHAnsi" w:hAnsiTheme="minorHAnsi" w:cstheme="minorHAnsi"/>
          <w:color w:val="595959" w:themeColor="text1" w:themeTint="A6"/>
          <w:szCs w:val="24"/>
        </w:rPr>
        <w:t xml:space="preserve"> The most widely used framework for statistical regression, enabling the creation of reliable and interpretable predictive models.</w:t>
      </w:r>
    </w:p>
    <w:p w:rsidR="00643573" w:rsidRDefault="00643573" w:rsidP="00643573">
      <w:pPr>
        <w:pStyle w:val="ndir"/>
        <w:rPr>
          <w:szCs w:val="24"/>
        </w:rPr>
      </w:pPr>
    </w:p>
    <w:p w:rsidR="00A01534" w:rsidRDefault="00A01534" w:rsidP="00643573">
      <w:pPr>
        <w:pStyle w:val="ndir"/>
        <w:rPr>
          <w:szCs w:val="24"/>
        </w:rPr>
      </w:pPr>
    </w:p>
    <w:p w:rsidR="00A01534" w:rsidRDefault="00A01534" w:rsidP="00643573">
      <w:pPr>
        <w:pStyle w:val="ndir"/>
        <w:rPr>
          <w:szCs w:val="24"/>
        </w:rPr>
      </w:pPr>
    </w:p>
    <w:p w:rsidR="00643573" w:rsidRPr="00990871" w:rsidRDefault="00643573" w:rsidP="0040055E">
      <w:pPr>
        <w:pStyle w:val="ndir"/>
        <w:numPr>
          <w:ilvl w:val="0"/>
          <w:numId w:val="22"/>
        </w:numPr>
        <w:rPr>
          <w:rFonts w:ascii="Adelle" w:hAnsi="Adelle"/>
          <w:color w:val="2763CF" w:themeColor="accent6"/>
          <w:sz w:val="20"/>
          <w:szCs w:val="24"/>
        </w:rPr>
      </w:pPr>
      <w:r w:rsidRPr="00990871">
        <w:rPr>
          <w:rFonts w:ascii="Adelle" w:hAnsi="Adelle"/>
          <w:color w:val="2763CF" w:themeColor="accent6"/>
          <w:sz w:val="20"/>
          <w:szCs w:val="24"/>
        </w:rPr>
        <w:t>Course Resources</w:t>
      </w:r>
      <w:r w:rsidR="00990871" w:rsidRPr="00990871">
        <w:rPr>
          <w:rFonts w:ascii="Adelle" w:hAnsi="Adelle"/>
          <w:color w:val="2763CF" w:themeColor="accent6"/>
          <w:sz w:val="20"/>
          <w:szCs w:val="24"/>
        </w:rPr>
        <w:t>:</w:t>
      </w:r>
    </w:p>
    <w:p w:rsidR="00643573" w:rsidRPr="00643573" w:rsidRDefault="00643573" w:rsidP="00990871">
      <w:pPr>
        <w:pStyle w:val="ndir"/>
        <w:ind w:firstLine="720"/>
        <w:rPr>
          <w:szCs w:val="24"/>
        </w:rPr>
      </w:pPr>
      <w:r w:rsidRPr="00643573">
        <w:rPr>
          <w:szCs w:val="24"/>
        </w:rPr>
        <w:t>The course includes several resources to help you solidify your understanding of statistics:</w:t>
      </w:r>
    </w:p>
    <w:p w:rsidR="00643573" w:rsidRPr="00990871" w:rsidRDefault="00643573" w:rsidP="00643573">
      <w:pPr>
        <w:pStyle w:val="ndir"/>
        <w:rPr>
          <w:sz w:val="8"/>
          <w:szCs w:val="8"/>
        </w:rPr>
      </w:pPr>
    </w:p>
    <w:p w:rsidR="00643573" w:rsidRPr="009D07CE" w:rsidRDefault="00643573" w:rsidP="0040055E">
      <w:pPr>
        <w:pStyle w:val="CaliBR"/>
        <w:numPr>
          <w:ilvl w:val="0"/>
          <w:numId w:val="25"/>
        </w:numPr>
      </w:pPr>
      <w:r w:rsidRPr="009D07CE">
        <w:rPr>
          <w:b/>
          <w:bCs/>
          <w:color w:val="00AEC0" w:themeColor="accent5"/>
        </w:rPr>
        <w:t>Course Notes:</w:t>
      </w:r>
      <w:r w:rsidRPr="009D07CE">
        <w:t xml:space="preserve"> Summaries and key points from each lesson.</w:t>
      </w:r>
    </w:p>
    <w:p w:rsidR="00643573" w:rsidRPr="009D07CE" w:rsidRDefault="00643573" w:rsidP="0040055E">
      <w:pPr>
        <w:pStyle w:val="CaliBR"/>
        <w:numPr>
          <w:ilvl w:val="0"/>
          <w:numId w:val="25"/>
        </w:numPr>
      </w:pPr>
      <w:r w:rsidRPr="009D07CE">
        <w:rPr>
          <w:b/>
          <w:bCs/>
          <w:color w:val="00AEC0" w:themeColor="accent5"/>
        </w:rPr>
        <w:t>Exercise Files:</w:t>
      </w:r>
      <w:r w:rsidRPr="009D07CE">
        <w:t xml:space="preserve"> Practical files designed to complement the lessons.</w:t>
      </w:r>
    </w:p>
    <w:p w:rsidR="00643573" w:rsidRPr="009D07CE" w:rsidRDefault="00643573" w:rsidP="0040055E">
      <w:pPr>
        <w:pStyle w:val="CaliBR"/>
        <w:numPr>
          <w:ilvl w:val="0"/>
          <w:numId w:val="25"/>
        </w:numPr>
      </w:pPr>
      <w:r w:rsidRPr="009D07CE">
        <w:rPr>
          <w:b/>
          <w:bCs/>
          <w:color w:val="00AEC0" w:themeColor="accent5"/>
        </w:rPr>
        <w:t>PDF Materials:</w:t>
      </w:r>
      <w:r w:rsidRPr="009D07CE">
        <w:t xml:space="preserve"> Comprehensive, easily accessible reference materials.</w:t>
      </w:r>
    </w:p>
    <w:p w:rsidR="00643573" w:rsidRPr="00990871" w:rsidRDefault="00643573" w:rsidP="0040055E">
      <w:pPr>
        <w:pStyle w:val="CaliBR"/>
        <w:numPr>
          <w:ilvl w:val="0"/>
          <w:numId w:val="25"/>
        </w:numPr>
      </w:pPr>
      <w:r w:rsidRPr="009D07CE">
        <w:rPr>
          <w:b/>
          <w:bCs/>
          <w:color w:val="00AEC0" w:themeColor="accent5"/>
        </w:rPr>
        <w:t>Notebook Files:</w:t>
      </w:r>
      <w:r w:rsidRPr="009D07CE">
        <w:t xml:space="preserve"> Handy, interactive tools for hands-on learning.</w:t>
      </w:r>
    </w:p>
    <w:p w:rsidR="00643573" w:rsidRDefault="00643573" w:rsidP="00643573">
      <w:pPr>
        <w:pStyle w:val="ndir"/>
        <w:rPr>
          <w:szCs w:val="24"/>
        </w:rPr>
      </w:pPr>
    </w:p>
    <w:p w:rsidR="00643573" w:rsidRPr="00643573" w:rsidRDefault="00643573" w:rsidP="0040055E">
      <w:pPr>
        <w:pStyle w:val="ndir"/>
        <w:numPr>
          <w:ilvl w:val="0"/>
          <w:numId w:val="19"/>
        </w:numPr>
        <w:rPr>
          <w:szCs w:val="24"/>
        </w:rPr>
      </w:pPr>
      <w:r w:rsidRPr="00990871">
        <w:rPr>
          <w:color w:val="2763CF" w:themeColor="accent6"/>
          <w:szCs w:val="24"/>
        </w:rPr>
        <w:t>Importance of Completing Exercises</w:t>
      </w:r>
      <w:r w:rsidR="00990871" w:rsidRPr="00990871">
        <w:rPr>
          <w:color w:val="2763CF" w:themeColor="accent6"/>
          <w:szCs w:val="24"/>
        </w:rPr>
        <w:t>:</w:t>
      </w:r>
      <w:r w:rsidR="00990871">
        <w:rPr>
          <w:szCs w:val="24"/>
        </w:rPr>
        <w:t xml:space="preserve"> </w:t>
      </w:r>
      <w:r w:rsidRPr="00643573">
        <w:rPr>
          <w:szCs w:val="24"/>
        </w:rPr>
        <w:t>To maximize your learning, it is strongly recommended to complete all exercises. These activities serve two purposes:</w:t>
      </w:r>
    </w:p>
    <w:p w:rsidR="00643573" w:rsidRPr="009D07CE" w:rsidRDefault="00643573" w:rsidP="00643573">
      <w:pPr>
        <w:pStyle w:val="ndir"/>
        <w:rPr>
          <w:sz w:val="8"/>
          <w:szCs w:val="8"/>
        </w:rPr>
      </w:pPr>
    </w:p>
    <w:p w:rsidR="00643573" w:rsidRPr="00990871" w:rsidRDefault="00643573" w:rsidP="0040055E">
      <w:pPr>
        <w:pStyle w:val="CaliBR"/>
        <w:numPr>
          <w:ilvl w:val="0"/>
          <w:numId w:val="26"/>
        </w:numPr>
      </w:pPr>
      <w:r w:rsidRPr="009D07CE">
        <w:rPr>
          <w:b/>
          <w:bCs/>
          <w:color w:val="00AEC0" w:themeColor="accent5"/>
        </w:rPr>
        <w:t>Practice:</w:t>
      </w:r>
      <w:r w:rsidRPr="00990871">
        <w:t xml:space="preserve"> Reinforcing the concepts taught in the lessons.</w:t>
      </w:r>
    </w:p>
    <w:p w:rsidR="00643573" w:rsidRPr="00990871" w:rsidRDefault="00643573" w:rsidP="0040055E">
      <w:pPr>
        <w:pStyle w:val="CaliBR"/>
        <w:numPr>
          <w:ilvl w:val="0"/>
          <w:numId w:val="26"/>
        </w:numPr>
      </w:pPr>
      <w:r w:rsidRPr="009D07CE">
        <w:rPr>
          <w:b/>
          <w:bCs/>
          <w:color w:val="00AEC0" w:themeColor="accent5"/>
        </w:rPr>
        <w:t>Additional Learning:</w:t>
      </w:r>
      <w:r w:rsidRPr="00990871">
        <w:t xml:space="preserve"> Providing deeper insights into statistical methods and their applications.</w:t>
      </w:r>
    </w:p>
    <w:p w:rsidR="00990871" w:rsidRDefault="00990871" w:rsidP="00643573">
      <w:pPr>
        <w:pStyle w:val="ndir"/>
        <w:rPr>
          <w:szCs w:val="24"/>
        </w:rPr>
      </w:pPr>
    </w:p>
    <w:p w:rsidR="00643573" w:rsidRPr="00643573" w:rsidRDefault="00643573" w:rsidP="009D07CE">
      <w:pPr>
        <w:pStyle w:val="ndir"/>
        <w:ind w:left="720"/>
        <w:rPr>
          <w:szCs w:val="24"/>
        </w:rPr>
      </w:pPr>
      <w:r w:rsidRPr="00643573">
        <w:rPr>
          <w:szCs w:val="24"/>
        </w:rPr>
        <w:t>By engaging with these exercises, you will build confidence in applying statistical techniques to real-world scenarios, making the knowledge practical and career-relevant.</w:t>
      </w:r>
    </w:p>
    <w:p w:rsidR="009D07CE" w:rsidRPr="00643573" w:rsidRDefault="009D07CE" w:rsidP="00643573">
      <w:pPr>
        <w:pStyle w:val="ndir"/>
        <w:rPr>
          <w:szCs w:val="24"/>
        </w:rPr>
      </w:pPr>
    </w:p>
    <w:p w:rsidR="00643573" w:rsidRPr="009D07CE" w:rsidRDefault="00643573" w:rsidP="0040055E">
      <w:pPr>
        <w:pStyle w:val="ndir"/>
        <w:numPr>
          <w:ilvl w:val="0"/>
          <w:numId w:val="19"/>
        </w:numPr>
        <w:rPr>
          <w:color w:val="2763CF" w:themeColor="accent6"/>
          <w:szCs w:val="24"/>
        </w:rPr>
      </w:pPr>
      <w:r w:rsidRPr="009D07CE">
        <w:rPr>
          <w:color w:val="2763CF" w:themeColor="accent6"/>
          <w:szCs w:val="24"/>
        </w:rPr>
        <w:t>This course avoids dry, theoretical instruction by integrating:</w:t>
      </w:r>
    </w:p>
    <w:p w:rsidR="00643573" w:rsidRPr="009D07CE" w:rsidRDefault="00643573" w:rsidP="00643573">
      <w:pPr>
        <w:pStyle w:val="ndir"/>
        <w:rPr>
          <w:sz w:val="8"/>
          <w:szCs w:val="8"/>
        </w:rPr>
      </w:pPr>
    </w:p>
    <w:p w:rsidR="00643573" w:rsidRPr="00643573" w:rsidRDefault="00643573" w:rsidP="0040055E">
      <w:pPr>
        <w:pStyle w:val="CaliBR"/>
        <w:numPr>
          <w:ilvl w:val="0"/>
          <w:numId w:val="27"/>
        </w:numPr>
      </w:pPr>
      <w:r w:rsidRPr="009D07CE">
        <w:rPr>
          <w:b/>
          <w:bCs/>
          <w:color w:val="00AEC0" w:themeColor="accent5"/>
        </w:rPr>
        <w:t>Numerous Real-World Examples:</w:t>
      </w:r>
      <w:r w:rsidRPr="00643573">
        <w:t xml:space="preserve"> Lessons are tailored to challenges commonly encountered in business settings.</w:t>
      </w:r>
    </w:p>
    <w:p w:rsidR="00643573" w:rsidRPr="00643573" w:rsidRDefault="00643573" w:rsidP="0040055E">
      <w:pPr>
        <w:pStyle w:val="CaliBR"/>
        <w:numPr>
          <w:ilvl w:val="0"/>
          <w:numId w:val="27"/>
        </w:numPr>
      </w:pPr>
      <w:r w:rsidRPr="009D07CE">
        <w:rPr>
          <w:b/>
          <w:bCs/>
          <w:color w:val="00AEC0" w:themeColor="accent5"/>
        </w:rPr>
        <w:t>Interactive, Practical Scenarios:</w:t>
      </w:r>
      <w:r w:rsidRPr="00643573">
        <w:t xml:space="preserve"> Hands-on exercises demonstrate how statistical methods are applied to solve actual problems.</w:t>
      </w:r>
    </w:p>
    <w:p w:rsidR="009D07CE" w:rsidRDefault="009D07CE" w:rsidP="00643573">
      <w:pPr>
        <w:pStyle w:val="ndir"/>
        <w:rPr>
          <w:szCs w:val="24"/>
        </w:rPr>
      </w:pPr>
    </w:p>
    <w:p w:rsidR="00990871" w:rsidRDefault="00990871" w:rsidP="00990871">
      <w:pPr>
        <w:pStyle w:val="ndir"/>
        <w:rPr>
          <w:szCs w:val="24"/>
        </w:rPr>
      </w:pPr>
    </w:p>
    <w:p w:rsidR="00EA47B1" w:rsidRDefault="00EA47B1" w:rsidP="00990871">
      <w:pPr>
        <w:pStyle w:val="ndir"/>
        <w:rPr>
          <w:szCs w:val="24"/>
        </w:rPr>
      </w:pPr>
    </w:p>
    <w:p w:rsidR="0040055E" w:rsidRDefault="0040055E" w:rsidP="00990871">
      <w:pPr>
        <w:pStyle w:val="ndi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EDD" w:themeFill="accent1"/>
        <w:tblLook w:val="04A0"/>
      </w:tblPr>
      <w:tblGrid>
        <w:gridCol w:w="11704"/>
      </w:tblGrid>
      <w:tr w:rsidR="00482C48" w:rsidTr="00482C48">
        <w:tc>
          <w:tcPr>
            <w:tcW w:w="11704" w:type="dxa"/>
            <w:shd w:val="clear" w:color="auto" w:fill="FFFEDD" w:themeFill="accent1"/>
          </w:tcPr>
          <w:p w:rsidR="00482C48" w:rsidRDefault="00482C48" w:rsidP="00482C48">
            <w:pPr>
              <w:pStyle w:val="ndir"/>
              <w:jc w:val="center"/>
              <w:rPr>
                <w:rFonts w:ascii="Adelle" w:hAnsi="Adelle"/>
                <w:color w:val="00AEC0" w:themeColor="accent5"/>
                <w:sz w:val="24"/>
                <w:szCs w:val="24"/>
              </w:rPr>
            </w:pPr>
          </w:p>
          <w:p w:rsidR="00482C48" w:rsidRPr="00EA47B1" w:rsidRDefault="00482C48" w:rsidP="00482C48">
            <w:pPr>
              <w:pStyle w:val="ndir"/>
              <w:jc w:val="center"/>
              <w:rPr>
                <w:rFonts w:ascii="Adelle" w:hAnsi="Adelle"/>
                <w:color w:val="00AEC0" w:themeColor="accent5"/>
                <w:sz w:val="24"/>
                <w:szCs w:val="24"/>
              </w:rPr>
            </w:pPr>
            <w:r w:rsidRPr="00EA47B1">
              <w:rPr>
                <w:rFonts w:ascii="Adelle" w:hAnsi="Adelle"/>
                <w:color w:val="00AEC0" w:themeColor="accent5"/>
                <w:sz w:val="24"/>
                <w:szCs w:val="24"/>
              </w:rPr>
              <w:t>Course Goals</w:t>
            </w:r>
          </w:p>
          <w:p w:rsidR="00482C48" w:rsidRDefault="00482C48" w:rsidP="00482C48">
            <w:pPr>
              <w:pStyle w:val="ndir"/>
              <w:rPr>
                <w:szCs w:val="24"/>
              </w:rPr>
            </w:pPr>
          </w:p>
          <w:p w:rsidR="00482C48" w:rsidRPr="00715AB0" w:rsidRDefault="00482C48" w:rsidP="00482C48">
            <w:pPr>
              <w:pStyle w:val="CaliBR"/>
              <w:numPr>
                <w:ilvl w:val="0"/>
                <w:numId w:val="28"/>
              </w:numPr>
            </w:pPr>
            <w:r w:rsidRPr="00715AB0">
              <w:t>By the end of this course, you will acquire a strong foundation in statistics and practical skills to:</w:t>
            </w:r>
          </w:p>
          <w:p w:rsidR="00482C48" w:rsidRPr="00715AB0" w:rsidRDefault="00482C48" w:rsidP="00482C48">
            <w:pPr>
              <w:pStyle w:val="CaliBR"/>
            </w:pPr>
          </w:p>
          <w:p w:rsidR="00482C48" w:rsidRPr="00715AB0" w:rsidRDefault="00482C48" w:rsidP="00482C48">
            <w:pPr>
              <w:pStyle w:val="CaliBR"/>
              <w:numPr>
                <w:ilvl w:val="0"/>
                <w:numId w:val="29"/>
              </w:numPr>
            </w:pPr>
            <w:r w:rsidRPr="00715AB0">
              <w:t>Analyze data effectively.</w:t>
            </w:r>
          </w:p>
          <w:p w:rsidR="00482C48" w:rsidRPr="00715AB0" w:rsidRDefault="00482C48" w:rsidP="00482C48">
            <w:pPr>
              <w:pStyle w:val="CaliBR"/>
              <w:numPr>
                <w:ilvl w:val="0"/>
                <w:numId w:val="29"/>
              </w:numPr>
            </w:pPr>
            <w:r w:rsidRPr="00715AB0">
              <w:t>Make informed predictions under uncertainty.</w:t>
            </w:r>
          </w:p>
          <w:p w:rsidR="00482C48" w:rsidRPr="00715AB0" w:rsidRDefault="00482C48" w:rsidP="00482C48">
            <w:pPr>
              <w:pStyle w:val="CaliBR"/>
              <w:numPr>
                <w:ilvl w:val="0"/>
                <w:numId w:val="29"/>
              </w:numPr>
            </w:pPr>
            <w:r w:rsidRPr="00715AB0">
              <w:t>Use hypothesis testing for data-driven decisions.</w:t>
            </w:r>
          </w:p>
          <w:p w:rsidR="00482C48" w:rsidRPr="00715AB0" w:rsidRDefault="00482C48" w:rsidP="00482C48">
            <w:pPr>
              <w:pStyle w:val="CaliBR"/>
              <w:numPr>
                <w:ilvl w:val="0"/>
                <w:numId w:val="29"/>
              </w:numPr>
            </w:pPr>
            <w:r w:rsidRPr="00715AB0">
              <w:t>Build predictive models with regression analysis.</w:t>
            </w:r>
          </w:p>
          <w:p w:rsidR="00482C48" w:rsidRDefault="00482C48" w:rsidP="00482C48">
            <w:pPr>
              <w:pStyle w:val="CaliBR"/>
            </w:pPr>
          </w:p>
          <w:p w:rsidR="00482C48" w:rsidRDefault="00482C48" w:rsidP="00482C48">
            <w:pPr>
              <w:pStyle w:val="CaliBR"/>
              <w:ind w:firstLine="360"/>
            </w:pPr>
            <w:r w:rsidRPr="00715AB0">
              <w:t xml:space="preserve">The course emphasizes real-world </w:t>
            </w:r>
            <w:proofErr w:type="gramStart"/>
            <w:r w:rsidRPr="00715AB0">
              <w:t>applications, ensuring your learning is</w:t>
            </w:r>
            <w:proofErr w:type="gramEnd"/>
            <w:r w:rsidRPr="00715AB0">
              <w:t xml:space="preserve"> engaging, relevant, and directly applicable to business challenges.</w:t>
            </w:r>
          </w:p>
          <w:p w:rsidR="00482C48" w:rsidRDefault="00482C48" w:rsidP="00990871">
            <w:pPr>
              <w:pStyle w:val="ndir"/>
              <w:rPr>
                <w:szCs w:val="24"/>
              </w:rPr>
            </w:pPr>
          </w:p>
        </w:tc>
      </w:tr>
    </w:tbl>
    <w:p w:rsidR="00482C48" w:rsidRDefault="00482C48" w:rsidP="00990871">
      <w:pPr>
        <w:pStyle w:val="ndir"/>
        <w:rPr>
          <w:szCs w:val="24"/>
        </w:rPr>
      </w:pPr>
    </w:p>
    <w:p w:rsidR="00715AB0" w:rsidRDefault="00715AB0" w:rsidP="00990871">
      <w:pPr>
        <w:pStyle w:val="ndir"/>
        <w:rPr>
          <w:szCs w:val="24"/>
        </w:rPr>
      </w:pPr>
    </w:p>
    <w:p w:rsidR="00715AB0" w:rsidRDefault="00715AB0" w:rsidP="00990871">
      <w:pPr>
        <w:pStyle w:val="ndir"/>
        <w:rPr>
          <w:szCs w:val="24"/>
        </w:rPr>
      </w:pPr>
    </w:p>
    <w:sectPr w:rsidR="00715AB0" w:rsidSect="00CA3535">
      <w:pgSz w:w="12962" w:h="15842" w:code="44"/>
      <w:pgMar w:top="737" w:right="737" w:bottom="737" w:left="737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84230"/>
    <w:multiLevelType w:val="hybridMultilevel"/>
    <w:tmpl w:val="7ED4334E"/>
    <w:lvl w:ilvl="0" w:tplc="C690F87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00AEC0" w:themeColor="accent5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7B5C14"/>
    <w:multiLevelType w:val="hybridMultilevel"/>
    <w:tmpl w:val="899A50C0"/>
    <w:lvl w:ilvl="0" w:tplc="08260ADC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41B31"/>
    <w:multiLevelType w:val="hybridMultilevel"/>
    <w:tmpl w:val="E5826F58"/>
    <w:lvl w:ilvl="0" w:tplc="1370270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bCs/>
        <w:i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6720F"/>
    <w:multiLevelType w:val="hybridMultilevel"/>
    <w:tmpl w:val="5C662CE0"/>
    <w:lvl w:ilvl="0" w:tplc="DA2ECB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763CF" w:themeColor="accent6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B3291C"/>
    <w:multiLevelType w:val="hybridMultilevel"/>
    <w:tmpl w:val="8826895A"/>
    <w:lvl w:ilvl="0" w:tplc="B4D0088A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E80061" w:themeColor="accent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776837"/>
    <w:multiLevelType w:val="hybridMultilevel"/>
    <w:tmpl w:val="C3A2C998"/>
    <w:lvl w:ilvl="0" w:tplc="08260ADC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7D094B"/>
    <w:multiLevelType w:val="hybridMultilevel"/>
    <w:tmpl w:val="627A4452"/>
    <w:lvl w:ilvl="0" w:tplc="1370270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bCs/>
        <w:i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97325"/>
    <w:multiLevelType w:val="hybridMultilevel"/>
    <w:tmpl w:val="26A860FA"/>
    <w:lvl w:ilvl="0" w:tplc="F0CE9AE6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E80061" w:themeColor="accent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8A5D57"/>
    <w:multiLevelType w:val="hybridMultilevel"/>
    <w:tmpl w:val="5C1ADF90"/>
    <w:lvl w:ilvl="0" w:tplc="1A70B9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763CF" w:themeColor="accent6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80F63"/>
    <w:multiLevelType w:val="hybridMultilevel"/>
    <w:tmpl w:val="F912D9D2"/>
    <w:lvl w:ilvl="0" w:tplc="08260ADC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6B7647"/>
    <w:multiLevelType w:val="hybridMultilevel"/>
    <w:tmpl w:val="D2C0BE64"/>
    <w:lvl w:ilvl="0" w:tplc="9246EA68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E80061" w:themeColor="accent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D35743"/>
    <w:multiLevelType w:val="hybridMultilevel"/>
    <w:tmpl w:val="7E4EEB24"/>
    <w:lvl w:ilvl="0" w:tplc="4BD0CBD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681ED0"/>
    <w:multiLevelType w:val="hybridMultilevel"/>
    <w:tmpl w:val="718218C0"/>
    <w:lvl w:ilvl="0" w:tplc="08260ADC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13977"/>
    <w:multiLevelType w:val="hybridMultilevel"/>
    <w:tmpl w:val="69507F58"/>
    <w:lvl w:ilvl="0" w:tplc="B1C0AE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763CF" w:themeColor="accent6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CF1DA3"/>
    <w:multiLevelType w:val="hybridMultilevel"/>
    <w:tmpl w:val="23780638"/>
    <w:lvl w:ilvl="0" w:tplc="08260ADC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0C1E00"/>
    <w:multiLevelType w:val="hybridMultilevel"/>
    <w:tmpl w:val="962800E4"/>
    <w:lvl w:ilvl="0" w:tplc="08260ADC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9A74EB"/>
    <w:multiLevelType w:val="hybridMultilevel"/>
    <w:tmpl w:val="5AE6A126"/>
    <w:lvl w:ilvl="0" w:tplc="EDAEF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AC0C35"/>
    <w:multiLevelType w:val="hybridMultilevel"/>
    <w:tmpl w:val="AA587F74"/>
    <w:lvl w:ilvl="0" w:tplc="ED1AAF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763CF" w:themeColor="accent6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BB81EE6"/>
    <w:multiLevelType w:val="hybridMultilevel"/>
    <w:tmpl w:val="A7DADDC8"/>
    <w:lvl w:ilvl="0" w:tplc="C32E67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bCs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0"/>
  </w:num>
  <w:num w:numId="4">
    <w:abstractNumId w:val="16"/>
  </w:num>
  <w:num w:numId="5">
    <w:abstractNumId w:val="6"/>
  </w:num>
  <w:num w:numId="6">
    <w:abstractNumId w:val="19"/>
  </w:num>
  <w:num w:numId="7">
    <w:abstractNumId w:val="26"/>
  </w:num>
  <w:num w:numId="8">
    <w:abstractNumId w:val="17"/>
  </w:num>
  <w:num w:numId="9">
    <w:abstractNumId w:val="21"/>
  </w:num>
  <w:num w:numId="10">
    <w:abstractNumId w:val="15"/>
  </w:num>
  <w:num w:numId="11">
    <w:abstractNumId w:val="1"/>
  </w:num>
  <w:num w:numId="12">
    <w:abstractNumId w:val="25"/>
  </w:num>
  <w:num w:numId="13">
    <w:abstractNumId w:val="7"/>
  </w:num>
  <w:num w:numId="14">
    <w:abstractNumId w:val="5"/>
  </w:num>
  <w:num w:numId="15">
    <w:abstractNumId w:val="13"/>
  </w:num>
  <w:num w:numId="16">
    <w:abstractNumId w:val="11"/>
  </w:num>
  <w:num w:numId="17">
    <w:abstractNumId w:val="10"/>
  </w:num>
  <w:num w:numId="18">
    <w:abstractNumId w:val="20"/>
  </w:num>
  <w:num w:numId="19">
    <w:abstractNumId w:val="4"/>
  </w:num>
  <w:num w:numId="20">
    <w:abstractNumId w:val="28"/>
  </w:num>
  <w:num w:numId="21">
    <w:abstractNumId w:val="22"/>
  </w:num>
  <w:num w:numId="22">
    <w:abstractNumId w:val="24"/>
  </w:num>
  <w:num w:numId="23">
    <w:abstractNumId w:val="2"/>
  </w:num>
  <w:num w:numId="24">
    <w:abstractNumId w:val="23"/>
  </w:num>
  <w:num w:numId="25">
    <w:abstractNumId w:val="18"/>
  </w:num>
  <w:num w:numId="26">
    <w:abstractNumId w:val="12"/>
  </w:num>
  <w:num w:numId="27">
    <w:abstractNumId w:val="8"/>
  </w:num>
  <w:num w:numId="28">
    <w:abstractNumId w:val="14"/>
  </w:num>
  <w:num w:numId="29">
    <w:abstractNumId w:val="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17196"/>
    <w:rsid w:val="00021549"/>
    <w:rsid w:val="0002327E"/>
    <w:rsid w:val="00033F17"/>
    <w:rsid w:val="00037427"/>
    <w:rsid w:val="00050100"/>
    <w:rsid w:val="00062CA4"/>
    <w:rsid w:val="00065A89"/>
    <w:rsid w:val="00091A6B"/>
    <w:rsid w:val="00092546"/>
    <w:rsid w:val="000A4C3C"/>
    <w:rsid w:val="000A6C83"/>
    <w:rsid w:val="000B1CB0"/>
    <w:rsid w:val="000B2D7D"/>
    <w:rsid w:val="000B3CF5"/>
    <w:rsid w:val="000B7381"/>
    <w:rsid w:val="000B792B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1224D"/>
    <w:rsid w:val="001263E1"/>
    <w:rsid w:val="0012662B"/>
    <w:rsid w:val="00126935"/>
    <w:rsid w:val="00135098"/>
    <w:rsid w:val="0013639F"/>
    <w:rsid w:val="001374FB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20291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4BEA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9A7"/>
    <w:rsid w:val="00381FC9"/>
    <w:rsid w:val="00382EFC"/>
    <w:rsid w:val="00385F57"/>
    <w:rsid w:val="003A68D3"/>
    <w:rsid w:val="003A6D34"/>
    <w:rsid w:val="003A7225"/>
    <w:rsid w:val="003B0172"/>
    <w:rsid w:val="003B09C3"/>
    <w:rsid w:val="003C4914"/>
    <w:rsid w:val="003C5BC0"/>
    <w:rsid w:val="0040055E"/>
    <w:rsid w:val="0040373F"/>
    <w:rsid w:val="0040503C"/>
    <w:rsid w:val="00410ED4"/>
    <w:rsid w:val="004152E1"/>
    <w:rsid w:val="004204E0"/>
    <w:rsid w:val="004242B6"/>
    <w:rsid w:val="004260BA"/>
    <w:rsid w:val="00431802"/>
    <w:rsid w:val="00432B79"/>
    <w:rsid w:val="004448BF"/>
    <w:rsid w:val="00447119"/>
    <w:rsid w:val="00455F3A"/>
    <w:rsid w:val="00455FB5"/>
    <w:rsid w:val="004610B4"/>
    <w:rsid w:val="0046286D"/>
    <w:rsid w:val="00471CDF"/>
    <w:rsid w:val="00482C48"/>
    <w:rsid w:val="004D3566"/>
    <w:rsid w:val="004D4C6E"/>
    <w:rsid w:val="004E0237"/>
    <w:rsid w:val="004E3F4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87504"/>
    <w:rsid w:val="00591276"/>
    <w:rsid w:val="005A386A"/>
    <w:rsid w:val="005A7CA1"/>
    <w:rsid w:val="005B6EBC"/>
    <w:rsid w:val="005C4B54"/>
    <w:rsid w:val="005D1E82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573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5AB0"/>
    <w:rsid w:val="00717CB9"/>
    <w:rsid w:val="0073705E"/>
    <w:rsid w:val="00741D33"/>
    <w:rsid w:val="00750123"/>
    <w:rsid w:val="00754DD6"/>
    <w:rsid w:val="00756612"/>
    <w:rsid w:val="007609F0"/>
    <w:rsid w:val="0076171E"/>
    <w:rsid w:val="007658AA"/>
    <w:rsid w:val="00770977"/>
    <w:rsid w:val="00770DD5"/>
    <w:rsid w:val="00776128"/>
    <w:rsid w:val="00787792"/>
    <w:rsid w:val="007937CD"/>
    <w:rsid w:val="007962CB"/>
    <w:rsid w:val="007A2A45"/>
    <w:rsid w:val="007B6B6F"/>
    <w:rsid w:val="007C668A"/>
    <w:rsid w:val="007E006F"/>
    <w:rsid w:val="007F2611"/>
    <w:rsid w:val="007F3806"/>
    <w:rsid w:val="007F5949"/>
    <w:rsid w:val="008020BB"/>
    <w:rsid w:val="00810110"/>
    <w:rsid w:val="008178C4"/>
    <w:rsid w:val="00835615"/>
    <w:rsid w:val="0084602C"/>
    <w:rsid w:val="00850643"/>
    <w:rsid w:val="00851343"/>
    <w:rsid w:val="00852BA1"/>
    <w:rsid w:val="00857028"/>
    <w:rsid w:val="00873E11"/>
    <w:rsid w:val="00881A56"/>
    <w:rsid w:val="00884CFC"/>
    <w:rsid w:val="00893997"/>
    <w:rsid w:val="00894C6A"/>
    <w:rsid w:val="00895F15"/>
    <w:rsid w:val="008A6ED0"/>
    <w:rsid w:val="008B3F7B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43BD4"/>
    <w:rsid w:val="00955FD1"/>
    <w:rsid w:val="009606FD"/>
    <w:rsid w:val="009636B3"/>
    <w:rsid w:val="009648CF"/>
    <w:rsid w:val="00967FC1"/>
    <w:rsid w:val="00973A3F"/>
    <w:rsid w:val="0098142B"/>
    <w:rsid w:val="00983FBB"/>
    <w:rsid w:val="00987C67"/>
    <w:rsid w:val="00990871"/>
    <w:rsid w:val="00991240"/>
    <w:rsid w:val="009B0040"/>
    <w:rsid w:val="009B6C2A"/>
    <w:rsid w:val="009C4D32"/>
    <w:rsid w:val="009D07CE"/>
    <w:rsid w:val="009F3B9B"/>
    <w:rsid w:val="00A01534"/>
    <w:rsid w:val="00A01E16"/>
    <w:rsid w:val="00A02189"/>
    <w:rsid w:val="00A02834"/>
    <w:rsid w:val="00A03B98"/>
    <w:rsid w:val="00A17A8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0058"/>
    <w:rsid w:val="00A71A4F"/>
    <w:rsid w:val="00A7265A"/>
    <w:rsid w:val="00A751E7"/>
    <w:rsid w:val="00A82278"/>
    <w:rsid w:val="00AB4215"/>
    <w:rsid w:val="00AC0065"/>
    <w:rsid w:val="00AC61AA"/>
    <w:rsid w:val="00AD0F28"/>
    <w:rsid w:val="00AE3DDC"/>
    <w:rsid w:val="00AE4817"/>
    <w:rsid w:val="00AE67DD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77CE"/>
    <w:rsid w:val="00BB1390"/>
    <w:rsid w:val="00BB4CAC"/>
    <w:rsid w:val="00BC49EF"/>
    <w:rsid w:val="00BC7FDB"/>
    <w:rsid w:val="00BD4427"/>
    <w:rsid w:val="00BE0379"/>
    <w:rsid w:val="00BE5819"/>
    <w:rsid w:val="00BF6D99"/>
    <w:rsid w:val="00BF7940"/>
    <w:rsid w:val="00C0070E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59B9"/>
    <w:rsid w:val="00C62CBA"/>
    <w:rsid w:val="00C66D98"/>
    <w:rsid w:val="00C7467E"/>
    <w:rsid w:val="00C77885"/>
    <w:rsid w:val="00C810A6"/>
    <w:rsid w:val="00C847A5"/>
    <w:rsid w:val="00C872FC"/>
    <w:rsid w:val="00C97B43"/>
    <w:rsid w:val="00CA3535"/>
    <w:rsid w:val="00CB2B28"/>
    <w:rsid w:val="00CC4320"/>
    <w:rsid w:val="00CD19A4"/>
    <w:rsid w:val="00CD4474"/>
    <w:rsid w:val="00CE0893"/>
    <w:rsid w:val="00CE1E50"/>
    <w:rsid w:val="00CF5511"/>
    <w:rsid w:val="00D01396"/>
    <w:rsid w:val="00D045CA"/>
    <w:rsid w:val="00D054C7"/>
    <w:rsid w:val="00D059C8"/>
    <w:rsid w:val="00D10525"/>
    <w:rsid w:val="00D12E5C"/>
    <w:rsid w:val="00D15E3D"/>
    <w:rsid w:val="00D17B86"/>
    <w:rsid w:val="00D26246"/>
    <w:rsid w:val="00D37ACA"/>
    <w:rsid w:val="00D46A04"/>
    <w:rsid w:val="00D82E46"/>
    <w:rsid w:val="00D85CFE"/>
    <w:rsid w:val="00D903E8"/>
    <w:rsid w:val="00DB13D3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5621"/>
    <w:rsid w:val="00DE6794"/>
    <w:rsid w:val="00DF442D"/>
    <w:rsid w:val="00DF6672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401A"/>
    <w:rsid w:val="00E952AC"/>
    <w:rsid w:val="00EA47B1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172EE"/>
    <w:rsid w:val="00F34B28"/>
    <w:rsid w:val="00F42D6D"/>
    <w:rsid w:val="00F57F42"/>
    <w:rsid w:val="00F7065C"/>
    <w:rsid w:val="00FC20AA"/>
    <w:rsid w:val="00FF0C3C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rsid w:val="001B5151"/>
    <w:rPr>
      <w:rFonts w:ascii="Tahoma" w:hAnsi="Tahoma" w:cs="Tahoma"/>
      <w:color w:val="FFFA65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FFFA65" w:themeColor="accent1" w:themeShade="BF"/>
      <w:sz w:val="20"/>
      <w:shd w:val="clear" w:color="auto" w:fill="FFFF00"/>
    </w:rPr>
  </w:style>
  <w:style w:type="paragraph" w:customStyle="1" w:styleId="CaliBR">
    <w:name w:val="CaliBR"/>
    <w:basedOn w:val="ndir"/>
    <w:link w:val="CaliBRChar"/>
    <w:qFormat/>
    <w:rsid w:val="009D07CE"/>
    <w:rPr>
      <w:rFonts w:asciiTheme="minorHAnsi" w:hAnsiTheme="minorHAnsi" w:cstheme="minorHAnsi"/>
      <w:color w:val="595959" w:themeColor="text1" w:themeTint="A6"/>
      <w:szCs w:val="24"/>
    </w:rPr>
  </w:style>
  <w:style w:type="character" w:customStyle="1" w:styleId="CaliBRChar">
    <w:name w:val="CaliBR Char"/>
    <w:basedOn w:val="ndirChar"/>
    <w:link w:val="CaliBR"/>
    <w:rsid w:val="009D07CE"/>
    <w:rPr>
      <w:rFonts w:cstheme="minorHAnsi"/>
      <w:color w:val="595959" w:themeColor="text1" w:themeTint="A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nDRstd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FEDD"/>
      </a:accent1>
      <a:accent2>
        <a:srgbClr val="D9FFFF"/>
      </a:accent2>
      <a:accent3>
        <a:srgbClr val="EEFFDD"/>
      </a:accent3>
      <a:accent4>
        <a:srgbClr val="E80061"/>
      </a:accent4>
      <a:accent5>
        <a:srgbClr val="00AEC0"/>
      </a:accent5>
      <a:accent6>
        <a:srgbClr val="2763CF"/>
      </a:accent6>
      <a:hlink>
        <a:srgbClr val="339EFF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318</cp:revision>
  <dcterms:created xsi:type="dcterms:W3CDTF">2019-07-10T02:00:00Z</dcterms:created>
  <dcterms:modified xsi:type="dcterms:W3CDTF">2025-01-19T05:19:00Z</dcterms:modified>
</cp:coreProperties>
</file>