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76" w:rsidRDefault="00933E76" w:rsidP="00933E7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12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4</w:t>
      </w:r>
    </w:p>
    <w:p w:rsidR="00933E76" w:rsidRDefault="00933E76" w:rsidP="00933E7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933E76" w:rsidRDefault="00933E76" w:rsidP="00933E7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RNN: </w:t>
      </w:r>
      <w:r>
        <w:rPr>
          <w:rFonts w:ascii="Adelle" w:eastAsia="Times New Roman" w:hAnsi="Adelle" w:cs="Courier New"/>
          <w:b/>
          <w:color w:val="000000"/>
          <w:szCs w:val="36"/>
        </w:rPr>
        <w:t>GRU</w:t>
      </w:r>
    </w:p>
    <w:p w:rsidR="00933E76" w:rsidRDefault="00933E76" w:rsidP="00933E7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Fira Code" w:eastAsia="Times New Roman" w:hAnsi="Fira Code" w:cs="Courier New"/>
          <w:color w:val="000000"/>
          <w:sz w:val="20"/>
          <w:szCs w:val="20"/>
        </w:rPr>
        <w:t>Variation of RNN</w:t>
      </w:r>
    </w:p>
    <w:p w:rsidR="00933E76" w:rsidRDefault="00933E76" w:rsidP="00933E7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933E76" w:rsidRDefault="00933E76" w:rsidP="00933E7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60368" w:rsidRDefault="00060368" w:rsidP="00933E7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933E76" w:rsidRDefault="00933E76" w:rsidP="00933E7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CB1A5E" w:rsidRDefault="00310179" w:rsidP="001E53E2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5B6EBC"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>.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4.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 </w:t>
      </w:r>
      <w:proofErr w:type="gramStart"/>
      <w:r>
        <w:rPr>
          <w:rFonts w:ascii="Adelle" w:eastAsia="Times New Roman" w:hAnsi="Adelle" w:cs="Courier New"/>
          <w:b/>
          <w:color w:val="000000"/>
          <w:sz w:val="24"/>
          <w:szCs w:val="24"/>
        </w:rPr>
        <w:t>GRU</w:t>
      </w:r>
      <w:r w:rsidR="000A0857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:</w:t>
      </w:r>
      <w:proofErr w:type="gramEnd"/>
      <w:r w:rsidR="000A0857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0A0857" w:rsidRPr="000A0857">
        <w:rPr>
          <w:rFonts w:ascii="Adelle" w:eastAsia="Times New Roman" w:hAnsi="Adelle" w:cs="Courier New"/>
          <w:b/>
          <w:color w:val="000000"/>
          <w:sz w:val="24"/>
          <w:szCs w:val="24"/>
        </w:rPr>
        <w:t>Gated recurrent units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7"/>
        <w:gridCol w:w="4026"/>
      </w:tblGrid>
      <w:tr w:rsidR="008C6AAF" w:rsidTr="004E1EA3">
        <w:tc>
          <w:tcPr>
            <w:tcW w:w="6657" w:type="dxa"/>
          </w:tcPr>
          <w:p w:rsidR="001E53E2" w:rsidRDefault="008C6AAF" w:rsidP="001E53E2">
            <w:pPr>
              <w:pStyle w:val="ndir"/>
              <w:numPr>
                <w:ilvl w:val="0"/>
                <w:numId w:val="35"/>
              </w:numPr>
            </w:pPr>
            <w:r w:rsidRPr="005F6EFD">
              <w:rPr>
                <w:rStyle w:val="prototypeChar"/>
                <w:i/>
              </w:rPr>
              <w:t>Gated recurrent units (GRUs)</w:t>
            </w:r>
            <w:r w:rsidRPr="008C6AAF">
              <w:t xml:space="preserve"> are a </w:t>
            </w:r>
            <w:r w:rsidRPr="005F6EFD">
              <w:rPr>
                <w:rStyle w:val="prototypeChar"/>
                <w:i/>
              </w:rPr>
              <w:t>gating mechanism</w:t>
            </w:r>
            <w:r w:rsidRPr="008C6AAF">
              <w:t xml:space="preserve"> in </w:t>
            </w:r>
            <w:r w:rsidR="005F6EFD" w:rsidRPr="005F6EFD">
              <w:rPr>
                <w:rStyle w:val="dirBIChar"/>
              </w:rPr>
              <w:t>RNN</w:t>
            </w:r>
            <w:r w:rsidRPr="008C6AAF">
              <w:t xml:space="preserve">, introduced </w:t>
            </w:r>
            <w:r w:rsidR="005F6EFD">
              <w:t xml:space="preserve">in 2014 by </w:t>
            </w:r>
            <w:proofErr w:type="spellStart"/>
            <w:r w:rsidR="005F6EFD">
              <w:t>Kyunghyun</w:t>
            </w:r>
            <w:proofErr w:type="spellEnd"/>
            <w:r w:rsidR="005F6EFD">
              <w:t xml:space="preserve"> Cho et al.</w:t>
            </w:r>
            <w:r w:rsidRPr="008C6AAF">
              <w:t xml:space="preserve"> The </w:t>
            </w:r>
            <w:r w:rsidRPr="005F6EFD">
              <w:rPr>
                <w:rStyle w:val="dirBIChar"/>
              </w:rPr>
              <w:t>GRU</w:t>
            </w:r>
            <w:r w:rsidRPr="008C6AAF">
              <w:t xml:space="preserve"> is like a </w:t>
            </w:r>
            <w:r w:rsidRPr="005F6EFD">
              <w:rPr>
                <w:rStyle w:val="dirBIChar"/>
              </w:rPr>
              <w:t>long short-term memory (LSTM)</w:t>
            </w:r>
            <w:r w:rsidRPr="008C6AAF">
              <w:t xml:space="preserve"> with a </w:t>
            </w:r>
            <w:r w:rsidRPr="00377B1C">
              <w:rPr>
                <w:rStyle w:val="firaChar"/>
                <w:b/>
                <w:i/>
              </w:rPr>
              <w:t>forget gate</w:t>
            </w:r>
            <w:r w:rsidR="00377B1C">
              <w:t>,</w:t>
            </w:r>
            <w:r w:rsidRPr="008C6AAF">
              <w:t xml:space="preserve"> but has </w:t>
            </w:r>
            <w:r w:rsidRPr="00377B1C">
              <w:rPr>
                <w:rStyle w:val="firaChar"/>
                <w:b/>
                <w:i/>
              </w:rPr>
              <w:t>fewer parameters</w:t>
            </w:r>
            <w:r w:rsidRPr="008C6AAF">
              <w:t xml:space="preserve"> than </w:t>
            </w:r>
            <w:r w:rsidRPr="00377B1C">
              <w:rPr>
                <w:rStyle w:val="firaChar"/>
                <w:b/>
                <w:i/>
              </w:rPr>
              <w:t>LSTM</w:t>
            </w:r>
            <w:r w:rsidRPr="008C6AAF">
              <w:t xml:space="preserve">, as it </w:t>
            </w:r>
            <w:r w:rsidRPr="00377B1C">
              <w:rPr>
                <w:rStyle w:val="dirBIChar"/>
              </w:rPr>
              <w:t>lacks</w:t>
            </w:r>
            <w:r w:rsidRPr="008C6AAF">
              <w:t xml:space="preserve"> an </w:t>
            </w:r>
            <w:r w:rsidRPr="00377B1C">
              <w:rPr>
                <w:rStyle w:val="firaChar"/>
                <w:b/>
                <w:i/>
              </w:rPr>
              <w:t>output</w:t>
            </w:r>
            <w:r w:rsidRPr="008C6AAF">
              <w:t xml:space="preserve"> </w:t>
            </w:r>
            <w:r w:rsidRPr="00377B1C">
              <w:rPr>
                <w:rStyle w:val="firaChar"/>
                <w:b/>
                <w:i/>
              </w:rPr>
              <w:t>gate</w:t>
            </w:r>
            <w:r w:rsidRPr="008C6AAF">
              <w:t xml:space="preserve">. </w:t>
            </w:r>
          </w:p>
          <w:p w:rsidR="001E53E2" w:rsidRDefault="008C6AAF" w:rsidP="001E53E2">
            <w:pPr>
              <w:pStyle w:val="ndir"/>
              <w:numPr>
                <w:ilvl w:val="0"/>
                <w:numId w:val="36"/>
              </w:numPr>
            </w:pPr>
            <w:r w:rsidRPr="008C6AAF">
              <w:t xml:space="preserve">GRU's performance on certain tasks of </w:t>
            </w:r>
            <w:r w:rsidRPr="001E53E2">
              <w:rPr>
                <w:rStyle w:val="firaChar"/>
                <w:b/>
                <w:i/>
              </w:rPr>
              <w:t>polyphonic</w:t>
            </w:r>
            <w:r w:rsidRPr="008C6AAF">
              <w:t xml:space="preserve"> </w:t>
            </w:r>
            <w:r w:rsidRPr="001E53E2">
              <w:rPr>
                <w:rStyle w:val="firaChar"/>
                <w:b/>
                <w:i/>
              </w:rPr>
              <w:t>music</w:t>
            </w:r>
            <w:r w:rsidRPr="008C6AAF">
              <w:t xml:space="preserve"> modeling, </w:t>
            </w:r>
            <w:r w:rsidRPr="001E53E2">
              <w:rPr>
                <w:rStyle w:val="firaChar"/>
                <w:b/>
                <w:i/>
              </w:rPr>
              <w:t>speech</w:t>
            </w:r>
            <w:r w:rsidRPr="008C6AAF">
              <w:t xml:space="preserve"> </w:t>
            </w:r>
            <w:r w:rsidRPr="001E53E2">
              <w:rPr>
                <w:rStyle w:val="firaChar"/>
                <w:b/>
                <w:i/>
              </w:rPr>
              <w:t>signal</w:t>
            </w:r>
            <w:r w:rsidRPr="008C6AAF">
              <w:t xml:space="preserve"> modeling and </w:t>
            </w:r>
            <w:r w:rsidRPr="001E53E2">
              <w:rPr>
                <w:rStyle w:val="firaChar"/>
                <w:b/>
                <w:i/>
              </w:rPr>
              <w:t>natural language processing</w:t>
            </w:r>
            <w:r w:rsidR="001E53E2">
              <w:rPr>
                <w:rStyle w:val="firaChar"/>
                <w:b/>
                <w:i/>
              </w:rPr>
              <w:t xml:space="preserve"> (NLP)</w:t>
            </w:r>
            <w:r w:rsidRPr="008C6AAF">
              <w:t xml:space="preserve"> was found</w:t>
            </w:r>
            <w:r w:rsidR="001E53E2">
              <w:t xml:space="preserve"> to be similar to that of </w:t>
            </w:r>
            <w:r w:rsidR="001E53E2" w:rsidRPr="001E53E2">
              <w:rPr>
                <w:rStyle w:val="dirBIChar"/>
              </w:rPr>
              <w:t>LSTM</w:t>
            </w:r>
            <w:r w:rsidR="001E53E2">
              <w:t>.</w:t>
            </w:r>
            <w:r w:rsidRPr="008C6AAF">
              <w:t xml:space="preserve"> </w:t>
            </w:r>
          </w:p>
          <w:p w:rsidR="008C6AAF" w:rsidRPr="008C6AAF" w:rsidRDefault="001E53E2" w:rsidP="001E53E2">
            <w:pPr>
              <w:pStyle w:val="ndir"/>
              <w:numPr>
                <w:ilvl w:val="0"/>
                <w:numId w:val="36"/>
              </w:numPr>
            </w:pPr>
            <w:r w:rsidRPr="001E53E2">
              <w:rPr>
                <w:rStyle w:val="dirBIChar"/>
                <w:u w:val="single"/>
              </w:rPr>
              <w:t>Better for Smaller</w:t>
            </w:r>
            <w:r>
              <w:rPr>
                <w:rStyle w:val="dirBIChar"/>
                <w:u w:val="single"/>
              </w:rPr>
              <w:t xml:space="preserve"> dat</w:t>
            </w:r>
            <w:r w:rsidRPr="001E53E2">
              <w:rPr>
                <w:rStyle w:val="dirBIChar"/>
                <w:u w:val="single"/>
              </w:rPr>
              <w:t>aset:</w:t>
            </w:r>
            <w:r>
              <w:t xml:space="preserve"> </w:t>
            </w:r>
            <w:r w:rsidR="008C6AAF" w:rsidRPr="008C6AAF">
              <w:t>GRUs have been shown to exhibit better performance on certain smaller and less frequent datasets.[6][7]</w:t>
            </w:r>
          </w:p>
          <w:p w:rsidR="008C6AAF" w:rsidRDefault="008C6AAF" w:rsidP="008C6AAF">
            <w:pPr>
              <w:pStyle w:val="ndir"/>
            </w:pPr>
          </w:p>
          <w:p w:rsidR="00122EBE" w:rsidRPr="008C6AAF" w:rsidRDefault="00122EBE" w:rsidP="008C6AAF">
            <w:pPr>
              <w:pStyle w:val="ndir"/>
            </w:pPr>
          </w:p>
          <w:p w:rsidR="008C6AAF" w:rsidRDefault="008C6AAF" w:rsidP="008C6AAF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919374" cy="2766950"/>
                  <wp:effectExtent l="19050" t="0" r="4926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058" cy="2770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</w:tcPr>
          <w:p w:rsidR="008C6AAF" w:rsidRDefault="008C6AAF" w:rsidP="00CB1A5E">
            <w:pPr>
              <w:pStyle w:val="ndir"/>
            </w:pPr>
            <w:r w:rsidRPr="008C6AAF">
              <w:rPr>
                <w:noProof/>
              </w:rPr>
              <w:drawing>
                <wp:inline distT="0" distB="0" distL="0" distR="0">
                  <wp:extent cx="2393443" cy="4904509"/>
                  <wp:effectExtent l="19050" t="0" r="6857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559" cy="4904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A5E" w:rsidRDefault="00CB1A5E" w:rsidP="00CB1A5E">
      <w:pPr>
        <w:pStyle w:val="ndir"/>
      </w:pPr>
    </w:p>
    <w:p w:rsidR="00442587" w:rsidRDefault="00F5328D" w:rsidP="00666FB0">
      <w:pPr>
        <w:pStyle w:val="ndir"/>
        <w:numPr>
          <w:ilvl w:val="0"/>
          <w:numId w:val="37"/>
        </w:numPr>
      </w:pPr>
      <w:r w:rsidRPr="00F5328D">
        <w:t xml:space="preserve">There are several </w:t>
      </w:r>
      <w:r w:rsidRPr="00F5328D">
        <w:rPr>
          <w:rStyle w:val="prototypeChar"/>
          <w:i/>
        </w:rPr>
        <w:t>variations</w:t>
      </w:r>
      <w:r w:rsidRPr="00F5328D">
        <w:t xml:space="preserve"> on the </w:t>
      </w:r>
      <w:r w:rsidRPr="00F5328D">
        <w:rPr>
          <w:rStyle w:val="prototypeChar"/>
          <w:i/>
        </w:rPr>
        <w:t>full gated unit</w:t>
      </w:r>
      <w:r w:rsidRPr="00F5328D">
        <w:t xml:space="preserve">, with </w:t>
      </w:r>
      <w:r w:rsidRPr="00F5328D">
        <w:rPr>
          <w:rStyle w:val="prototypeChar"/>
          <w:i/>
        </w:rPr>
        <w:t>gating</w:t>
      </w:r>
      <w:r w:rsidRPr="00F5328D">
        <w:t xml:space="preserve"> done using the </w:t>
      </w:r>
      <w:r w:rsidRPr="00F5328D">
        <w:rPr>
          <w:rStyle w:val="prototypeChar"/>
          <w:i/>
        </w:rPr>
        <w:t>previous</w:t>
      </w:r>
      <w:r w:rsidRPr="00F5328D">
        <w:t xml:space="preserve"> </w:t>
      </w:r>
      <w:r w:rsidRPr="00F5328D">
        <w:rPr>
          <w:rStyle w:val="prototypeChar"/>
          <w:i/>
        </w:rPr>
        <w:t>hidden</w:t>
      </w:r>
      <w:r w:rsidRPr="00F5328D">
        <w:t xml:space="preserve"> </w:t>
      </w:r>
      <w:r w:rsidRPr="00F5328D">
        <w:rPr>
          <w:rStyle w:val="prototypeChar"/>
          <w:i/>
        </w:rPr>
        <w:t>state</w:t>
      </w:r>
      <w:r w:rsidRPr="00F5328D">
        <w:t xml:space="preserve"> and the </w:t>
      </w:r>
      <w:r w:rsidRPr="00F5328D">
        <w:rPr>
          <w:rStyle w:val="dirBIChar"/>
        </w:rPr>
        <w:t>bias</w:t>
      </w:r>
      <w:r w:rsidRPr="00F5328D">
        <w:t xml:space="preserve"> in </w:t>
      </w:r>
      <w:r w:rsidRPr="00F5328D">
        <w:rPr>
          <w:rStyle w:val="prototypeChar"/>
          <w:i/>
        </w:rPr>
        <w:t>various</w:t>
      </w:r>
      <w:r w:rsidRPr="00F5328D">
        <w:t xml:space="preserve"> </w:t>
      </w:r>
      <w:r w:rsidRPr="00F5328D">
        <w:rPr>
          <w:rStyle w:val="prototypeChar"/>
          <w:i/>
        </w:rPr>
        <w:t>combinations</w:t>
      </w:r>
      <w:r w:rsidRPr="00F5328D">
        <w:t xml:space="preserve">, and a simplified form called </w:t>
      </w:r>
      <w:r w:rsidRPr="00F5328D">
        <w:rPr>
          <w:rStyle w:val="prototypeChar"/>
          <w:i/>
        </w:rPr>
        <w:t>minimal gated unit</w:t>
      </w:r>
      <w:r w:rsidRPr="00F5328D">
        <w:t>.</w:t>
      </w:r>
    </w:p>
    <w:p w:rsidR="006D345E" w:rsidRDefault="006D345E" w:rsidP="00CB1A5E">
      <w:pPr>
        <w:pStyle w:val="ndir"/>
      </w:pPr>
    </w:p>
    <w:p w:rsidR="00AC3A29" w:rsidRDefault="00AC3A29" w:rsidP="006D345E">
      <w:pPr>
        <w:pStyle w:val="ndir"/>
        <w:numPr>
          <w:ilvl w:val="0"/>
          <w:numId w:val="38"/>
        </w:numPr>
      </w:pPr>
      <w:r>
        <w:t xml:space="preserve">The code is </w:t>
      </w:r>
      <w:proofErr w:type="gramStart"/>
      <w:r>
        <w:t>Exactly</w:t>
      </w:r>
      <w:proofErr w:type="gramEnd"/>
      <w:r>
        <w:t xml:space="preserve"> same, we just replace LSTM by GRU.</w:t>
      </w:r>
    </w:p>
    <w:p w:rsidR="006727E3" w:rsidRDefault="006727E3" w:rsidP="00CB1A5E">
      <w:pPr>
        <w:pStyle w:val="ndir"/>
      </w:pPr>
    </w:p>
    <w:tbl>
      <w:tblPr>
        <w:tblStyle w:val="TableGrid"/>
        <w:tblW w:w="0" w:type="auto"/>
        <w:tblLook w:val="04A0"/>
      </w:tblPr>
      <w:tblGrid>
        <w:gridCol w:w="5958"/>
        <w:gridCol w:w="2430"/>
        <w:gridCol w:w="2295"/>
      </w:tblGrid>
      <w:tr w:rsidR="006D345E" w:rsidTr="006D345E">
        <w:tc>
          <w:tcPr>
            <w:tcW w:w="5958" w:type="dxa"/>
          </w:tcPr>
          <w:p w:rsidR="00C86516" w:rsidRDefault="00C86516" w:rsidP="006D345E">
            <w:pPr>
              <w:pStyle w:val="dirBI"/>
            </w:pPr>
          </w:p>
          <w:p w:rsidR="00C86516" w:rsidRDefault="00C86516" w:rsidP="006D345E">
            <w:pPr>
              <w:pStyle w:val="dirBI"/>
            </w:pPr>
          </w:p>
          <w:p w:rsidR="006D345E" w:rsidRDefault="006D345E" w:rsidP="006D345E">
            <w:pPr>
              <w:pStyle w:val="dirBI"/>
            </w:pPr>
            <w:r>
              <w:t xml:space="preserve">100 epochs GRU, ADAM, </w:t>
            </w:r>
          </w:p>
          <w:p w:rsidR="006D345E" w:rsidRDefault="006D345E" w:rsidP="006D345E">
            <w:pPr>
              <w:pStyle w:val="smd"/>
            </w:pPr>
            <w:r>
              <w:t>Epoch 1/100</w:t>
            </w:r>
          </w:p>
          <w:p w:rsidR="006D345E" w:rsidRDefault="006D345E" w:rsidP="006D345E">
            <w:pPr>
              <w:pStyle w:val="smd"/>
            </w:pPr>
            <w:r>
              <w:t>38/38 [==============================] - 8s 65ms/step - loss: 0.0390</w:t>
            </w:r>
          </w:p>
          <w:p w:rsidR="006D345E" w:rsidRDefault="006D345E" w:rsidP="006D345E">
            <w:pPr>
              <w:pStyle w:val="smd"/>
            </w:pPr>
            <w:r>
              <w:t>Epoch 2/100</w:t>
            </w:r>
          </w:p>
          <w:p w:rsidR="006D345E" w:rsidRDefault="006D345E" w:rsidP="006D345E">
            <w:pPr>
              <w:pStyle w:val="smd"/>
            </w:pPr>
            <w:r>
              <w:t>38/38 [==============================] - 2s 65ms/step - loss: 0.0054</w:t>
            </w:r>
          </w:p>
          <w:p w:rsidR="006D345E" w:rsidRDefault="006D345E" w:rsidP="006D345E">
            <w:pPr>
              <w:pStyle w:val="smd"/>
            </w:pPr>
            <w:r>
              <w:t>Epoch 3/100</w:t>
            </w:r>
          </w:p>
          <w:p w:rsidR="006D345E" w:rsidRDefault="006D345E" w:rsidP="006D345E">
            <w:pPr>
              <w:pStyle w:val="smd"/>
            </w:pPr>
            <w:r>
              <w:t>38/38 [==============================] - 2s 65ms/step - loss: 0.0053</w:t>
            </w:r>
          </w:p>
          <w:p w:rsidR="006D345E" w:rsidRDefault="006D345E" w:rsidP="006D345E">
            <w:pPr>
              <w:pStyle w:val="smd"/>
            </w:pPr>
            <w:r>
              <w:t>Epoch 4/100</w:t>
            </w:r>
          </w:p>
          <w:p w:rsidR="006D345E" w:rsidRDefault="006D345E" w:rsidP="006D345E">
            <w:pPr>
              <w:pStyle w:val="smd"/>
            </w:pPr>
            <w:r>
              <w:t>38/38 [==============================] - 2s 65ms/step - loss: 0.0049</w:t>
            </w:r>
          </w:p>
          <w:p w:rsidR="006D345E" w:rsidRDefault="006D345E" w:rsidP="006D345E">
            <w:pPr>
              <w:pStyle w:val="smd"/>
            </w:pPr>
            <w:r>
              <w:t>---------------------- --------------------- ----------------------</w:t>
            </w:r>
          </w:p>
          <w:p w:rsidR="006D345E" w:rsidRDefault="006D345E" w:rsidP="006D345E">
            <w:pPr>
              <w:pStyle w:val="smd"/>
            </w:pPr>
            <w:r>
              <w:t>Epoch 97/100</w:t>
            </w:r>
          </w:p>
          <w:p w:rsidR="006D345E" w:rsidRDefault="006D345E" w:rsidP="006D345E">
            <w:pPr>
              <w:pStyle w:val="smd"/>
            </w:pPr>
            <w:r>
              <w:t>38/38 [==============================] - 3s 66ms/step - loss: 0.0013</w:t>
            </w:r>
          </w:p>
          <w:p w:rsidR="006D345E" w:rsidRDefault="006D345E" w:rsidP="006D345E">
            <w:pPr>
              <w:pStyle w:val="smd"/>
            </w:pPr>
            <w:r>
              <w:t>Epoch 98/100</w:t>
            </w:r>
          </w:p>
          <w:p w:rsidR="006D345E" w:rsidRDefault="006D345E" w:rsidP="006D345E">
            <w:pPr>
              <w:pStyle w:val="smd"/>
            </w:pPr>
            <w:r>
              <w:t>38/38 [==============================] - 3s 66ms/step - loss: 0.0013</w:t>
            </w:r>
          </w:p>
          <w:p w:rsidR="006D345E" w:rsidRDefault="006D345E" w:rsidP="006D345E">
            <w:pPr>
              <w:pStyle w:val="smd"/>
            </w:pPr>
            <w:r>
              <w:t>Epoch 99/100</w:t>
            </w:r>
          </w:p>
          <w:p w:rsidR="006D345E" w:rsidRDefault="006D345E" w:rsidP="006D345E">
            <w:pPr>
              <w:pStyle w:val="smd"/>
            </w:pPr>
            <w:r>
              <w:t>38/38 [==============================] - 2s 66ms/step - loss: 0.0015</w:t>
            </w:r>
          </w:p>
          <w:p w:rsidR="006D345E" w:rsidRDefault="006D345E" w:rsidP="006D345E">
            <w:pPr>
              <w:pStyle w:val="smd"/>
            </w:pPr>
            <w:r>
              <w:t>Epoch 100/100</w:t>
            </w:r>
          </w:p>
          <w:p w:rsidR="006D345E" w:rsidRDefault="006D345E" w:rsidP="006D345E">
            <w:pPr>
              <w:pStyle w:val="smd"/>
            </w:pPr>
            <w:r>
              <w:t>38/38 [==============================] - 2s 65ms/step - loss: 0.0014</w:t>
            </w:r>
          </w:p>
          <w:p w:rsidR="006D345E" w:rsidRDefault="006D345E" w:rsidP="006D345E">
            <w:pPr>
              <w:pStyle w:val="smd"/>
            </w:pPr>
          </w:p>
        </w:tc>
        <w:tc>
          <w:tcPr>
            <w:tcW w:w="2430" w:type="dxa"/>
          </w:tcPr>
          <w:p w:rsidR="006D345E" w:rsidRDefault="006D345E" w:rsidP="006D345E">
            <w:pPr>
              <w:pStyle w:val="smd"/>
            </w:pPr>
            <w:r>
              <w:t>------ Real Stock prices---------</w:t>
            </w:r>
          </w:p>
          <w:p w:rsidR="006D345E" w:rsidRDefault="006D345E" w:rsidP="006D345E">
            <w:pPr>
              <w:pStyle w:val="smd"/>
            </w:pPr>
          </w:p>
          <w:p w:rsidR="006D345E" w:rsidRDefault="006D345E" w:rsidP="006D345E">
            <w:pPr>
              <w:pStyle w:val="smd"/>
            </w:pPr>
            <w:r>
              <w:t>[[778.81]</w:t>
            </w:r>
          </w:p>
          <w:p w:rsidR="006D345E" w:rsidRDefault="006D345E" w:rsidP="006D345E">
            <w:pPr>
              <w:pStyle w:val="smd"/>
            </w:pPr>
            <w:r>
              <w:t xml:space="preserve"> [788.36]</w:t>
            </w:r>
          </w:p>
          <w:p w:rsidR="006D345E" w:rsidRDefault="006D345E" w:rsidP="006D345E">
            <w:pPr>
              <w:pStyle w:val="smd"/>
            </w:pPr>
            <w:r>
              <w:t xml:space="preserve"> [786.08]</w:t>
            </w:r>
          </w:p>
          <w:p w:rsidR="006D345E" w:rsidRDefault="006D345E" w:rsidP="006D345E">
            <w:pPr>
              <w:pStyle w:val="smd"/>
            </w:pPr>
            <w:r>
              <w:t xml:space="preserve"> [795.26]</w:t>
            </w:r>
          </w:p>
          <w:p w:rsidR="006D345E" w:rsidRDefault="006D345E" w:rsidP="006D345E">
            <w:pPr>
              <w:pStyle w:val="smd"/>
            </w:pPr>
            <w:r>
              <w:t xml:space="preserve"> [806.4 ]</w:t>
            </w:r>
          </w:p>
          <w:p w:rsidR="006D345E" w:rsidRDefault="006D345E" w:rsidP="006D345E">
            <w:pPr>
              <w:pStyle w:val="smd"/>
            </w:pPr>
            <w:r>
              <w:t xml:space="preserve"> [807.86]</w:t>
            </w:r>
          </w:p>
          <w:p w:rsidR="006D345E" w:rsidRDefault="006D345E" w:rsidP="006D345E">
            <w:pPr>
              <w:pStyle w:val="smd"/>
            </w:pPr>
            <w:r>
              <w:t xml:space="preserve"> [805.  ]</w:t>
            </w:r>
          </w:p>
          <w:p w:rsidR="006D345E" w:rsidRDefault="006D345E" w:rsidP="006D345E">
            <w:pPr>
              <w:pStyle w:val="smd"/>
            </w:pPr>
            <w:r>
              <w:t xml:space="preserve"> [807.14]</w:t>
            </w:r>
          </w:p>
          <w:p w:rsidR="006D345E" w:rsidRDefault="006D345E" w:rsidP="006D345E">
            <w:pPr>
              <w:pStyle w:val="smd"/>
            </w:pPr>
            <w:r>
              <w:t xml:space="preserve"> [807.48]</w:t>
            </w:r>
          </w:p>
          <w:p w:rsidR="006D345E" w:rsidRDefault="006D345E" w:rsidP="006D345E">
            <w:pPr>
              <w:pStyle w:val="smd"/>
            </w:pPr>
            <w:r>
              <w:t xml:space="preserve"> [807.08]</w:t>
            </w:r>
          </w:p>
          <w:p w:rsidR="006D345E" w:rsidRDefault="006D345E" w:rsidP="006D345E">
            <w:pPr>
              <w:pStyle w:val="smd"/>
            </w:pPr>
            <w:r>
              <w:t xml:space="preserve"> [805.81]</w:t>
            </w:r>
          </w:p>
          <w:p w:rsidR="006D345E" w:rsidRDefault="006D345E" w:rsidP="006D345E">
            <w:pPr>
              <w:pStyle w:val="smd"/>
            </w:pPr>
            <w:r>
              <w:t xml:space="preserve"> [805.12]</w:t>
            </w:r>
          </w:p>
          <w:p w:rsidR="006D345E" w:rsidRDefault="006D345E" w:rsidP="006D345E">
            <w:pPr>
              <w:pStyle w:val="smd"/>
            </w:pPr>
            <w:r>
              <w:t xml:space="preserve"> [806.91]</w:t>
            </w:r>
          </w:p>
          <w:p w:rsidR="006D345E" w:rsidRDefault="006D345E" w:rsidP="006D345E">
            <w:pPr>
              <w:pStyle w:val="smd"/>
            </w:pPr>
            <w:r>
              <w:t xml:space="preserve"> [807.25]</w:t>
            </w:r>
          </w:p>
          <w:p w:rsidR="006D345E" w:rsidRDefault="006D345E" w:rsidP="006D345E">
            <w:pPr>
              <w:pStyle w:val="smd"/>
            </w:pPr>
            <w:r>
              <w:t xml:space="preserve"> [822.3 ]</w:t>
            </w:r>
          </w:p>
          <w:p w:rsidR="006D345E" w:rsidRDefault="006D345E" w:rsidP="006D345E">
            <w:pPr>
              <w:pStyle w:val="smd"/>
            </w:pPr>
            <w:r>
              <w:t xml:space="preserve"> [829.62]</w:t>
            </w:r>
          </w:p>
          <w:p w:rsidR="006D345E" w:rsidRDefault="006D345E" w:rsidP="006D345E">
            <w:pPr>
              <w:pStyle w:val="smd"/>
            </w:pPr>
            <w:r>
              <w:t xml:space="preserve"> [837.81]</w:t>
            </w:r>
          </w:p>
          <w:p w:rsidR="006D345E" w:rsidRDefault="006D345E" w:rsidP="006D345E">
            <w:pPr>
              <w:pStyle w:val="smd"/>
            </w:pPr>
            <w:r>
              <w:t xml:space="preserve"> [834.71]</w:t>
            </w:r>
          </w:p>
          <w:p w:rsidR="006D345E" w:rsidRDefault="006D345E" w:rsidP="006D345E">
            <w:pPr>
              <w:pStyle w:val="smd"/>
            </w:pPr>
            <w:r>
              <w:t xml:space="preserve"> [814.66]</w:t>
            </w:r>
          </w:p>
          <w:p w:rsidR="006D345E" w:rsidRDefault="006D345E" w:rsidP="006D345E">
            <w:pPr>
              <w:pStyle w:val="smd"/>
            </w:pPr>
            <w:r>
              <w:t xml:space="preserve"> [796.86]]</w:t>
            </w:r>
          </w:p>
        </w:tc>
        <w:tc>
          <w:tcPr>
            <w:tcW w:w="2295" w:type="dxa"/>
          </w:tcPr>
          <w:p w:rsidR="006D345E" w:rsidRDefault="006D345E" w:rsidP="006D345E">
            <w:pPr>
              <w:pStyle w:val="smd"/>
            </w:pPr>
            <w:r>
              <w:t>------ Predicted Stock prices---------</w:t>
            </w:r>
          </w:p>
          <w:p w:rsidR="006D345E" w:rsidRDefault="006D345E" w:rsidP="006D345E">
            <w:pPr>
              <w:pStyle w:val="smd"/>
            </w:pPr>
          </w:p>
          <w:p w:rsidR="006D345E" w:rsidRDefault="006D345E" w:rsidP="006D345E">
            <w:pPr>
              <w:pStyle w:val="smd"/>
            </w:pPr>
            <w:r>
              <w:t>[[791.1578 ]</w:t>
            </w:r>
          </w:p>
          <w:p w:rsidR="006D345E" w:rsidRDefault="006D345E" w:rsidP="006D345E">
            <w:pPr>
              <w:pStyle w:val="smd"/>
            </w:pPr>
            <w:r>
              <w:t xml:space="preserve"> [789.262  ]</w:t>
            </w:r>
          </w:p>
          <w:p w:rsidR="006D345E" w:rsidRDefault="006D345E" w:rsidP="006D345E">
            <w:pPr>
              <w:pStyle w:val="smd"/>
            </w:pPr>
            <w:r>
              <w:t xml:space="preserve"> [793.8223 ]</w:t>
            </w:r>
          </w:p>
          <w:p w:rsidR="006D345E" w:rsidRDefault="006D345E" w:rsidP="006D345E">
            <w:pPr>
              <w:pStyle w:val="smd"/>
            </w:pPr>
            <w:r>
              <w:t xml:space="preserve"> [794.02014]</w:t>
            </w:r>
          </w:p>
          <w:p w:rsidR="006D345E" w:rsidRDefault="006D345E" w:rsidP="006D345E">
            <w:pPr>
              <w:pStyle w:val="smd"/>
            </w:pPr>
            <w:r>
              <w:t xml:space="preserve"> [797.9758 ]</w:t>
            </w:r>
          </w:p>
          <w:p w:rsidR="006D345E" w:rsidRDefault="006D345E" w:rsidP="006D345E">
            <w:pPr>
              <w:pStyle w:val="smd"/>
            </w:pPr>
            <w:r>
              <w:t xml:space="preserve"> [806.1135 ]</w:t>
            </w:r>
          </w:p>
          <w:p w:rsidR="006D345E" w:rsidRDefault="006D345E" w:rsidP="006D345E">
            <w:pPr>
              <w:pStyle w:val="smd"/>
            </w:pPr>
            <w:r>
              <w:t xml:space="preserve"> [809.07086]</w:t>
            </w:r>
          </w:p>
          <w:p w:rsidR="006D345E" w:rsidRDefault="006D345E" w:rsidP="006D345E">
            <w:pPr>
              <w:pStyle w:val="smd"/>
            </w:pPr>
            <w:r>
              <w:t xml:space="preserve"> [807.58527]</w:t>
            </w:r>
          </w:p>
          <w:p w:rsidR="006D345E" w:rsidRDefault="006D345E" w:rsidP="006D345E">
            <w:pPr>
              <w:pStyle w:val="smd"/>
            </w:pPr>
            <w:r>
              <w:t xml:space="preserve"> [809.06055]</w:t>
            </w:r>
          </w:p>
          <w:p w:rsidR="006D345E" w:rsidRDefault="006D345E" w:rsidP="006D345E">
            <w:pPr>
              <w:pStyle w:val="smd"/>
            </w:pPr>
            <w:r>
              <w:t xml:space="preserve"> [810.9257 ]</w:t>
            </w:r>
          </w:p>
          <w:p w:rsidR="006D345E" w:rsidRDefault="006D345E" w:rsidP="006D345E">
            <w:pPr>
              <w:pStyle w:val="smd"/>
            </w:pPr>
            <w:r>
              <w:t xml:space="preserve"> [811.3189 ]</w:t>
            </w:r>
          </w:p>
          <w:p w:rsidR="006D345E" w:rsidRDefault="006D345E" w:rsidP="006D345E">
            <w:pPr>
              <w:pStyle w:val="smd"/>
            </w:pPr>
            <w:r>
              <w:t xml:space="preserve"> [810.8287 ]</w:t>
            </w:r>
          </w:p>
          <w:p w:rsidR="006D345E" w:rsidRDefault="006D345E" w:rsidP="006D345E">
            <w:pPr>
              <w:pStyle w:val="smd"/>
            </w:pPr>
            <w:r>
              <w:t xml:space="preserve"> [810.64606]</w:t>
            </w:r>
          </w:p>
          <w:p w:rsidR="006D345E" w:rsidRDefault="006D345E" w:rsidP="006D345E">
            <w:pPr>
              <w:pStyle w:val="smd"/>
            </w:pPr>
            <w:r>
              <w:t xml:space="preserve"> [811.96246]</w:t>
            </w:r>
          </w:p>
          <w:p w:rsidR="006D345E" w:rsidRDefault="006D345E" w:rsidP="006D345E">
            <w:pPr>
              <w:pStyle w:val="smd"/>
            </w:pPr>
            <w:r>
              <w:t xml:space="preserve"> [812.74835]</w:t>
            </w:r>
          </w:p>
          <w:p w:rsidR="006D345E" w:rsidRDefault="006D345E" w:rsidP="006D345E">
            <w:pPr>
              <w:pStyle w:val="smd"/>
            </w:pPr>
            <w:r>
              <w:t xml:space="preserve"> [821.4289 ]</w:t>
            </w:r>
          </w:p>
          <w:p w:rsidR="006D345E" w:rsidRDefault="006D345E" w:rsidP="006D345E">
            <w:pPr>
              <w:pStyle w:val="smd"/>
            </w:pPr>
            <w:r>
              <w:t xml:space="preserve"> [828.5962 ]</w:t>
            </w:r>
          </w:p>
          <w:p w:rsidR="006D345E" w:rsidRDefault="006D345E" w:rsidP="006D345E">
            <w:pPr>
              <w:pStyle w:val="smd"/>
            </w:pPr>
            <w:r>
              <w:t xml:space="preserve"> [834.26086]</w:t>
            </w:r>
          </w:p>
          <w:p w:rsidR="006D345E" w:rsidRDefault="006D345E" w:rsidP="006D345E">
            <w:pPr>
              <w:pStyle w:val="smd"/>
            </w:pPr>
            <w:r>
              <w:t xml:space="preserve"> [834.3416 ]</w:t>
            </w:r>
          </w:p>
          <w:p w:rsidR="006D345E" w:rsidRDefault="006D345E" w:rsidP="006D345E">
            <w:pPr>
              <w:pStyle w:val="smd"/>
            </w:pPr>
            <w:r>
              <w:t xml:space="preserve"> [823.4504 ]]</w:t>
            </w:r>
          </w:p>
        </w:tc>
      </w:tr>
    </w:tbl>
    <w:p w:rsidR="008060E3" w:rsidRPr="00C86516" w:rsidRDefault="008060E3" w:rsidP="00CB1A5E">
      <w:pPr>
        <w:pStyle w:val="ndir"/>
        <w:rPr>
          <w:sz w:val="12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2430"/>
        <w:gridCol w:w="2295"/>
      </w:tblGrid>
      <w:tr w:rsidR="00F6597A" w:rsidTr="00F6597A">
        <w:tc>
          <w:tcPr>
            <w:tcW w:w="5958" w:type="dxa"/>
          </w:tcPr>
          <w:p w:rsidR="00F6597A" w:rsidRDefault="00F6597A" w:rsidP="00F6597A">
            <w:pPr>
              <w:pStyle w:val="smd"/>
            </w:pPr>
            <w:r>
              <w:lastRenderedPageBreak/>
              <w:t>Epoch 1/100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- 8s 64ms/step - loss: 0.0242</w:t>
            </w:r>
          </w:p>
          <w:p w:rsidR="00F6597A" w:rsidRDefault="00F6597A" w:rsidP="00F6597A">
            <w:pPr>
              <w:pStyle w:val="smd"/>
            </w:pPr>
            <w:r>
              <w:t>Epoch 2/100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- 2s 64ms/step - loss: 0.0100</w:t>
            </w:r>
          </w:p>
          <w:p w:rsidR="00F6597A" w:rsidRDefault="00F6597A" w:rsidP="00F6597A">
            <w:pPr>
              <w:pStyle w:val="smd"/>
            </w:pPr>
            <w:r>
              <w:t>Epoch 3/100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- 2s 64ms/step - loss: 0.0081</w:t>
            </w:r>
          </w:p>
          <w:p w:rsidR="00F6597A" w:rsidRDefault="00F6597A" w:rsidP="00F6597A">
            <w:pPr>
              <w:pStyle w:val="smd"/>
            </w:pPr>
            <w:r>
              <w:t>Epoch 4/100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- 2s 64ms/step - loss: 0.0084</w:t>
            </w:r>
          </w:p>
          <w:p w:rsidR="00F6597A" w:rsidRDefault="00F6597A" w:rsidP="00F6597A">
            <w:pPr>
              <w:pStyle w:val="smd"/>
            </w:pPr>
          </w:p>
          <w:p w:rsidR="00F6597A" w:rsidRDefault="00F6597A" w:rsidP="00F6597A">
            <w:pPr>
              <w:pStyle w:val="smd"/>
            </w:pPr>
            <w:r>
              <w:t>----------------- --------------------- ---------------------</w:t>
            </w:r>
          </w:p>
          <w:p w:rsidR="00F6597A" w:rsidRDefault="00F6597A" w:rsidP="00F6597A">
            <w:pPr>
              <w:pStyle w:val="smd"/>
            </w:pPr>
          </w:p>
          <w:p w:rsidR="00F6597A" w:rsidRDefault="00F6597A" w:rsidP="00F6597A">
            <w:pPr>
              <w:pStyle w:val="smd"/>
            </w:pPr>
            <w:r>
              <w:t>Epoch 96/100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- 2s 64ms/step - loss: 0.0017</w:t>
            </w:r>
          </w:p>
          <w:p w:rsidR="00F6597A" w:rsidRDefault="00F6597A" w:rsidP="00F6597A">
            <w:pPr>
              <w:pStyle w:val="smd"/>
            </w:pPr>
            <w:r>
              <w:t>Epoch 97/100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- 2s 64ms/step - loss: 0.0017</w:t>
            </w:r>
          </w:p>
          <w:p w:rsidR="00F6597A" w:rsidRDefault="00F6597A" w:rsidP="00F6597A">
            <w:pPr>
              <w:pStyle w:val="smd"/>
            </w:pPr>
            <w:r>
              <w:t>Epoch 98/100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- 2s 65ms/step - loss: 0.0017</w:t>
            </w:r>
          </w:p>
          <w:p w:rsidR="00F6597A" w:rsidRDefault="00F6597A" w:rsidP="00F6597A">
            <w:pPr>
              <w:pStyle w:val="smd"/>
            </w:pPr>
            <w:r>
              <w:t>Epoch 99/100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- 2s 65ms/step - loss: 0.0016</w:t>
            </w:r>
          </w:p>
          <w:p w:rsidR="00F6597A" w:rsidRDefault="00F6597A" w:rsidP="00F6597A">
            <w:pPr>
              <w:pStyle w:val="smd"/>
            </w:pPr>
            <w:r>
              <w:t>Epoch 100/100</w:t>
            </w:r>
          </w:p>
          <w:p w:rsidR="00F6597A" w:rsidRDefault="00F6597A" w:rsidP="00F6597A">
            <w:pPr>
              <w:pStyle w:val="smd"/>
            </w:pPr>
            <w:r>
              <w:t>38/38 [==============================] - 2s 64ms/step - loss: 0.0018</w:t>
            </w:r>
          </w:p>
          <w:p w:rsidR="00F6597A" w:rsidRDefault="00F6597A" w:rsidP="00CB1A5E">
            <w:pPr>
              <w:pStyle w:val="ndir"/>
            </w:pPr>
          </w:p>
        </w:tc>
        <w:tc>
          <w:tcPr>
            <w:tcW w:w="2430" w:type="dxa"/>
          </w:tcPr>
          <w:p w:rsidR="00F6597A" w:rsidRDefault="00F6597A" w:rsidP="00F6597A">
            <w:pPr>
              <w:pStyle w:val="smd"/>
            </w:pPr>
            <w:r>
              <w:t>------ Real Stock prices---------</w:t>
            </w:r>
          </w:p>
          <w:p w:rsidR="00F6597A" w:rsidRDefault="00F6597A" w:rsidP="00F6597A">
            <w:pPr>
              <w:pStyle w:val="smd"/>
            </w:pPr>
          </w:p>
          <w:p w:rsidR="00F6597A" w:rsidRDefault="00F6597A" w:rsidP="00F6597A">
            <w:pPr>
              <w:pStyle w:val="smd"/>
            </w:pPr>
            <w:r>
              <w:t>[[778.81]</w:t>
            </w:r>
          </w:p>
          <w:p w:rsidR="00F6597A" w:rsidRDefault="00F6597A" w:rsidP="00F6597A">
            <w:pPr>
              <w:pStyle w:val="smd"/>
            </w:pPr>
            <w:r>
              <w:t xml:space="preserve"> [788.36]</w:t>
            </w:r>
          </w:p>
          <w:p w:rsidR="00F6597A" w:rsidRDefault="00F6597A" w:rsidP="00F6597A">
            <w:pPr>
              <w:pStyle w:val="smd"/>
            </w:pPr>
            <w:r>
              <w:t xml:space="preserve"> [786.08]</w:t>
            </w:r>
          </w:p>
          <w:p w:rsidR="00F6597A" w:rsidRDefault="00F6597A" w:rsidP="00F6597A">
            <w:pPr>
              <w:pStyle w:val="smd"/>
            </w:pPr>
            <w:r>
              <w:t xml:space="preserve"> [795.26]</w:t>
            </w:r>
          </w:p>
          <w:p w:rsidR="00F6597A" w:rsidRDefault="00F6597A" w:rsidP="00F6597A">
            <w:pPr>
              <w:pStyle w:val="smd"/>
            </w:pPr>
            <w:r>
              <w:t xml:space="preserve"> [806.4 ]</w:t>
            </w:r>
          </w:p>
          <w:p w:rsidR="00F6597A" w:rsidRDefault="00F6597A" w:rsidP="00F6597A">
            <w:pPr>
              <w:pStyle w:val="smd"/>
            </w:pPr>
            <w:r>
              <w:t xml:space="preserve"> [807.86]</w:t>
            </w:r>
          </w:p>
          <w:p w:rsidR="00F6597A" w:rsidRDefault="00F6597A" w:rsidP="00F6597A">
            <w:pPr>
              <w:pStyle w:val="smd"/>
            </w:pPr>
            <w:r>
              <w:t xml:space="preserve"> [805.  ]</w:t>
            </w:r>
          </w:p>
          <w:p w:rsidR="00F6597A" w:rsidRDefault="00F6597A" w:rsidP="00F6597A">
            <w:pPr>
              <w:pStyle w:val="smd"/>
            </w:pPr>
            <w:r>
              <w:t xml:space="preserve"> [807.14]</w:t>
            </w:r>
          </w:p>
          <w:p w:rsidR="00F6597A" w:rsidRDefault="00F6597A" w:rsidP="00F6597A">
            <w:pPr>
              <w:pStyle w:val="smd"/>
            </w:pPr>
            <w:r>
              <w:t xml:space="preserve"> [807.48]</w:t>
            </w:r>
          </w:p>
          <w:p w:rsidR="00F6597A" w:rsidRDefault="00F6597A" w:rsidP="00F6597A">
            <w:pPr>
              <w:pStyle w:val="smd"/>
            </w:pPr>
            <w:r>
              <w:t xml:space="preserve"> [807.08]</w:t>
            </w:r>
          </w:p>
          <w:p w:rsidR="00F6597A" w:rsidRDefault="00F6597A" w:rsidP="00F6597A">
            <w:pPr>
              <w:pStyle w:val="smd"/>
            </w:pPr>
            <w:r>
              <w:t xml:space="preserve"> [805.81]</w:t>
            </w:r>
          </w:p>
          <w:p w:rsidR="00F6597A" w:rsidRDefault="00F6597A" w:rsidP="00F6597A">
            <w:pPr>
              <w:pStyle w:val="smd"/>
            </w:pPr>
            <w:r>
              <w:t xml:space="preserve"> [805.12]</w:t>
            </w:r>
          </w:p>
          <w:p w:rsidR="00F6597A" w:rsidRDefault="00F6597A" w:rsidP="00F6597A">
            <w:pPr>
              <w:pStyle w:val="smd"/>
            </w:pPr>
            <w:r>
              <w:t xml:space="preserve"> [806.91]</w:t>
            </w:r>
          </w:p>
          <w:p w:rsidR="00F6597A" w:rsidRDefault="00F6597A" w:rsidP="00F6597A">
            <w:pPr>
              <w:pStyle w:val="smd"/>
            </w:pPr>
            <w:r>
              <w:t xml:space="preserve"> [807.25]</w:t>
            </w:r>
          </w:p>
          <w:p w:rsidR="00F6597A" w:rsidRDefault="00F6597A" w:rsidP="00F6597A">
            <w:pPr>
              <w:pStyle w:val="smd"/>
            </w:pPr>
            <w:r>
              <w:t xml:space="preserve"> [822.3 ]</w:t>
            </w:r>
          </w:p>
          <w:p w:rsidR="00F6597A" w:rsidRDefault="00F6597A" w:rsidP="00F6597A">
            <w:pPr>
              <w:pStyle w:val="smd"/>
            </w:pPr>
            <w:r>
              <w:t xml:space="preserve"> [829.62]</w:t>
            </w:r>
          </w:p>
          <w:p w:rsidR="00F6597A" w:rsidRDefault="00F6597A" w:rsidP="00F6597A">
            <w:pPr>
              <w:pStyle w:val="smd"/>
            </w:pPr>
            <w:r>
              <w:t xml:space="preserve"> [837.81]</w:t>
            </w:r>
          </w:p>
          <w:p w:rsidR="00F6597A" w:rsidRDefault="00F6597A" w:rsidP="00F6597A">
            <w:pPr>
              <w:pStyle w:val="smd"/>
            </w:pPr>
            <w:r>
              <w:t xml:space="preserve"> [834.71]</w:t>
            </w:r>
          </w:p>
          <w:p w:rsidR="00F6597A" w:rsidRDefault="00F6597A" w:rsidP="00F6597A">
            <w:pPr>
              <w:pStyle w:val="smd"/>
            </w:pPr>
            <w:r>
              <w:t xml:space="preserve"> [814.66]</w:t>
            </w:r>
          </w:p>
          <w:p w:rsidR="00F6597A" w:rsidRDefault="00F6597A" w:rsidP="00F6597A">
            <w:pPr>
              <w:pStyle w:val="smd"/>
            </w:pPr>
            <w:r>
              <w:t xml:space="preserve"> [796.86]]</w:t>
            </w:r>
          </w:p>
        </w:tc>
        <w:tc>
          <w:tcPr>
            <w:tcW w:w="2295" w:type="dxa"/>
          </w:tcPr>
          <w:p w:rsidR="00F6597A" w:rsidRDefault="00F6597A" w:rsidP="00F6597A">
            <w:pPr>
              <w:pStyle w:val="smd"/>
            </w:pPr>
            <w:r>
              <w:t>------ Predicted Stock prices---------</w:t>
            </w:r>
          </w:p>
          <w:p w:rsidR="00F6597A" w:rsidRDefault="00F6597A" w:rsidP="00F6597A">
            <w:pPr>
              <w:pStyle w:val="smd"/>
            </w:pPr>
          </w:p>
          <w:p w:rsidR="00F6597A" w:rsidRDefault="00F6597A" w:rsidP="00F6597A">
            <w:pPr>
              <w:pStyle w:val="smd"/>
            </w:pPr>
            <w:r>
              <w:t>[[795.52484]</w:t>
            </w:r>
          </w:p>
          <w:p w:rsidR="00F6597A" w:rsidRDefault="00F6597A" w:rsidP="00F6597A">
            <w:pPr>
              <w:pStyle w:val="smd"/>
            </w:pPr>
            <w:r>
              <w:t xml:space="preserve"> [793.6181 ]</w:t>
            </w:r>
          </w:p>
          <w:p w:rsidR="00F6597A" w:rsidRDefault="00F6597A" w:rsidP="00F6597A">
            <w:pPr>
              <w:pStyle w:val="smd"/>
            </w:pPr>
            <w:r>
              <w:t xml:space="preserve"> [800.1723 ]</w:t>
            </w:r>
          </w:p>
          <w:p w:rsidR="00F6597A" w:rsidRDefault="00F6597A" w:rsidP="00F6597A">
            <w:pPr>
              <w:pStyle w:val="smd"/>
            </w:pPr>
            <w:r>
              <w:t xml:space="preserve"> [798.59094]</w:t>
            </w:r>
          </w:p>
          <w:p w:rsidR="00F6597A" w:rsidRDefault="00F6597A" w:rsidP="00F6597A">
            <w:pPr>
              <w:pStyle w:val="smd"/>
            </w:pPr>
            <w:r>
              <w:t xml:space="preserve"> [804.2728 ]</w:t>
            </w:r>
          </w:p>
          <w:p w:rsidR="00F6597A" w:rsidRDefault="00F6597A" w:rsidP="00F6597A">
            <w:pPr>
              <w:pStyle w:val="smd"/>
            </w:pPr>
            <w:r>
              <w:t xml:space="preserve"> [813.4076 ]</w:t>
            </w:r>
          </w:p>
          <w:p w:rsidR="00F6597A" w:rsidRDefault="00F6597A" w:rsidP="00F6597A">
            <w:pPr>
              <w:pStyle w:val="smd"/>
            </w:pPr>
            <w:r>
              <w:t xml:space="preserve"> [814.29333]</w:t>
            </w:r>
          </w:p>
          <w:p w:rsidR="00F6597A" w:rsidRDefault="00F6597A" w:rsidP="00F6597A">
            <w:pPr>
              <w:pStyle w:val="smd"/>
            </w:pPr>
            <w:r>
              <w:t xml:space="preserve"> [811.95935]</w:t>
            </w:r>
          </w:p>
          <w:p w:rsidR="00F6597A" w:rsidRDefault="00F6597A" w:rsidP="00F6597A">
            <w:pPr>
              <w:pStyle w:val="smd"/>
            </w:pPr>
            <w:r>
              <w:t xml:space="preserve"> [814.19464]</w:t>
            </w:r>
          </w:p>
          <w:p w:rsidR="00F6597A" w:rsidRDefault="00F6597A" w:rsidP="00F6597A">
            <w:pPr>
              <w:pStyle w:val="smd"/>
            </w:pPr>
            <w:r>
              <w:t xml:space="preserve"> [815.3559 ]</w:t>
            </w:r>
          </w:p>
          <w:p w:rsidR="00F6597A" w:rsidRDefault="00F6597A" w:rsidP="00F6597A">
            <w:pPr>
              <w:pStyle w:val="smd"/>
            </w:pPr>
            <w:r>
              <w:t xml:space="preserve"> [815.036  ]</w:t>
            </w:r>
          </w:p>
          <w:p w:rsidR="00F6597A" w:rsidRDefault="00F6597A" w:rsidP="00F6597A">
            <w:pPr>
              <w:pStyle w:val="smd"/>
            </w:pPr>
            <w:r>
              <w:t xml:space="preserve"> [814.4354 ]</w:t>
            </w:r>
          </w:p>
          <w:p w:rsidR="00F6597A" w:rsidRDefault="00F6597A" w:rsidP="00F6597A">
            <w:pPr>
              <w:pStyle w:val="smd"/>
            </w:pPr>
            <w:r>
              <w:t xml:space="preserve"> [814.17615]</w:t>
            </w:r>
          </w:p>
          <w:p w:rsidR="00F6597A" w:rsidRDefault="00F6597A" w:rsidP="00F6597A">
            <w:pPr>
              <w:pStyle w:val="smd"/>
            </w:pPr>
            <w:r>
              <w:t xml:space="preserve"> [815.6241 ]</w:t>
            </w:r>
          </w:p>
          <w:p w:rsidR="00F6597A" w:rsidRDefault="00F6597A" w:rsidP="00F6597A">
            <w:pPr>
              <w:pStyle w:val="smd"/>
            </w:pPr>
            <w:r>
              <w:t xml:space="preserve"> [816.2212 ]</w:t>
            </w:r>
          </w:p>
          <w:p w:rsidR="00F6597A" w:rsidRDefault="00F6597A" w:rsidP="00F6597A">
            <w:pPr>
              <w:pStyle w:val="smd"/>
            </w:pPr>
            <w:r>
              <w:t xml:space="preserve"> [827.5328 ]</w:t>
            </w:r>
          </w:p>
          <w:p w:rsidR="00F6597A" w:rsidRDefault="00F6597A" w:rsidP="00F6597A">
            <w:pPr>
              <w:pStyle w:val="smd"/>
            </w:pPr>
            <w:r>
              <w:t xml:space="preserve"> [833.02094]</w:t>
            </w:r>
          </w:p>
          <w:p w:rsidR="00F6597A" w:rsidRDefault="00F6597A" w:rsidP="00F6597A">
            <w:pPr>
              <w:pStyle w:val="smd"/>
            </w:pPr>
            <w:r>
              <w:t xml:space="preserve"> [838.3989 ]</w:t>
            </w:r>
          </w:p>
          <w:p w:rsidR="00F6597A" w:rsidRDefault="00F6597A" w:rsidP="00F6597A">
            <w:pPr>
              <w:pStyle w:val="smd"/>
            </w:pPr>
            <w:r>
              <w:t xml:space="preserve"> [836.74066]</w:t>
            </w:r>
          </w:p>
          <w:p w:rsidR="00F6597A" w:rsidRDefault="00F6597A" w:rsidP="00F6597A">
            <w:pPr>
              <w:pStyle w:val="smd"/>
            </w:pPr>
            <w:r>
              <w:t xml:space="preserve"> [823.7365 ]]</w:t>
            </w:r>
          </w:p>
        </w:tc>
      </w:tr>
    </w:tbl>
    <w:p w:rsidR="00F6597A" w:rsidRDefault="00F6597A" w:rsidP="00CB1A5E">
      <w:pPr>
        <w:pStyle w:val="ndir"/>
      </w:pPr>
    </w:p>
    <w:p w:rsidR="008752CD" w:rsidRDefault="008752CD" w:rsidP="008752CD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0"/>
        <w:gridCol w:w="5343"/>
      </w:tblGrid>
      <w:tr w:rsidR="00A3088E" w:rsidTr="00A3088E">
        <w:tc>
          <w:tcPr>
            <w:tcW w:w="5341" w:type="dxa"/>
          </w:tcPr>
          <w:p w:rsidR="00A3088E" w:rsidRPr="008E29F1" w:rsidRDefault="00A3088E" w:rsidP="008E29F1">
            <w:pPr>
              <w:pStyle w:val="fira"/>
              <w:jc w:val="center"/>
              <w:rPr>
                <w:b/>
                <w:i/>
              </w:rPr>
            </w:pPr>
            <w:r w:rsidRPr="008E29F1">
              <w:rPr>
                <w:b/>
                <w:i/>
              </w:rPr>
              <w:t>10 epochs</w:t>
            </w:r>
          </w:p>
        </w:tc>
        <w:tc>
          <w:tcPr>
            <w:tcW w:w="5342" w:type="dxa"/>
          </w:tcPr>
          <w:p w:rsidR="00A3088E" w:rsidRPr="008E29F1" w:rsidRDefault="00A3088E" w:rsidP="008E29F1">
            <w:pPr>
              <w:pStyle w:val="fira"/>
              <w:jc w:val="center"/>
              <w:rPr>
                <w:b/>
                <w:i/>
              </w:rPr>
            </w:pPr>
            <w:r w:rsidRPr="008E29F1">
              <w:rPr>
                <w:b/>
                <w:i/>
              </w:rPr>
              <w:t>100 epochs</w:t>
            </w:r>
          </w:p>
        </w:tc>
      </w:tr>
      <w:tr w:rsidR="00A3088E" w:rsidTr="00A3088E">
        <w:tc>
          <w:tcPr>
            <w:tcW w:w="5341" w:type="dxa"/>
          </w:tcPr>
          <w:p w:rsidR="00A3088E" w:rsidRDefault="00A3088E" w:rsidP="008E29F1">
            <w:pPr>
              <w:pStyle w:val="dirBI"/>
            </w:pPr>
            <w:r>
              <w:t>Adam LSTM</w:t>
            </w:r>
          </w:p>
          <w:p w:rsidR="006D345E" w:rsidRDefault="006D345E" w:rsidP="008752CD">
            <w:pPr>
              <w:pStyle w:val="ndir"/>
            </w:pPr>
            <w:r w:rsidRPr="006D345E">
              <w:drawing>
                <wp:inline distT="0" distB="0" distL="0" distR="0">
                  <wp:extent cx="3231990" cy="2309751"/>
                  <wp:effectExtent l="19050" t="0" r="6510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190" cy="2310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A3088E" w:rsidRDefault="00A3088E" w:rsidP="008E29F1">
            <w:pPr>
              <w:pStyle w:val="dirBI"/>
            </w:pPr>
            <w:r>
              <w:t>Adam LSTM</w:t>
            </w:r>
          </w:p>
          <w:p w:rsidR="00653E81" w:rsidRDefault="00653E81" w:rsidP="008752CD">
            <w:pPr>
              <w:pStyle w:val="ndir"/>
            </w:pPr>
          </w:p>
          <w:p w:rsidR="00653E81" w:rsidRDefault="00653E81" w:rsidP="008752CD">
            <w:pPr>
              <w:pStyle w:val="ndir"/>
            </w:pPr>
          </w:p>
          <w:p w:rsidR="00A3088E" w:rsidRDefault="00A3088E" w:rsidP="008752CD">
            <w:pPr>
              <w:pStyle w:val="ndir"/>
            </w:pPr>
            <w:r w:rsidRPr="00A3088E">
              <w:drawing>
                <wp:inline distT="0" distB="0" distL="0" distR="0">
                  <wp:extent cx="3240727" cy="1669615"/>
                  <wp:effectExtent l="19050" t="0" r="0" b="0"/>
                  <wp:docPr id="5" name="Picture 4" descr="C:\Users\SolLaSi\Downloads\imgs\RNN_google_st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lLaSi\Downloads\imgs\RNN_google_st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677" cy="1669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88E" w:rsidTr="00A3088E">
        <w:tc>
          <w:tcPr>
            <w:tcW w:w="5341" w:type="dxa"/>
          </w:tcPr>
          <w:p w:rsidR="00A3088E" w:rsidRDefault="00A3088E" w:rsidP="008E29F1">
            <w:pPr>
              <w:pStyle w:val="dirBI"/>
            </w:pPr>
            <w:r>
              <w:t>Adam GRU</w:t>
            </w:r>
          </w:p>
          <w:p w:rsidR="006D345E" w:rsidRDefault="006D345E" w:rsidP="008752CD">
            <w:pPr>
              <w:pStyle w:val="ndir"/>
            </w:pPr>
            <w:r w:rsidRPr="006D345E">
              <w:drawing>
                <wp:inline distT="0" distB="0" distL="0" distR="0">
                  <wp:extent cx="2947382" cy="2107870"/>
                  <wp:effectExtent l="19050" t="0" r="5368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81" cy="2110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A3088E" w:rsidRDefault="00A3088E" w:rsidP="008E29F1">
            <w:pPr>
              <w:pStyle w:val="dirBI"/>
            </w:pPr>
            <w:r>
              <w:t>Adam GRU</w:t>
            </w:r>
          </w:p>
          <w:p w:rsidR="00653E81" w:rsidRDefault="00653E81" w:rsidP="008752CD">
            <w:pPr>
              <w:pStyle w:val="ndir"/>
            </w:pPr>
          </w:p>
          <w:p w:rsidR="00A3088E" w:rsidRDefault="00040BF4" w:rsidP="008752CD">
            <w:pPr>
              <w:pStyle w:val="ndir"/>
            </w:pPr>
            <w:r w:rsidRPr="00040BF4">
              <w:drawing>
                <wp:inline distT="0" distB="0" distL="0" distR="0">
                  <wp:extent cx="3205101" cy="1651261"/>
                  <wp:effectExtent l="19050" t="0" r="0" b="0"/>
                  <wp:docPr id="9" name="Picture 6" descr="C:\Users\SolLaSi\Downloads\imgs\GRU_ADAm_100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lLaSi\Downloads\imgs\GRU_ADAm_100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079" cy="165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88E" w:rsidTr="00A3088E">
        <w:tc>
          <w:tcPr>
            <w:tcW w:w="5341" w:type="dxa"/>
          </w:tcPr>
          <w:p w:rsidR="00A3088E" w:rsidRDefault="00A3088E" w:rsidP="008E29F1">
            <w:pPr>
              <w:pStyle w:val="dirBI"/>
            </w:pPr>
            <w:proofErr w:type="spellStart"/>
            <w:r>
              <w:t>Rmsprop</w:t>
            </w:r>
            <w:proofErr w:type="spellEnd"/>
            <w:r>
              <w:t xml:space="preserve"> GRU</w:t>
            </w:r>
          </w:p>
          <w:p w:rsidR="00A3088E" w:rsidRDefault="00A3088E" w:rsidP="008752CD">
            <w:pPr>
              <w:pStyle w:val="ndir"/>
            </w:pPr>
            <w:r w:rsidRPr="00A3088E">
              <w:drawing>
                <wp:inline distT="0" distB="0" distL="0" distR="0">
                  <wp:extent cx="3145279" cy="2143496"/>
                  <wp:effectExtent l="19050" t="0" r="0" b="0"/>
                  <wp:docPr id="7" name="Picture 5" descr="C:\Users\SolLaSi\Downloads\imgs\GRU_rmsprop_10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lLaSi\Downloads\imgs\GRU_rmsprop_10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739" cy="2145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A3088E" w:rsidRDefault="00A3088E" w:rsidP="008E29F1">
            <w:pPr>
              <w:pStyle w:val="dirBI"/>
            </w:pPr>
            <w:proofErr w:type="spellStart"/>
            <w:r>
              <w:t>Rmsprop</w:t>
            </w:r>
            <w:proofErr w:type="spellEnd"/>
            <w:r>
              <w:t xml:space="preserve"> GRU</w:t>
            </w:r>
          </w:p>
          <w:p w:rsidR="00653E81" w:rsidRDefault="00653E81" w:rsidP="008752CD">
            <w:pPr>
              <w:pStyle w:val="ndir"/>
            </w:pPr>
          </w:p>
          <w:p w:rsidR="00653E81" w:rsidRDefault="00653E81" w:rsidP="008752CD">
            <w:pPr>
              <w:pStyle w:val="ndir"/>
            </w:pPr>
          </w:p>
          <w:p w:rsidR="00040BF4" w:rsidRDefault="00040BF4" w:rsidP="008752CD">
            <w:pPr>
              <w:pStyle w:val="ndir"/>
            </w:pPr>
            <w:r w:rsidRPr="00040BF4">
              <w:drawing>
                <wp:inline distT="0" distB="0" distL="0" distR="0">
                  <wp:extent cx="3222914" cy="1660437"/>
                  <wp:effectExtent l="19050" t="0" r="0" b="0"/>
                  <wp:docPr id="11" name="Picture 7" descr="C:\Users\SolLaSi\Downloads\imgs\GRU_rmsprop_100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lLaSi\Downloads\imgs\GRU_rmsprop_100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139" cy="1658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88E" w:rsidRDefault="00A3088E" w:rsidP="008752CD">
      <w:pPr>
        <w:pStyle w:val="ndir"/>
      </w:pPr>
    </w:p>
    <w:sectPr w:rsidR="00A3088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232B9"/>
    <w:multiLevelType w:val="hybridMultilevel"/>
    <w:tmpl w:val="CC042EBC"/>
    <w:lvl w:ilvl="0" w:tplc="4A30728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753A13"/>
    <w:multiLevelType w:val="hybridMultilevel"/>
    <w:tmpl w:val="3AEA6BEE"/>
    <w:lvl w:ilvl="0" w:tplc="4A30728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A00C4E"/>
    <w:multiLevelType w:val="hybridMultilevel"/>
    <w:tmpl w:val="05EA4AFE"/>
    <w:lvl w:ilvl="0" w:tplc="7AFA531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6B5154"/>
    <w:multiLevelType w:val="hybridMultilevel"/>
    <w:tmpl w:val="60249AFA"/>
    <w:lvl w:ilvl="0" w:tplc="164251C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5"/>
  </w:num>
  <w:num w:numId="2">
    <w:abstractNumId w:val="11"/>
  </w:num>
  <w:num w:numId="3">
    <w:abstractNumId w:val="23"/>
  </w:num>
  <w:num w:numId="4">
    <w:abstractNumId w:val="17"/>
  </w:num>
  <w:num w:numId="5">
    <w:abstractNumId w:val="18"/>
  </w:num>
  <w:num w:numId="6">
    <w:abstractNumId w:val="28"/>
  </w:num>
  <w:num w:numId="7">
    <w:abstractNumId w:val="29"/>
  </w:num>
  <w:num w:numId="8">
    <w:abstractNumId w:val="27"/>
  </w:num>
  <w:num w:numId="9">
    <w:abstractNumId w:val="22"/>
  </w:num>
  <w:num w:numId="10">
    <w:abstractNumId w:val="21"/>
  </w:num>
  <w:num w:numId="11">
    <w:abstractNumId w:val="33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19"/>
  </w:num>
  <w:num w:numId="17">
    <w:abstractNumId w:val="4"/>
  </w:num>
  <w:num w:numId="18">
    <w:abstractNumId w:val="34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20"/>
  </w:num>
  <w:num w:numId="24">
    <w:abstractNumId w:val="37"/>
  </w:num>
  <w:num w:numId="25">
    <w:abstractNumId w:val="7"/>
  </w:num>
  <w:num w:numId="26">
    <w:abstractNumId w:val="0"/>
  </w:num>
  <w:num w:numId="27">
    <w:abstractNumId w:val="25"/>
  </w:num>
  <w:num w:numId="28">
    <w:abstractNumId w:val="12"/>
  </w:num>
  <w:num w:numId="29">
    <w:abstractNumId w:val="8"/>
  </w:num>
  <w:num w:numId="30">
    <w:abstractNumId w:val="30"/>
  </w:num>
  <w:num w:numId="31">
    <w:abstractNumId w:val="36"/>
  </w:num>
  <w:num w:numId="32">
    <w:abstractNumId w:val="26"/>
  </w:num>
  <w:num w:numId="33">
    <w:abstractNumId w:val="32"/>
  </w:num>
  <w:num w:numId="34">
    <w:abstractNumId w:val="24"/>
  </w:num>
  <w:num w:numId="35">
    <w:abstractNumId w:val="16"/>
  </w:num>
  <w:num w:numId="36">
    <w:abstractNumId w:val="6"/>
  </w:num>
  <w:num w:numId="37">
    <w:abstractNumId w:val="31"/>
  </w:num>
  <w:num w:numId="38">
    <w:abstractNumId w:val="1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090"/>
    <w:rsid w:val="0001169F"/>
    <w:rsid w:val="000169EF"/>
    <w:rsid w:val="00016C76"/>
    <w:rsid w:val="00021549"/>
    <w:rsid w:val="0002327E"/>
    <w:rsid w:val="00033F17"/>
    <w:rsid w:val="00037427"/>
    <w:rsid w:val="00040BF4"/>
    <w:rsid w:val="00050100"/>
    <w:rsid w:val="00060368"/>
    <w:rsid w:val="00062CA4"/>
    <w:rsid w:val="00091A6B"/>
    <w:rsid w:val="00092546"/>
    <w:rsid w:val="000A0857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2EBE"/>
    <w:rsid w:val="001263E1"/>
    <w:rsid w:val="0012662B"/>
    <w:rsid w:val="00126935"/>
    <w:rsid w:val="00135098"/>
    <w:rsid w:val="0013639F"/>
    <w:rsid w:val="00137FB4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1E53E2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0179"/>
    <w:rsid w:val="003144FC"/>
    <w:rsid w:val="003178F3"/>
    <w:rsid w:val="0034161C"/>
    <w:rsid w:val="00357E49"/>
    <w:rsid w:val="0037489D"/>
    <w:rsid w:val="00377B1C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F77F3"/>
    <w:rsid w:val="0040373F"/>
    <w:rsid w:val="0040503C"/>
    <w:rsid w:val="00410ED4"/>
    <w:rsid w:val="004152E1"/>
    <w:rsid w:val="004204E0"/>
    <w:rsid w:val="004242B6"/>
    <w:rsid w:val="00431802"/>
    <w:rsid w:val="00432B79"/>
    <w:rsid w:val="00442587"/>
    <w:rsid w:val="004448BF"/>
    <w:rsid w:val="00455FB5"/>
    <w:rsid w:val="004610B4"/>
    <w:rsid w:val="0046286D"/>
    <w:rsid w:val="00471CDF"/>
    <w:rsid w:val="004D3566"/>
    <w:rsid w:val="004D4C6E"/>
    <w:rsid w:val="004E1EA3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1970"/>
    <w:rsid w:val="005E3BEE"/>
    <w:rsid w:val="005E62EE"/>
    <w:rsid w:val="005E6512"/>
    <w:rsid w:val="005F6EFD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53E81"/>
    <w:rsid w:val="00665351"/>
    <w:rsid w:val="00666FB0"/>
    <w:rsid w:val="006727E3"/>
    <w:rsid w:val="00682025"/>
    <w:rsid w:val="00694578"/>
    <w:rsid w:val="0069782D"/>
    <w:rsid w:val="006B15F6"/>
    <w:rsid w:val="006C0F04"/>
    <w:rsid w:val="006C39AA"/>
    <w:rsid w:val="006D0D95"/>
    <w:rsid w:val="006D345E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060E3"/>
    <w:rsid w:val="00810110"/>
    <w:rsid w:val="008178C4"/>
    <w:rsid w:val="00835615"/>
    <w:rsid w:val="0084602C"/>
    <w:rsid w:val="00850643"/>
    <w:rsid w:val="00852BA1"/>
    <w:rsid w:val="00857028"/>
    <w:rsid w:val="00873E11"/>
    <w:rsid w:val="008752CD"/>
    <w:rsid w:val="00881A56"/>
    <w:rsid w:val="00884CFC"/>
    <w:rsid w:val="00893997"/>
    <w:rsid w:val="00894C6A"/>
    <w:rsid w:val="00895F15"/>
    <w:rsid w:val="008B639B"/>
    <w:rsid w:val="008C264E"/>
    <w:rsid w:val="008C6025"/>
    <w:rsid w:val="008C6AAF"/>
    <w:rsid w:val="008C6AFD"/>
    <w:rsid w:val="008E29F1"/>
    <w:rsid w:val="008E4658"/>
    <w:rsid w:val="0090152C"/>
    <w:rsid w:val="00910549"/>
    <w:rsid w:val="0091143C"/>
    <w:rsid w:val="009124FB"/>
    <w:rsid w:val="00920BC6"/>
    <w:rsid w:val="009337A2"/>
    <w:rsid w:val="00933E76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088E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A533D"/>
    <w:rsid w:val="00AB4215"/>
    <w:rsid w:val="00AC0065"/>
    <w:rsid w:val="00AC3A29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58ED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6516"/>
    <w:rsid w:val="00C872FC"/>
    <w:rsid w:val="00CB1A5E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0904"/>
    <w:rsid w:val="00ED1E63"/>
    <w:rsid w:val="00ED3618"/>
    <w:rsid w:val="00EF5F36"/>
    <w:rsid w:val="00F00CCB"/>
    <w:rsid w:val="00F067C5"/>
    <w:rsid w:val="00F42D6D"/>
    <w:rsid w:val="00F5328D"/>
    <w:rsid w:val="00F57F42"/>
    <w:rsid w:val="00F6597A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329</cp:revision>
  <dcterms:created xsi:type="dcterms:W3CDTF">2019-07-10T02:00:00Z</dcterms:created>
  <dcterms:modified xsi:type="dcterms:W3CDTF">2022-07-08T10:05:00Z</dcterms:modified>
</cp:coreProperties>
</file>