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6375C" w:rsidRDefault="00D85439" w:rsidP="0026375C">
      <w:pPr>
        <w:spacing w:after="0" w:line="240" w:lineRule="auto"/>
        <w:outlineLvl w:val="0"/>
        <w:rPr>
          <w:rFonts w:ascii="HelveticaNeueLT Std Lt" w:eastAsia="Times New Roman" w:hAnsi="HelveticaNeueLT Std Lt" w:cs="Courier New"/>
          <w:color w:val="000000"/>
        </w:rPr>
      </w:pPr>
      <w:r>
        <w:rPr>
          <w:rFonts w:ascii="HelveticaNeueLT Std Lt" w:eastAsia="Times New Roman" w:hAnsi="HelveticaNeueLT Std Lt" w:cs="Courier New"/>
          <w:color w:val="000000"/>
        </w:rPr>
        <w:t xml:space="preserve">Chapter </w:t>
      </w:r>
      <w:proofErr w:type="gramStart"/>
      <w:r>
        <w:rPr>
          <w:rFonts w:ascii="HelveticaNeueLT Std Lt" w:eastAsia="Times New Roman" w:hAnsi="HelveticaNeueLT Std Lt" w:cs="Courier New"/>
          <w:color w:val="000000"/>
        </w:rPr>
        <w:t>13</w:t>
      </w:r>
      <w:r w:rsidR="0026375C">
        <w:rPr>
          <w:rFonts w:ascii="HelveticaNeueLT Std Lt" w:eastAsia="Times New Roman" w:hAnsi="HelveticaNeueLT Std Lt" w:cs="Courier New"/>
          <w:color w:val="000000"/>
        </w:rPr>
        <w:t xml:space="preserve"> :</w:t>
      </w:r>
      <w:proofErr w:type="gramEnd"/>
      <w:r w:rsidR="0026375C">
        <w:rPr>
          <w:rFonts w:ascii="HelveticaNeueLT Std Lt" w:eastAsia="Times New Roman" w:hAnsi="HelveticaNeueLT Std Lt" w:cs="Courier New"/>
          <w:color w:val="000000"/>
        </w:rPr>
        <w:t xml:space="preserve"> Part 1</w:t>
      </w:r>
    </w:p>
    <w:p w:rsidR="0026375C" w:rsidRDefault="0026375C" w:rsidP="0026375C">
      <w:pPr>
        <w:spacing w:after="0" w:line="240" w:lineRule="auto"/>
        <w:outlineLvl w:val="0"/>
        <w:rPr>
          <w:rFonts w:ascii="Adelle" w:eastAsia="Times New Roman" w:hAnsi="Adelle" w:cs="Courier New"/>
          <w:b/>
          <w:color w:val="000000"/>
          <w:sz w:val="36"/>
          <w:szCs w:val="36"/>
        </w:rPr>
      </w:pPr>
      <w:r>
        <w:rPr>
          <w:rFonts w:ascii="Adelle" w:eastAsia="Times New Roman" w:hAnsi="Adelle" w:cs="Courier New"/>
          <w:b/>
          <w:color w:val="000000"/>
          <w:sz w:val="36"/>
          <w:szCs w:val="36"/>
        </w:rPr>
        <w:t>Deep Learning</w:t>
      </w:r>
    </w:p>
    <w:p w:rsidR="0026375C" w:rsidRDefault="00F04694" w:rsidP="0026375C">
      <w:pPr>
        <w:spacing w:after="0" w:line="240" w:lineRule="auto"/>
        <w:outlineLvl w:val="0"/>
        <w:rPr>
          <w:rFonts w:ascii="Adelle" w:eastAsia="Times New Roman" w:hAnsi="Adelle" w:cs="Courier New"/>
          <w:b/>
          <w:color w:val="000000"/>
          <w:szCs w:val="36"/>
        </w:rPr>
      </w:pPr>
      <w:r>
        <w:rPr>
          <w:rFonts w:ascii="Adelle" w:eastAsia="Times New Roman" w:hAnsi="Adelle" w:cs="Courier New"/>
          <w:b/>
          <w:color w:val="000000"/>
          <w:sz w:val="28"/>
          <w:szCs w:val="36"/>
        </w:rPr>
        <w:t>SOM</w:t>
      </w:r>
      <w:r w:rsidR="0026375C">
        <w:rPr>
          <w:rFonts w:ascii="Adelle" w:eastAsia="Times New Roman" w:hAnsi="Adelle" w:cs="Courier New"/>
          <w:b/>
          <w:color w:val="000000"/>
          <w:sz w:val="28"/>
          <w:szCs w:val="36"/>
        </w:rPr>
        <w:t xml:space="preserve">: </w:t>
      </w:r>
      <w:r w:rsidRPr="00F04694">
        <w:rPr>
          <w:rFonts w:ascii="Adelle" w:eastAsia="Times New Roman" w:hAnsi="Adelle" w:cs="Courier New"/>
          <w:b/>
          <w:color w:val="000000"/>
          <w:sz w:val="28"/>
          <w:szCs w:val="36"/>
        </w:rPr>
        <w:t>Self-Organizing Maps</w:t>
      </w:r>
    </w:p>
    <w:p w:rsidR="00432B79" w:rsidRDefault="009D5877" w:rsidP="00432B79">
      <w:pPr>
        <w:spacing w:after="0" w:line="240" w:lineRule="auto"/>
        <w:outlineLvl w:val="0"/>
        <w:rPr>
          <w:rFonts w:ascii="Fira Code" w:eastAsia="Times New Roman" w:hAnsi="Fira Code" w:cs="Courier New"/>
          <w:color w:val="000000"/>
          <w:sz w:val="20"/>
          <w:szCs w:val="20"/>
        </w:rPr>
      </w:pPr>
      <w:r>
        <w:rPr>
          <w:rFonts w:ascii="Fira Code" w:eastAsia="Times New Roman" w:hAnsi="Fira Code" w:cs="Courier New"/>
          <w:color w:val="000000"/>
          <w:sz w:val="20"/>
          <w:szCs w:val="20"/>
        </w:rPr>
        <w:t>Introduction</w:t>
      </w:r>
    </w:p>
    <w:p w:rsidR="0026375C" w:rsidRDefault="0026375C" w:rsidP="00432B79">
      <w:pPr>
        <w:spacing w:after="0" w:line="240" w:lineRule="auto"/>
        <w:outlineLvl w:val="0"/>
        <w:rPr>
          <w:rFonts w:ascii="Fira Code" w:eastAsia="Times New Roman" w:hAnsi="Fira Code" w:cs="Courier New"/>
          <w:color w:val="000000"/>
          <w:sz w:val="20"/>
          <w:szCs w:val="20"/>
        </w:rPr>
      </w:pPr>
    </w:p>
    <w:p w:rsidR="00432B79" w:rsidRDefault="00432B79" w:rsidP="00432B79">
      <w:pPr>
        <w:spacing w:after="0" w:line="240" w:lineRule="auto"/>
        <w:outlineLvl w:val="0"/>
        <w:rPr>
          <w:rFonts w:ascii="Fira Code" w:eastAsia="Times New Roman" w:hAnsi="Fira Code" w:cs="Courier New"/>
          <w:color w:val="000000"/>
          <w:sz w:val="20"/>
          <w:szCs w:val="20"/>
        </w:rPr>
      </w:pPr>
    </w:p>
    <w:p w:rsidR="008345D6" w:rsidRDefault="008345D6" w:rsidP="00432B79">
      <w:pPr>
        <w:spacing w:after="0" w:line="240" w:lineRule="auto"/>
        <w:outlineLvl w:val="0"/>
        <w:rPr>
          <w:rFonts w:ascii="Fira Code" w:eastAsia="Times New Roman" w:hAnsi="Fira Code" w:cs="Courier New"/>
          <w:color w:val="000000"/>
          <w:sz w:val="20"/>
          <w:szCs w:val="20"/>
        </w:rPr>
      </w:pPr>
    </w:p>
    <w:p w:rsidR="008345D6" w:rsidRDefault="008345D6" w:rsidP="00432B79">
      <w:pPr>
        <w:spacing w:after="0" w:line="240" w:lineRule="auto"/>
        <w:outlineLvl w:val="0"/>
        <w:rPr>
          <w:rFonts w:ascii="Fira Code" w:eastAsia="Times New Roman" w:hAnsi="Fira Code" w:cs="Courier New"/>
          <w:color w:val="000000"/>
          <w:sz w:val="20"/>
          <w:szCs w:val="20"/>
        </w:rPr>
      </w:pPr>
    </w:p>
    <w:p w:rsidR="00630EAE" w:rsidRDefault="00630EAE" w:rsidP="0002327E">
      <w:pPr>
        <w:spacing w:after="0" w:line="240" w:lineRule="auto"/>
        <w:rPr>
          <w:rFonts w:ascii="Adelle" w:eastAsia="Times New Roman" w:hAnsi="Adelle" w:cs="Courier New"/>
          <w:b/>
          <w:color w:val="000000"/>
          <w:sz w:val="24"/>
          <w:szCs w:val="24"/>
        </w:rPr>
      </w:pPr>
    </w:p>
    <w:p w:rsidR="00385F57" w:rsidRDefault="009072E8" w:rsidP="00385F57">
      <w:pPr>
        <w:spacing w:after="0" w:line="240" w:lineRule="auto"/>
      </w:pPr>
      <w:r>
        <w:rPr>
          <w:rFonts w:ascii="Adelle" w:eastAsia="Times New Roman" w:hAnsi="Adelle" w:cs="Courier New"/>
          <w:b/>
          <w:color w:val="000000"/>
          <w:sz w:val="24"/>
          <w:szCs w:val="24"/>
        </w:rPr>
        <w:t>13</w:t>
      </w:r>
      <w:r w:rsidR="00630EAE">
        <w:rPr>
          <w:rFonts w:ascii="Adelle" w:eastAsia="Times New Roman" w:hAnsi="Adelle" w:cs="Courier New"/>
          <w:b/>
          <w:color w:val="000000"/>
          <w:sz w:val="24"/>
          <w:szCs w:val="24"/>
        </w:rPr>
        <w:t>.1</w:t>
      </w:r>
      <w:r>
        <w:rPr>
          <w:rFonts w:ascii="Adelle" w:eastAsia="Times New Roman" w:hAnsi="Adelle" w:cs="Courier New"/>
          <w:b/>
          <w:color w:val="000000"/>
          <w:sz w:val="24"/>
          <w:szCs w:val="24"/>
        </w:rPr>
        <w:t>.1</w:t>
      </w:r>
      <w:r w:rsidR="00630EAE">
        <w:rPr>
          <w:rFonts w:ascii="Adelle" w:eastAsia="Times New Roman" w:hAnsi="Adelle" w:cs="Courier New"/>
          <w:b/>
          <w:color w:val="000000"/>
          <w:sz w:val="24"/>
          <w:szCs w:val="24"/>
        </w:rPr>
        <w:t xml:space="preserve"> </w:t>
      </w:r>
      <w:r w:rsidR="00D85439" w:rsidRPr="00D85439">
        <w:rPr>
          <w:rFonts w:ascii="Adelle" w:eastAsia="Times New Roman" w:hAnsi="Adelle" w:cs="Courier New"/>
          <w:b/>
          <w:color w:val="000000"/>
          <w:sz w:val="24"/>
          <w:szCs w:val="24"/>
        </w:rPr>
        <w:t>What we will learn in this Chapter</w:t>
      </w:r>
    </w:p>
    <w:p w:rsidR="00D85439" w:rsidRPr="00576E1F" w:rsidRDefault="00D85439" w:rsidP="00D85439">
      <w:pPr>
        <w:pStyle w:val="ndir"/>
        <w:rPr>
          <w:sz w:val="6"/>
          <w:szCs w:val="6"/>
        </w:rPr>
      </w:pPr>
    </w:p>
    <w:p w:rsidR="005D0938" w:rsidRDefault="009D5877" w:rsidP="002D0C4A">
      <w:pPr>
        <w:pStyle w:val="ndir"/>
        <w:numPr>
          <w:ilvl w:val="0"/>
          <w:numId w:val="38"/>
        </w:numPr>
      </w:pPr>
      <w:r w:rsidRPr="002D0C4A">
        <w:rPr>
          <w:rStyle w:val="dirBIChar"/>
          <w:u w:val="single"/>
        </w:rPr>
        <w:t>How do Self-Organizing Maps work</w:t>
      </w:r>
      <w:proofErr w:type="gramStart"/>
      <w:r w:rsidRPr="002D0C4A">
        <w:rPr>
          <w:rStyle w:val="dirBIChar"/>
          <w:u w:val="single"/>
        </w:rPr>
        <w:t>?</w:t>
      </w:r>
      <w:r w:rsidR="005D0938" w:rsidRPr="002D0C4A">
        <w:rPr>
          <w:rStyle w:val="dirBIChar"/>
          <w:u w:val="single"/>
        </w:rPr>
        <w:t>:</w:t>
      </w:r>
      <w:proofErr w:type="gramEnd"/>
      <w:r w:rsidR="005D0938">
        <w:t xml:space="preserve"> First of all we will talk about how </w:t>
      </w:r>
      <w:r w:rsidR="005D0938" w:rsidRPr="00450254">
        <w:rPr>
          <w:rStyle w:val="prototypeChar"/>
          <w:i/>
        </w:rPr>
        <w:t>self-organizing maps (SOMs)</w:t>
      </w:r>
      <w:r w:rsidR="005D0938">
        <w:t xml:space="preserve"> work. It will help us understand what to expect, what we're aiming for. We'll know the end goal that we're working towards.</w:t>
      </w:r>
    </w:p>
    <w:p w:rsidR="009D5877" w:rsidRDefault="009D5877" w:rsidP="005D0938">
      <w:pPr>
        <w:pStyle w:val="ndir"/>
      </w:pPr>
    </w:p>
    <w:p w:rsidR="005D0938" w:rsidRDefault="009D5877" w:rsidP="002D0C4A">
      <w:pPr>
        <w:pStyle w:val="ndir"/>
        <w:numPr>
          <w:ilvl w:val="0"/>
          <w:numId w:val="38"/>
        </w:numPr>
      </w:pPr>
      <w:r w:rsidRPr="002D0C4A">
        <w:rPr>
          <w:rStyle w:val="dirBIChar"/>
          <w:u w:val="single"/>
        </w:rPr>
        <w:t>K-Means Clustering</w:t>
      </w:r>
      <w:r w:rsidR="005D0938" w:rsidRPr="002D0C4A">
        <w:rPr>
          <w:rStyle w:val="dirBIChar"/>
          <w:u w:val="single"/>
        </w:rPr>
        <w:t>:</w:t>
      </w:r>
      <w:r w:rsidR="005D0938">
        <w:t xml:space="preserve"> Then we'll talk about </w:t>
      </w:r>
      <w:r w:rsidR="005D0938" w:rsidRPr="00450254">
        <w:rPr>
          <w:rStyle w:val="prototypeChar"/>
          <w:i/>
        </w:rPr>
        <w:t xml:space="preserve">K-Means </w:t>
      </w:r>
      <w:proofErr w:type="gramStart"/>
      <w:r w:rsidR="005D0938" w:rsidRPr="00450254">
        <w:rPr>
          <w:rStyle w:val="prototypeChar"/>
          <w:i/>
        </w:rPr>
        <w:t>Clustering</w:t>
      </w:r>
      <w:r w:rsidR="005D0938">
        <w:t>,</w:t>
      </w:r>
      <w:proofErr w:type="gramEnd"/>
      <w:r w:rsidR="005D0938">
        <w:t xml:space="preserve"> it will be a review for us what we've done in ML in </w:t>
      </w:r>
      <w:r w:rsidR="005D0938" w:rsidRPr="000A3FAE">
        <w:rPr>
          <w:rStyle w:val="prototypeChar"/>
        </w:rPr>
        <w:t>Chapter 4: Clustering</w:t>
      </w:r>
      <w:r w:rsidR="005D0938">
        <w:t>.</w:t>
      </w:r>
    </w:p>
    <w:p w:rsidR="009D5877" w:rsidRDefault="009D5877" w:rsidP="005D0938">
      <w:pPr>
        <w:pStyle w:val="ndir"/>
      </w:pPr>
    </w:p>
    <w:p w:rsidR="00450254" w:rsidRDefault="009D5877" w:rsidP="002D0C4A">
      <w:pPr>
        <w:pStyle w:val="ndir"/>
        <w:numPr>
          <w:ilvl w:val="0"/>
          <w:numId w:val="38"/>
        </w:numPr>
      </w:pPr>
      <w:r w:rsidRPr="002D0C4A">
        <w:rPr>
          <w:rStyle w:val="dirBIChar"/>
          <w:u w:val="single"/>
        </w:rPr>
        <w:t>How do Self-Organizing Maps Learn? (Part 1</w:t>
      </w:r>
      <w:r w:rsidR="005D0938" w:rsidRPr="002D0C4A">
        <w:rPr>
          <w:rStyle w:val="dirBIChar"/>
          <w:u w:val="single"/>
        </w:rPr>
        <w:t xml:space="preserve"> &amp; Part 2</w:t>
      </w:r>
      <w:r w:rsidRPr="002D0C4A">
        <w:rPr>
          <w:rStyle w:val="dirBIChar"/>
          <w:u w:val="single"/>
        </w:rPr>
        <w:t>)</w:t>
      </w:r>
      <w:r w:rsidR="005D0938" w:rsidRPr="002D0C4A">
        <w:rPr>
          <w:rStyle w:val="dirBIChar"/>
          <w:u w:val="single"/>
        </w:rPr>
        <w:t>:</w:t>
      </w:r>
      <w:r w:rsidR="00450254" w:rsidRPr="00450254">
        <w:t xml:space="preserve"> </w:t>
      </w:r>
      <w:r w:rsidR="00450254">
        <w:t xml:space="preserve">We'll talk about how do </w:t>
      </w:r>
      <w:r w:rsidR="00450254" w:rsidRPr="00450254">
        <w:rPr>
          <w:rStyle w:val="prototypeChar"/>
          <w:i/>
        </w:rPr>
        <w:t>self-organizing maps</w:t>
      </w:r>
      <w:r w:rsidR="00450254">
        <w:t xml:space="preserve"> learn, in these 2-part. We do this in two parts because we'll dive deep into the topic here.</w:t>
      </w:r>
    </w:p>
    <w:p w:rsidR="00450254" w:rsidRDefault="00450254" w:rsidP="002D0C4A">
      <w:pPr>
        <w:pStyle w:val="ndir"/>
        <w:numPr>
          <w:ilvl w:val="0"/>
          <w:numId w:val="39"/>
        </w:numPr>
      </w:pPr>
      <w:r>
        <w:t>We'll walk through them step by step example for better understanding.</w:t>
      </w:r>
    </w:p>
    <w:p w:rsidR="005D0938" w:rsidRDefault="005D0938" w:rsidP="005D0938">
      <w:pPr>
        <w:pStyle w:val="ndir"/>
      </w:pPr>
    </w:p>
    <w:p w:rsidR="002D0C4A" w:rsidRDefault="009D5877" w:rsidP="002D0C4A">
      <w:pPr>
        <w:pStyle w:val="ndir"/>
        <w:numPr>
          <w:ilvl w:val="0"/>
          <w:numId w:val="38"/>
        </w:numPr>
      </w:pPr>
      <w:r w:rsidRPr="002D0C4A">
        <w:rPr>
          <w:rStyle w:val="dirBIChar"/>
          <w:u w:val="single"/>
        </w:rPr>
        <w:t>Live SOM example</w:t>
      </w:r>
      <w:r w:rsidR="002D0C4A" w:rsidRPr="002D0C4A">
        <w:rPr>
          <w:rStyle w:val="dirBIChar"/>
          <w:u w:val="single"/>
        </w:rPr>
        <w:t>:</w:t>
      </w:r>
      <w:r w:rsidR="002D0C4A" w:rsidRPr="002D0C4A">
        <w:t xml:space="preserve"> </w:t>
      </w:r>
      <w:r w:rsidR="002D0C4A">
        <w:t xml:space="preserve">Here we'll have a live SOM example, a very simple one. Here you will see how a SOM </w:t>
      </w:r>
      <w:r w:rsidR="002D0C4A" w:rsidRPr="002D0C4A">
        <w:rPr>
          <w:rStyle w:val="prototypeChar"/>
          <w:i/>
        </w:rPr>
        <w:t>structures itself</w:t>
      </w:r>
      <w:r w:rsidR="002D0C4A">
        <w:t xml:space="preserve"> and preserves </w:t>
      </w:r>
      <w:r w:rsidR="002D0C4A" w:rsidRPr="002D0C4A">
        <w:rPr>
          <w:rStyle w:val="prototypeChar"/>
          <w:i/>
        </w:rPr>
        <w:t>similarities</w:t>
      </w:r>
      <w:r w:rsidR="002D0C4A">
        <w:t xml:space="preserve"> &amp; </w:t>
      </w:r>
      <w:r w:rsidR="002D0C4A" w:rsidRPr="002D0C4A">
        <w:rPr>
          <w:rStyle w:val="prototypeChar"/>
          <w:i/>
        </w:rPr>
        <w:t>correlations</w:t>
      </w:r>
      <w:r w:rsidR="002D0C4A">
        <w:t xml:space="preserve"> in your data set and portrays them in a </w:t>
      </w:r>
      <w:r w:rsidR="002D0C4A" w:rsidRPr="002D0C4A">
        <w:rPr>
          <w:rStyle w:val="prototypeChar"/>
          <w:i/>
        </w:rPr>
        <w:t>lower dimensionality</w:t>
      </w:r>
      <w:r w:rsidR="002D0C4A">
        <w:t xml:space="preserve"> representation (</w:t>
      </w:r>
      <w:r w:rsidR="002D0C4A" w:rsidRPr="002D0C4A">
        <w:rPr>
          <w:rStyle w:val="prototypeChar"/>
          <w:i/>
        </w:rPr>
        <w:t>2-D map</w:t>
      </w:r>
      <w:r w:rsidR="002D0C4A">
        <w:t>).</w:t>
      </w:r>
    </w:p>
    <w:p w:rsidR="009D5877" w:rsidRDefault="009D5877" w:rsidP="005D0938">
      <w:pPr>
        <w:pStyle w:val="ndir"/>
      </w:pPr>
    </w:p>
    <w:p w:rsidR="002D0C4A" w:rsidRDefault="009D5877" w:rsidP="002D0C4A">
      <w:pPr>
        <w:pStyle w:val="ndir"/>
        <w:numPr>
          <w:ilvl w:val="0"/>
          <w:numId w:val="38"/>
        </w:numPr>
      </w:pPr>
      <w:r w:rsidRPr="002D0C4A">
        <w:rPr>
          <w:rStyle w:val="dirBIChar"/>
          <w:u w:val="single"/>
        </w:rPr>
        <w:t>Reading an Advanced SOM</w:t>
      </w:r>
      <w:r w:rsidR="002D0C4A" w:rsidRPr="002D0C4A">
        <w:rPr>
          <w:rStyle w:val="dirBIChar"/>
          <w:u w:val="single"/>
        </w:rPr>
        <w:t>:</w:t>
      </w:r>
      <w:r w:rsidR="002D0C4A">
        <w:t xml:space="preserve"> Finally we will talk about </w:t>
      </w:r>
      <w:r w:rsidR="002D0C4A" w:rsidRPr="00652696">
        <w:rPr>
          <w:rStyle w:val="dirBIChar"/>
        </w:rPr>
        <w:t>reading</w:t>
      </w:r>
      <w:r w:rsidR="002D0C4A">
        <w:t xml:space="preserve"> an </w:t>
      </w:r>
      <w:r w:rsidR="002D0C4A" w:rsidRPr="00652696">
        <w:rPr>
          <w:rStyle w:val="prototypeChar"/>
          <w:i/>
        </w:rPr>
        <w:t>advanced SOM</w:t>
      </w:r>
      <w:r w:rsidR="002D0C4A">
        <w:t xml:space="preserve">. This shows you how to read those </w:t>
      </w:r>
      <w:r w:rsidR="002D0C4A" w:rsidRPr="0092716A">
        <w:rPr>
          <w:rStyle w:val="prototypeChar"/>
          <w:i/>
        </w:rPr>
        <w:t>SOMs</w:t>
      </w:r>
      <w:r w:rsidR="002D0C4A">
        <w:t>.</w:t>
      </w:r>
    </w:p>
    <w:p w:rsidR="00987600" w:rsidRDefault="00D33FA3" w:rsidP="002D0C4A">
      <w:pPr>
        <w:pStyle w:val="ndir"/>
        <w:numPr>
          <w:ilvl w:val="0"/>
          <w:numId w:val="39"/>
        </w:numPr>
      </w:pPr>
      <w:r>
        <w:t>W</w:t>
      </w:r>
      <w:r w:rsidR="00987600">
        <w:t>e</w:t>
      </w:r>
      <w:r>
        <w:t>'ll</w:t>
      </w:r>
      <w:r w:rsidR="00987600">
        <w:t xml:space="preserve"> have different maps on one screen</w:t>
      </w:r>
      <w:r>
        <w:t xml:space="preserve"> and by looking at them</w:t>
      </w:r>
      <w:r w:rsidR="006671E9">
        <w:t xml:space="preserve"> you can </w:t>
      </w:r>
      <w:r w:rsidR="006671E9" w:rsidRPr="0092716A">
        <w:rPr>
          <w:rStyle w:val="prototypeChar"/>
          <w:i/>
        </w:rPr>
        <w:t>read/understand</w:t>
      </w:r>
      <w:r w:rsidR="006671E9">
        <w:t xml:space="preserve"> them.</w:t>
      </w:r>
    </w:p>
    <w:p w:rsidR="00987600" w:rsidRDefault="006671E9" w:rsidP="002D0C4A">
      <w:pPr>
        <w:pStyle w:val="ndir"/>
        <w:numPr>
          <w:ilvl w:val="0"/>
          <w:numId w:val="39"/>
        </w:numPr>
      </w:pPr>
      <w:r>
        <w:t>We'll discuss</w:t>
      </w:r>
      <w:r w:rsidR="00987600">
        <w:t xml:space="preserve"> some examples of </w:t>
      </w:r>
      <w:r w:rsidR="00987600" w:rsidRPr="0092716A">
        <w:rPr>
          <w:rStyle w:val="prototypeChar"/>
          <w:i/>
        </w:rPr>
        <w:t>map</w:t>
      </w:r>
      <w:r w:rsidR="00987600">
        <w:t xml:space="preserve"> </w:t>
      </w:r>
      <w:r w:rsidR="00987600" w:rsidRPr="0092716A">
        <w:rPr>
          <w:rStyle w:val="prototypeChar"/>
          <w:i/>
        </w:rPr>
        <w:t>implementations</w:t>
      </w:r>
      <w:r>
        <w:t xml:space="preserve"> to</w:t>
      </w:r>
      <w:r w:rsidR="00987600">
        <w:t xml:space="preserve"> guide you in the direction of</w:t>
      </w:r>
      <w:r>
        <w:t xml:space="preserve"> </w:t>
      </w:r>
      <w:r w:rsidR="00987600">
        <w:t xml:space="preserve">where you can </w:t>
      </w:r>
      <w:r w:rsidR="0092716A">
        <w:t xml:space="preserve">do </w:t>
      </w:r>
      <w:r w:rsidR="00987600" w:rsidRPr="003F326F">
        <w:rPr>
          <w:rStyle w:val="prototypeChar"/>
          <w:i/>
        </w:rPr>
        <w:t>further stud</w:t>
      </w:r>
      <w:r w:rsidR="0092716A" w:rsidRPr="003F326F">
        <w:rPr>
          <w:rStyle w:val="prototypeChar"/>
          <w:i/>
        </w:rPr>
        <w:t>y</w:t>
      </w:r>
      <w:r>
        <w:t xml:space="preserve"> </w:t>
      </w:r>
      <w:r w:rsidR="00987600">
        <w:t xml:space="preserve">in the space of </w:t>
      </w:r>
      <w:r w:rsidRPr="0092716A">
        <w:rPr>
          <w:rStyle w:val="prototypeChar"/>
          <w:i/>
        </w:rPr>
        <w:t>SOMs</w:t>
      </w:r>
      <w:r w:rsidR="00987600">
        <w:t>.</w:t>
      </w:r>
    </w:p>
    <w:p w:rsidR="006671E9" w:rsidRDefault="006671E9" w:rsidP="00987600">
      <w:pPr>
        <w:pStyle w:val="ndir"/>
      </w:pPr>
    </w:p>
    <w:p w:rsidR="00987600" w:rsidRDefault="00987600" w:rsidP="00987600">
      <w:pPr>
        <w:pStyle w:val="ndir"/>
      </w:pPr>
    </w:p>
    <w:p w:rsidR="006671E9" w:rsidRDefault="006671E9" w:rsidP="00987600">
      <w:pPr>
        <w:pStyle w:val="ndir"/>
      </w:pPr>
    </w:p>
    <w:p w:rsidR="00987600" w:rsidRDefault="00987600" w:rsidP="00987600">
      <w:pPr>
        <w:pStyle w:val="ndir"/>
      </w:pPr>
    </w:p>
    <w:p w:rsidR="00AC4776" w:rsidRDefault="00AC4776" w:rsidP="00AC4776">
      <w:pPr>
        <w:spacing w:after="0" w:line="240" w:lineRule="auto"/>
      </w:pPr>
      <w:r>
        <w:rPr>
          <w:rFonts w:ascii="Adelle" w:eastAsia="Times New Roman" w:hAnsi="Adelle" w:cs="Courier New"/>
          <w:b/>
          <w:color w:val="000000"/>
          <w:sz w:val="24"/>
          <w:szCs w:val="24"/>
        </w:rPr>
        <w:t>13.1.2 SOM (Self-Organizing Map)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078"/>
        <w:gridCol w:w="1564"/>
        <w:gridCol w:w="6041"/>
      </w:tblGrid>
      <w:tr w:rsidR="00344245" w:rsidTr="00370EC8">
        <w:tc>
          <w:tcPr>
            <w:tcW w:w="4642" w:type="dxa"/>
            <w:gridSpan w:val="2"/>
          </w:tcPr>
          <w:p w:rsidR="00344245" w:rsidRDefault="00344245" w:rsidP="00344245">
            <w:pPr>
              <w:pStyle w:val="ndir"/>
            </w:pPr>
            <w:r>
              <w:t xml:space="preserve">We already talked about </w:t>
            </w:r>
            <w:r w:rsidRPr="001C2955">
              <w:rPr>
                <w:rStyle w:val="dirBIChar"/>
              </w:rPr>
              <w:t>ANN</w:t>
            </w:r>
            <w:r>
              <w:t xml:space="preserve">, </w:t>
            </w:r>
            <w:r w:rsidRPr="001C2955">
              <w:rPr>
                <w:rStyle w:val="dirBIChar"/>
              </w:rPr>
              <w:t>CNN</w:t>
            </w:r>
            <w:r>
              <w:t xml:space="preserve"> and </w:t>
            </w:r>
            <w:r w:rsidRPr="001C2955">
              <w:rPr>
                <w:rStyle w:val="dirBIChar"/>
              </w:rPr>
              <w:t>RNN</w:t>
            </w:r>
            <w:r>
              <w:t xml:space="preserve"> those are collectively called </w:t>
            </w:r>
            <w:r w:rsidRPr="001C2955">
              <w:rPr>
                <w:rStyle w:val="dirBIChar"/>
              </w:rPr>
              <w:t>supervised</w:t>
            </w:r>
            <w:r>
              <w:t xml:space="preserve"> deep learning. </w:t>
            </w:r>
          </w:p>
          <w:p w:rsidR="00344245" w:rsidRDefault="00344245" w:rsidP="00344245">
            <w:pPr>
              <w:pStyle w:val="ndir"/>
              <w:numPr>
                <w:ilvl w:val="0"/>
                <w:numId w:val="40"/>
              </w:numPr>
            </w:pPr>
            <w:r>
              <w:t xml:space="preserve">However, </w:t>
            </w:r>
            <w:r w:rsidRPr="001C2955">
              <w:rPr>
                <w:rStyle w:val="dirBIChar"/>
              </w:rPr>
              <w:t>SOM</w:t>
            </w:r>
            <w:r>
              <w:t xml:space="preserve"> is </w:t>
            </w:r>
            <w:proofErr w:type="gramStart"/>
            <w:r>
              <w:t>a</w:t>
            </w:r>
            <w:proofErr w:type="gramEnd"/>
            <w:r>
              <w:t xml:space="preserve"> </w:t>
            </w:r>
            <w:r w:rsidRPr="001C2955">
              <w:rPr>
                <w:rStyle w:val="dirBIChar"/>
              </w:rPr>
              <w:t>unsupervised</w:t>
            </w:r>
            <w:r>
              <w:t xml:space="preserve"> deep learning method. </w:t>
            </w:r>
            <w:r w:rsidRPr="00AD5072">
              <w:rPr>
                <w:rStyle w:val="prototypeChar"/>
                <w:i/>
              </w:rPr>
              <w:t>Self-organizing maps (SOM)</w:t>
            </w:r>
            <w:r>
              <w:t xml:space="preserve"> were invented in the 1980s by, </w:t>
            </w:r>
            <w:proofErr w:type="spellStart"/>
            <w:r w:rsidRPr="00AD5072">
              <w:rPr>
                <w:rStyle w:val="prototypeChar"/>
                <w:i/>
              </w:rPr>
              <w:t>Teuvo</w:t>
            </w:r>
            <w:proofErr w:type="spellEnd"/>
            <w:r w:rsidRPr="00AD5072">
              <w:rPr>
                <w:rStyle w:val="prototypeChar"/>
                <w:i/>
              </w:rPr>
              <w:t xml:space="preserve"> </w:t>
            </w:r>
            <w:proofErr w:type="spellStart"/>
            <w:r w:rsidRPr="00AD5072">
              <w:rPr>
                <w:rStyle w:val="prototypeChar"/>
                <w:i/>
              </w:rPr>
              <w:t>Kohone</w:t>
            </w:r>
            <w:proofErr w:type="spellEnd"/>
            <w:r>
              <w:t>.</w:t>
            </w:r>
          </w:p>
          <w:p w:rsidR="00344245" w:rsidRDefault="00344245" w:rsidP="00344245">
            <w:pPr>
              <w:pStyle w:val="ndir"/>
              <w:numPr>
                <w:ilvl w:val="0"/>
                <w:numId w:val="41"/>
              </w:numPr>
            </w:pPr>
            <w:r>
              <w:t xml:space="preserve">Sometimes </w:t>
            </w:r>
            <w:r w:rsidRPr="00AD5072">
              <w:rPr>
                <w:rStyle w:val="prototypeChar"/>
                <w:i/>
              </w:rPr>
              <w:t>SOMs</w:t>
            </w:r>
            <w:r>
              <w:t xml:space="preserve"> even called the </w:t>
            </w:r>
            <w:proofErr w:type="spellStart"/>
            <w:r w:rsidRPr="00AD5072">
              <w:rPr>
                <w:rStyle w:val="prototypeChar"/>
                <w:i/>
              </w:rPr>
              <w:t>Kohonen</w:t>
            </w:r>
            <w:proofErr w:type="spellEnd"/>
            <w:r>
              <w:t xml:space="preserve"> </w:t>
            </w:r>
            <w:r w:rsidRPr="00AD5072">
              <w:rPr>
                <w:rStyle w:val="prototypeChar"/>
                <w:i/>
              </w:rPr>
              <w:t>maps</w:t>
            </w:r>
            <w:r>
              <w:t>.</w:t>
            </w:r>
          </w:p>
          <w:p w:rsidR="00344245" w:rsidRPr="00344245" w:rsidRDefault="00344245" w:rsidP="00987600">
            <w:pPr>
              <w:pStyle w:val="ndir"/>
              <w:rPr>
                <w:b/>
              </w:rPr>
            </w:pPr>
          </w:p>
        </w:tc>
        <w:tc>
          <w:tcPr>
            <w:tcW w:w="6041" w:type="dxa"/>
          </w:tcPr>
          <w:p w:rsidR="00344245" w:rsidRDefault="00344245" w:rsidP="00987600">
            <w:pPr>
              <w:pStyle w:val="ndir"/>
            </w:pPr>
            <w:r w:rsidRPr="00344245">
              <w:rPr>
                <w:noProof/>
              </w:rPr>
              <w:drawing>
                <wp:inline distT="0" distB="0" distL="0" distR="0">
                  <wp:extent cx="3679446" cy="1626370"/>
                  <wp:effectExtent l="19050" t="0" r="0" b="0"/>
                  <wp:docPr id="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79172" cy="16262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F09" w:rsidTr="00370EC8">
        <w:tc>
          <w:tcPr>
            <w:tcW w:w="3078" w:type="dxa"/>
          </w:tcPr>
          <w:p w:rsidR="008C5542" w:rsidRDefault="008C5542" w:rsidP="008C5542">
            <w:pPr>
              <w:pStyle w:val="dirBI"/>
              <w:ind w:left="360"/>
              <w:rPr>
                <w:u w:val="single"/>
              </w:rPr>
            </w:pPr>
          </w:p>
          <w:p w:rsidR="008C5542" w:rsidRDefault="008C5542" w:rsidP="008C5542">
            <w:pPr>
              <w:pStyle w:val="dirBI"/>
              <w:ind w:left="360"/>
              <w:rPr>
                <w:u w:val="single"/>
              </w:rPr>
            </w:pPr>
          </w:p>
          <w:p w:rsidR="00370EC8" w:rsidRPr="00370EC8" w:rsidRDefault="00370EC8" w:rsidP="00370EC8">
            <w:pPr>
              <w:pStyle w:val="dirBI"/>
              <w:numPr>
                <w:ilvl w:val="0"/>
                <w:numId w:val="40"/>
              </w:numPr>
              <w:rPr>
                <w:u w:val="single"/>
              </w:rPr>
            </w:pPr>
            <w:r w:rsidRPr="00370EC8">
              <w:rPr>
                <w:u w:val="single"/>
              </w:rPr>
              <w:t xml:space="preserve">Usage of SOMs: </w:t>
            </w:r>
          </w:p>
          <w:p w:rsidR="00370EC8" w:rsidRDefault="00370EC8" w:rsidP="00370EC8">
            <w:pPr>
              <w:pStyle w:val="ndir"/>
            </w:pPr>
          </w:p>
          <w:p w:rsidR="00370EC8" w:rsidRDefault="00370EC8" w:rsidP="00370EC8">
            <w:pPr>
              <w:pStyle w:val="ndir"/>
              <w:numPr>
                <w:ilvl w:val="0"/>
                <w:numId w:val="42"/>
              </w:numPr>
            </w:pPr>
            <w:r>
              <w:t xml:space="preserve">SOMs are used for </w:t>
            </w:r>
            <w:r w:rsidRPr="00370EC8">
              <w:rPr>
                <w:rStyle w:val="prototypeChar"/>
                <w:i/>
              </w:rPr>
              <w:t>reducing</w:t>
            </w:r>
            <w:r>
              <w:t xml:space="preserve"> </w:t>
            </w:r>
            <w:r w:rsidRPr="00370EC8">
              <w:rPr>
                <w:rStyle w:val="prototypeChar"/>
                <w:i/>
              </w:rPr>
              <w:t>dimensionality</w:t>
            </w:r>
            <w:r>
              <w:t xml:space="preserve">. </w:t>
            </w:r>
          </w:p>
          <w:p w:rsidR="00370EC8" w:rsidRDefault="00370EC8" w:rsidP="00370EC8">
            <w:pPr>
              <w:pStyle w:val="ndir"/>
            </w:pPr>
          </w:p>
          <w:p w:rsidR="00370EC8" w:rsidRDefault="00370EC8" w:rsidP="00370EC8">
            <w:pPr>
              <w:pStyle w:val="ndir"/>
              <w:numPr>
                <w:ilvl w:val="0"/>
                <w:numId w:val="42"/>
              </w:numPr>
            </w:pPr>
            <w:r>
              <w:t xml:space="preserve">SOMs can be used in </w:t>
            </w:r>
            <w:r w:rsidRPr="00370EC8">
              <w:rPr>
                <w:rStyle w:val="prototypeChar"/>
                <w:i/>
              </w:rPr>
              <w:t>astronomy</w:t>
            </w:r>
            <w:r>
              <w:t>. Here's a great example from the paper.</w:t>
            </w:r>
          </w:p>
          <w:p w:rsidR="00B37F09" w:rsidRDefault="00B37F09" w:rsidP="00344245">
            <w:pPr>
              <w:pStyle w:val="ndir"/>
            </w:pPr>
          </w:p>
        </w:tc>
        <w:tc>
          <w:tcPr>
            <w:tcW w:w="7605" w:type="dxa"/>
            <w:gridSpan w:val="2"/>
          </w:tcPr>
          <w:p w:rsidR="00AE685B" w:rsidRDefault="00AE685B" w:rsidP="00987600">
            <w:pPr>
              <w:pStyle w:val="ndir"/>
            </w:pPr>
          </w:p>
          <w:p w:rsidR="00B37F09" w:rsidRDefault="00B37F09" w:rsidP="00987600">
            <w:pPr>
              <w:pStyle w:val="ndir"/>
            </w:pPr>
            <w:r w:rsidRPr="00B37F09">
              <w:rPr>
                <w:noProof/>
              </w:rPr>
              <w:drawing>
                <wp:inline distT="0" distB="0" distL="0" distR="0">
                  <wp:extent cx="4603311" cy="2538483"/>
                  <wp:effectExtent l="19050" t="0" r="6789" b="0"/>
                  <wp:docPr id="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03311" cy="25384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E685B" w:rsidRPr="00344245" w:rsidRDefault="00AE685B" w:rsidP="00987600">
            <w:pPr>
              <w:pStyle w:val="ndir"/>
            </w:pPr>
          </w:p>
        </w:tc>
      </w:tr>
    </w:tbl>
    <w:p w:rsidR="00987600" w:rsidRDefault="00987600" w:rsidP="00987600">
      <w:pPr>
        <w:pStyle w:val="ndir"/>
      </w:pPr>
    </w:p>
    <w:p w:rsidR="00993D5D" w:rsidRPr="00993D5D" w:rsidRDefault="00993D5D" w:rsidP="00993D5D">
      <w:pPr>
        <w:pStyle w:val="ndir"/>
        <w:jc w:val="center"/>
        <w:rPr>
          <w:u w:val="single"/>
        </w:rPr>
      </w:pPr>
      <w:r w:rsidRPr="00993D5D">
        <w:rPr>
          <w:u w:val="single"/>
        </w:rPr>
        <w:t xml:space="preserve">Here we got a beautiful visualization of how </w:t>
      </w:r>
      <w:r w:rsidRPr="00993D5D">
        <w:rPr>
          <w:rStyle w:val="prototypeChar"/>
          <w:i/>
          <w:u w:val="single"/>
        </w:rPr>
        <w:t>self-organizing maps</w:t>
      </w:r>
      <w:r w:rsidRPr="00993D5D">
        <w:rPr>
          <w:u w:val="single"/>
        </w:rPr>
        <w:t xml:space="preserve"> actually work.</w:t>
      </w:r>
    </w:p>
    <w:p w:rsidR="00B37F09" w:rsidRDefault="00B37F09" w:rsidP="00987600">
      <w:pPr>
        <w:pStyle w:val="ndir"/>
      </w:pPr>
    </w:p>
    <w:p w:rsidR="00987600" w:rsidRDefault="00B37F09" w:rsidP="00AE685B">
      <w:pPr>
        <w:pStyle w:val="ndir"/>
        <w:numPr>
          <w:ilvl w:val="0"/>
          <w:numId w:val="40"/>
        </w:numPr>
      </w:pPr>
      <w:r w:rsidRPr="00AE685B">
        <w:rPr>
          <w:rStyle w:val="dirBIChar"/>
        </w:rPr>
        <w:lastRenderedPageBreak/>
        <w:t>SOMs</w:t>
      </w:r>
      <w:r w:rsidR="00987600">
        <w:t xml:space="preserve"> take a </w:t>
      </w:r>
      <w:r w:rsidR="00987600" w:rsidRPr="00351832">
        <w:rPr>
          <w:rStyle w:val="prototypeChar"/>
          <w:i/>
        </w:rPr>
        <w:t>multi-dimensional data set</w:t>
      </w:r>
      <w:r>
        <w:t xml:space="preserve"> (with </w:t>
      </w:r>
      <w:r w:rsidRPr="00351832">
        <w:rPr>
          <w:rStyle w:val="prototypeChar"/>
          <w:i/>
        </w:rPr>
        <w:t>lots</w:t>
      </w:r>
      <w:r>
        <w:t xml:space="preserve"> of </w:t>
      </w:r>
      <w:r w:rsidR="00987600" w:rsidRPr="00351832">
        <w:rPr>
          <w:rStyle w:val="prototypeChar"/>
          <w:i/>
        </w:rPr>
        <w:t>columns</w:t>
      </w:r>
      <w:r>
        <w:t xml:space="preserve"> </w:t>
      </w:r>
      <w:r w:rsidR="00987600">
        <w:t xml:space="preserve">which are the </w:t>
      </w:r>
      <w:r w:rsidR="00987600" w:rsidRPr="00351832">
        <w:rPr>
          <w:rStyle w:val="prototypeChar"/>
          <w:i/>
        </w:rPr>
        <w:t>dimensions</w:t>
      </w:r>
      <w:r w:rsidR="00987600">
        <w:t xml:space="preserve"> of the data set</w:t>
      </w:r>
      <w:r>
        <w:t xml:space="preserve">, and </w:t>
      </w:r>
      <w:r w:rsidRPr="00351832">
        <w:rPr>
          <w:rStyle w:val="prototypeChar"/>
          <w:i/>
        </w:rPr>
        <w:t>lots</w:t>
      </w:r>
      <w:r>
        <w:t xml:space="preserve"> of </w:t>
      </w:r>
      <w:r w:rsidRPr="00351832">
        <w:rPr>
          <w:rStyle w:val="prototypeChar"/>
          <w:i/>
        </w:rPr>
        <w:t>rows</w:t>
      </w:r>
      <w:r>
        <w:t xml:space="preserve">) </w:t>
      </w:r>
      <w:r w:rsidR="00987600">
        <w:t xml:space="preserve">and they </w:t>
      </w:r>
      <w:r w:rsidR="00987600" w:rsidRPr="00B37F09">
        <w:rPr>
          <w:rStyle w:val="prototypeChar"/>
          <w:i/>
        </w:rPr>
        <w:t>reduce</w:t>
      </w:r>
      <w:r w:rsidR="00987600">
        <w:t xml:space="preserve"> the </w:t>
      </w:r>
      <w:r w:rsidR="00987600" w:rsidRPr="00B37F09">
        <w:rPr>
          <w:rStyle w:val="prototypeChar"/>
          <w:i/>
        </w:rPr>
        <w:t>dimensionality</w:t>
      </w:r>
      <w:r w:rsidR="00987600">
        <w:t xml:space="preserve"> of these </w:t>
      </w:r>
      <w:r w:rsidR="00987600" w:rsidRPr="00B37F09">
        <w:rPr>
          <w:rStyle w:val="prototypeChar"/>
          <w:i/>
        </w:rPr>
        <w:t>data</w:t>
      </w:r>
      <w:r w:rsidR="00987600">
        <w:t xml:space="preserve"> </w:t>
      </w:r>
      <w:r w:rsidR="00987600" w:rsidRPr="00B37F09">
        <w:rPr>
          <w:rStyle w:val="prototypeChar"/>
          <w:i/>
        </w:rPr>
        <w:t>sets</w:t>
      </w:r>
      <w:r w:rsidR="00987600">
        <w:t>.</w:t>
      </w:r>
    </w:p>
    <w:p w:rsidR="00987600" w:rsidRDefault="00987600" w:rsidP="00AE685B">
      <w:pPr>
        <w:pStyle w:val="ndir"/>
        <w:numPr>
          <w:ilvl w:val="0"/>
          <w:numId w:val="43"/>
        </w:numPr>
      </w:pPr>
      <w:r>
        <w:t xml:space="preserve">So basically, instead of having </w:t>
      </w:r>
      <w:r w:rsidRPr="00351832">
        <w:rPr>
          <w:rStyle w:val="firaChar"/>
          <w:b/>
          <w:i/>
        </w:rPr>
        <w:t>20</w:t>
      </w:r>
      <w:r>
        <w:t xml:space="preserve">, </w:t>
      </w:r>
      <w:r w:rsidRPr="00351832">
        <w:rPr>
          <w:rStyle w:val="firaChar"/>
          <w:b/>
          <w:i/>
        </w:rPr>
        <w:t>30</w:t>
      </w:r>
      <w:r>
        <w:t xml:space="preserve"> or a </w:t>
      </w:r>
      <w:r w:rsidRPr="00351832">
        <w:rPr>
          <w:rStyle w:val="firaChar"/>
          <w:b/>
          <w:i/>
        </w:rPr>
        <w:t>hundred</w:t>
      </w:r>
      <w:r w:rsidR="00B37F09">
        <w:t xml:space="preserve"> </w:t>
      </w:r>
      <w:r>
        <w:t>or even more</w:t>
      </w:r>
      <w:r w:rsidR="00B37F09">
        <w:t xml:space="preserve"> </w:t>
      </w:r>
      <w:r w:rsidR="00B37F09" w:rsidRPr="00351832">
        <w:rPr>
          <w:rStyle w:val="firaChar"/>
          <w:b/>
          <w:i/>
        </w:rPr>
        <w:t>columns</w:t>
      </w:r>
      <w:r w:rsidR="00351832">
        <w:t xml:space="preserve"> (20, 30 or 100 dimension)</w:t>
      </w:r>
      <w:r w:rsidR="00B37F09">
        <w:t xml:space="preserve">, you end up with a </w:t>
      </w:r>
      <w:r w:rsidR="00B37F09" w:rsidRPr="00351832">
        <w:rPr>
          <w:rStyle w:val="firaChar"/>
          <w:b/>
          <w:i/>
        </w:rPr>
        <w:t>map</w:t>
      </w:r>
      <w:r w:rsidR="00B37F09">
        <w:t>.</w:t>
      </w:r>
    </w:p>
    <w:p w:rsidR="00987600" w:rsidRDefault="00B37F09" w:rsidP="00AE685B">
      <w:pPr>
        <w:pStyle w:val="ndir"/>
        <w:numPr>
          <w:ilvl w:val="0"/>
          <w:numId w:val="43"/>
        </w:numPr>
      </w:pPr>
      <w:r>
        <w:t xml:space="preserve">That's </w:t>
      </w:r>
      <w:r w:rsidR="00351832">
        <w:t>why</w:t>
      </w:r>
      <w:r w:rsidR="00987600">
        <w:t xml:space="preserve"> they call</w:t>
      </w:r>
      <w:r w:rsidR="00351832">
        <w:t>ed</w:t>
      </w:r>
      <w:r w:rsidR="00987600">
        <w:t xml:space="preserve"> </w:t>
      </w:r>
      <w:r w:rsidR="00351832" w:rsidRPr="00351832">
        <w:rPr>
          <w:rStyle w:val="dirBIChar"/>
        </w:rPr>
        <w:t>Self-Organizing Maps (SOMs)</w:t>
      </w:r>
      <w:r w:rsidR="00351832">
        <w:t xml:space="preserve"> because </w:t>
      </w:r>
      <w:proofErr w:type="gramStart"/>
      <w:r w:rsidR="00351832">
        <w:t xml:space="preserve">we </w:t>
      </w:r>
      <w:r w:rsidR="00987600">
        <w:t xml:space="preserve"> end</w:t>
      </w:r>
      <w:proofErr w:type="gramEnd"/>
      <w:r w:rsidR="00987600">
        <w:t xml:space="preserve"> up with a </w:t>
      </w:r>
      <w:r w:rsidR="00987600" w:rsidRPr="00351832">
        <w:rPr>
          <w:rStyle w:val="prototypeChar"/>
          <w:i/>
        </w:rPr>
        <w:t>two-dimensional</w:t>
      </w:r>
      <w:r w:rsidRPr="00351832">
        <w:rPr>
          <w:rStyle w:val="prototypeChar"/>
          <w:i/>
        </w:rPr>
        <w:t xml:space="preserve"> </w:t>
      </w:r>
      <w:r w:rsidR="00987600" w:rsidRPr="00351832">
        <w:rPr>
          <w:rStyle w:val="prototypeChar"/>
          <w:i/>
        </w:rPr>
        <w:t>representation</w:t>
      </w:r>
      <w:r w:rsidR="00987600">
        <w:t xml:space="preserve"> of your </w:t>
      </w:r>
      <w:r w:rsidR="00987600" w:rsidRPr="00351832">
        <w:rPr>
          <w:rStyle w:val="prototypeChar"/>
          <w:i/>
        </w:rPr>
        <w:t>data</w:t>
      </w:r>
      <w:r w:rsidR="00987600">
        <w:t xml:space="preserve"> </w:t>
      </w:r>
      <w:r w:rsidR="00987600" w:rsidRPr="00351832">
        <w:rPr>
          <w:rStyle w:val="prototypeChar"/>
          <w:i/>
        </w:rPr>
        <w:t>set</w:t>
      </w:r>
      <w:r w:rsidR="00987600">
        <w:t>.</w:t>
      </w:r>
    </w:p>
    <w:p w:rsidR="00987600" w:rsidRDefault="00987600" w:rsidP="00275496">
      <w:pPr>
        <w:pStyle w:val="ndir"/>
        <w:numPr>
          <w:ilvl w:val="0"/>
          <w:numId w:val="43"/>
        </w:numPr>
      </w:pPr>
      <w:r>
        <w:t xml:space="preserve">The purpose of the SOM is to </w:t>
      </w:r>
      <w:r w:rsidRPr="009963BA">
        <w:rPr>
          <w:rStyle w:val="prototypeChar"/>
          <w:i/>
        </w:rPr>
        <w:t>reduce</w:t>
      </w:r>
      <w:r w:rsidR="009963BA">
        <w:t xml:space="preserve"> </w:t>
      </w:r>
      <w:r>
        <w:t xml:space="preserve">the amount of </w:t>
      </w:r>
      <w:r w:rsidRPr="009963BA">
        <w:rPr>
          <w:rStyle w:val="prototypeChar"/>
          <w:i/>
        </w:rPr>
        <w:t>columns</w:t>
      </w:r>
      <w:r>
        <w:t>.</w:t>
      </w:r>
      <w:r w:rsidR="004022ED">
        <w:t xml:space="preserve"> And represent the data into </w:t>
      </w:r>
      <w:r w:rsidR="004022ED" w:rsidRPr="004022ED">
        <w:rPr>
          <w:rStyle w:val="dirBIChar"/>
        </w:rPr>
        <w:t>2D-map</w:t>
      </w:r>
      <w:r w:rsidR="004022ED">
        <w:t>.</w:t>
      </w:r>
    </w:p>
    <w:p w:rsidR="003E37DC" w:rsidRDefault="003E37DC" w:rsidP="00987600">
      <w:pPr>
        <w:pStyle w:val="ndir"/>
      </w:pPr>
    </w:p>
    <w:p w:rsidR="00AC6B3E" w:rsidRDefault="00AC6B3E" w:rsidP="00987600">
      <w:pPr>
        <w:pStyle w:val="ndir"/>
      </w:pPr>
    </w:p>
    <w:p w:rsidR="00AC6B3E" w:rsidRDefault="00AC6B3E" w:rsidP="00987600">
      <w:pPr>
        <w:pStyle w:val="ndir"/>
      </w:pPr>
    </w:p>
    <w:p w:rsidR="00AC6B3E" w:rsidRDefault="00275496" w:rsidP="00AC6B3E">
      <w:pPr>
        <w:pStyle w:val="ndir"/>
        <w:numPr>
          <w:ilvl w:val="0"/>
          <w:numId w:val="44"/>
        </w:numPr>
      </w:pPr>
      <w:r w:rsidRPr="00275496">
        <w:rPr>
          <w:rStyle w:val="dirBIChar"/>
          <w:u w:val="single"/>
        </w:rPr>
        <w:t>Example:</w:t>
      </w:r>
      <w:r>
        <w:t xml:space="preserve"> </w:t>
      </w:r>
      <w:r w:rsidR="00047D25">
        <w:t xml:space="preserve">Here </w:t>
      </w:r>
      <w:r w:rsidR="00987600">
        <w:t>is a</w:t>
      </w:r>
      <w:r w:rsidR="00047D25">
        <w:t>n actual</w:t>
      </w:r>
      <w:r w:rsidR="00987600">
        <w:t xml:space="preserve"> SOM.</w:t>
      </w:r>
      <w:r w:rsidR="00AC6B3E">
        <w:t xml:space="preserve"> </w:t>
      </w:r>
      <w:proofErr w:type="gramStart"/>
      <w:r w:rsidR="00AC6B3E">
        <w:t>which</w:t>
      </w:r>
      <w:proofErr w:type="gramEnd"/>
      <w:r w:rsidR="00AC6B3E">
        <w:t xml:space="preserve"> was produced, from the </w:t>
      </w:r>
      <w:r w:rsidR="00AC6B3E" w:rsidRPr="00AC6B3E">
        <w:rPr>
          <w:rStyle w:val="prototypeChar"/>
          <w:i/>
        </w:rPr>
        <w:t>data</w:t>
      </w:r>
      <w:r w:rsidR="00AC6B3E">
        <w:t xml:space="preserve"> of the different </w:t>
      </w:r>
      <w:r w:rsidR="00AC6B3E" w:rsidRPr="00AC6B3E">
        <w:rPr>
          <w:rStyle w:val="prototypeChar"/>
          <w:i/>
        </w:rPr>
        <w:t>states</w:t>
      </w:r>
      <w:r w:rsidR="00AC6B3E">
        <w:t xml:space="preserve"> of </w:t>
      </w:r>
      <w:r w:rsidR="00AC6B3E" w:rsidRPr="00AC6B3E">
        <w:rPr>
          <w:rStyle w:val="prototypeChar"/>
          <w:i/>
        </w:rPr>
        <w:t>prosperity</w:t>
      </w:r>
      <w:r w:rsidR="00AC6B3E">
        <w:t xml:space="preserve"> and </w:t>
      </w:r>
      <w:r w:rsidR="00AC6B3E" w:rsidRPr="00AC6B3E">
        <w:rPr>
          <w:rStyle w:val="prototypeChar"/>
          <w:i/>
        </w:rPr>
        <w:t>poverty</w:t>
      </w:r>
      <w:r w:rsidR="00AC6B3E">
        <w:t xml:space="preserve"> in different </w:t>
      </w:r>
      <w:r w:rsidR="00AC6B3E" w:rsidRPr="00AC6B3E">
        <w:rPr>
          <w:rStyle w:val="prototypeChar"/>
          <w:i/>
        </w:rPr>
        <w:t>countries</w:t>
      </w:r>
      <w:r w:rsidR="00AC6B3E">
        <w:t>.</w:t>
      </w:r>
    </w:p>
    <w:p w:rsidR="00517A86" w:rsidRDefault="00517A86" w:rsidP="00987600">
      <w:pPr>
        <w:pStyle w:val="ndir"/>
      </w:pPr>
    </w:p>
    <w:p w:rsidR="00987600" w:rsidRDefault="00702279" w:rsidP="00987600">
      <w:pPr>
        <w:pStyle w:val="ndir"/>
      </w:pPr>
      <w:r>
        <w:rPr>
          <w:noProof/>
        </w:rPr>
        <w:drawing>
          <wp:inline distT="0" distB="0" distL="0" distR="0">
            <wp:extent cx="6646545" cy="3504533"/>
            <wp:effectExtent l="1905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504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C99" w:rsidRDefault="000C3C99" w:rsidP="00987600">
      <w:pPr>
        <w:pStyle w:val="ndir"/>
      </w:pPr>
    </w:p>
    <w:p w:rsidR="0057761B" w:rsidRDefault="00415998" w:rsidP="000219D6">
      <w:pPr>
        <w:pStyle w:val="ndir"/>
        <w:numPr>
          <w:ilvl w:val="0"/>
          <w:numId w:val="45"/>
        </w:numPr>
        <w:spacing w:before="120"/>
      </w:pPr>
      <w:proofErr w:type="gramStart"/>
      <w:r>
        <w:t>Those names actually represents</w:t>
      </w:r>
      <w:proofErr w:type="gramEnd"/>
      <w:r w:rsidR="00987600">
        <w:t xml:space="preserve"> </w:t>
      </w:r>
      <w:r w:rsidR="00987600" w:rsidRPr="0057761B">
        <w:rPr>
          <w:rStyle w:val="prototypeChar"/>
          <w:i/>
        </w:rPr>
        <w:t>countries</w:t>
      </w:r>
      <w:r w:rsidR="00987600">
        <w:t xml:space="preserve"> of the world</w:t>
      </w:r>
      <w:r>
        <w:t xml:space="preserve"> </w:t>
      </w:r>
      <w:r w:rsidR="00987600">
        <w:t xml:space="preserve">and this </w:t>
      </w:r>
      <w:r w:rsidRPr="0057761B">
        <w:rPr>
          <w:rStyle w:val="prototypeChar"/>
          <w:i/>
        </w:rPr>
        <w:t>SOM</w:t>
      </w:r>
      <w:r w:rsidR="00987600">
        <w:t xml:space="preserve"> has put them into </w:t>
      </w:r>
      <w:r w:rsidR="00987600" w:rsidRPr="0057761B">
        <w:rPr>
          <w:rStyle w:val="prototypeChar"/>
          <w:i/>
        </w:rPr>
        <w:t>clusters</w:t>
      </w:r>
      <w:r>
        <w:t xml:space="preserve"> </w:t>
      </w:r>
      <w:r w:rsidR="00987600">
        <w:t xml:space="preserve">based on lots of </w:t>
      </w:r>
      <w:r w:rsidR="00987600" w:rsidRPr="0057761B">
        <w:rPr>
          <w:rStyle w:val="prototypeChar"/>
          <w:i/>
        </w:rPr>
        <w:t>different</w:t>
      </w:r>
      <w:r w:rsidR="00987600">
        <w:t xml:space="preserve"> </w:t>
      </w:r>
      <w:r w:rsidR="00987600" w:rsidRPr="0057761B">
        <w:rPr>
          <w:rStyle w:val="prototypeChar"/>
          <w:i/>
        </w:rPr>
        <w:t>indicators</w:t>
      </w:r>
      <w:r w:rsidR="00987600">
        <w:t>.</w:t>
      </w:r>
      <w:r w:rsidR="0057761B">
        <w:t xml:space="preserve"> </w:t>
      </w:r>
    </w:p>
    <w:p w:rsidR="00415998" w:rsidRDefault="00415998" w:rsidP="000219D6">
      <w:pPr>
        <w:pStyle w:val="ndir"/>
        <w:numPr>
          <w:ilvl w:val="0"/>
          <w:numId w:val="45"/>
        </w:numPr>
        <w:spacing w:before="120"/>
      </w:pPr>
      <w:r>
        <w:t xml:space="preserve">In </w:t>
      </w:r>
      <w:r w:rsidR="00987600">
        <w:t>this specific example,</w:t>
      </w:r>
      <w:r>
        <w:t xml:space="preserve"> </w:t>
      </w:r>
      <w:r w:rsidR="00987600" w:rsidRPr="0057761B">
        <w:rPr>
          <w:rStyle w:val="prototypeChar"/>
        </w:rPr>
        <w:t>39</w:t>
      </w:r>
      <w:r w:rsidR="00987600">
        <w:t xml:space="preserve"> different </w:t>
      </w:r>
      <w:r w:rsidR="00987600" w:rsidRPr="0057761B">
        <w:rPr>
          <w:rStyle w:val="prototypeChar"/>
        </w:rPr>
        <w:t>indicators</w:t>
      </w:r>
      <w:r w:rsidR="00987600">
        <w:t xml:space="preserve"> were used.</w:t>
      </w:r>
      <w:r>
        <w:t xml:space="preserve"> </w:t>
      </w:r>
      <w:r w:rsidR="00987600">
        <w:t xml:space="preserve">And </w:t>
      </w:r>
      <w:r w:rsidR="00987600" w:rsidRPr="0057761B">
        <w:rPr>
          <w:rStyle w:val="prototypeChar"/>
        </w:rPr>
        <w:t>indicators</w:t>
      </w:r>
      <w:r w:rsidR="00987600">
        <w:t xml:space="preserve"> are </w:t>
      </w:r>
      <w:r w:rsidR="00987600" w:rsidRPr="0057761B">
        <w:rPr>
          <w:rStyle w:val="prototypeChar"/>
        </w:rPr>
        <w:t>parameters</w:t>
      </w:r>
      <w:r w:rsidR="00987600">
        <w:t xml:space="preserve"> describing things</w:t>
      </w:r>
      <w:r>
        <w:t xml:space="preserve"> </w:t>
      </w:r>
      <w:r w:rsidR="00987600">
        <w:t xml:space="preserve">such as </w:t>
      </w:r>
      <w:r w:rsidR="00987600" w:rsidRPr="0057761B">
        <w:rPr>
          <w:rStyle w:val="prototypeChar"/>
          <w:i/>
        </w:rPr>
        <w:t>quality of life</w:t>
      </w:r>
      <w:r w:rsidR="00987600">
        <w:t xml:space="preserve">, </w:t>
      </w:r>
      <w:r w:rsidR="00987600" w:rsidRPr="0057761B">
        <w:rPr>
          <w:rStyle w:val="prototypeChar"/>
          <w:i/>
        </w:rPr>
        <w:t>factors</w:t>
      </w:r>
      <w:r w:rsidR="00987600">
        <w:t>,</w:t>
      </w:r>
      <w:r>
        <w:t xml:space="preserve"> </w:t>
      </w:r>
      <w:r w:rsidR="00987600">
        <w:t xml:space="preserve">the </w:t>
      </w:r>
      <w:r w:rsidR="00987600" w:rsidRPr="0057761B">
        <w:rPr>
          <w:rStyle w:val="prototypeChar"/>
          <w:i/>
        </w:rPr>
        <w:t>state</w:t>
      </w:r>
      <w:r w:rsidR="00987600">
        <w:t xml:space="preserve"> </w:t>
      </w:r>
      <w:r w:rsidR="00987600" w:rsidRPr="0057761B">
        <w:rPr>
          <w:rStyle w:val="prototypeChar"/>
          <w:i/>
        </w:rPr>
        <w:t>of</w:t>
      </w:r>
      <w:r w:rsidR="00987600">
        <w:t xml:space="preserve"> </w:t>
      </w:r>
      <w:r w:rsidR="00987600" w:rsidRPr="0057761B">
        <w:rPr>
          <w:rStyle w:val="prototypeChar"/>
          <w:i/>
        </w:rPr>
        <w:t>health</w:t>
      </w:r>
      <w:r w:rsidR="00987600">
        <w:t xml:space="preserve"> in a country,</w:t>
      </w:r>
      <w:r>
        <w:t xml:space="preserve"> </w:t>
      </w:r>
      <w:r w:rsidR="00987600" w:rsidRPr="0057761B">
        <w:rPr>
          <w:rStyle w:val="prototypeChar"/>
          <w:i/>
        </w:rPr>
        <w:t>nutrition</w:t>
      </w:r>
      <w:r w:rsidR="00987600">
        <w:t xml:space="preserve">, </w:t>
      </w:r>
      <w:r w:rsidR="00987600" w:rsidRPr="0057761B">
        <w:rPr>
          <w:rStyle w:val="prototypeChar"/>
          <w:i/>
        </w:rPr>
        <w:t>educational</w:t>
      </w:r>
      <w:r w:rsidR="00987600">
        <w:t xml:space="preserve"> </w:t>
      </w:r>
      <w:r w:rsidR="00987600" w:rsidRPr="0057761B">
        <w:rPr>
          <w:rStyle w:val="prototypeChar"/>
          <w:i/>
        </w:rPr>
        <w:t>services</w:t>
      </w:r>
      <w:r w:rsidR="00987600">
        <w:t>,</w:t>
      </w:r>
      <w:r>
        <w:t xml:space="preserve"> and so on</w:t>
      </w:r>
      <w:r w:rsidR="00987600">
        <w:t>.</w:t>
      </w:r>
    </w:p>
    <w:p w:rsidR="008E06F0" w:rsidRDefault="008E06F0" w:rsidP="000219D6">
      <w:pPr>
        <w:pStyle w:val="ndir"/>
        <w:numPr>
          <w:ilvl w:val="0"/>
          <w:numId w:val="45"/>
        </w:numPr>
        <w:spacing w:before="120"/>
      </w:pPr>
      <w:r>
        <w:t xml:space="preserve">We can see that in the top left corner, we have </w:t>
      </w:r>
      <w:r w:rsidRPr="00F3254B">
        <w:rPr>
          <w:rStyle w:val="prototypeChar"/>
          <w:i/>
        </w:rPr>
        <w:t>countries</w:t>
      </w:r>
      <w:r>
        <w:t xml:space="preserve"> with the </w:t>
      </w:r>
      <w:r w:rsidRPr="00F3254B">
        <w:rPr>
          <w:rStyle w:val="prototypeChar"/>
          <w:i/>
        </w:rPr>
        <w:t>best</w:t>
      </w:r>
      <w:r>
        <w:t xml:space="preserve"> or the </w:t>
      </w:r>
      <w:r w:rsidRPr="00F3254B">
        <w:rPr>
          <w:rStyle w:val="prototypeChar"/>
          <w:i/>
        </w:rPr>
        <w:t>least alarming</w:t>
      </w:r>
      <w:r>
        <w:t xml:space="preserve"> state of </w:t>
      </w:r>
      <w:r w:rsidRPr="00F3254B">
        <w:rPr>
          <w:rStyle w:val="prototypeChar"/>
          <w:i/>
        </w:rPr>
        <w:t>poverty</w:t>
      </w:r>
      <w:r>
        <w:t xml:space="preserve">. Those countries are </w:t>
      </w:r>
      <w:r w:rsidRPr="008E06F0">
        <w:rPr>
          <w:rStyle w:val="firaChar"/>
          <w:b/>
          <w:i/>
        </w:rPr>
        <w:t>Belgium</w:t>
      </w:r>
      <w:r>
        <w:t xml:space="preserve">, </w:t>
      </w:r>
      <w:r w:rsidRPr="008E06F0">
        <w:rPr>
          <w:rStyle w:val="firaChar"/>
          <w:b/>
          <w:i/>
        </w:rPr>
        <w:t>Sweden</w:t>
      </w:r>
      <w:r>
        <w:t xml:space="preserve">, </w:t>
      </w:r>
      <w:r w:rsidRPr="008E06F0">
        <w:rPr>
          <w:rStyle w:val="firaChar"/>
          <w:b/>
          <w:i/>
        </w:rPr>
        <w:t>Japan</w:t>
      </w:r>
      <w:r>
        <w:t xml:space="preserve">, </w:t>
      </w:r>
      <w:proofErr w:type="gramStart"/>
      <w:r w:rsidRPr="008E06F0">
        <w:rPr>
          <w:rStyle w:val="firaChar"/>
          <w:b/>
          <w:i/>
        </w:rPr>
        <w:t>Spain</w:t>
      </w:r>
      <w:proofErr w:type="gramEnd"/>
      <w:r>
        <w:t>.</w:t>
      </w:r>
    </w:p>
    <w:p w:rsidR="008E06F0" w:rsidRDefault="008E06F0" w:rsidP="000219D6">
      <w:pPr>
        <w:pStyle w:val="ndir"/>
        <w:numPr>
          <w:ilvl w:val="0"/>
          <w:numId w:val="45"/>
        </w:numPr>
        <w:spacing w:before="120"/>
      </w:pPr>
      <w:r>
        <w:t xml:space="preserve">We also notice that it's slowly going towards the other end of spectrum where you have countries with the most </w:t>
      </w:r>
      <w:r w:rsidRPr="00127A1D">
        <w:rPr>
          <w:rStyle w:val="prototypeChar"/>
          <w:i/>
        </w:rPr>
        <w:t>alarming</w:t>
      </w:r>
      <w:r>
        <w:t xml:space="preserve"> state of </w:t>
      </w:r>
      <w:r w:rsidRPr="00127A1D">
        <w:rPr>
          <w:rStyle w:val="prototypeChar"/>
          <w:i/>
        </w:rPr>
        <w:t>poverty</w:t>
      </w:r>
      <w:r>
        <w:t xml:space="preserve">, like </w:t>
      </w:r>
      <w:r w:rsidRPr="008E06F0">
        <w:rPr>
          <w:rStyle w:val="prototypeChar"/>
          <w:i/>
        </w:rPr>
        <w:t>Ethiopia</w:t>
      </w:r>
      <w:r>
        <w:t xml:space="preserve"> or </w:t>
      </w:r>
      <w:r w:rsidRPr="008E06F0">
        <w:rPr>
          <w:rStyle w:val="prototypeChar"/>
          <w:i/>
        </w:rPr>
        <w:t>Zimbabwe</w:t>
      </w:r>
      <w:r>
        <w:t>.</w:t>
      </w:r>
    </w:p>
    <w:p w:rsidR="00415998" w:rsidRDefault="00415998" w:rsidP="00987600">
      <w:pPr>
        <w:pStyle w:val="ndir"/>
      </w:pPr>
    </w:p>
    <w:p w:rsidR="003C0335" w:rsidRDefault="003C0335" w:rsidP="00987600">
      <w:pPr>
        <w:pStyle w:val="ndir"/>
      </w:pPr>
    </w:p>
    <w:p w:rsidR="00D109A9" w:rsidRDefault="00D109A9" w:rsidP="000219D6">
      <w:pPr>
        <w:pStyle w:val="ndir"/>
        <w:numPr>
          <w:ilvl w:val="0"/>
          <w:numId w:val="46"/>
        </w:numPr>
      </w:pPr>
      <w:r>
        <w:t xml:space="preserve">So </w:t>
      </w:r>
      <w:r w:rsidR="00D7368D">
        <w:t xml:space="preserve">if we </w:t>
      </w:r>
      <w:proofErr w:type="gramStart"/>
      <w:r w:rsidR="00D7368D">
        <w:t xml:space="preserve">have </w:t>
      </w:r>
      <w:r w:rsidR="00987600">
        <w:t xml:space="preserve"> a</w:t>
      </w:r>
      <w:proofErr w:type="gramEnd"/>
      <w:r w:rsidR="00987600">
        <w:t xml:space="preserve"> huge data set</w:t>
      </w:r>
      <w:r w:rsidR="00D7368D">
        <w:t xml:space="preserve"> containing </w:t>
      </w:r>
      <w:r w:rsidR="00987600">
        <w:t xml:space="preserve">200 plus </w:t>
      </w:r>
      <w:r w:rsidR="00987600" w:rsidRPr="00D7368D">
        <w:rPr>
          <w:rStyle w:val="prototypeChar"/>
          <w:i/>
        </w:rPr>
        <w:t>countries</w:t>
      </w:r>
      <w:r w:rsidR="00987600">
        <w:t xml:space="preserve"> as </w:t>
      </w:r>
      <w:r w:rsidR="00987600" w:rsidRPr="00D7368D">
        <w:rPr>
          <w:rStyle w:val="prototypeChar"/>
          <w:i/>
        </w:rPr>
        <w:t>rows</w:t>
      </w:r>
      <w:r w:rsidR="00D7368D">
        <w:t>,</w:t>
      </w:r>
      <w:r>
        <w:t xml:space="preserve"> </w:t>
      </w:r>
      <w:r w:rsidR="00987600">
        <w:t>and 39 different columns</w:t>
      </w:r>
      <w:r>
        <w:t xml:space="preserve"> (dimensions. Indicators in SOM)</w:t>
      </w:r>
      <w:r w:rsidR="00987600">
        <w:t>.</w:t>
      </w:r>
      <w:r>
        <w:t xml:space="preserve"> So it's impossible to visualize.</w:t>
      </w:r>
    </w:p>
    <w:p w:rsidR="00987600" w:rsidRDefault="00987600" w:rsidP="00987600">
      <w:pPr>
        <w:pStyle w:val="ndir"/>
      </w:pPr>
    </w:p>
    <w:p w:rsidR="00987600" w:rsidRDefault="00D109A9" w:rsidP="000219D6">
      <w:pPr>
        <w:pStyle w:val="ndir"/>
        <w:numPr>
          <w:ilvl w:val="0"/>
          <w:numId w:val="46"/>
        </w:numPr>
      </w:pPr>
      <w:r>
        <w:t>But using</w:t>
      </w:r>
      <w:r w:rsidR="00987600">
        <w:t xml:space="preserve"> a </w:t>
      </w:r>
      <w:r w:rsidR="00987600" w:rsidRPr="003A068B">
        <w:rPr>
          <w:rStyle w:val="dirBIChar"/>
        </w:rPr>
        <w:t>SOM</w:t>
      </w:r>
      <w:r w:rsidR="00987600">
        <w:t>,</w:t>
      </w:r>
      <w:r>
        <w:t xml:space="preserve"> we</w:t>
      </w:r>
      <w:r w:rsidR="00987600">
        <w:t xml:space="preserve"> can </w:t>
      </w:r>
      <w:r w:rsidR="00987600" w:rsidRPr="00BC7AFF">
        <w:rPr>
          <w:rStyle w:val="prototypeChar"/>
          <w:i/>
        </w:rPr>
        <w:t>reduce</w:t>
      </w:r>
      <w:r w:rsidR="00987600">
        <w:t xml:space="preserve"> the </w:t>
      </w:r>
      <w:r w:rsidR="00987600" w:rsidRPr="00BC7AFF">
        <w:rPr>
          <w:rStyle w:val="prototypeChar"/>
          <w:i/>
        </w:rPr>
        <w:t>dimensionality</w:t>
      </w:r>
      <w:r>
        <w:t xml:space="preserve"> </w:t>
      </w:r>
      <w:r w:rsidR="00987600">
        <w:t xml:space="preserve">and present it as a </w:t>
      </w:r>
      <w:r w:rsidR="00987600" w:rsidRPr="00BC7AFF">
        <w:rPr>
          <w:rStyle w:val="prototypeChar"/>
          <w:i/>
        </w:rPr>
        <w:t>map</w:t>
      </w:r>
      <w:r w:rsidR="00987600">
        <w:t xml:space="preserve"> like </w:t>
      </w:r>
      <w:r>
        <w:t>above</w:t>
      </w:r>
      <w:r w:rsidR="00987600">
        <w:t>.</w:t>
      </w:r>
    </w:p>
    <w:p w:rsidR="003C0335" w:rsidRDefault="003C0335" w:rsidP="00987600">
      <w:pPr>
        <w:pStyle w:val="ndir"/>
      </w:pPr>
    </w:p>
    <w:p w:rsidR="003C0335" w:rsidRDefault="003C0335" w:rsidP="00987600">
      <w:pPr>
        <w:pStyle w:val="ndir"/>
      </w:pPr>
    </w:p>
    <w:p w:rsidR="00987600" w:rsidRDefault="00872692" w:rsidP="00AB1059">
      <w:pPr>
        <w:pStyle w:val="ndir"/>
        <w:numPr>
          <w:ilvl w:val="0"/>
          <w:numId w:val="40"/>
        </w:numPr>
      </w:pPr>
      <w:r w:rsidRPr="00AB1059">
        <w:rPr>
          <w:rStyle w:val="dirBIChar"/>
          <w:u w:val="single"/>
        </w:rPr>
        <w:t>Remember that, SO</w:t>
      </w:r>
      <w:r w:rsidR="00AB1059" w:rsidRPr="00AB1059">
        <w:rPr>
          <w:rStyle w:val="dirBIChar"/>
          <w:u w:val="single"/>
        </w:rPr>
        <w:t>Ms are unsupervised techniques:</w:t>
      </w:r>
      <w:r w:rsidR="00AB1059">
        <w:t xml:space="preserve"> </w:t>
      </w:r>
      <w:r w:rsidR="00987600">
        <w:t xml:space="preserve">It has </w:t>
      </w:r>
      <w:r w:rsidR="00987600" w:rsidRPr="00AB1059">
        <w:rPr>
          <w:rStyle w:val="prototypeChar"/>
          <w:i/>
        </w:rPr>
        <w:t>training</w:t>
      </w:r>
      <w:r w:rsidR="00987600">
        <w:t xml:space="preserve"> </w:t>
      </w:r>
      <w:r w:rsidR="00987600" w:rsidRPr="00AB1059">
        <w:rPr>
          <w:rStyle w:val="prototypeChar"/>
          <w:i/>
        </w:rPr>
        <w:t>data</w:t>
      </w:r>
      <w:r w:rsidR="00987600">
        <w:t xml:space="preserve"> but it doesn't have any </w:t>
      </w:r>
      <w:r w:rsidR="00987600" w:rsidRPr="00AB1059">
        <w:rPr>
          <w:rStyle w:val="prototypeChar"/>
          <w:i/>
        </w:rPr>
        <w:t>labels</w:t>
      </w:r>
      <w:r>
        <w:t xml:space="preserve"> </w:t>
      </w:r>
      <w:r w:rsidR="00987600">
        <w:t>in the</w:t>
      </w:r>
      <w:r>
        <w:t xml:space="preserve"> </w:t>
      </w:r>
      <w:r w:rsidRPr="00AB1059">
        <w:rPr>
          <w:rStyle w:val="prototypeChar"/>
          <w:i/>
        </w:rPr>
        <w:t>training</w:t>
      </w:r>
      <w:r>
        <w:t xml:space="preserve"> </w:t>
      </w:r>
      <w:r w:rsidRPr="00AB1059">
        <w:rPr>
          <w:rStyle w:val="prototypeChar"/>
          <w:i/>
        </w:rPr>
        <w:t>data</w:t>
      </w:r>
      <w:r>
        <w:t xml:space="preserve">. So </w:t>
      </w:r>
      <w:proofErr w:type="gramStart"/>
      <w:r>
        <w:t>its</w:t>
      </w:r>
      <w:proofErr w:type="gramEnd"/>
      <w:r>
        <w:t xml:space="preserve"> learning on its own.</w:t>
      </w:r>
    </w:p>
    <w:p w:rsidR="00987600" w:rsidRDefault="00872692" w:rsidP="00AB1059">
      <w:pPr>
        <w:pStyle w:val="ndir"/>
        <w:numPr>
          <w:ilvl w:val="0"/>
          <w:numId w:val="47"/>
        </w:numPr>
      </w:pPr>
      <w:r>
        <w:t xml:space="preserve">Basically </w:t>
      </w:r>
      <w:r w:rsidR="00987600">
        <w:t>just given data</w:t>
      </w:r>
      <w:proofErr w:type="gramStart"/>
      <w:r w:rsidR="00987600">
        <w:t xml:space="preserve">, </w:t>
      </w:r>
      <w:r>
        <w:t xml:space="preserve"> </w:t>
      </w:r>
      <w:r w:rsidR="00987600">
        <w:t>and</w:t>
      </w:r>
      <w:proofErr w:type="gramEnd"/>
      <w:r w:rsidR="00987600">
        <w:t xml:space="preserve"> then it </w:t>
      </w:r>
      <w:r w:rsidR="00987600" w:rsidRPr="00594095">
        <w:rPr>
          <w:rStyle w:val="prototypeChar"/>
        </w:rPr>
        <w:t xml:space="preserve">learns to </w:t>
      </w:r>
      <w:r w:rsidR="00987600" w:rsidRPr="00594095">
        <w:rPr>
          <w:rStyle w:val="dirBIChar"/>
        </w:rPr>
        <w:t>group</w:t>
      </w:r>
      <w:r w:rsidR="00987600">
        <w:t xml:space="preserve"> these </w:t>
      </w:r>
      <w:r>
        <w:t>data (</w:t>
      </w:r>
      <w:r w:rsidR="00987600">
        <w:t>countries</w:t>
      </w:r>
      <w:r>
        <w:t>)</w:t>
      </w:r>
      <w:r w:rsidR="00987600">
        <w:t>.</w:t>
      </w:r>
      <w:r>
        <w:t xml:space="preserve"> It is much more like </w:t>
      </w:r>
      <w:r w:rsidRPr="00872692">
        <w:rPr>
          <w:rStyle w:val="dirBIChar"/>
        </w:rPr>
        <w:t>clustering</w:t>
      </w:r>
      <w:r>
        <w:t xml:space="preserve"> in </w:t>
      </w:r>
      <w:r w:rsidRPr="00872692">
        <w:rPr>
          <w:rStyle w:val="dirBIChar"/>
        </w:rPr>
        <w:t>ML</w:t>
      </w:r>
      <w:r>
        <w:t>.</w:t>
      </w:r>
    </w:p>
    <w:p w:rsidR="000E1B67" w:rsidRDefault="000E1B67" w:rsidP="00987600">
      <w:pPr>
        <w:pStyle w:val="ndir"/>
      </w:pPr>
    </w:p>
    <w:p w:rsidR="0082751D" w:rsidRDefault="00BC7873" w:rsidP="0082751D">
      <w:pPr>
        <w:pStyle w:val="ndir"/>
        <w:numPr>
          <w:ilvl w:val="0"/>
          <w:numId w:val="40"/>
        </w:numPr>
      </w:pPr>
      <w:r w:rsidRPr="0082751D">
        <w:rPr>
          <w:rStyle w:val="dirBIChar"/>
          <w:u w:val="single"/>
        </w:rPr>
        <w:t xml:space="preserve">What </w:t>
      </w:r>
      <w:r w:rsidR="00987600" w:rsidRPr="0082751D">
        <w:rPr>
          <w:rStyle w:val="dirBIChar"/>
          <w:u w:val="single"/>
        </w:rPr>
        <w:t xml:space="preserve">else can we do </w:t>
      </w:r>
      <w:r w:rsidR="000E1B67" w:rsidRPr="0082751D">
        <w:rPr>
          <w:rStyle w:val="dirBIChar"/>
          <w:u w:val="single"/>
        </w:rPr>
        <w:t>with this map:</w:t>
      </w:r>
      <w:r w:rsidR="000E1B67">
        <w:t xml:space="preserve"> We take </w:t>
      </w:r>
      <w:proofErr w:type="gramStart"/>
      <w:r w:rsidR="000E1B67">
        <w:t xml:space="preserve">the </w:t>
      </w:r>
      <w:r w:rsidR="000E1B67" w:rsidRPr="000E1B67">
        <w:rPr>
          <w:rStyle w:val="prototypeChar"/>
          <w:i/>
        </w:rPr>
        <w:t>color-codes</w:t>
      </w:r>
      <w:proofErr w:type="gramEnd"/>
      <w:r w:rsidR="000E1B67">
        <w:t xml:space="preserve"> for the different </w:t>
      </w:r>
      <w:r w:rsidR="000E1B67" w:rsidRPr="000E1B67">
        <w:rPr>
          <w:rStyle w:val="prototypeChar"/>
          <w:i/>
        </w:rPr>
        <w:t>countries</w:t>
      </w:r>
      <w:r w:rsidR="000E1B67">
        <w:t xml:space="preserve"> and </w:t>
      </w:r>
      <w:r w:rsidR="000E1B67" w:rsidRPr="000E1B67">
        <w:rPr>
          <w:rStyle w:val="prototypeChar"/>
          <w:i/>
        </w:rPr>
        <w:t>color</w:t>
      </w:r>
      <w:r w:rsidR="000E1B67">
        <w:t xml:space="preserve"> them in the </w:t>
      </w:r>
      <w:r w:rsidR="000E1B67" w:rsidRPr="000E1B67">
        <w:rPr>
          <w:rStyle w:val="prototypeChar"/>
          <w:i/>
        </w:rPr>
        <w:t>world</w:t>
      </w:r>
      <w:r w:rsidR="000E1B67">
        <w:t xml:space="preserve"> </w:t>
      </w:r>
      <w:r w:rsidR="000E1B67" w:rsidRPr="000E1B67">
        <w:rPr>
          <w:rStyle w:val="prototypeChar"/>
          <w:i/>
        </w:rPr>
        <w:t>map</w:t>
      </w:r>
      <w:r w:rsidR="000E1B67">
        <w:t>.</w:t>
      </w:r>
      <w:r>
        <w:t xml:space="preserve"> </w:t>
      </w:r>
      <w:r w:rsidR="0082751D">
        <w:t>In this world map we can determine first world countries and third world countries, and where countries are developed, where countries are still developing.</w:t>
      </w:r>
    </w:p>
    <w:p w:rsidR="00987600" w:rsidRDefault="00987600" w:rsidP="00987600">
      <w:pPr>
        <w:pStyle w:val="ndir"/>
      </w:pPr>
    </w:p>
    <w:p w:rsidR="00987600" w:rsidRDefault="0079758A" w:rsidP="0082751D">
      <w:pPr>
        <w:pStyle w:val="ndir"/>
        <w:jc w:val="center"/>
      </w:pPr>
      <w:r>
        <w:rPr>
          <w:noProof/>
        </w:rPr>
        <w:lastRenderedPageBreak/>
        <w:drawing>
          <wp:inline distT="0" distB="0" distL="0" distR="0">
            <wp:extent cx="5499126" cy="3451173"/>
            <wp:effectExtent l="19050" t="0" r="6324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902" cy="3452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751D" w:rsidRDefault="0082751D" w:rsidP="00987600">
      <w:pPr>
        <w:pStyle w:val="ndir"/>
      </w:pPr>
    </w:p>
    <w:p w:rsidR="00987600" w:rsidRDefault="0082751D" w:rsidP="00762C42">
      <w:pPr>
        <w:pStyle w:val="ndir"/>
        <w:numPr>
          <w:ilvl w:val="0"/>
          <w:numId w:val="40"/>
        </w:numPr>
      </w:pPr>
      <w:r>
        <w:t>To summarize,</w:t>
      </w:r>
      <w:r w:rsidR="00987600">
        <w:t xml:space="preserve"> we had the data,</w:t>
      </w:r>
      <w:r>
        <w:t xml:space="preserve"> </w:t>
      </w:r>
      <w:r w:rsidR="00987600">
        <w:t xml:space="preserve">which you can get from the </w:t>
      </w:r>
      <w:r w:rsidR="00987600" w:rsidRPr="007F3DAC">
        <w:rPr>
          <w:rStyle w:val="prototypeChar"/>
          <w:i/>
        </w:rPr>
        <w:t>World</w:t>
      </w:r>
      <w:r w:rsidR="00987600">
        <w:t xml:space="preserve"> </w:t>
      </w:r>
      <w:r w:rsidR="00987600" w:rsidRPr="007F3DAC">
        <w:rPr>
          <w:rStyle w:val="prototypeChar"/>
          <w:i/>
        </w:rPr>
        <w:t>Bank</w:t>
      </w:r>
      <w:r>
        <w:t xml:space="preserve"> (you can just download data sets from there)</w:t>
      </w:r>
      <w:r w:rsidR="00987600">
        <w:t>,</w:t>
      </w:r>
    </w:p>
    <w:p w:rsidR="0082751D" w:rsidRDefault="0082751D" w:rsidP="00762C42">
      <w:pPr>
        <w:pStyle w:val="ndir"/>
        <w:numPr>
          <w:ilvl w:val="0"/>
          <w:numId w:val="48"/>
        </w:numPr>
      </w:pPr>
      <w:r>
        <w:t xml:space="preserve">We </w:t>
      </w:r>
      <w:r w:rsidRPr="007F3DAC">
        <w:rPr>
          <w:rStyle w:val="prototypeChar"/>
          <w:i/>
        </w:rPr>
        <w:t>reduce</w:t>
      </w:r>
      <w:r>
        <w:t xml:space="preserve"> the </w:t>
      </w:r>
      <w:r w:rsidRPr="007F3DAC">
        <w:rPr>
          <w:rStyle w:val="prototypeChar"/>
          <w:i/>
        </w:rPr>
        <w:t>columns</w:t>
      </w:r>
      <w:r>
        <w:t xml:space="preserve"> using </w:t>
      </w:r>
      <w:r w:rsidRPr="007F3DAC">
        <w:rPr>
          <w:rStyle w:val="prototypeChar"/>
          <w:i/>
        </w:rPr>
        <w:t>SOM</w:t>
      </w:r>
      <w:r>
        <w:t xml:space="preserve"> and get a </w:t>
      </w:r>
      <w:r w:rsidRPr="007F3DAC">
        <w:rPr>
          <w:rStyle w:val="prototypeChar"/>
          <w:i/>
        </w:rPr>
        <w:t>2D-map</w:t>
      </w:r>
      <w:r>
        <w:t xml:space="preserve"> with different </w:t>
      </w:r>
      <w:r w:rsidRPr="007F3DAC">
        <w:rPr>
          <w:rStyle w:val="prototypeChar"/>
          <w:i/>
        </w:rPr>
        <w:t>countries</w:t>
      </w:r>
      <w:r>
        <w:t xml:space="preserve"> </w:t>
      </w:r>
      <w:r w:rsidRPr="007F3DAC">
        <w:rPr>
          <w:rStyle w:val="prototypeChar"/>
          <w:i/>
        </w:rPr>
        <w:t>grouped</w:t>
      </w:r>
      <w:r>
        <w:t xml:space="preserve"> </w:t>
      </w:r>
      <w:r w:rsidRPr="007F3DAC">
        <w:rPr>
          <w:rStyle w:val="prototypeChar"/>
          <w:i/>
        </w:rPr>
        <w:t>together</w:t>
      </w:r>
      <w:r>
        <w:t xml:space="preserve"> according their </w:t>
      </w:r>
      <w:r w:rsidRPr="007F3DAC">
        <w:rPr>
          <w:rStyle w:val="prototypeChar"/>
          <w:i/>
        </w:rPr>
        <w:t>color</w:t>
      </w:r>
      <w:r>
        <w:t xml:space="preserve"> </w:t>
      </w:r>
      <w:r w:rsidRPr="007F3DAC">
        <w:rPr>
          <w:rStyle w:val="prototypeChar"/>
          <w:i/>
        </w:rPr>
        <w:t>code</w:t>
      </w:r>
      <w:r>
        <w:t xml:space="preserve">. </w:t>
      </w:r>
      <w:r w:rsidR="0071279A">
        <w:t>It would help you group your data set.</w:t>
      </w:r>
      <w:r w:rsidR="009C0DDB">
        <w:t xml:space="preserve"> SOM map is still a good representation for the data but we can use the colors in the world map.</w:t>
      </w:r>
    </w:p>
    <w:p w:rsidR="0082751D" w:rsidRDefault="0082751D" w:rsidP="00762C42">
      <w:pPr>
        <w:pStyle w:val="ndir"/>
        <w:numPr>
          <w:ilvl w:val="0"/>
          <w:numId w:val="48"/>
        </w:numPr>
      </w:pPr>
      <w:r>
        <w:t>Next, we can color the countries in world map using SOM map.</w:t>
      </w:r>
    </w:p>
    <w:p w:rsidR="0071279A" w:rsidRDefault="0071279A" w:rsidP="00987600">
      <w:pPr>
        <w:pStyle w:val="ndir"/>
      </w:pPr>
    </w:p>
    <w:p w:rsidR="00762C42" w:rsidRDefault="00762C42" w:rsidP="00987600">
      <w:pPr>
        <w:pStyle w:val="ndir"/>
      </w:pPr>
      <w:r w:rsidRPr="00762C42">
        <w:drawing>
          <wp:inline distT="0" distB="0" distL="0" distR="0">
            <wp:extent cx="6646545" cy="1750486"/>
            <wp:effectExtent l="19050" t="0" r="1905" b="0"/>
            <wp:docPr id="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1750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C42" w:rsidRDefault="00762C42" w:rsidP="00987600">
      <w:pPr>
        <w:pStyle w:val="ndir"/>
      </w:pPr>
    </w:p>
    <w:p w:rsidR="009C0DDB" w:rsidRDefault="009C0DDB" w:rsidP="0049045D">
      <w:pPr>
        <w:pStyle w:val="ndir"/>
      </w:pPr>
    </w:p>
    <w:p w:rsidR="0049045D" w:rsidRDefault="0071279A" w:rsidP="009C0DDB">
      <w:pPr>
        <w:pStyle w:val="ndir"/>
        <w:numPr>
          <w:ilvl w:val="0"/>
          <w:numId w:val="40"/>
        </w:numPr>
      </w:pPr>
      <w:r w:rsidRPr="009C0DDB">
        <w:rPr>
          <w:rStyle w:val="dirBIChar"/>
          <w:u w:val="single"/>
        </w:rPr>
        <w:t>SOM can be applied to visualize different kind of data:</w:t>
      </w:r>
      <w:r w:rsidR="0049045D">
        <w:t xml:space="preserve"> It groups the data, so that you would understand different similarities based on all of your data. You wouldn't have to go through hundreds and hundreds of columns.</w:t>
      </w:r>
    </w:p>
    <w:p w:rsidR="00987600" w:rsidRDefault="0071279A" w:rsidP="009C0DDB">
      <w:pPr>
        <w:pStyle w:val="ndir"/>
        <w:numPr>
          <w:ilvl w:val="0"/>
          <w:numId w:val="49"/>
        </w:numPr>
      </w:pPr>
      <w:r>
        <w:t xml:space="preserve">Grouping different types </w:t>
      </w:r>
      <w:r w:rsidR="00987600">
        <w:t xml:space="preserve">of </w:t>
      </w:r>
      <w:r w:rsidR="00987600" w:rsidRPr="009C0DDB">
        <w:rPr>
          <w:rStyle w:val="prototypeChar"/>
          <w:i/>
        </w:rPr>
        <w:t>equipment</w:t>
      </w:r>
      <w:r>
        <w:t xml:space="preserve"> </w:t>
      </w:r>
      <w:r w:rsidR="00987600">
        <w:t xml:space="preserve">that you might be considering or you might be </w:t>
      </w:r>
      <w:r w:rsidR="00987600" w:rsidRPr="009C0DDB">
        <w:rPr>
          <w:rStyle w:val="prototypeChar"/>
          <w:i/>
        </w:rPr>
        <w:t>selling</w:t>
      </w:r>
      <w:r>
        <w:t xml:space="preserve"> through your organization.</w:t>
      </w:r>
    </w:p>
    <w:p w:rsidR="00987600" w:rsidRDefault="006946CE" w:rsidP="009C0DDB">
      <w:pPr>
        <w:pStyle w:val="ndir"/>
        <w:numPr>
          <w:ilvl w:val="0"/>
          <w:numId w:val="49"/>
        </w:numPr>
      </w:pPr>
      <w:r>
        <w:t xml:space="preserve">Grouping </w:t>
      </w:r>
      <w:r w:rsidR="00987600">
        <w:t xml:space="preserve">different types of </w:t>
      </w:r>
      <w:r w:rsidR="00987600" w:rsidRPr="009C0DDB">
        <w:rPr>
          <w:rStyle w:val="prototypeChar"/>
          <w:i/>
        </w:rPr>
        <w:t>stock</w:t>
      </w:r>
      <w:r w:rsidR="00987600">
        <w:t xml:space="preserve"> and </w:t>
      </w:r>
      <w:r w:rsidR="00987600" w:rsidRPr="009C0DDB">
        <w:rPr>
          <w:rStyle w:val="prototypeChar"/>
          <w:i/>
        </w:rPr>
        <w:t>inventory</w:t>
      </w:r>
      <w:r w:rsidR="00987600">
        <w:t>.</w:t>
      </w:r>
    </w:p>
    <w:p w:rsidR="0049045D" w:rsidRDefault="0049045D" w:rsidP="00987600">
      <w:pPr>
        <w:pStyle w:val="ndir"/>
      </w:pPr>
    </w:p>
    <w:p w:rsidR="00ED4E7B" w:rsidRDefault="00ED4E7B" w:rsidP="00B96244">
      <w:pPr>
        <w:pStyle w:val="ndir"/>
        <w:ind w:firstLine="360"/>
      </w:pPr>
      <w:r>
        <w:t>You would be able to just look at this map and quickly understand all of the similarities.</w:t>
      </w:r>
    </w:p>
    <w:p w:rsidR="00ED4E7B" w:rsidRDefault="00ED4E7B" w:rsidP="00987600">
      <w:pPr>
        <w:pStyle w:val="ndir"/>
      </w:pPr>
    </w:p>
    <w:p w:rsidR="00987600" w:rsidRPr="00747A4F" w:rsidRDefault="00987600" w:rsidP="00987600">
      <w:pPr>
        <w:pStyle w:val="ndir"/>
        <w:rPr>
          <w:sz w:val="8"/>
          <w:szCs w:val="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327"/>
        <w:gridCol w:w="7356"/>
      </w:tblGrid>
      <w:tr w:rsidR="00E62166" w:rsidTr="00747A4F">
        <w:tc>
          <w:tcPr>
            <w:tcW w:w="5341" w:type="dxa"/>
          </w:tcPr>
          <w:p w:rsidR="00747A4F" w:rsidRPr="00747A4F" w:rsidRDefault="00747A4F" w:rsidP="00747A4F">
            <w:pPr>
              <w:pStyle w:val="ndir"/>
              <w:rPr>
                <w:rStyle w:val="dirBIChar"/>
                <w:rFonts w:ascii="DirectaSerif" w:hAnsi="DirectaSerif"/>
              </w:rPr>
            </w:pPr>
          </w:p>
          <w:p w:rsidR="00E62166" w:rsidRDefault="00E62166" w:rsidP="00747A4F">
            <w:pPr>
              <w:pStyle w:val="ndir"/>
              <w:numPr>
                <w:ilvl w:val="0"/>
                <w:numId w:val="40"/>
              </w:numPr>
            </w:pPr>
            <w:r w:rsidRPr="00747A4F">
              <w:rPr>
                <w:rStyle w:val="dirBIChar"/>
                <w:u w:val="single"/>
              </w:rPr>
              <w:t>Additional reading:</w:t>
            </w:r>
            <w:r>
              <w:t xml:space="preserve"> If you'd like to get some additional reading a good paper to check out by </w:t>
            </w:r>
            <w:proofErr w:type="spellStart"/>
            <w:r>
              <w:t>Teuvo</w:t>
            </w:r>
            <w:proofErr w:type="spellEnd"/>
            <w:r>
              <w:t xml:space="preserve"> </w:t>
            </w:r>
            <w:proofErr w:type="spellStart"/>
            <w:r>
              <w:t>Kohonen</w:t>
            </w:r>
            <w:proofErr w:type="spellEnd"/>
            <w:r>
              <w:t xml:space="preserve"> from 1990, it's called </w:t>
            </w:r>
            <w:r w:rsidRPr="008C6A26">
              <w:rPr>
                <w:rStyle w:val="prototypeChar"/>
                <w:i/>
              </w:rPr>
              <w:t>"The Self-Organizing Map"</w:t>
            </w:r>
            <w:r>
              <w:t>.</w:t>
            </w:r>
          </w:p>
          <w:p w:rsidR="00E62166" w:rsidRDefault="00E62166" w:rsidP="00987600">
            <w:pPr>
              <w:pStyle w:val="ndir"/>
            </w:pPr>
          </w:p>
        </w:tc>
        <w:tc>
          <w:tcPr>
            <w:tcW w:w="5342" w:type="dxa"/>
          </w:tcPr>
          <w:p w:rsidR="00E62166" w:rsidRDefault="00E62166" w:rsidP="00987600">
            <w:pPr>
              <w:pStyle w:val="ndir"/>
            </w:pPr>
            <w:r w:rsidRPr="00E62166">
              <w:drawing>
                <wp:inline distT="0" distB="0" distL="0" distR="0">
                  <wp:extent cx="4506265" cy="2019869"/>
                  <wp:effectExtent l="19050" t="0" r="8585" b="0"/>
                  <wp:docPr id="4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6651" cy="20200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57028" w:rsidRDefault="00857028" w:rsidP="00E62166">
      <w:pPr>
        <w:pStyle w:val="ndir"/>
      </w:pPr>
    </w:p>
    <w:sectPr w:rsidR="00857028" w:rsidSect="00432B79">
      <w:pgSz w:w="11907" w:h="16839" w:code="9"/>
      <w:pgMar w:top="432" w:right="720" w:bottom="432" w:left="720" w:header="0" w:footer="0" w:gutter="0"/>
      <w:cols w:space="720"/>
      <w:noEndnote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delle">
    <w:altName w:val="Corbel"/>
    <w:panose1 w:val="02000503000000020004"/>
    <w:charset w:val="00"/>
    <w:family w:val="auto"/>
    <w:pitch w:val="variable"/>
    <w:sig w:usb0="80000087" w:usb1="0000004B" w:usb2="00000000" w:usb3="00000000" w:csb0="00000083" w:csb1="00000000"/>
  </w:font>
  <w:font w:name="DirectaSerif-Bold"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DirectaSerifHeavy"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DirectaSerif">
    <w:altName w:val="Arial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Fira Code">
    <w:altName w:val="MS Gothic"/>
    <w:panose1 w:val="00000000000000000000"/>
    <w:charset w:val="00"/>
    <w:family w:val="modern"/>
    <w:notTrueType/>
    <w:pitch w:val="fixed"/>
    <w:sig w:usb0="40000287" w:usb1="02003801" w:usb2="00000000" w:usb3="00000000" w:csb0="0000009F" w:csb1="00000000"/>
  </w:font>
  <w:font w:name="DirectaSerifHeavy-Italic">
    <w:altName w:val="Arial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Prototype">
    <w:altName w:val="Times New Roman"/>
    <w:panose1 w:val="02000400000000000000"/>
    <w:charset w:val="00"/>
    <w:family w:val="auto"/>
    <w:pitch w:val="variable"/>
    <w:sig w:usb0="800000A7" w:usb1="00000000" w:usb2="00000040" w:usb3="00000000" w:csb0="00000009" w:csb1="00000000"/>
  </w:font>
  <w:font w:name="DirectaSerifMedium"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Fira Code Medium">
    <w:panose1 w:val="00000000000000000000"/>
    <w:charset w:val="00"/>
    <w:family w:val="modern"/>
    <w:notTrueType/>
    <w:pitch w:val="fixed"/>
    <w:sig w:usb0="40000287" w:usb1="02003801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NeueLT Std Lt"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A14F8"/>
    <w:multiLevelType w:val="hybridMultilevel"/>
    <w:tmpl w:val="262817CE"/>
    <w:lvl w:ilvl="0" w:tplc="92E2912C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1D910BF"/>
    <w:multiLevelType w:val="hybridMultilevel"/>
    <w:tmpl w:val="F44A6E5E"/>
    <w:lvl w:ilvl="0" w:tplc="90A8F460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5634E4B"/>
    <w:multiLevelType w:val="hybridMultilevel"/>
    <w:tmpl w:val="B9160782"/>
    <w:lvl w:ilvl="0" w:tplc="90A8F460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5F23A27"/>
    <w:multiLevelType w:val="hybridMultilevel"/>
    <w:tmpl w:val="AFF86CF4"/>
    <w:lvl w:ilvl="0" w:tplc="65E44186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7B7177D"/>
    <w:multiLevelType w:val="hybridMultilevel"/>
    <w:tmpl w:val="95A42100"/>
    <w:lvl w:ilvl="0" w:tplc="270414C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AA51DF6"/>
    <w:multiLevelType w:val="hybridMultilevel"/>
    <w:tmpl w:val="859E6D80"/>
    <w:lvl w:ilvl="0" w:tplc="407667DC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/>
        <w:i w:val="0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E0347A1"/>
    <w:multiLevelType w:val="hybridMultilevel"/>
    <w:tmpl w:val="CCC2E506"/>
    <w:lvl w:ilvl="0" w:tplc="A2E268CE">
      <w:start w:val="1"/>
      <w:numFmt w:val="bullet"/>
      <w:lvlText w:val=""/>
      <w:lvlJc w:val="left"/>
      <w:pPr>
        <w:ind w:left="72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EA45E93"/>
    <w:multiLevelType w:val="hybridMultilevel"/>
    <w:tmpl w:val="0638D73E"/>
    <w:lvl w:ilvl="0" w:tplc="C53AC18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04132ED"/>
    <w:multiLevelType w:val="hybridMultilevel"/>
    <w:tmpl w:val="A46A107A"/>
    <w:lvl w:ilvl="0" w:tplc="C53AC18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AB37B27"/>
    <w:multiLevelType w:val="hybridMultilevel"/>
    <w:tmpl w:val="9ABE17DE"/>
    <w:lvl w:ilvl="0" w:tplc="C7EE7B98">
      <w:start w:val="1"/>
      <w:numFmt w:val="lowerRoman"/>
      <w:lvlText w:val="%1)."/>
      <w:lvlJc w:val="right"/>
      <w:pPr>
        <w:ind w:left="1440" w:hanging="360"/>
      </w:pPr>
      <w:rPr>
        <w:rFonts w:ascii="Adelle" w:hAnsi="Adelle" w:hint="default"/>
        <w:b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23802E1E"/>
    <w:multiLevelType w:val="hybridMultilevel"/>
    <w:tmpl w:val="17EAB990"/>
    <w:lvl w:ilvl="0" w:tplc="774409A8">
      <w:start w:val="1"/>
      <w:numFmt w:val="bullet"/>
      <w:lvlText w:val=""/>
      <w:lvlJc w:val="left"/>
      <w:pPr>
        <w:ind w:left="108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27070269"/>
    <w:multiLevelType w:val="hybridMultilevel"/>
    <w:tmpl w:val="40347D18"/>
    <w:lvl w:ilvl="0" w:tplc="7A3AAA2C">
      <w:start w:val="1"/>
      <w:numFmt w:val="decimal"/>
      <w:lvlText w:val="[%1]"/>
      <w:lvlJc w:val="left"/>
      <w:pPr>
        <w:ind w:left="720" w:hanging="360"/>
      </w:pPr>
      <w:rPr>
        <w:rFonts w:ascii="DirectaSerif-Bold" w:hAnsi="DirectaSerif-Bold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9DC2A12"/>
    <w:multiLevelType w:val="hybridMultilevel"/>
    <w:tmpl w:val="DDDAA8F0"/>
    <w:lvl w:ilvl="0" w:tplc="B2864DE8">
      <w:start w:val="1"/>
      <w:numFmt w:val="bullet"/>
      <w:lvlText w:val=""/>
      <w:lvlJc w:val="left"/>
      <w:pPr>
        <w:ind w:left="360" w:hanging="360"/>
      </w:pPr>
      <w:rPr>
        <w:rFonts w:ascii="Wingdings" w:hAnsi="Wingdings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29E168B8"/>
    <w:multiLevelType w:val="hybridMultilevel"/>
    <w:tmpl w:val="718A32CC"/>
    <w:lvl w:ilvl="0" w:tplc="C53AC18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9EC0554"/>
    <w:multiLevelType w:val="hybridMultilevel"/>
    <w:tmpl w:val="47F8504E"/>
    <w:lvl w:ilvl="0" w:tplc="0D92D6CA">
      <w:start w:val="1"/>
      <w:numFmt w:val="decimal"/>
      <w:lvlText w:val="[%1]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2CD365C2"/>
    <w:multiLevelType w:val="hybridMultilevel"/>
    <w:tmpl w:val="255EF814"/>
    <w:lvl w:ilvl="0" w:tplc="C53AC18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D0F48A6"/>
    <w:multiLevelType w:val="hybridMultilevel"/>
    <w:tmpl w:val="119E4FAA"/>
    <w:lvl w:ilvl="0" w:tplc="FABCB1F4">
      <w:start w:val="1"/>
      <w:numFmt w:val="bullet"/>
      <w:lvlText w:val=""/>
      <w:lvlJc w:val="left"/>
      <w:pPr>
        <w:ind w:left="720" w:hanging="360"/>
      </w:pPr>
      <w:rPr>
        <w:rFonts w:ascii="Wingdings" w:hAnsi="Wingdings" w:hint="default"/>
        <w:b w:val="0"/>
        <w:sz w:val="32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FBA3961"/>
    <w:multiLevelType w:val="hybridMultilevel"/>
    <w:tmpl w:val="1F86BF86"/>
    <w:lvl w:ilvl="0" w:tplc="121E8762">
      <w:start w:val="1"/>
      <w:numFmt w:val="bullet"/>
      <w:lvlText w:val=""/>
      <w:lvlJc w:val="left"/>
      <w:pPr>
        <w:ind w:left="720" w:hanging="360"/>
      </w:pPr>
      <w:rPr>
        <w:rFonts w:ascii="Wingdings" w:hAnsi="Wingdings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1141484"/>
    <w:multiLevelType w:val="hybridMultilevel"/>
    <w:tmpl w:val="A208B49C"/>
    <w:lvl w:ilvl="0" w:tplc="270414C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1FE25AA"/>
    <w:multiLevelType w:val="hybridMultilevel"/>
    <w:tmpl w:val="2ECA66B8"/>
    <w:lvl w:ilvl="0" w:tplc="1DEE748E">
      <w:start w:val="1"/>
      <w:numFmt w:val="bullet"/>
      <w:lvlText w:val=""/>
      <w:lvlJc w:val="left"/>
      <w:pPr>
        <w:ind w:left="360" w:hanging="360"/>
      </w:pPr>
      <w:rPr>
        <w:rFonts w:ascii="Wingdings" w:hAnsi="Wingdings" w:hint="default"/>
        <w:b/>
        <w:i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338B144E"/>
    <w:multiLevelType w:val="hybridMultilevel"/>
    <w:tmpl w:val="4086D54A"/>
    <w:lvl w:ilvl="0" w:tplc="90A8F460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38C06851"/>
    <w:multiLevelType w:val="hybridMultilevel"/>
    <w:tmpl w:val="7AA6B620"/>
    <w:lvl w:ilvl="0" w:tplc="7A3AAA2C">
      <w:start w:val="1"/>
      <w:numFmt w:val="decimal"/>
      <w:lvlText w:val="[%1]"/>
      <w:lvlJc w:val="left"/>
      <w:pPr>
        <w:ind w:left="720" w:hanging="360"/>
      </w:pPr>
      <w:rPr>
        <w:rFonts w:ascii="DirectaSerif-Bold" w:hAnsi="DirectaSerif-Bold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ABF7DF2"/>
    <w:multiLevelType w:val="hybridMultilevel"/>
    <w:tmpl w:val="AB96131A"/>
    <w:lvl w:ilvl="0" w:tplc="270414C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C857CC5"/>
    <w:multiLevelType w:val="hybridMultilevel"/>
    <w:tmpl w:val="A6D6EC52"/>
    <w:lvl w:ilvl="0" w:tplc="7A3AAA2C">
      <w:start w:val="1"/>
      <w:numFmt w:val="decimal"/>
      <w:lvlText w:val="[%1]"/>
      <w:lvlJc w:val="left"/>
      <w:pPr>
        <w:ind w:left="720" w:hanging="360"/>
      </w:pPr>
      <w:rPr>
        <w:rFonts w:ascii="DirectaSerif-Bold" w:hAnsi="DirectaSerif-Bold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D634174"/>
    <w:multiLevelType w:val="hybridMultilevel"/>
    <w:tmpl w:val="F5541F60"/>
    <w:lvl w:ilvl="0" w:tplc="C53AC18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2D94F72"/>
    <w:multiLevelType w:val="hybridMultilevel"/>
    <w:tmpl w:val="025C00BA"/>
    <w:lvl w:ilvl="0" w:tplc="7A3AAA2C">
      <w:start w:val="1"/>
      <w:numFmt w:val="decimal"/>
      <w:lvlText w:val="[%1]"/>
      <w:lvlJc w:val="left"/>
      <w:pPr>
        <w:ind w:left="720" w:hanging="360"/>
      </w:pPr>
      <w:rPr>
        <w:rFonts w:ascii="DirectaSerif-Bold" w:hAnsi="DirectaSerif-Bold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558029F"/>
    <w:multiLevelType w:val="hybridMultilevel"/>
    <w:tmpl w:val="4B8EE670"/>
    <w:lvl w:ilvl="0" w:tplc="F0FCBA68">
      <w:start w:val="1"/>
      <w:numFmt w:val="bullet"/>
      <w:lvlText w:val=""/>
      <w:lvlJc w:val="left"/>
      <w:pPr>
        <w:ind w:left="360" w:hanging="360"/>
      </w:pPr>
      <w:rPr>
        <w:rFonts w:ascii="Webdings" w:hAnsi="Webdings" w:hint="default"/>
        <w:b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>
    <w:nsid w:val="45FF1B3E"/>
    <w:multiLevelType w:val="hybridMultilevel"/>
    <w:tmpl w:val="A09026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66E24FA"/>
    <w:multiLevelType w:val="hybridMultilevel"/>
    <w:tmpl w:val="0756B97A"/>
    <w:lvl w:ilvl="0" w:tplc="1F182E76">
      <w:start w:val="1"/>
      <w:numFmt w:val="decimal"/>
      <w:lvlText w:val="[%1]."/>
      <w:lvlJc w:val="left"/>
      <w:pPr>
        <w:ind w:left="360" w:hanging="360"/>
      </w:pPr>
      <w:rPr>
        <w:rFonts w:ascii="DirectaSerifHeavy" w:hAnsi="DirectaSerifHeavy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>
    <w:nsid w:val="4A014AAB"/>
    <w:multiLevelType w:val="hybridMultilevel"/>
    <w:tmpl w:val="9C3E8396"/>
    <w:lvl w:ilvl="0" w:tplc="D97E4E94">
      <w:start w:val="1"/>
      <w:numFmt w:val="bullet"/>
      <w:lvlText w:val=""/>
      <w:lvlJc w:val="left"/>
      <w:pPr>
        <w:ind w:left="720" w:hanging="360"/>
      </w:pPr>
      <w:rPr>
        <w:rFonts w:ascii="Webdings" w:hAnsi="Webdings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B622F6E"/>
    <w:multiLevelType w:val="hybridMultilevel"/>
    <w:tmpl w:val="5170AF62"/>
    <w:lvl w:ilvl="0" w:tplc="CCCE9378">
      <w:start w:val="1"/>
      <w:numFmt w:val="decimal"/>
      <w:lvlText w:val="[%1]"/>
      <w:lvlJc w:val="left"/>
      <w:pPr>
        <w:ind w:left="720" w:hanging="360"/>
      </w:pPr>
      <w:rPr>
        <w:rFonts w:ascii="DirectaSerif-Bold" w:hAnsi="DirectaSerif-Bold"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E1821DB"/>
    <w:multiLevelType w:val="hybridMultilevel"/>
    <w:tmpl w:val="594406D0"/>
    <w:lvl w:ilvl="0" w:tplc="92E2912C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>
    <w:nsid w:val="4EFF5568"/>
    <w:multiLevelType w:val="hybridMultilevel"/>
    <w:tmpl w:val="83A24AFE"/>
    <w:lvl w:ilvl="0" w:tplc="92E2912C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>
    <w:nsid w:val="5243146E"/>
    <w:multiLevelType w:val="hybridMultilevel"/>
    <w:tmpl w:val="C7941BD0"/>
    <w:lvl w:ilvl="0" w:tplc="407667DC">
      <w:start w:val="1"/>
      <w:numFmt w:val="bullet"/>
      <w:lvlText w:val=""/>
      <w:lvlJc w:val="left"/>
      <w:pPr>
        <w:ind w:left="360" w:hanging="360"/>
      </w:pPr>
      <w:rPr>
        <w:rFonts w:ascii="Wingdings" w:hAnsi="Wingdings" w:hint="default"/>
        <w:b/>
        <w:i w:val="0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>
    <w:nsid w:val="64EC0F80"/>
    <w:multiLevelType w:val="hybridMultilevel"/>
    <w:tmpl w:val="259E81F8"/>
    <w:lvl w:ilvl="0" w:tplc="92E2912C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5250BF1"/>
    <w:multiLevelType w:val="hybridMultilevel"/>
    <w:tmpl w:val="4094FED2"/>
    <w:lvl w:ilvl="0" w:tplc="71D6AB68">
      <w:start w:val="1"/>
      <w:numFmt w:val="decimal"/>
      <w:lvlText w:val="[%1]"/>
      <w:lvlJc w:val="left"/>
      <w:pPr>
        <w:ind w:left="3780" w:hanging="360"/>
      </w:pPr>
      <w:rPr>
        <w:rFonts w:ascii="DirectaSerif-Bold" w:hAnsi="DirectaSerif-Bold"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4500" w:hanging="360"/>
      </w:pPr>
    </w:lvl>
    <w:lvl w:ilvl="2" w:tplc="0409001B" w:tentative="1">
      <w:start w:val="1"/>
      <w:numFmt w:val="lowerRoman"/>
      <w:lvlText w:val="%3."/>
      <w:lvlJc w:val="right"/>
      <w:pPr>
        <w:ind w:left="5220" w:hanging="180"/>
      </w:pPr>
    </w:lvl>
    <w:lvl w:ilvl="3" w:tplc="0409000F" w:tentative="1">
      <w:start w:val="1"/>
      <w:numFmt w:val="decimal"/>
      <w:lvlText w:val="%4."/>
      <w:lvlJc w:val="left"/>
      <w:pPr>
        <w:ind w:left="5940" w:hanging="360"/>
      </w:pPr>
    </w:lvl>
    <w:lvl w:ilvl="4" w:tplc="04090019" w:tentative="1">
      <w:start w:val="1"/>
      <w:numFmt w:val="lowerLetter"/>
      <w:lvlText w:val="%5."/>
      <w:lvlJc w:val="left"/>
      <w:pPr>
        <w:ind w:left="6660" w:hanging="360"/>
      </w:pPr>
    </w:lvl>
    <w:lvl w:ilvl="5" w:tplc="0409001B" w:tentative="1">
      <w:start w:val="1"/>
      <w:numFmt w:val="lowerRoman"/>
      <w:lvlText w:val="%6."/>
      <w:lvlJc w:val="right"/>
      <w:pPr>
        <w:ind w:left="7380" w:hanging="180"/>
      </w:pPr>
    </w:lvl>
    <w:lvl w:ilvl="6" w:tplc="0409000F" w:tentative="1">
      <w:start w:val="1"/>
      <w:numFmt w:val="decimal"/>
      <w:lvlText w:val="%7."/>
      <w:lvlJc w:val="left"/>
      <w:pPr>
        <w:ind w:left="8100" w:hanging="360"/>
      </w:pPr>
    </w:lvl>
    <w:lvl w:ilvl="7" w:tplc="04090019" w:tentative="1">
      <w:start w:val="1"/>
      <w:numFmt w:val="lowerLetter"/>
      <w:lvlText w:val="%8."/>
      <w:lvlJc w:val="left"/>
      <w:pPr>
        <w:ind w:left="8820" w:hanging="360"/>
      </w:pPr>
    </w:lvl>
    <w:lvl w:ilvl="8" w:tplc="0409001B" w:tentative="1">
      <w:start w:val="1"/>
      <w:numFmt w:val="lowerRoman"/>
      <w:lvlText w:val="%9."/>
      <w:lvlJc w:val="right"/>
      <w:pPr>
        <w:ind w:left="9540" w:hanging="180"/>
      </w:pPr>
    </w:lvl>
  </w:abstractNum>
  <w:abstractNum w:abstractNumId="36">
    <w:nsid w:val="654004EB"/>
    <w:multiLevelType w:val="hybridMultilevel"/>
    <w:tmpl w:val="997CD380"/>
    <w:lvl w:ilvl="0" w:tplc="92E2912C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>
    <w:nsid w:val="6596066F"/>
    <w:multiLevelType w:val="hybridMultilevel"/>
    <w:tmpl w:val="244609DA"/>
    <w:lvl w:ilvl="0" w:tplc="774409A8">
      <w:start w:val="1"/>
      <w:numFmt w:val="bullet"/>
      <w:lvlText w:val=""/>
      <w:lvlJc w:val="left"/>
      <w:pPr>
        <w:ind w:left="72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BCD59BD"/>
    <w:multiLevelType w:val="hybridMultilevel"/>
    <w:tmpl w:val="EB5CD5A8"/>
    <w:lvl w:ilvl="0" w:tplc="92E2912C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>
    <w:nsid w:val="6C7F19A6"/>
    <w:multiLevelType w:val="hybridMultilevel"/>
    <w:tmpl w:val="BAF6EBD0"/>
    <w:lvl w:ilvl="0" w:tplc="DEF26844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>
    <w:nsid w:val="6ED07F14"/>
    <w:multiLevelType w:val="hybridMultilevel"/>
    <w:tmpl w:val="7D48C4AE"/>
    <w:lvl w:ilvl="0" w:tplc="C53AC18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155224A"/>
    <w:multiLevelType w:val="hybridMultilevel"/>
    <w:tmpl w:val="3350F866"/>
    <w:lvl w:ilvl="0" w:tplc="7A3AAA2C">
      <w:start w:val="1"/>
      <w:numFmt w:val="decimal"/>
      <w:lvlText w:val="[%1]"/>
      <w:lvlJc w:val="left"/>
      <w:pPr>
        <w:ind w:left="720" w:hanging="360"/>
      </w:pPr>
      <w:rPr>
        <w:rFonts w:ascii="DirectaSerif-Bold" w:hAnsi="DirectaSerif-Bold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327731B"/>
    <w:multiLevelType w:val="hybridMultilevel"/>
    <w:tmpl w:val="2B68B98A"/>
    <w:lvl w:ilvl="0" w:tplc="270414C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7AE1CDF"/>
    <w:multiLevelType w:val="hybridMultilevel"/>
    <w:tmpl w:val="7D720674"/>
    <w:lvl w:ilvl="0" w:tplc="270414C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9161502"/>
    <w:multiLevelType w:val="hybridMultilevel"/>
    <w:tmpl w:val="7D6ADD54"/>
    <w:lvl w:ilvl="0" w:tplc="973EBC6C">
      <w:start w:val="1"/>
      <w:numFmt w:val="decimal"/>
      <w:lvlText w:val="[%1]"/>
      <w:lvlJc w:val="left"/>
      <w:pPr>
        <w:ind w:left="720" w:hanging="360"/>
      </w:pPr>
      <w:rPr>
        <w:rFonts w:ascii="DirectaSerif-Bold" w:hAnsi="DirectaSerif-Bold"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9AF1032"/>
    <w:multiLevelType w:val="hybridMultilevel"/>
    <w:tmpl w:val="79E495EC"/>
    <w:lvl w:ilvl="0" w:tplc="1DEE748E">
      <w:start w:val="1"/>
      <w:numFmt w:val="bullet"/>
      <w:lvlText w:val=""/>
      <w:lvlJc w:val="left"/>
      <w:pPr>
        <w:ind w:left="360" w:hanging="360"/>
      </w:pPr>
      <w:rPr>
        <w:rFonts w:ascii="Wingdings" w:hAnsi="Wingdings" w:hint="default"/>
        <w:b/>
        <w:i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6">
    <w:nsid w:val="7A846302"/>
    <w:multiLevelType w:val="hybridMultilevel"/>
    <w:tmpl w:val="35B49F8E"/>
    <w:lvl w:ilvl="0" w:tplc="C7EE7B98">
      <w:start w:val="1"/>
      <w:numFmt w:val="lowerRoman"/>
      <w:lvlText w:val="%1)."/>
      <w:lvlJc w:val="right"/>
      <w:pPr>
        <w:ind w:left="2160" w:hanging="360"/>
      </w:pPr>
      <w:rPr>
        <w:rFonts w:ascii="Adelle" w:hAnsi="Adelle" w:hint="default"/>
        <w:b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7">
    <w:nsid w:val="7BAB25CA"/>
    <w:multiLevelType w:val="hybridMultilevel"/>
    <w:tmpl w:val="C3321128"/>
    <w:lvl w:ilvl="0" w:tplc="270414C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7E6964F2"/>
    <w:multiLevelType w:val="hybridMultilevel"/>
    <w:tmpl w:val="9AA2DD94"/>
    <w:lvl w:ilvl="0" w:tplc="F2FA0366">
      <w:numFmt w:val="bullet"/>
      <w:lvlText w:val="•"/>
      <w:lvlJc w:val="left"/>
      <w:pPr>
        <w:ind w:left="1080" w:hanging="720"/>
      </w:pPr>
      <w:rPr>
        <w:rFonts w:ascii="DirectaSerif" w:eastAsia="Times New Roman" w:hAnsi="DirectaSerif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4"/>
  </w:num>
  <w:num w:numId="2">
    <w:abstractNumId w:val="11"/>
  </w:num>
  <w:num w:numId="3">
    <w:abstractNumId w:val="30"/>
  </w:num>
  <w:num w:numId="4">
    <w:abstractNumId w:val="21"/>
  </w:num>
  <w:num w:numId="5">
    <w:abstractNumId w:val="23"/>
  </w:num>
  <w:num w:numId="6">
    <w:abstractNumId w:val="35"/>
  </w:num>
  <w:num w:numId="7">
    <w:abstractNumId w:val="36"/>
  </w:num>
  <w:num w:numId="8">
    <w:abstractNumId w:val="34"/>
  </w:num>
  <w:num w:numId="9">
    <w:abstractNumId w:val="29"/>
  </w:num>
  <w:num w:numId="10">
    <w:abstractNumId w:val="26"/>
  </w:num>
  <w:num w:numId="11">
    <w:abstractNumId w:val="40"/>
  </w:num>
  <w:num w:numId="12">
    <w:abstractNumId w:val="1"/>
  </w:num>
  <w:num w:numId="13">
    <w:abstractNumId w:val="15"/>
  </w:num>
  <w:num w:numId="14">
    <w:abstractNumId w:val="13"/>
  </w:num>
  <w:num w:numId="15">
    <w:abstractNumId w:val="20"/>
  </w:num>
  <w:num w:numId="16">
    <w:abstractNumId w:val="24"/>
  </w:num>
  <w:num w:numId="17">
    <w:abstractNumId w:val="6"/>
  </w:num>
  <w:num w:numId="18">
    <w:abstractNumId w:val="41"/>
  </w:num>
  <w:num w:numId="19">
    <w:abstractNumId w:val="10"/>
  </w:num>
  <w:num w:numId="20">
    <w:abstractNumId w:val="7"/>
  </w:num>
  <w:num w:numId="21">
    <w:abstractNumId w:val="2"/>
  </w:num>
  <w:num w:numId="22">
    <w:abstractNumId w:val="5"/>
  </w:num>
  <w:num w:numId="23">
    <w:abstractNumId w:val="25"/>
  </w:num>
  <w:num w:numId="24">
    <w:abstractNumId w:val="46"/>
  </w:num>
  <w:num w:numId="25">
    <w:abstractNumId w:val="8"/>
  </w:num>
  <w:num w:numId="26">
    <w:abstractNumId w:val="0"/>
  </w:num>
  <w:num w:numId="27">
    <w:abstractNumId w:val="32"/>
  </w:num>
  <w:num w:numId="28">
    <w:abstractNumId w:val="12"/>
  </w:num>
  <w:num w:numId="29">
    <w:abstractNumId w:val="9"/>
  </w:num>
  <w:num w:numId="30">
    <w:abstractNumId w:val="37"/>
  </w:num>
  <w:num w:numId="31">
    <w:abstractNumId w:val="45"/>
  </w:num>
  <w:num w:numId="32">
    <w:abstractNumId w:val="33"/>
  </w:num>
  <w:num w:numId="33">
    <w:abstractNumId w:val="38"/>
  </w:num>
  <w:num w:numId="34">
    <w:abstractNumId w:val="31"/>
  </w:num>
  <w:num w:numId="35">
    <w:abstractNumId w:val="27"/>
  </w:num>
  <w:num w:numId="36">
    <w:abstractNumId w:val="48"/>
  </w:num>
  <w:num w:numId="37">
    <w:abstractNumId w:val="14"/>
  </w:num>
  <w:num w:numId="38">
    <w:abstractNumId w:val="28"/>
  </w:num>
  <w:num w:numId="39">
    <w:abstractNumId w:val="3"/>
  </w:num>
  <w:num w:numId="40">
    <w:abstractNumId w:val="39"/>
  </w:num>
  <w:num w:numId="41">
    <w:abstractNumId w:val="22"/>
  </w:num>
  <w:num w:numId="42">
    <w:abstractNumId w:val="47"/>
  </w:num>
  <w:num w:numId="43">
    <w:abstractNumId w:val="4"/>
  </w:num>
  <w:num w:numId="44">
    <w:abstractNumId w:val="19"/>
  </w:num>
  <w:num w:numId="45">
    <w:abstractNumId w:val="16"/>
  </w:num>
  <w:num w:numId="46">
    <w:abstractNumId w:val="43"/>
  </w:num>
  <w:num w:numId="47">
    <w:abstractNumId w:val="17"/>
  </w:num>
  <w:num w:numId="48">
    <w:abstractNumId w:val="42"/>
  </w:num>
  <w:num w:numId="49">
    <w:abstractNumId w:val="18"/>
  </w:num>
  <w:numIdMacAtCleanup w:val="2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11072E"/>
    <w:rsid w:val="000047FB"/>
    <w:rsid w:val="00007E25"/>
    <w:rsid w:val="0001169F"/>
    <w:rsid w:val="000169EF"/>
    <w:rsid w:val="00016C76"/>
    <w:rsid w:val="00021549"/>
    <w:rsid w:val="000219D6"/>
    <w:rsid w:val="0002327E"/>
    <w:rsid w:val="00033F17"/>
    <w:rsid w:val="00037427"/>
    <w:rsid w:val="00047D25"/>
    <w:rsid w:val="00050100"/>
    <w:rsid w:val="00062637"/>
    <w:rsid w:val="00062CA4"/>
    <w:rsid w:val="000663DC"/>
    <w:rsid w:val="00091A6B"/>
    <w:rsid w:val="00092546"/>
    <w:rsid w:val="000A3FAE"/>
    <w:rsid w:val="000B1CB0"/>
    <w:rsid w:val="000B2D7D"/>
    <w:rsid w:val="000B3CF5"/>
    <w:rsid w:val="000B7381"/>
    <w:rsid w:val="000C3C99"/>
    <w:rsid w:val="000C6597"/>
    <w:rsid w:val="000D5CD8"/>
    <w:rsid w:val="000D7A41"/>
    <w:rsid w:val="000E07D9"/>
    <w:rsid w:val="000E1B67"/>
    <w:rsid w:val="000E2442"/>
    <w:rsid w:val="000E30B7"/>
    <w:rsid w:val="000E6C55"/>
    <w:rsid w:val="000F2336"/>
    <w:rsid w:val="000F613C"/>
    <w:rsid w:val="001032BA"/>
    <w:rsid w:val="00106BA9"/>
    <w:rsid w:val="0011072E"/>
    <w:rsid w:val="00111116"/>
    <w:rsid w:val="001263E1"/>
    <w:rsid w:val="0012662B"/>
    <w:rsid w:val="00126935"/>
    <w:rsid w:val="00127A1D"/>
    <w:rsid w:val="00135098"/>
    <w:rsid w:val="0013639F"/>
    <w:rsid w:val="00143391"/>
    <w:rsid w:val="00143431"/>
    <w:rsid w:val="0015476A"/>
    <w:rsid w:val="00155A56"/>
    <w:rsid w:val="001659EE"/>
    <w:rsid w:val="00171A6D"/>
    <w:rsid w:val="00172381"/>
    <w:rsid w:val="001764A5"/>
    <w:rsid w:val="00176D90"/>
    <w:rsid w:val="001842C3"/>
    <w:rsid w:val="001945D4"/>
    <w:rsid w:val="00196012"/>
    <w:rsid w:val="00197785"/>
    <w:rsid w:val="001A0396"/>
    <w:rsid w:val="001C2955"/>
    <w:rsid w:val="001C3EE9"/>
    <w:rsid w:val="001D4539"/>
    <w:rsid w:val="001E3388"/>
    <w:rsid w:val="001F28AD"/>
    <w:rsid w:val="0020592B"/>
    <w:rsid w:val="0020675D"/>
    <w:rsid w:val="002149F4"/>
    <w:rsid w:val="00221804"/>
    <w:rsid w:val="00226294"/>
    <w:rsid w:val="00226C7F"/>
    <w:rsid w:val="0023270D"/>
    <w:rsid w:val="00235537"/>
    <w:rsid w:val="00240CD9"/>
    <w:rsid w:val="0024292D"/>
    <w:rsid w:val="0026375C"/>
    <w:rsid w:val="00263C08"/>
    <w:rsid w:val="002709C7"/>
    <w:rsid w:val="00275496"/>
    <w:rsid w:val="00277D81"/>
    <w:rsid w:val="00290FA0"/>
    <w:rsid w:val="002A071A"/>
    <w:rsid w:val="002C23EE"/>
    <w:rsid w:val="002C3617"/>
    <w:rsid w:val="002D0C4A"/>
    <w:rsid w:val="002D5C94"/>
    <w:rsid w:val="002E37AB"/>
    <w:rsid w:val="002E5140"/>
    <w:rsid w:val="002E73BD"/>
    <w:rsid w:val="002F5D9F"/>
    <w:rsid w:val="002F705A"/>
    <w:rsid w:val="00300180"/>
    <w:rsid w:val="00313F62"/>
    <w:rsid w:val="003144FC"/>
    <w:rsid w:val="003178F3"/>
    <w:rsid w:val="0034161C"/>
    <w:rsid w:val="00344245"/>
    <w:rsid w:val="00351832"/>
    <w:rsid w:val="00354055"/>
    <w:rsid w:val="00357E49"/>
    <w:rsid w:val="00370EC8"/>
    <w:rsid w:val="0037489D"/>
    <w:rsid w:val="00380494"/>
    <w:rsid w:val="00381FC9"/>
    <w:rsid w:val="00384226"/>
    <w:rsid w:val="00385F57"/>
    <w:rsid w:val="003A068B"/>
    <w:rsid w:val="003A68D3"/>
    <w:rsid w:val="003A7225"/>
    <w:rsid w:val="003B0172"/>
    <w:rsid w:val="003B09C3"/>
    <w:rsid w:val="003C0335"/>
    <w:rsid w:val="003C4914"/>
    <w:rsid w:val="003C5BC0"/>
    <w:rsid w:val="003E37DC"/>
    <w:rsid w:val="003E6D44"/>
    <w:rsid w:val="003F326F"/>
    <w:rsid w:val="004022ED"/>
    <w:rsid w:val="0040373F"/>
    <w:rsid w:val="0040503C"/>
    <w:rsid w:val="00410ED4"/>
    <w:rsid w:val="004152E1"/>
    <w:rsid w:val="00415998"/>
    <w:rsid w:val="004204E0"/>
    <w:rsid w:val="004242B6"/>
    <w:rsid w:val="00431802"/>
    <w:rsid w:val="00432B79"/>
    <w:rsid w:val="004448BF"/>
    <w:rsid w:val="00450254"/>
    <w:rsid w:val="00455FB5"/>
    <w:rsid w:val="004610B4"/>
    <w:rsid w:val="0046286D"/>
    <w:rsid w:val="00467077"/>
    <w:rsid w:val="00471CDF"/>
    <w:rsid w:val="0049045D"/>
    <w:rsid w:val="004D3566"/>
    <w:rsid w:val="004D4C6E"/>
    <w:rsid w:val="004E6521"/>
    <w:rsid w:val="004F0FF0"/>
    <w:rsid w:val="004F383C"/>
    <w:rsid w:val="004F4A6C"/>
    <w:rsid w:val="00500308"/>
    <w:rsid w:val="00511320"/>
    <w:rsid w:val="00517A86"/>
    <w:rsid w:val="005204EE"/>
    <w:rsid w:val="00526CE8"/>
    <w:rsid w:val="00532E2A"/>
    <w:rsid w:val="0053607C"/>
    <w:rsid w:val="005377CB"/>
    <w:rsid w:val="00541297"/>
    <w:rsid w:val="005454F3"/>
    <w:rsid w:val="00551B9C"/>
    <w:rsid w:val="0056071F"/>
    <w:rsid w:val="00564703"/>
    <w:rsid w:val="005752D3"/>
    <w:rsid w:val="0057664D"/>
    <w:rsid w:val="00576E1F"/>
    <w:rsid w:val="0057761B"/>
    <w:rsid w:val="00591276"/>
    <w:rsid w:val="00591A1F"/>
    <w:rsid w:val="00594095"/>
    <w:rsid w:val="005A7CA1"/>
    <w:rsid w:val="005B6EBC"/>
    <w:rsid w:val="005C4B54"/>
    <w:rsid w:val="005D0938"/>
    <w:rsid w:val="005E3BEE"/>
    <w:rsid w:val="005E62EE"/>
    <w:rsid w:val="005E6512"/>
    <w:rsid w:val="0060458C"/>
    <w:rsid w:val="006104A3"/>
    <w:rsid w:val="00625DC6"/>
    <w:rsid w:val="00627933"/>
    <w:rsid w:val="006303C3"/>
    <w:rsid w:val="00630466"/>
    <w:rsid w:val="00630EAE"/>
    <w:rsid w:val="0063340C"/>
    <w:rsid w:val="00640406"/>
    <w:rsid w:val="00640E0C"/>
    <w:rsid w:val="00643FA9"/>
    <w:rsid w:val="00652696"/>
    <w:rsid w:val="00665351"/>
    <w:rsid w:val="006671E9"/>
    <w:rsid w:val="00682025"/>
    <w:rsid w:val="00694578"/>
    <w:rsid w:val="006946CE"/>
    <w:rsid w:val="006B15F6"/>
    <w:rsid w:val="006C0F04"/>
    <w:rsid w:val="006C39AA"/>
    <w:rsid w:val="006D0D95"/>
    <w:rsid w:val="006D5830"/>
    <w:rsid w:val="006D6EBB"/>
    <w:rsid w:val="006E1A08"/>
    <w:rsid w:val="00702279"/>
    <w:rsid w:val="007027C3"/>
    <w:rsid w:val="007038C3"/>
    <w:rsid w:val="0071279A"/>
    <w:rsid w:val="00717CB9"/>
    <w:rsid w:val="0073705E"/>
    <w:rsid w:val="0073713D"/>
    <w:rsid w:val="00741D33"/>
    <w:rsid w:val="00747A4F"/>
    <w:rsid w:val="00750123"/>
    <w:rsid w:val="00754DD6"/>
    <w:rsid w:val="00756612"/>
    <w:rsid w:val="0076171E"/>
    <w:rsid w:val="00762C42"/>
    <w:rsid w:val="007658AA"/>
    <w:rsid w:val="00770977"/>
    <w:rsid w:val="00770DD5"/>
    <w:rsid w:val="00776128"/>
    <w:rsid w:val="00795F37"/>
    <w:rsid w:val="007962CB"/>
    <w:rsid w:val="0079758A"/>
    <w:rsid w:val="007A2A45"/>
    <w:rsid w:val="007B6B6F"/>
    <w:rsid w:val="007C7536"/>
    <w:rsid w:val="007E006F"/>
    <w:rsid w:val="007E648F"/>
    <w:rsid w:val="007F2611"/>
    <w:rsid w:val="007F3806"/>
    <w:rsid w:val="007F3DAC"/>
    <w:rsid w:val="008020BB"/>
    <w:rsid w:val="00810110"/>
    <w:rsid w:val="008178C4"/>
    <w:rsid w:val="00823B4F"/>
    <w:rsid w:val="00825C1E"/>
    <w:rsid w:val="0082751D"/>
    <w:rsid w:val="008345D6"/>
    <w:rsid w:val="00835615"/>
    <w:rsid w:val="0084602C"/>
    <w:rsid w:val="00850643"/>
    <w:rsid w:val="00852BA1"/>
    <w:rsid w:val="00857028"/>
    <w:rsid w:val="00872692"/>
    <w:rsid w:val="00873E11"/>
    <w:rsid w:val="00881A56"/>
    <w:rsid w:val="00884CFC"/>
    <w:rsid w:val="00893997"/>
    <w:rsid w:val="00894C6A"/>
    <w:rsid w:val="00895F15"/>
    <w:rsid w:val="008B639B"/>
    <w:rsid w:val="008C264E"/>
    <w:rsid w:val="008C5542"/>
    <w:rsid w:val="008C6025"/>
    <w:rsid w:val="008C6A26"/>
    <w:rsid w:val="008C6AFD"/>
    <w:rsid w:val="008E06F0"/>
    <w:rsid w:val="008E4658"/>
    <w:rsid w:val="0090152C"/>
    <w:rsid w:val="009072E8"/>
    <w:rsid w:val="00910549"/>
    <w:rsid w:val="0091143C"/>
    <w:rsid w:val="009124FB"/>
    <w:rsid w:val="00920BC6"/>
    <w:rsid w:val="00925F52"/>
    <w:rsid w:val="0092716A"/>
    <w:rsid w:val="009337A2"/>
    <w:rsid w:val="00933F4D"/>
    <w:rsid w:val="00937F63"/>
    <w:rsid w:val="00955BD7"/>
    <w:rsid w:val="00955FD1"/>
    <w:rsid w:val="009606FD"/>
    <w:rsid w:val="009648CF"/>
    <w:rsid w:val="00967FC1"/>
    <w:rsid w:val="00973A3F"/>
    <w:rsid w:val="0098142B"/>
    <w:rsid w:val="00983FBB"/>
    <w:rsid w:val="00987600"/>
    <w:rsid w:val="00987C67"/>
    <w:rsid w:val="00991240"/>
    <w:rsid w:val="00993D5D"/>
    <w:rsid w:val="009963BA"/>
    <w:rsid w:val="009B0040"/>
    <w:rsid w:val="009B6C2A"/>
    <w:rsid w:val="009C0DDB"/>
    <w:rsid w:val="009C4D32"/>
    <w:rsid w:val="009D5877"/>
    <w:rsid w:val="009F0D51"/>
    <w:rsid w:val="009F3B9B"/>
    <w:rsid w:val="00A01E16"/>
    <w:rsid w:val="00A02189"/>
    <w:rsid w:val="00A02834"/>
    <w:rsid w:val="00A17CD2"/>
    <w:rsid w:val="00A2037C"/>
    <w:rsid w:val="00A20C73"/>
    <w:rsid w:val="00A23F3D"/>
    <w:rsid w:val="00A27315"/>
    <w:rsid w:val="00A402D3"/>
    <w:rsid w:val="00A426FE"/>
    <w:rsid w:val="00A4293F"/>
    <w:rsid w:val="00A43488"/>
    <w:rsid w:val="00A440C8"/>
    <w:rsid w:val="00A47C28"/>
    <w:rsid w:val="00A603B5"/>
    <w:rsid w:val="00A61AEA"/>
    <w:rsid w:val="00A71A4F"/>
    <w:rsid w:val="00A7265A"/>
    <w:rsid w:val="00A82278"/>
    <w:rsid w:val="00AB1059"/>
    <w:rsid w:val="00AB4215"/>
    <w:rsid w:val="00AC0065"/>
    <w:rsid w:val="00AC4776"/>
    <w:rsid w:val="00AC61AA"/>
    <w:rsid w:val="00AC6B3E"/>
    <w:rsid w:val="00AD0F28"/>
    <w:rsid w:val="00AD5072"/>
    <w:rsid w:val="00AE3DDC"/>
    <w:rsid w:val="00AE4817"/>
    <w:rsid w:val="00AE685B"/>
    <w:rsid w:val="00AF0F80"/>
    <w:rsid w:val="00B12E4F"/>
    <w:rsid w:val="00B15AE2"/>
    <w:rsid w:val="00B2161D"/>
    <w:rsid w:val="00B254B8"/>
    <w:rsid w:val="00B306CF"/>
    <w:rsid w:val="00B318C5"/>
    <w:rsid w:val="00B35F6D"/>
    <w:rsid w:val="00B377E7"/>
    <w:rsid w:val="00B37F09"/>
    <w:rsid w:val="00B41033"/>
    <w:rsid w:val="00B448B4"/>
    <w:rsid w:val="00B44AB7"/>
    <w:rsid w:val="00B4722F"/>
    <w:rsid w:val="00B565F7"/>
    <w:rsid w:val="00B5742F"/>
    <w:rsid w:val="00B62083"/>
    <w:rsid w:val="00B63D0F"/>
    <w:rsid w:val="00B77A35"/>
    <w:rsid w:val="00B8725B"/>
    <w:rsid w:val="00B96244"/>
    <w:rsid w:val="00BA0BE6"/>
    <w:rsid w:val="00BB1390"/>
    <w:rsid w:val="00BB4CAC"/>
    <w:rsid w:val="00BC7873"/>
    <w:rsid w:val="00BC7AFF"/>
    <w:rsid w:val="00BC7FDB"/>
    <w:rsid w:val="00BD4427"/>
    <w:rsid w:val="00BE5819"/>
    <w:rsid w:val="00C01546"/>
    <w:rsid w:val="00C11118"/>
    <w:rsid w:val="00C16EFC"/>
    <w:rsid w:val="00C17EB4"/>
    <w:rsid w:val="00C215E5"/>
    <w:rsid w:val="00C300BB"/>
    <w:rsid w:val="00C310F5"/>
    <w:rsid w:val="00C31ED8"/>
    <w:rsid w:val="00C320A4"/>
    <w:rsid w:val="00C32B2D"/>
    <w:rsid w:val="00C41C5B"/>
    <w:rsid w:val="00C46FA8"/>
    <w:rsid w:val="00C4703C"/>
    <w:rsid w:val="00C47EC3"/>
    <w:rsid w:val="00C5167B"/>
    <w:rsid w:val="00C565E1"/>
    <w:rsid w:val="00C62CBA"/>
    <w:rsid w:val="00C66D98"/>
    <w:rsid w:val="00C7467E"/>
    <w:rsid w:val="00C76952"/>
    <w:rsid w:val="00C77885"/>
    <w:rsid w:val="00C810A6"/>
    <w:rsid w:val="00C847A5"/>
    <w:rsid w:val="00C872FC"/>
    <w:rsid w:val="00CD19A4"/>
    <w:rsid w:val="00CD4474"/>
    <w:rsid w:val="00CE1E50"/>
    <w:rsid w:val="00CF5511"/>
    <w:rsid w:val="00D01396"/>
    <w:rsid w:val="00D054C7"/>
    <w:rsid w:val="00D059C8"/>
    <w:rsid w:val="00D10525"/>
    <w:rsid w:val="00D109A9"/>
    <w:rsid w:val="00D12E5C"/>
    <w:rsid w:val="00D17B86"/>
    <w:rsid w:val="00D26246"/>
    <w:rsid w:val="00D33FA3"/>
    <w:rsid w:val="00D37ACA"/>
    <w:rsid w:val="00D46A04"/>
    <w:rsid w:val="00D7368D"/>
    <w:rsid w:val="00D82E46"/>
    <w:rsid w:val="00D85439"/>
    <w:rsid w:val="00D85CFE"/>
    <w:rsid w:val="00DB4EE7"/>
    <w:rsid w:val="00DC017B"/>
    <w:rsid w:val="00DC0227"/>
    <w:rsid w:val="00DC0D30"/>
    <w:rsid w:val="00DC1F50"/>
    <w:rsid w:val="00DC3430"/>
    <w:rsid w:val="00DC4DBB"/>
    <w:rsid w:val="00DC5C58"/>
    <w:rsid w:val="00DD5CA8"/>
    <w:rsid w:val="00DE6794"/>
    <w:rsid w:val="00DF442D"/>
    <w:rsid w:val="00E00F88"/>
    <w:rsid w:val="00E05285"/>
    <w:rsid w:val="00E13534"/>
    <w:rsid w:val="00E16E7C"/>
    <w:rsid w:val="00E2084F"/>
    <w:rsid w:val="00E4391E"/>
    <w:rsid w:val="00E449A8"/>
    <w:rsid w:val="00E50374"/>
    <w:rsid w:val="00E5782C"/>
    <w:rsid w:val="00E62166"/>
    <w:rsid w:val="00E661D4"/>
    <w:rsid w:val="00E677CD"/>
    <w:rsid w:val="00E764A5"/>
    <w:rsid w:val="00E803CA"/>
    <w:rsid w:val="00E92B8F"/>
    <w:rsid w:val="00E952AC"/>
    <w:rsid w:val="00EA515F"/>
    <w:rsid w:val="00EB0252"/>
    <w:rsid w:val="00EB1F0C"/>
    <w:rsid w:val="00EB5098"/>
    <w:rsid w:val="00EC14A8"/>
    <w:rsid w:val="00ED1E63"/>
    <w:rsid w:val="00ED3618"/>
    <w:rsid w:val="00ED4E7B"/>
    <w:rsid w:val="00EF5F36"/>
    <w:rsid w:val="00F00CCB"/>
    <w:rsid w:val="00F04694"/>
    <w:rsid w:val="00F067C5"/>
    <w:rsid w:val="00F2756C"/>
    <w:rsid w:val="00F3254B"/>
    <w:rsid w:val="00F35147"/>
    <w:rsid w:val="00F42D6D"/>
    <w:rsid w:val="00F57F42"/>
    <w:rsid w:val="00F7065C"/>
    <w:rsid w:val="00F91A54"/>
    <w:rsid w:val="00FC0421"/>
    <w:rsid w:val="00FC20AA"/>
    <w:rsid w:val="00FF12F7"/>
    <w:rsid w:val="00FF1A45"/>
    <w:rsid w:val="00FF1C8E"/>
    <w:rsid w:val="00FF3E3A"/>
    <w:rsid w:val="00FF54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58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rsid w:val="00E764A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rsid w:val="00983FBB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983FBB"/>
  </w:style>
  <w:style w:type="paragraph" w:customStyle="1" w:styleId="ndir">
    <w:name w:val="n_dir"/>
    <w:basedOn w:val="Normal"/>
    <w:link w:val="ndirChar"/>
    <w:qFormat/>
    <w:rsid w:val="00983FBB"/>
    <w:pPr>
      <w:spacing w:after="0" w:line="240" w:lineRule="auto"/>
      <w:jc w:val="both"/>
    </w:pPr>
    <w:rPr>
      <w:rFonts w:ascii="DirectaSerif" w:eastAsia="Times New Roman" w:hAnsi="DirectaSerif" w:cs="Courier New"/>
      <w:color w:val="000000"/>
      <w:sz w:val="18"/>
      <w:szCs w:val="18"/>
    </w:rPr>
  </w:style>
  <w:style w:type="character" w:customStyle="1" w:styleId="ndirChar">
    <w:name w:val="n_dir Char"/>
    <w:basedOn w:val="DefaultParagraphFont"/>
    <w:link w:val="ndir"/>
    <w:rsid w:val="00983FBB"/>
    <w:rPr>
      <w:rFonts w:ascii="DirectaSerif" w:eastAsia="Times New Roman" w:hAnsi="DirectaSerif" w:cs="Courier New"/>
      <w:color w:val="000000"/>
      <w:sz w:val="18"/>
      <w:szCs w:val="18"/>
    </w:rPr>
  </w:style>
  <w:style w:type="paragraph" w:customStyle="1" w:styleId="fira">
    <w:name w:val="fira"/>
    <w:basedOn w:val="ListParagraph"/>
    <w:link w:val="firaChar"/>
    <w:qFormat/>
    <w:rsid w:val="00ED1E63"/>
    <w:pPr>
      <w:spacing w:after="0" w:line="240" w:lineRule="auto"/>
      <w:ind w:left="0"/>
    </w:pPr>
    <w:rPr>
      <w:rFonts w:ascii="Fira Code" w:eastAsia="Times New Roman" w:hAnsi="Fira Code" w:cs="Courier New"/>
      <w:color w:val="000000"/>
      <w:sz w:val="18"/>
      <w:szCs w:val="18"/>
    </w:rPr>
  </w:style>
  <w:style w:type="paragraph" w:customStyle="1" w:styleId="dirBI">
    <w:name w:val="dir_B_I"/>
    <w:basedOn w:val="ndir"/>
    <w:link w:val="dirBIChar"/>
    <w:qFormat/>
    <w:rsid w:val="00C01546"/>
    <w:rPr>
      <w:rFonts w:ascii="DirectaSerifHeavy-Italic" w:hAnsi="DirectaSerifHeavy-Italic"/>
    </w:rPr>
  </w:style>
  <w:style w:type="character" w:customStyle="1" w:styleId="firaChar">
    <w:name w:val="fira Char"/>
    <w:basedOn w:val="ListParagraphChar"/>
    <w:link w:val="fira"/>
    <w:rsid w:val="00ED1E63"/>
    <w:rPr>
      <w:rFonts w:ascii="Fira Code" w:eastAsia="Times New Roman" w:hAnsi="Fira Code" w:cs="Courier New"/>
      <w:color w:val="000000"/>
      <w:sz w:val="18"/>
      <w:szCs w:val="18"/>
    </w:rPr>
  </w:style>
  <w:style w:type="paragraph" w:customStyle="1" w:styleId="prototype">
    <w:name w:val="prototype"/>
    <w:basedOn w:val="dirBI"/>
    <w:link w:val="prototypeChar"/>
    <w:qFormat/>
    <w:rsid w:val="00C01546"/>
    <w:rPr>
      <w:rFonts w:ascii="Prototype" w:hAnsi="Prototype" w:cs="Prototype"/>
    </w:rPr>
  </w:style>
  <w:style w:type="character" w:customStyle="1" w:styleId="dirBIChar">
    <w:name w:val="dir_B_I Char"/>
    <w:basedOn w:val="ndirChar"/>
    <w:link w:val="dirBI"/>
    <w:rsid w:val="00C01546"/>
    <w:rPr>
      <w:rFonts w:ascii="DirectaSerifHeavy-Italic" w:hAnsi="DirectaSerifHeavy-Italic"/>
    </w:rPr>
  </w:style>
  <w:style w:type="character" w:customStyle="1" w:styleId="prototypeChar">
    <w:name w:val="prototype Char"/>
    <w:basedOn w:val="dirBIChar"/>
    <w:link w:val="prototype"/>
    <w:rsid w:val="00C01546"/>
    <w:rPr>
      <w:rFonts w:ascii="Prototype" w:hAnsi="Prototype" w:cs="Prototype"/>
    </w:rPr>
  </w:style>
  <w:style w:type="paragraph" w:customStyle="1" w:styleId="smd">
    <w:name w:val="smd"/>
    <w:basedOn w:val="ndir"/>
    <w:link w:val="smdChar"/>
    <w:qFormat/>
    <w:rsid w:val="00ED1E63"/>
    <w:rPr>
      <w:rFonts w:ascii="DirectaSerifMedium" w:hAnsi="DirectaSerifMedium"/>
      <w:sz w:val="14"/>
      <w:szCs w:val="14"/>
    </w:rPr>
  </w:style>
  <w:style w:type="character" w:customStyle="1" w:styleId="smdChar">
    <w:name w:val="smd Char"/>
    <w:basedOn w:val="ndirChar"/>
    <w:link w:val="smd"/>
    <w:rsid w:val="00ED1E63"/>
    <w:rPr>
      <w:rFonts w:ascii="DirectaSerifMedium" w:hAnsi="DirectaSerifMedium"/>
      <w:sz w:val="14"/>
      <w:szCs w:val="14"/>
    </w:rPr>
  </w:style>
  <w:style w:type="table" w:styleId="TableGrid">
    <w:name w:val="Table Grid"/>
    <w:basedOn w:val="TableNormal"/>
    <w:uiPriority w:val="59"/>
    <w:rsid w:val="00B44AB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c211">
    <w:name w:val="sc211"/>
    <w:basedOn w:val="DefaultParagraphFont"/>
    <w:rsid w:val="00007E25"/>
    <w:rPr>
      <w:rFonts w:ascii="Fira Code Medium" w:hAnsi="Fira Code Medium" w:hint="default"/>
      <w:color w:val="000000"/>
      <w:sz w:val="20"/>
      <w:szCs w:val="20"/>
      <w:shd w:val="clear" w:color="auto" w:fill="A6CAF0"/>
    </w:rPr>
  </w:style>
  <w:style w:type="character" w:customStyle="1" w:styleId="sc26">
    <w:name w:val="sc26"/>
    <w:basedOn w:val="DefaultParagraphFont"/>
    <w:rsid w:val="00007E25"/>
    <w:rPr>
      <w:rFonts w:ascii="Fira Code Medium" w:hAnsi="Fira Code Medium" w:hint="default"/>
      <w:color w:val="000000"/>
      <w:sz w:val="20"/>
      <w:szCs w:val="20"/>
    </w:rPr>
  </w:style>
  <w:style w:type="character" w:customStyle="1" w:styleId="sc01">
    <w:name w:val="sc01"/>
    <w:basedOn w:val="DefaultParagraphFont"/>
    <w:rsid w:val="00007E25"/>
    <w:rPr>
      <w:rFonts w:ascii="Fira Code Medium" w:hAnsi="Fira Code Medium" w:hint="default"/>
      <w:b/>
      <w:bCs/>
      <w:color w:val="000000"/>
      <w:sz w:val="20"/>
      <w:szCs w:val="20"/>
    </w:rPr>
  </w:style>
  <w:style w:type="character" w:customStyle="1" w:styleId="sc11">
    <w:name w:val="sc11"/>
    <w:basedOn w:val="DefaultParagraphFont"/>
    <w:rsid w:val="00007E25"/>
    <w:rPr>
      <w:rFonts w:ascii="Fira Code Medium" w:hAnsi="Fira Code Medium" w:hint="default"/>
      <w:color w:val="0000FF"/>
      <w:sz w:val="20"/>
      <w:szCs w:val="20"/>
    </w:rPr>
  </w:style>
  <w:style w:type="character" w:customStyle="1" w:styleId="sc0">
    <w:name w:val="sc0"/>
    <w:basedOn w:val="DefaultParagraphFont"/>
    <w:rsid w:val="00016C76"/>
    <w:rPr>
      <w:rFonts w:ascii="Fira Code Medium" w:hAnsi="Fira Code Medium" w:hint="default"/>
      <w:color w:val="000000"/>
      <w:sz w:val="20"/>
      <w:szCs w:val="20"/>
    </w:rPr>
  </w:style>
  <w:style w:type="character" w:customStyle="1" w:styleId="cm-meta">
    <w:name w:val="cm-meta"/>
    <w:basedOn w:val="DefaultParagraphFont"/>
    <w:rsid w:val="00235537"/>
  </w:style>
  <w:style w:type="character" w:customStyle="1" w:styleId="cm-tag">
    <w:name w:val="cm-tag"/>
    <w:basedOn w:val="DefaultParagraphFont"/>
    <w:rsid w:val="00235537"/>
  </w:style>
  <w:style w:type="character" w:customStyle="1" w:styleId="cm-attribute">
    <w:name w:val="cm-attribute"/>
    <w:basedOn w:val="DefaultParagraphFont"/>
    <w:rsid w:val="00235537"/>
  </w:style>
  <w:style w:type="character" w:customStyle="1" w:styleId="cm-string">
    <w:name w:val="cm-string"/>
    <w:basedOn w:val="DefaultParagraphFont"/>
    <w:rsid w:val="00235537"/>
  </w:style>
  <w:style w:type="character" w:customStyle="1" w:styleId="cm-comment">
    <w:name w:val="cm-comment"/>
    <w:basedOn w:val="DefaultParagraphFont"/>
    <w:rsid w:val="00235537"/>
  </w:style>
  <w:style w:type="paragraph" w:customStyle="1" w:styleId="sfir">
    <w:name w:val="s_fir"/>
    <w:basedOn w:val="Normal"/>
    <w:link w:val="sfirChar"/>
    <w:rsid w:val="00E449A8"/>
    <w:pPr>
      <w:spacing w:after="0" w:line="140" w:lineRule="atLeast"/>
    </w:pPr>
    <w:rPr>
      <w:rFonts w:ascii="Fira Code Medium" w:eastAsia="Times New Roman" w:hAnsi="Fira Code Medium" w:cs="Consolas"/>
      <w:color w:val="535353"/>
      <w:sz w:val="18"/>
      <w:szCs w:val="18"/>
    </w:rPr>
  </w:style>
  <w:style w:type="character" w:customStyle="1" w:styleId="sfirChar">
    <w:name w:val="s_fir Char"/>
    <w:basedOn w:val="DefaultParagraphFont"/>
    <w:link w:val="sfir"/>
    <w:rsid w:val="00E449A8"/>
    <w:rPr>
      <w:rFonts w:ascii="Fira Code Medium" w:eastAsia="Times New Roman" w:hAnsi="Fira Code Medium" w:cs="Consolas"/>
      <w:color w:val="535353"/>
      <w:sz w:val="18"/>
      <w:szCs w:val="18"/>
    </w:rPr>
  </w:style>
  <w:style w:type="character" w:customStyle="1" w:styleId="cm-property">
    <w:name w:val="cm-property"/>
    <w:basedOn w:val="DefaultParagraphFont"/>
    <w:rsid w:val="00C320A4"/>
  </w:style>
  <w:style w:type="character" w:customStyle="1" w:styleId="cm-number">
    <w:name w:val="cm-number"/>
    <w:basedOn w:val="DefaultParagraphFont"/>
    <w:rsid w:val="00C320A4"/>
  </w:style>
  <w:style w:type="character" w:customStyle="1" w:styleId="cm-keyword">
    <w:name w:val="cm-keyword"/>
    <w:basedOn w:val="DefaultParagraphFont"/>
    <w:rsid w:val="00AE4817"/>
  </w:style>
  <w:style w:type="character" w:customStyle="1" w:styleId="cm-variable">
    <w:name w:val="cm-variable"/>
    <w:basedOn w:val="DefaultParagraphFont"/>
    <w:rsid w:val="00AE4817"/>
  </w:style>
  <w:style w:type="paragraph" w:customStyle="1" w:styleId="scon">
    <w:name w:val="scon"/>
    <w:basedOn w:val="Normal"/>
    <w:link w:val="sconChar"/>
    <w:qFormat/>
    <w:rsid w:val="00AE4817"/>
    <w:pPr>
      <w:spacing w:after="0" w:line="140" w:lineRule="atLeast"/>
    </w:pPr>
    <w:rPr>
      <w:rFonts w:ascii="Consolas" w:eastAsia="Times New Roman" w:hAnsi="Consolas" w:cs="Consolas"/>
      <w:color w:val="446FBD"/>
      <w:sz w:val="18"/>
    </w:rPr>
  </w:style>
  <w:style w:type="character" w:customStyle="1" w:styleId="sconChar">
    <w:name w:val="scon Char"/>
    <w:basedOn w:val="DefaultParagraphFont"/>
    <w:link w:val="scon"/>
    <w:rsid w:val="00AE4817"/>
    <w:rPr>
      <w:rFonts w:ascii="Consolas" w:eastAsia="Times New Roman" w:hAnsi="Consolas" w:cs="Consolas"/>
      <w:color w:val="446FBD"/>
      <w:sz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65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6521"/>
    <w:rPr>
      <w:rFonts w:ascii="Tahoma" w:hAnsi="Tahoma" w:cs="Tahoma"/>
      <w:sz w:val="16"/>
      <w:szCs w:val="16"/>
    </w:rPr>
  </w:style>
  <w:style w:type="character" w:customStyle="1" w:styleId="cm-qualifier">
    <w:name w:val="cm-qualifier"/>
    <w:basedOn w:val="DefaultParagraphFont"/>
    <w:rsid w:val="00C66D98"/>
  </w:style>
  <w:style w:type="character" w:customStyle="1" w:styleId="cm-atom">
    <w:name w:val="cm-atom"/>
    <w:basedOn w:val="DefaultParagraphFont"/>
    <w:rsid w:val="00C66D98"/>
  </w:style>
  <w:style w:type="character" w:customStyle="1" w:styleId="cm-builtin">
    <w:name w:val="cm-builtin"/>
    <w:basedOn w:val="DefaultParagraphFont"/>
    <w:rsid w:val="00C66D9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616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53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2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2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06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0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69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7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0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3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0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16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60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0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8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26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92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62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32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40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96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4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6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7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6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4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30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6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49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2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8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7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8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7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9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10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56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3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76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9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73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7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5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0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9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7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5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6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97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8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9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8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5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43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0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9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41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2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1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4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01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6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13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90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4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25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14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3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3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79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68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76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05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85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64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40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24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54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2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98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64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13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6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3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1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8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59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0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2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8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9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12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6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8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1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5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20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56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75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0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06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0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6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1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56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46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0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78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65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0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4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00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73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5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1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3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27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3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2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52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96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4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69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31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8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15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1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9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62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2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74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10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3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13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50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32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8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83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38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8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64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87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8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42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00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3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6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0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8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77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3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4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77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4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0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73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42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72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2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6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1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49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1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9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1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28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66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8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1193</TotalTime>
  <Pages>3</Pages>
  <Words>762</Words>
  <Characters>4349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</dc:creator>
  <cp:keywords/>
  <dc:description/>
  <cp:lastModifiedBy>SolLaSi</cp:lastModifiedBy>
  <cp:revision>381</cp:revision>
  <dcterms:created xsi:type="dcterms:W3CDTF">2019-07-10T02:00:00Z</dcterms:created>
  <dcterms:modified xsi:type="dcterms:W3CDTF">2022-06-01T23:52:00Z</dcterms:modified>
</cp:coreProperties>
</file>