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E9" w:rsidRDefault="005313E9" w:rsidP="005313E9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Chapter </w:t>
      </w:r>
      <w:proofErr w:type="gramStart"/>
      <w:r>
        <w:rPr>
          <w:rFonts w:ascii="HelveticaNeueLT Std Lt" w:eastAsia="Times New Roman" w:hAnsi="HelveticaNeueLT Std Lt" w:cs="Courier New"/>
          <w:color w:val="000000"/>
        </w:rPr>
        <w:t>5 :</w:t>
      </w:r>
      <w:proofErr w:type="gramEnd"/>
      <w:r>
        <w:rPr>
          <w:rFonts w:ascii="HelveticaNeueLT Std Lt" w:eastAsia="Times New Roman" w:hAnsi="HelveticaNeueLT Std Lt" w:cs="Courier New"/>
          <w:color w:val="000000"/>
        </w:rPr>
        <w:t xml:space="preserve"> Part 2</w:t>
      </w:r>
    </w:p>
    <w:p w:rsidR="005313E9" w:rsidRDefault="005313E9" w:rsidP="005313E9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Association Rule Learning</w:t>
      </w:r>
    </w:p>
    <w:p w:rsidR="005313E9" w:rsidRDefault="005313E9" w:rsidP="005313E9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5313E9">
        <w:rPr>
          <w:rFonts w:ascii="Adelle" w:eastAsia="Times New Roman" w:hAnsi="Adelle" w:cs="Courier New"/>
          <w:b/>
          <w:color w:val="000000"/>
          <w:sz w:val="36"/>
          <w:szCs w:val="36"/>
        </w:rPr>
        <w:t>Eclat</w:t>
      </w:r>
    </w:p>
    <w:p w:rsidR="005B6EBC" w:rsidRDefault="005B6EBC" w:rsidP="005B6EBC">
      <w:pPr>
        <w:pStyle w:val="ndir"/>
      </w:pPr>
      <w:r>
        <w:t>Data Types, Numbers, Operators, Type Conversion, f-strings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C64AC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5.</w:t>
      </w:r>
      <w:r w:rsidR="005B6EBC"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proofErr w:type="spellStart"/>
      <w:r w:rsidRPr="005C64AC">
        <w:rPr>
          <w:rFonts w:ascii="Adelle" w:eastAsia="Times New Roman" w:hAnsi="Adelle" w:cs="Courier New"/>
          <w:b/>
          <w:color w:val="000000"/>
          <w:sz w:val="24"/>
          <w:szCs w:val="24"/>
        </w:rPr>
        <w:t>Eclat</w:t>
      </w:r>
      <w:proofErr w:type="spellEnd"/>
      <w:r w:rsidRPr="005C64AC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algorithm</w:t>
      </w:r>
    </w:p>
    <w:p w:rsidR="005C64AC" w:rsidRDefault="005C64AC" w:rsidP="005C64AC">
      <w:pPr>
        <w:pStyle w:val="ndir"/>
      </w:pPr>
      <w:proofErr w:type="spellStart"/>
      <w:r w:rsidRPr="008A2DFA">
        <w:rPr>
          <w:rStyle w:val="firaChar"/>
          <w:b/>
          <w:i/>
        </w:rPr>
        <w:t>Eclat</w:t>
      </w:r>
      <w:proofErr w:type="spellEnd"/>
      <w:r w:rsidRPr="008A2DFA">
        <w:rPr>
          <w:rStyle w:val="firaChar"/>
          <w:b/>
          <w:i/>
        </w:rPr>
        <w:t xml:space="preserve"> </w:t>
      </w:r>
      <w:r>
        <w:t xml:space="preserve">stands for </w:t>
      </w:r>
      <w:r w:rsidRPr="008A2DFA">
        <w:rPr>
          <w:rStyle w:val="firaChar"/>
          <w:b/>
          <w:i/>
        </w:rPr>
        <w:t xml:space="preserve">Equivalence Class Clustering </w:t>
      </w:r>
      <w:r>
        <w:t xml:space="preserve">and </w:t>
      </w:r>
      <w:r w:rsidRPr="008A2DFA">
        <w:rPr>
          <w:rStyle w:val="firaChar"/>
          <w:b/>
          <w:i/>
        </w:rPr>
        <w:t>Bottom-Up Lattice Traversal</w:t>
      </w:r>
      <w:r>
        <w:t xml:space="preserve"> and it is an algorithm for </w:t>
      </w:r>
      <w:r w:rsidRPr="000112FE">
        <w:rPr>
          <w:rStyle w:val="dirBIChar"/>
        </w:rPr>
        <w:t>association rule</w:t>
      </w:r>
      <w:r>
        <w:t xml:space="preserve"> </w:t>
      </w:r>
      <w:r w:rsidRPr="000112FE">
        <w:rPr>
          <w:rStyle w:val="dirBIChar"/>
        </w:rPr>
        <w:t>mining</w:t>
      </w:r>
      <w:r>
        <w:t xml:space="preserve"> (which also regroups frequent </w:t>
      </w:r>
      <w:proofErr w:type="spellStart"/>
      <w:r>
        <w:t>itemset</w:t>
      </w:r>
      <w:proofErr w:type="spellEnd"/>
      <w:r>
        <w:t xml:space="preserve"> mining).</w:t>
      </w:r>
    </w:p>
    <w:p w:rsidR="005C64AC" w:rsidRDefault="005C64AC" w:rsidP="005C64AC">
      <w:pPr>
        <w:pStyle w:val="ndir"/>
      </w:pPr>
    </w:p>
    <w:p w:rsidR="00FD7BCA" w:rsidRDefault="00FD7BCA" w:rsidP="00FD7BCA">
      <w:pPr>
        <w:pStyle w:val="ndir"/>
        <w:numPr>
          <w:ilvl w:val="0"/>
          <w:numId w:val="40"/>
        </w:numPr>
      </w:pPr>
      <w:proofErr w:type="spellStart"/>
      <w:r w:rsidRPr="0088226F">
        <w:rPr>
          <w:rStyle w:val="dirBIChar"/>
          <w:u w:val="single"/>
        </w:rPr>
        <w:t>Eclat</w:t>
      </w:r>
      <w:proofErr w:type="spellEnd"/>
      <w:r w:rsidRPr="0088226F">
        <w:rPr>
          <w:rStyle w:val="dirBIChar"/>
          <w:u w:val="single"/>
        </w:rPr>
        <w:t>:</w:t>
      </w:r>
      <w:r>
        <w:t xml:space="preserve"> In this model, only </w:t>
      </w:r>
      <w:r w:rsidRPr="0088226F">
        <w:rPr>
          <w:rStyle w:val="prototypeChar"/>
          <w:i/>
        </w:rPr>
        <w:t xml:space="preserve">Support value </w:t>
      </w:r>
      <w:r>
        <w:t xml:space="preserve">is used, which shows </w:t>
      </w:r>
      <w:r w:rsidRPr="0088226F">
        <w:rPr>
          <w:rStyle w:val="prototypeChar"/>
          <w:i/>
        </w:rPr>
        <w:t xml:space="preserve">how frequent a set of </w:t>
      </w:r>
      <w:proofErr w:type="spellStart"/>
      <w:r w:rsidRPr="0088226F">
        <w:rPr>
          <w:rStyle w:val="prototypeChar"/>
          <w:i/>
        </w:rPr>
        <w:t>itmes</w:t>
      </w:r>
      <w:proofErr w:type="spellEnd"/>
      <w:r w:rsidRPr="0088226F">
        <w:rPr>
          <w:rStyle w:val="prototypeChar"/>
          <w:i/>
        </w:rPr>
        <w:t xml:space="preserve"> occur</w:t>
      </w:r>
      <w:r>
        <w:t xml:space="preserve">. Therefore, </w:t>
      </w:r>
      <w:proofErr w:type="spellStart"/>
      <w:r>
        <w:t>Eclat</w:t>
      </w:r>
      <w:proofErr w:type="spellEnd"/>
      <w:r>
        <w:t xml:space="preserve"> is a </w:t>
      </w:r>
      <w:r w:rsidRPr="0088226F">
        <w:rPr>
          <w:rStyle w:val="prototypeChar"/>
          <w:i/>
        </w:rPr>
        <w:t xml:space="preserve">simplified version of </w:t>
      </w:r>
      <w:proofErr w:type="spellStart"/>
      <w:r w:rsidRPr="0088226F">
        <w:rPr>
          <w:rStyle w:val="prototypeChar"/>
          <w:i/>
        </w:rPr>
        <w:t>Apriori</w:t>
      </w:r>
      <w:proofErr w:type="spellEnd"/>
      <w:r w:rsidRPr="0088226F">
        <w:rPr>
          <w:rStyle w:val="prototypeChar"/>
          <w:i/>
        </w:rPr>
        <w:t xml:space="preserve"> model</w:t>
      </w:r>
      <w:r>
        <w:t>.</w:t>
      </w:r>
    </w:p>
    <w:p w:rsidR="00FD7BCA" w:rsidRDefault="00FD7BCA" w:rsidP="005C64AC">
      <w:pPr>
        <w:pStyle w:val="ndir"/>
      </w:pPr>
    </w:p>
    <w:p w:rsidR="00FD7BCA" w:rsidRDefault="00FD7BCA" w:rsidP="005C64AC">
      <w:pPr>
        <w:pStyle w:val="ndir"/>
      </w:pPr>
    </w:p>
    <w:p w:rsidR="005C64AC" w:rsidRDefault="005C64AC" w:rsidP="00131D71">
      <w:pPr>
        <w:pStyle w:val="ndir"/>
        <w:numPr>
          <w:ilvl w:val="0"/>
          <w:numId w:val="35"/>
        </w:numPr>
      </w:pPr>
      <w:r w:rsidRPr="000112FE">
        <w:rPr>
          <w:rStyle w:val="dirBIChar"/>
        </w:rPr>
        <w:t>Association rule mining</w:t>
      </w:r>
      <w:r>
        <w:t xml:space="preserve"> and </w:t>
      </w:r>
      <w:r w:rsidRPr="000112FE">
        <w:rPr>
          <w:rStyle w:val="dirBIChar"/>
        </w:rPr>
        <w:t xml:space="preserve">frequent </w:t>
      </w:r>
      <w:proofErr w:type="spellStart"/>
      <w:r w:rsidRPr="000112FE">
        <w:rPr>
          <w:rStyle w:val="dirBIChar"/>
        </w:rPr>
        <w:t>itemset</w:t>
      </w:r>
      <w:proofErr w:type="spellEnd"/>
      <w:r w:rsidRPr="000112FE">
        <w:rPr>
          <w:rStyle w:val="dirBIChar"/>
        </w:rPr>
        <w:t xml:space="preserve"> mining</w:t>
      </w:r>
      <w:r>
        <w:t xml:space="preserve"> are easiest to understand in their applications for </w:t>
      </w:r>
      <w:r w:rsidRPr="000112FE">
        <w:rPr>
          <w:rStyle w:val="dirBIChar"/>
        </w:rPr>
        <w:t>basket</w:t>
      </w:r>
      <w:r>
        <w:t xml:space="preserve"> </w:t>
      </w:r>
      <w:r w:rsidRPr="000112FE">
        <w:rPr>
          <w:rStyle w:val="dirBIChar"/>
        </w:rPr>
        <w:t>analysis</w:t>
      </w:r>
      <w:r>
        <w:t xml:space="preserve">: the goal here is to understand which </w:t>
      </w:r>
      <w:r w:rsidRPr="00BB5B55">
        <w:rPr>
          <w:rFonts w:asciiTheme="majorHAnsi" w:hAnsiTheme="majorHAnsi"/>
          <w:b/>
          <w:i/>
        </w:rPr>
        <w:t>products</w:t>
      </w:r>
      <w:r>
        <w:t xml:space="preserve"> are often </w:t>
      </w:r>
      <w:r w:rsidRPr="00BB5B55">
        <w:rPr>
          <w:rFonts w:asciiTheme="majorHAnsi" w:hAnsiTheme="majorHAnsi"/>
          <w:b/>
          <w:i/>
        </w:rPr>
        <w:t>bought together by shoppers</w:t>
      </w:r>
      <w:r>
        <w:t>.</w:t>
      </w:r>
    </w:p>
    <w:p w:rsidR="005C64AC" w:rsidRDefault="005C64AC" w:rsidP="005C64AC">
      <w:pPr>
        <w:pStyle w:val="ndir"/>
      </w:pPr>
    </w:p>
    <w:p w:rsidR="00B93607" w:rsidRDefault="005C64AC" w:rsidP="00131D71">
      <w:pPr>
        <w:pStyle w:val="ndir"/>
        <w:numPr>
          <w:ilvl w:val="0"/>
          <w:numId w:val="35"/>
        </w:numPr>
      </w:pPr>
      <w:r>
        <w:t xml:space="preserve">These association rules can then be used for example </w:t>
      </w:r>
    </w:p>
    <w:p w:rsidR="00B93607" w:rsidRDefault="005C64AC" w:rsidP="00131D71">
      <w:pPr>
        <w:pStyle w:val="ndir"/>
        <w:numPr>
          <w:ilvl w:val="0"/>
          <w:numId w:val="36"/>
        </w:numPr>
      </w:pPr>
      <w:r>
        <w:t xml:space="preserve">for </w:t>
      </w:r>
      <w:r w:rsidRPr="00E622DD">
        <w:rPr>
          <w:rStyle w:val="prototypeChar"/>
          <w:i/>
        </w:rPr>
        <w:t>recommender</w:t>
      </w:r>
      <w:r>
        <w:t xml:space="preserve"> </w:t>
      </w:r>
      <w:r w:rsidRPr="00E622DD">
        <w:rPr>
          <w:rStyle w:val="prototypeChar"/>
          <w:i/>
        </w:rPr>
        <w:t>engines</w:t>
      </w:r>
      <w:r>
        <w:t xml:space="preserve"> (in case of </w:t>
      </w:r>
      <w:r w:rsidRPr="00E622DD">
        <w:rPr>
          <w:rStyle w:val="prototypeChar"/>
          <w:i/>
        </w:rPr>
        <w:t>online</w:t>
      </w:r>
      <w:r>
        <w:t xml:space="preserve"> </w:t>
      </w:r>
      <w:r w:rsidRPr="00E622DD">
        <w:rPr>
          <w:rStyle w:val="prototypeChar"/>
          <w:i/>
        </w:rPr>
        <w:t>shopping</w:t>
      </w:r>
      <w:r>
        <w:t xml:space="preserve">) or </w:t>
      </w:r>
    </w:p>
    <w:p w:rsidR="005C64AC" w:rsidRDefault="005C64AC" w:rsidP="00131D71">
      <w:pPr>
        <w:pStyle w:val="ndir"/>
        <w:numPr>
          <w:ilvl w:val="0"/>
          <w:numId w:val="36"/>
        </w:numPr>
      </w:pPr>
      <w:proofErr w:type="gramStart"/>
      <w:r>
        <w:t>for</w:t>
      </w:r>
      <w:proofErr w:type="gramEnd"/>
      <w:r>
        <w:t xml:space="preserve"> </w:t>
      </w:r>
      <w:r w:rsidRPr="00B93607">
        <w:rPr>
          <w:rStyle w:val="prototypeChar"/>
          <w:i/>
        </w:rPr>
        <w:t>store</w:t>
      </w:r>
      <w:r>
        <w:t xml:space="preserve"> </w:t>
      </w:r>
      <w:r w:rsidRPr="00B93607">
        <w:rPr>
          <w:rStyle w:val="prototypeChar"/>
          <w:i/>
        </w:rPr>
        <w:t>improvement</w:t>
      </w:r>
      <w:r>
        <w:t xml:space="preserve"> for </w:t>
      </w:r>
      <w:r w:rsidRPr="00B93607">
        <w:rPr>
          <w:rStyle w:val="prototypeChar"/>
          <w:i/>
        </w:rPr>
        <w:t>offline</w:t>
      </w:r>
      <w:r>
        <w:t xml:space="preserve"> </w:t>
      </w:r>
      <w:r w:rsidRPr="00B93607">
        <w:rPr>
          <w:rStyle w:val="prototypeChar"/>
          <w:i/>
        </w:rPr>
        <w:t>shopping</w:t>
      </w:r>
      <w:r>
        <w:t>.</w:t>
      </w:r>
    </w:p>
    <w:p w:rsidR="00B93607" w:rsidRDefault="00B93607" w:rsidP="005C64AC">
      <w:pPr>
        <w:pStyle w:val="ndir"/>
      </w:pPr>
    </w:p>
    <w:p w:rsidR="005C64AC" w:rsidRDefault="005C64AC" w:rsidP="00F86A2E">
      <w:pPr>
        <w:pStyle w:val="ndir"/>
        <w:numPr>
          <w:ilvl w:val="0"/>
          <w:numId w:val="37"/>
        </w:numPr>
      </w:pPr>
      <w:r w:rsidRPr="00B43E6A">
        <w:rPr>
          <w:rStyle w:val="dirBIChar"/>
          <w:u w:val="single"/>
        </w:rPr>
        <w:t>ECLAT for association rule</w:t>
      </w:r>
      <w:r w:rsidR="00B93607" w:rsidRPr="00B43E6A">
        <w:rPr>
          <w:rStyle w:val="dirBIChar"/>
          <w:u w:val="single"/>
        </w:rPr>
        <w:t>:</w:t>
      </w:r>
      <w:r w:rsidR="00B93607">
        <w:t xml:space="preserve"> </w:t>
      </w:r>
      <w:r>
        <w:t xml:space="preserve">The ECLAT algorithm is </w:t>
      </w:r>
      <w:r w:rsidRPr="00F86A2E">
        <w:rPr>
          <w:rFonts w:asciiTheme="majorHAnsi" w:hAnsiTheme="majorHAnsi"/>
          <w:b/>
          <w:i/>
        </w:rPr>
        <w:t>not the first algorithm for association rule mining</w:t>
      </w:r>
      <w:r>
        <w:t xml:space="preserve">. The </w:t>
      </w:r>
      <w:r w:rsidRPr="00F86A2E">
        <w:rPr>
          <w:rStyle w:val="dirBIChar"/>
        </w:rPr>
        <w:t>foundational</w:t>
      </w:r>
      <w:r>
        <w:t xml:space="preserve"> </w:t>
      </w:r>
      <w:r w:rsidRPr="00F86A2E">
        <w:rPr>
          <w:rStyle w:val="dirBIChar"/>
        </w:rPr>
        <w:t>algorithm</w:t>
      </w:r>
      <w:r>
        <w:t xml:space="preserve"> in the domain is the </w:t>
      </w:r>
      <w:proofErr w:type="spellStart"/>
      <w:r w:rsidRPr="00F86A2E">
        <w:rPr>
          <w:rStyle w:val="firaChar"/>
          <w:b/>
          <w:i/>
        </w:rPr>
        <w:t>Apriori</w:t>
      </w:r>
      <w:proofErr w:type="spellEnd"/>
      <w:r w:rsidRPr="00F86A2E">
        <w:rPr>
          <w:rStyle w:val="firaChar"/>
          <w:b/>
          <w:i/>
        </w:rPr>
        <w:t xml:space="preserve"> algorithm</w:t>
      </w:r>
      <w:r>
        <w:t xml:space="preserve">. Since the </w:t>
      </w:r>
      <w:proofErr w:type="spellStart"/>
      <w:r w:rsidRPr="00F86A2E">
        <w:rPr>
          <w:rStyle w:val="prototypeChar"/>
        </w:rPr>
        <w:t>Apriori</w:t>
      </w:r>
      <w:proofErr w:type="spellEnd"/>
      <w:r w:rsidRPr="00F86A2E">
        <w:rPr>
          <w:rStyle w:val="prototypeChar"/>
        </w:rPr>
        <w:t xml:space="preserve"> algorithm</w:t>
      </w:r>
      <w:r>
        <w:t xml:space="preserve"> is the </w:t>
      </w:r>
      <w:r w:rsidRPr="00F86A2E">
        <w:rPr>
          <w:rStyle w:val="prototypeChar"/>
        </w:rPr>
        <w:t>first</w:t>
      </w:r>
      <w:r>
        <w:t xml:space="preserve"> </w:t>
      </w:r>
      <w:r w:rsidRPr="00F86A2E">
        <w:rPr>
          <w:rStyle w:val="prototypeChar"/>
        </w:rPr>
        <w:t>algorithm</w:t>
      </w:r>
      <w:r>
        <w:t xml:space="preserve"> that was proposed in the domain, it </w:t>
      </w:r>
      <w:r w:rsidRPr="00F86A2E">
        <w:rPr>
          <w:rFonts w:asciiTheme="majorHAnsi" w:hAnsiTheme="majorHAnsi"/>
          <w:i/>
        </w:rPr>
        <w:t>has been improved upon in terms of computational efficienc</w:t>
      </w:r>
      <w:r>
        <w:t xml:space="preserve">y (i.e. they made </w:t>
      </w:r>
      <w:r w:rsidRPr="00F86A2E">
        <w:rPr>
          <w:rFonts w:asciiTheme="majorHAnsi" w:hAnsiTheme="majorHAnsi"/>
          <w:i/>
        </w:rPr>
        <w:t>faster</w:t>
      </w:r>
      <w:r>
        <w:t xml:space="preserve"> </w:t>
      </w:r>
      <w:r w:rsidRPr="00F86A2E">
        <w:rPr>
          <w:rFonts w:asciiTheme="majorHAnsi" w:hAnsiTheme="majorHAnsi"/>
          <w:i/>
        </w:rPr>
        <w:t>alternatives</w:t>
      </w:r>
      <w:r>
        <w:t>).</w:t>
      </w:r>
    </w:p>
    <w:p w:rsidR="00F86A2E" w:rsidRDefault="00F86A2E" w:rsidP="005C64AC">
      <w:pPr>
        <w:pStyle w:val="ndir"/>
      </w:pPr>
    </w:p>
    <w:p w:rsidR="00F86A2E" w:rsidRDefault="00F86A2E" w:rsidP="005C64AC">
      <w:pPr>
        <w:pStyle w:val="ndir"/>
      </w:pPr>
    </w:p>
    <w:p w:rsidR="0088226F" w:rsidRDefault="005C64AC" w:rsidP="009B3EEA">
      <w:pPr>
        <w:pStyle w:val="ndir"/>
        <w:numPr>
          <w:ilvl w:val="0"/>
          <w:numId w:val="41"/>
        </w:numPr>
      </w:pPr>
      <w:r w:rsidRPr="00F86A2E">
        <w:rPr>
          <w:rStyle w:val="dirBIChar"/>
          <w:u w:val="single"/>
        </w:rPr>
        <w:t xml:space="preserve">ECLAT </w:t>
      </w:r>
      <w:proofErr w:type="spellStart"/>
      <w:r w:rsidRPr="00F86A2E">
        <w:rPr>
          <w:rStyle w:val="dirBIChar"/>
          <w:u w:val="single"/>
        </w:rPr>
        <w:t>vs</w:t>
      </w:r>
      <w:proofErr w:type="spellEnd"/>
      <w:r w:rsidRPr="00F86A2E">
        <w:rPr>
          <w:rStyle w:val="dirBIChar"/>
          <w:u w:val="single"/>
        </w:rPr>
        <w:t xml:space="preserve"> FP Growth </w:t>
      </w:r>
      <w:proofErr w:type="spellStart"/>
      <w:r w:rsidRPr="00F86A2E">
        <w:rPr>
          <w:rStyle w:val="dirBIChar"/>
          <w:u w:val="single"/>
        </w:rPr>
        <w:t>vs</w:t>
      </w:r>
      <w:proofErr w:type="spellEnd"/>
      <w:r w:rsidRPr="00F86A2E">
        <w:rPr>
          <w:rStyle w:val="dirBIChar"/>
          <w:u w:val="single"/>
        </w:rPr>
        <w:t xml:space="preserve"> </w:t>
      </w:r>
      <w:proofErr w:type="spellStart"/>
      <w:r w:rsidRPr="00F86A2E">
        <w:rPr>
          <w:rStyle w:val="dirBIChar"/>
          <w:u w:val="single"/>
        </w:rPr>
        <w:t>Apriori</w:t>
      </w:r>
      <w:proofErr w:type="spellEnd"/>
      <w:r w:rsidR="00F86A2E" w:rsidRPr="00F86A2E">
        <w:rPr>
          <w:rStyle w:val="dirBIChar"/>
          <w:u w:val="single"/>
        </w:rPr>
        <w:t>:</w:t>
      </w:r>
      <w:r w:rsidR="00F86A2E">
        <w:t xml:space="preserve"> </w:t>
      </w:r>
      <w:r>
        <w:t xml:space="preserve">There are two faster alternatives to the </w:t>
      </w:r>
      <w:proofErr w:type="spellStart"/>
      <w:r w:rsidRPr="0088226F">
        <w:rPr>
          <w:rStyle w:val="prototypeChar"/>
        </w:rPr>
        <w:t>Apriori</w:t>
      </w:r>
      <w:proofErr w:type="spellEnd"/>
      <w:r>
        <w:t xml:space="preserve"> </w:t>
      </w:r>
      <w:r w:rsidRPr="0088226F">
        <w:rPr>
          <w:rStyle w:val="prototypeChar"/>
        </w:rPr>
        <w:t>algorithm</w:t>
      </w:r>
      <w:r>
        <w:t xml:space="preserve"> that are state-of-the-art: </w:t>
      </w:r>
    </w:p>
    <w:p w:rsidR="0088226F" w:rsidRDefault="005C64AC" w:rsidP="00FD7BCA">
      <w:pPr>
        <w:pStyle w:val="ndir"/>
        <w:numPr>
          <w:ilvl w:val="0"/>
          <w:numId w:val="38"/>
        </w:numPr>
        <w:spacing w:before="80"/>
      </w:pPr>
      <w:r>
        <w:t xml:space="preserve">one of them is </w:t>
      </w:r>
      <w:r w:rsidRPr="00020EB0">
        <w:rPr>
          <w:rStyle w:val="dirBIChar"/>
        </w:rPr>
        <w:t>FP</w:t>
      </w:r>
      <w:r>
        <w:t xml:space="preserve"> </w:t>
      </w:r>
      <w:r w:rsidRPr="00020EB0">
        <w:rPr>
          <w:rStyle w:val="dirBIChar"/>
        </w:rPr>
        <w:t>Growth</w:t>
      </w:r>
      <w:r>
        <w:t xml:space="preserve"> and </w:t>
      </w:r>
    </w:p>
    <w:p w:rsidR="0088226F" w:rsidRDefault="005C64AC" w:rsidP="00FD7BCA">
      <w:pPr>
        <w:pStyle w:val="ndir"/>
        <w:numPr>
          <w:ilvl w:val="0"/>
          <w:numId w:val="38"/>
        </w:numPr>
        <w:spacing w:before="80"/>
      </w:pPr>
      <w:proofErr w:type="gramStart"/>
      <w:r>
        <w:t>the</w:t>
      </w:r>
      <w:proofErr w:type="gramEnd"/>
      <w:r>
        <w:t xml:space="preserve"> other one is </w:t>
      </w:r>
      <w:r w:rsidRPr="00020EB0">
        <w:rPr>
          <w:rStyle w:val="dirBIChar"/>
        </w:rPr>
        <w:t>ECLAT</w:t>
      </w:r>
      <w:r>
        <w:t xml:space="preserve">. </w:t>
      </w:r>
    </w:p>
    <w:p w:rsidR="0079793B" w:rsidRDefault="005C64AC" w:rsidP="00FD7BCA">
      <w:pPr>
        <w:pStyle w:val="ndir"/>
        <w:numPr>
          <w:ilvl w:val="0"/>
          <w:numId w:val="39"/>
        </w:numPr>
      </w:pPr>
      <w:r>
        <w:t xml:space="preserve">Between </w:t>
      </w:r>
      <w:r w:rsidRPr="00B159FF">
        <w:rPr>
          <w:rStyle w:val="firaChar"/>
          <w:b/>
          <w:i/>
        </w:rPr>
        <w:t>FP</w:t>
      </w:r>
      <w:r>
        <w:t xml:space="preserve"> </w:t>
      </w:r>
      <w:r w:rsidRPr="00B159FF">
        <w:rPr>
          <w:rStyle w:val="firaChar"/>
          <w:b/>
          <w:i/>
        </w:rPr>
        <w:t>Growth</w:t>
      </w:r>
      <w:r>
        <w:t xml:space="preserve"> and </w:t>
      </w:r>
      <w:r w:rsidRPr="00B159FF">
        <w:rPr>
          <w:rStyle w:val="firaChar"/>
          <w:b/>
          <w:i/>
        </w:rPr>
        <w:t>ECLAT</w:t>
      </w:r>
      <w:r>
        <w:t xml:space="preserve"> there is </w:t>
      </w:r>
      <w:r w:rsidRPr="00B159FF">
        <w:rPr>
          <w:rStyle w:val="prototypeChar"/>
        </w:rPr>
        <w:t>no</w:t>
      </w:r>
      <w:r>
        <w:t xml:space="preserve"> </w:t>
      </w:r>
      <w:r w:rsidRPr="00B159FF">
        <w:rPr>
          <w:rStyle w:val="prototypeChar"/>
        </w:rPr>
        <w:t>obvious</w:t>
      </w:r>
      <w:r>
        <w:t xml:space="preserve"> </w:t>
      </w:r>
      <w:r w:rsidRPr="00B159FF">
        <w:rPr>
          <w:rStyle w:val="prototypeChar"/>
        </w:rPr>
        <w:t>winner</w:t>
      </w:r>
      <w:r>
        <w:t xml:space="preserve"> in terms of </w:t>
      </w:r>
      <w:r w:rsidRPr="00B159FF">
        <w:rPr>
          <w:rStyle w:val="prototypeChar"/>
        </w:rPr>
        <w:t>execution</w:t>
      </w:r>
      <w:r>
        <w:t xml:space="preserve"> </w:t>
      </w:r>
      <w:r w:rsidRPr="00B159FF">
        <w:rPr>
          <w:rStyle w:val="prototypeChar"/>
        </w:rPr>
        <w:t>times</w:t>
      </w:r>
      <w:r>
        <w:t xml:space="preserve">: it will </w:t>
      </w:r>
      <w:r w:rsidRPr="00B159FF">
        <w:rPr>
          <w:i/>
        </w:rPr>
        <w:t>depend on different data and different settings</w:t>
      </w:r>
      <w:r>
        <w:t xml:space="preserve"> in the algorithm.</w:t>
      </w:r>
    </w:p>
    <w:p w:rsidR="00BE3004" w:rsidRDefault="00BE3004" w:rsidP="00BE3004">
      <w:pPr>
        <w:pStyle w:val="ndir"/>
      </w:pPr>
    </w:p>
    <w:p w:rsidR="0079793B" w:rsidRDefault="005F0D81" w:rsidP="005F0D81">
      <w:pPr>
        <w:pStyle w:val="ndir"/>
        <w:numPr>
          <w:ilvl w:val="0"/>
          <w:numId w:val="41"/>
        </w:numPr>
      </w:pPr>
      <w:r>
        <w:t xml:space="preserve">It also talks about the </w:t>
      </w:r>
      <w:r w:rsidR="00334710" w:rsidRPr="00334710">
        <w:rPr>
          <w:rStyle w:val="firaChar"/>
          <w:b/>
          <w:i/>
        </w:rPr>
        <w:t>"</w:t>
      </w:r>
      <w:r w:rsidRPr="00334710">
        <w:rPr>
          <w:rStyle w:val="firaChar"/>
          <w:b/>
          <w:i/>
        </w:rPr>
        <w:t xml:space="preserve">people who </w:t>
      </w:r>
      <w:r w:rsidR="00334710" w:rsidRPr="00334710">
        <w:rPr>
          <w:rStyle w:val="firaChar"/>
          <w:b/>
          <w:i/>
        </w:rPr>
        <w:t>bought</w:t>
      </w:r>
      <w:r w:rsidRPr="00334710">
        <w:rPr>
          <w:rStyle w:val="firaChar"/>
          <w:b/>
          <w:i/>
        </w:rPr>
        <w:t xml:space="preserve"> also </w:t>
      </w:r>
      <w:r w:rsidR="00334710" w:rsidRPr="00334710">
        <w:rPr>
          <w:rStyle w:val="firaChar"/>
          <w:b/>
          <w:i/>
        </w:rPr>
        <w:t>bought …</w:t>
      </w:r>
      <w:proofErr w:type="gramStart"/>
      <w:r w:rsidR="00334710" w:rsidRPr="00334710">
        <w:rPr>
          <w:rStyle w:val="firaChar"/>
          <w:b/>
          <w:i/>
        </w:rPr>
        <w:t>"</w:t>
      </w:r>
      <w:r w:rsidR="00334710">
        <w:t>.</w:t>
      </w:r>
      <w:proofErr w:type="gramEnd"/>
      <w:r w:rsidR="001D38F0">
        <w:t xml:space="preserve"> </w:t>
      </w:r>
      <w:r>
        <w:t xml:space="preserve">So it's kind of like a </w:t>
      </w:r>
      <w:r w:rsidRPr="001D38F0">
        <w:rPr>
          <w:rStyle w:val="firaChar"/>
          <w:b/>
          <w:i/>
        </w:rPr>
        <w:t>recommender system</w:t>
      </w:r>
      <w:r>
        <w:t xml:space="preserve"> and </w:t>
      </w:r>
      <w:r w:rsidR="004D639B">
        <w:t xml:space="preserve">similar to what we had in the </w:t>
      </w:r>
      <w:proofErr w:type="spellStart"/>
      <w:r w:rsidR="004D639B" w:rsidRPr="004D639B">
        <w:rPr>
          <w:rStyle w:val="dirBIChar"/>
        </w:rPr>
        <w:t>A</w:t>
      </w:r>
      <w:r w:rsidRPr="004D639B">
        <w:rPr>
          <w:rStyle w:val="dirBIChar"/>
        </w:rPr>
        <w:t>priori</w:t>
      </w:r>
      <w:proofErr w:type="spellEnd"/>
      <w:r w:rsidRPr="004D639B">
        <w:rPr>
          <w:rStyle w:val="dirBIChar"/>
        </w:rPr>
        <w:t xml:space="preserve"> algorithm</w:t>
      </w:r>
      <w:r>
        <w:t>.</w:t>
      </w:r>
    </w:p>
    <w:p w:rsidR="009927F0" w:rsidRDefault="009927F0" w:rsidP="0079793B">
      <w:pPr>
        <w:pStyle w:val="ndir"/>
      </w:pPr>
    </w:p>
    <w:p w:rsidR="009927F0" w:rsidRDefault="009138FF" w:rsidP="009138FF">
      <w:pPr>
        <w:pStyle w:val="ndir"/>
        <w:jc w:val="center"/>
      </w:pPr>
      <w:r w:rsidRPr="009138FF">
        <w:rPr>
          <w:noProof/>
        </w:rPr>
        <w:drawing>
          <wp:inline distT="0" distB="0" distL="0" distR="0">
            <wp:extent cx="4833257" cy="2139742"/>
            <wp:effectExtent l="19050" t="0" r="5443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42" cy="213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5AE" w:rsidRDefault="00CF65AE" w:rsidP="00CF65AE">
      <w:pPr>
        <w:pStyle w:val="ndir"/>
        <w:rPr>
          <w:rStyle w:val="dirBIChar"/>
          <w:u w:val="single"/>
        </w:rPr>
      </w:pPr>
    </w:p>
    <w:p w:rsidR="00CF65AE" w:rsidRDefault="00CF65AE" w:rsidP="00CF65AE">
      <w:pPr>
        <w:pStyle w:val="ndir"/>
        <w:numPr>
          <w:ilvl w:val="0"/>
          <w:numId w:val="37"/>
        </w:numPr>
      </w:pPr>
      <w:proofErr w:type="spellStart"/>
      <w:r w:rsidRPr="00430F5F">
        <w:rPr>
          <w:rStyle w:val="dirBIChar"/>
          <w:u w:val="single"/>
        </w:rPr>
        <w:t>Eclat</w:t>
      </w:r>
      <w:proofErr w:type="spellEnd"/>
      <w:r w:rsidRPr="00430F5F">
        <w:rPr>
          <w:rStyle w:val="dirBIChar"/>
          <w:u w:val="single"/>
        </w:rPr>
        <w:t xml:space="preserve"> Algorithm:</w:t>
      </w:r>
      <w:r>
        <w:t xml:space="preserve"> </w:t>
      </w:r>
      <w:proofErr w:type="spellStart"/>
      <w:r w:rsidRPr="00430F5F">
        <w:rPr>
          <w:rStyle w:val="firaChar"/>
          <w:i/>
        </w:rPr>
        <w:t>Eclat</w:t>
      </w:r>
      <w:proofErr w:type="spellEnd"/>
      <w:r w:rsidRPr="00430F5F">
        <w:rPr>
          <w:rStyle w:val="firaChar"/>
          <w:i/>
        </w:rPr>
        <w:t xml:space="preserve"> algorithm </w:t>
      </w:r>
      <w:r>
        <w:t xml:space="preserve">stands for </w:t>
      </w:r>
      <w:r w:rsidRPr="00573A38">
        <w:rPr>
          <w:rStyle w:val="firaChar"/>
          <w:b/>
          <w:i/>
        </w:rPr>
        <w:t>Equivalence Class Transformation</w:t>
      </w:r>
      <w:r>
        <w:t xml:space="preserve">. This algorithm uses a </w:t>
      </w:r>
      <w:r w:rsidRPr="00430F5F">
        <w:rPr>
          <w:rStyle w:val="prototypeChar"/>
          <w:i/>
        </w:rPr>
        <w:t>depth-first search</w:t>
      </w:r>
      <w:r>
        <w:t xml:space="preserve"> technique to find </w:t>
      </w:r>
      <w:r w:rsidRPr="00430F5F">
        <w:rPr>
          <w:rStyle w:val="prototypeChar"/>
          <w:i/>
        </w:rPr>
        <w:t>frequent</w:t>
      </w:r>
      <w:r>
        <w:t xml:space="preserve"> </w:t>
      </w:r>
      <w:proofErr w:type="spellStart"/>
      <w:r w:rsidRPr="00430F5F">
        <w:rPr>
          <w:rStyle w:val="prototypeChar"/>
          <w:i/>
        </w:rPr>
        <w:t>itemsets</w:t>
      </w:r>
      <w:proofErr w:type="spellEnd"/>
      <w:r>
        <w:t xml:space="preserve"> in a </w:t>
      </w:r>
      <w:r w:rsidRPr="00430F5F">
        <w:rPr>
          <w:rStyle w:val="prototypeChar"/>
          <w:i/>
        </w:rPr>
        <w:t>transaction</w:t>
      </w:r>
      <w:r>
        <w:t xml:space="preserve"> database. It performs </w:t>
      </w:r>
      <w:r w:rsidRPr="00430F5F">
        <w:rPr>
          <w:rStyle w:val="prototypeChar"/>
          <w:i/>
        </w:rPr>
        <w:t>faster</w:t>
      </w:r>
      <w:r>
        <w:t xml:space="preserve"> </w:t>
      </w:r>
      <w:r w:rsidRPr="00430F5F">
        <w:rPr>
          <w:rStyle w:val="prototypeChar"/>
          <w:i/>
        </w:rPr>
        <w:t>execution</w:t>
      </w:r>
      <w:r>
        <w:t xml:space="preserve"> than </w:t>
      </w:r>
      <w:proofErr w:type="spellStart"/>
      <w:r w:rsidRPr="00430F5F">
        <w:rPr>
          <w:rStyle w:val="prototypeChar"/>
          <w:i/>
        </w:rPr>
        <w:t>Apriori</w:t>
      </w:r>
      <w:proofErr w:type="spellEnd"/>
      <w:r>
        <w:t xml:space="preserve"> Algorithm.</w:t>
      </w:r>
    </w:p>
    <w:p w:rsidR="009138FF" w:rsidRDefault="009138FF" w:rsidP="0079793B">
      <w:pPr>
        <w:pStyle w:val="ndir"/>
      </w:pPr>
    </w:p>
    <w:p w:rsidR="00791033" w:rsidRDefault="009138FF" w:rsidP="00791033">
      <w:pPr>
        <w:pStyle w:val="ndir"/>
        <w:numPr>
          <w:ilvl w:val="0"/>
          <w:numId w:val="41"/>
        </w:numPr>
      </w:pPr>
      <w:r>
        <w:t xml:space="preserve">In </w:t>
      </w:r>
      <w:proofErr w:type="spellStart"/>
      <w:r w:rsidRPr="009E2246">
        <w:rPr>
          <w:rStyle w:val="dirBIChar"/>
        </w:rPr>
        <w:t>Apriori</w:t>
      </w:r>
      <w:proofErr w:type="spellEnd"/>
      <w:r>
        <w:t xml:space="preserve"> we worked with "</w:t>
      </w:r>
      <w:r w:rsidRPr="009138FF">
        <w:rPr>
          <w:rStyle w:val="firaChar"/>
          <w:b/>
          <w:i/>
        </w:rPr>
        <w:t>rules</w:t>
      </w:r>
      <w:r>
        <w:t xml:space="preserve">" and these </w:t>
      </w:r>
      <w:r w:rsidRPr="009138FF">
        <w:rPr>
          <w:rStyle w:val="firaChar"/>
          <w:b/>
          <w:i/>
        </w:rPr>
        <w:t>rules</w:t>
      </w:r>
      <w:r>
        <w:t xml:space="preserve"> </w:t>
      </w:r>
      <w:r w:rsidR="009E2246">
        <w:t>will have different strengths</w:t>
      </w:r>
      <w:r w:rsidR="00E9309B">
        <w:t xml:space="preserve">, and based on the </w:t>
      </w:r>
      <w:r w:rsidR="00E9309B" w:rsidRPr="00E9309B">
        <w:rPr>
          <w:rStyle w:val="dirBIChar"/>
        </w:rPr>
        <w:t>Lift</w:t>
      </w:r>
      <w:r w:rsidR="00E9309B">
        <w:t xml:space="preserve"> we could judge the strength of a </w:t>
      </w:r>
      <w:r w:rsidR="00E9309B" w:rsidRPr="00E9309B">
        <w:rPr>
          <w:rStyle w:val="prototypeChar"/>
          <w:i/>
        </w:rPr>
        <w:t>rule</w:t>
      </w:r>
      <w:r w:rsidR="009E2246">
        <w:t xml:space="preserve">. </w:t>
      </w:r>
    </w:p>
    <w:p w:rsidR="00BE50BA" w:rsidRPr="00F0239F" w:rsidRDefault="009138FF" w:rsidP="00BE50BA">
      <w:pPr>
        <w:pStyle w:val="ndir"/>
        <w:numPr>
          <w:ilvl w:val="0"/>
          <w:numId w:val="39"/>
        </w:numPr>
        <w:rPr>
          <w:rStyle w:val="dirBIChar"/>
          <w:rFonts w:ascii="DirectaSerif" w:hAnsi="DirectaSerif"/>
        </w:rPr>
      </w:pPr>
      <w:r>
        <w:t xml:space="preserve">But </w:t>
      </w:r>
      <w:r w:rsidR="007A1ED2">
        <w:t xml:space="preserve">in </w:t>
      </w:r>
      <w:proofErr w:type="spellStart"/>
      <w:r w:rsidR="007A1ED2" w:rsidRPr="007A1ED2">
        <w:rPr>
          <w:rStyle w:val="dirBIChar"/>
        </w:rPr>
        <w:t>Eclat</w:t>
      </w:r>
      <w:proofErr w:type="spellEnd"/>
      <w:r>
        <w:t xml:space="preserve"> we are </w:t>
      </w:r>
      <w:r w:rsidR="007A1ED2" w:rsidRPr="007A1ED2">
        <w:rPr>
          <w:rStyle w:val="prototypeChar"/>
          <w:i/>
        </w:rPr>
        <w:t>not</w:t>
      </w:r>
      <w:r w:rsidR="007A1ED2">
        <w:t xml:space="preserve"> </w:t>
      </w:r>
      <w:r>
        <w:t xml:space="preserve">actually going to be </w:t>
      </w:r>
      <w:r w:rsidRPr="007A1ED2">
        <w:rPr>
          <w:rStyle w:val="prototypeChar"/>
          <w:i/>
        </w:rPr>
        <w:t>talking</w:t>
      </w:r>
      <w:r>
        <w:t xml:space="preserve"> about </w:t>
      </w:r>
      <w:r w:rsidRPr="007A1ED2">
        <w:rPr>
          <w:rStyle w:val="prototypeChar"/>
          <w:i/>
        </w:rPr>
        <w:t>rules</w:t>
      </w:r>
      <w:r w:rsidR="007A1ED2">
        <w:t xml:space="preserve">. </w:t>
      </w:r>
      <w:r w:rsidR="00791033" w:rsidRPr="00791033">
        <w:t>Here we are going to be talking about sets</w:t>
      </w:r>
      <w:r w:rsidR="00791033">
        <w:t xml:space="preserve">. </w:t>
      </w:r>
    </w:p>
    <w:p w:rsidR="000257B3" w:rsidRDefault="000257B3" w:rsidP="00BE50BA">
      <w:pPr>
        <w:pStyle w:val="ndir"/>
        <w:numPr>
          <w:ilvl w:val="0"/>
          <w:numId w:val="39"/>
        </w:numPr>
      </w:pPr>
      <w:r>
        <w:t xml:space="preserve">In here we aren't judging the rules with their strength. We're not selecting rules and we're just saying </w:t>
      </w:r>
      <w:r w:rsidRPr="000257B3">
        <w:rPr>
          <w:rStyle w:val="prototypeChar"/>
          <w:i/>
        </w:rPr>
        <w:t>what could potentially be</w:t>
      </w:r>
      <w:r>
        <w:t xml:space="preserve"> and then the </w:t>
      </w:r>
      <w:proofErr w:type="spellStart"/>
      <w:r w:rsidRPr="000257B3">
        <w:rPr>
          <w:rStyle w:val="prototypeChar"/>
        </w:rPr>
        <w:t>Eclat</w:t>
      </w:r>
      <w:proofErr w:type="spellEnd"/>
      <w:r>
        <w:t xml:space="preserve"> </w:t>
      </w:r>
      <w:r w:rsidRPr="000257B3">
        <w:rPr>
          <w:rStyle w:val="prototypeChar"/>
        </w:rPr>
        <w:t>model</w:t>
      </w:r>
      <w:r>
        <w:t xml:space="preserve"> is responsible for actually going </w:t>
      </w:r>
      <w:r w:rsidRPr="000257B3">
        <w:rPr>
          <w:rStyle w:val="prototypeChar"/>
          <w:i/>
        </w:rPr>
        <w:t>through all of these combinations</w:t>
      </w:r>
      <w:r>
        <w:t xml:space="preserve"> and telling us </w:t>
      </w:r>
      <w:r w:rsidRPr="000257B3">
        <w:rPr>
          <w:rStyle w:val="dirBIChar"/>
        </w:rPr>
        <w:t>what we should focus on</w:t>
      </w:r>
      <w:r>
        <w:t>.</w:t>
      </w:r>
    </w:p>
    <w:p w:rsidR="00BA4D06" w:rsidRPr="00FA7DA7" w:rsidRDefault="00FA7DA7" w:rsidP="00FA7DA7">
      <w:pPr>
        <w:pStyle w:val="ndir"/>
        <w:numPr>
          <w:ilvl w:val="0"/>
          <w:numId w:val="39"/>
        </w:numPr>
      </w:pPr>
      <w:r>
        <w:lastRenderedPageBreak/>
        <w:t xml:space="preserve">In </w:t>
      </w:r>
      <w:proofErr w:type="spellStart"/>
      <w:r w:rsidRPr="00FA7DA7">
        <w:rPr>
          <w:rStyle w:val="dirBIChar"/>
        </w:rPr>
        <w:t>Eclat</w:t>
      </w:r>
      <w:proofErr w:type="spellEnd"/>
      <w:r>
        <w:t xml:space="preserve"> model we only have </w:t>
      </w:r>
      <w:r w:rsidRPr="00FA7DA7">
        <w:rPr>
          <w:rStyle w:val="dirBIChar"/>
        </w:rPr>
        <w:t>support</w:t>
      </w:r>
      <w:r w:rsidRPr="00FA7DA7">
        <w:rPr>
          <w:i/>
        </w:rPr>
        <w:t>:</w:t>
      </w:r>
      <w:r w:rsidR="008025EC">
        <w:rPr>
          <w:i/>
        </w:rPr>
        <w:t xml:space="preserve"> In following </w:t>
      </w:r>
      <w:r w:rsidR="008025EC" w:rsidRPr="008025EC">
        <w:rPr>
          <w:rStyle w:val="firaChar"/>
          <w:b/>
          <w:i/>
        </w:rPr>
        <w:t xml:space="preserve">M </w:t>
      </w:r>
      <w:r w:rsidR="008025EC">
        <w:rPr>
          <w:i/>
        </w:rPr>
        <w:t xml:space="preserve">and </w:t>
      </w:r>
      <w:r w:rsidR="008025EC" w:rsidRPr="008025EC">
        <w:rPr>
          <w:rStyle w:val="firaChar"/>
          <w:b/>
          <w:i/>
        </w:rPr>
        <w:t>I</w:t>
      </w:r>
      <w:r w:rsidR="008025EC">
        <w:rPr>
          <w:i/>
        </w:rPr>
        <w:t xml:space="preserve"> </w:t>
      </w:r>
      <w:proofErr w:type="gramStart"/>
      <w:r w:rsidR="008025EC">
        <w:rPr>
          <w:i/>
        </w:rPr>
        <w:t>stands</w:t>
      </w:r>
      <w:proofErr w:type="gramEnd"/>
      <w:r w:rsidR="008025EC">
        <w:rPr>
          <w:i/>
        </w:rPr>
        <w:t xml:space="preserve"> for </w:t>
      </w:r>
      <w:r w:rsidR="008025EC" w:rsidRPr="008025EC">
        <w:rPr>
          <w:rStyle w:val="dirBIChar"/>
        </w:rPr>
        <w:t>Set of Movies</w:t>
      </w:r>
      <w:r w:rsidR="008025EC">
        <w:rPr>
          <w:i/>
        </w:rPr>
        <w:t xml:space="preserve"> or </w:t>
      </w:r>
      <w:r w:rsidR="008025EC" w:rsidRPr="008025EC">
        <w:rPr>
          <w:rStyle w:val="dirBIChar"/>
        </w:rPr>
        <w:t>Set of Items</w:t>
      </w:r>
      <w:r w:rsidR="008025EC">
        <w:rPr>
          <w:i/>
        </w:rPr>
        <w:t>.</w:t>
      </w:r>
      <w:r w:rsidR="008F2334">
        <w:rPr>
          <w:i/>
        </w:rPr>
        <w:t xml:space="preserve"> That is there will be more tha</w:t>
      </w:r>
      <w:r w:rsidR="00D901EA">
        <w:rPr>
          <w:i/>
        </w:rPr>
        <w:t>n one item in the set.</w:t>
      </w:r>
    </w:p>
    <w:p w:rsidR="00FA7DA7" w:rsidRPr="00FA7DA7" w:rsidRDefault="00FA7DA7" w:rsidP="00FA7DA7">
      <w:pPr>
        <w:pStyle w:val="ndir"/>
        <w:rPr>
          <w:sz w:val="8"/>
          <w:szCs w:val="8"/>
        </w:rPr>
      </w:pPr>
    </w:p>
    <w:p w:rsidR="00FA7DA7" w:rsidRDefault="00FA7DA7" w:rsidP="00FA7DA7">
      <w:pPr>
        <w:pStyle w:val="ndir"/>
        <w:jc w:val="center"/>
      </w:pPr>
      <w:r w:rsidRPr="00FA7DA7">
        <w:rPr>
          <w:noProof/>
        </w:rPr>
        <w:drawing>
          <wp:inline distT="0" distB="0" distL="0" distR="0">
            <wp:extent cx="4245048" cy="1876301"/>
            <wp:effectExtent l="19050" t="0" r="3102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058" cy="187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D06" w:rsidRDefault="00BA4D06" w:rsidP="0079793B">
      <w:pPr>
        <w:pStyle w:val="ndir"/>
      </w:pPr>
    </w:p>
    <w:p w:rsidR="00762B97" w:rsidRDefault="0081364A" w:rsidP="008D5549">
      <w:pPr>
        <w:pStyle w:val="ndir"/>
        <w:numPr>
          <w:ilvl w:val="0"/>
          <w:numId w:val="43"/>
        </w:numPr>
      </w:pPr>
      <w:r>
        <w:t xml:space="preserve">So, how often does this happen - </w:t>
      </w:r>
      <w:r w:rsidRPr="0081364A">
        <w:rPr>
          <w:rFonts w:asciiTheme="majorHAnsi" w:hAnsiTheme="majorHAnsi"/>
          <w:b/>
          <w:i/>
        </w:rPr>
        <w:t>Some people are watching a certain combinations of movies</w:t>
      </w:r>
      <w:r>
        <w:t>.</w:t>
      </w:r>
      <w:r w:rsidR="00762B97">
        <w:t xml:space="preserve"> So </w:t>
      </w:r>
      <w:r w:rsidR="00B90439">
        <w:t xml:space="preserve">in </w:t>
      </w:r>
      <w:proofErr w:type="spellStart"/>
      <w:r w:rsidR="00B90439" w:rsidRPr="00CE0071">
        <w:rPr>
          <w:rStyle w:val="dirBIChar"/>
        </w:rPr>
        <w:t>Eclat</w:t>
      </w:r>
      <w:proofErr w:type="spellEnd"/>
      <w:r w:rsidR="00B90439">
        <w:t xml:space="preserve"> </w:t>
      </w:r>
      <w:r w:rsidR="00B90439" w:rsidRPr="00CE0071">
        <w:rPr>
          <w:rStyle w:val="dirBIChar"/>
        </w:rPr>
        <w:t>model</w:t>
      </w:r>
      <w:r w:rsidR="00B90439">
        <w:t xml:space="preserve">, </w:t>
      </w:r>
      <w:r w:rsidR="00762B97">
        <w:t xml:space="preserve">we don't have the </w:t>
      </w:r>
      <w:r w:rsidR="00762B97" w:rsidRPr="00B90439">
        <w:rPr>
          <w:rStyle w:val="firaChar"/>
          <w:b/>
          <w:i/>
        </w:rPr>
        <w:t>confidence</w:t>
      </w:r>
      <w:r w:rsidR="00762B97">
        <w:t xml:space="preserve"> and the </w:t>
      </w:r>
      <w:r w:rsidR="00762B97" w:rsidRPr="00B90439">
        <w:rPr>
          <w:rStyle w:val="firaChar"/>
          <w:b/>
          <w:i/>
        </w:rPr>
        <w:t>lift</w:t>
      </w:r>
      <w:r w:rsidR="00762B97">
        <w:t xml:space="preserve"> </w:t>
      </w:r>
      <w:r w:rsidR="00762B97" w:rsidRPr="00B90439">
        <w:rPr>
          <w:rStyle w:val="firaChar"/>
          <w:b/>
          <w:i/>
        </w:rPr>
        <w:t>factors</w:t>
      </w:r>
      <w:r w:rsidR="00762B97">
        <w:t xml:space="preserve"> we're only looking at </w:t>
      </w:r>
      <w:r w:rsidR="00762B97" w:rsidRPr="00B90439">
        <w:rPr>
          <w:rStyle w:val="firaChar"/>
          <w:b/>
          <w:i/>
        </w:rPr>
        <w:t>support</w:t>
      </w:r>
      <w:r w:rsidR="00762B97">
        <w:t xml:space="preserve"> </w:t>
      </w:r>
      <w:r w:rsidR="00B90439">
        <w:t>and</w:t>
      </w:r>
      <w:r w:rsidR="00762B97">
        <w:t xml:space="preserve"> </w:t>
      </w:r>
      <w:r w:rsidR="00762B97" w:rsidRPr="00B90439">
        <w:rPr>
          <w:rFonts w:asciiTheme="majorHAnsi" w:hAnsiTheme="majorHAnsi"/>
          <w:b/>
          <w:i/>
        </w:rPr>
        <w:t>how frequently does this set of items occur</w:t>
      </w:r>
      <w:r w:rsidR="00762B97">
        <w:t>.</w:t>
      </w:r>
    </w:p>
    <w:p w:rsidR="008D5549" w:rsidRDefault="008D5549" w:rsidP="008D5549">
      <w:pPr>
        <w:pStyle w:val="ndir"/>
      </w:pPr>
    </w:p>
    <w:p w:rsidR="008D5549" w:rsidRDefault="00556F76" w:rsidP="00556F76">
      <w:pPr>
        <w:pStyle w:val="ndir"/>
        <w:numPr>
          <w:ilvl w:val="0"/>
          <w:numId w:val="44"/>
        </w:numPr>
      </w:pPr>
      <w:r>
        <w:rPr>
          <w:rStyle w:val="dirBIChar"/>
          <w:u w:val="single"/>
        </w:rPr>
        <w:t>E</w:t>
      </w:r>
      <w:r w:rsidR="00D901EA" w:rsidRPr="005038D8">
        <w:rPr>
          <w:rStyle w:val="dirBIChar"/>
          <w:u w:val="single"/>
        </w:rPr>
        <w:t>xample:</w:t>
      </w:r>
      <w:r w:rsidR="00D901EA">
        <w:t xml:space="preserve"> We check that how many people watched </w:t>
      </w:r>
      <w:r w:rsidR="008F2334" w:rsidRPr="00E771DD">
        <w:rPr>
          <w:rStyle w:val="firaChar"/>
          <w:b/>
          <w:i/>
        </w:rPr>
        <w:t>Ex-</w:t>
      </w:r>
      <w:proofErr w:type="spellStart"/>
      <w:r w:rsidR="008F2334" w:rsidRPr="00E771DD">
        <w:rPr>
          <w:rStyle w:val="firaChar"/>
          <w:b/>
          <w:i/>
        </w:rPr>
        <w:t>Machina</w:t>
      </w:r>
      <w:proofErr w:type="spellEnd"/>
      <w:r w:rsidR="008F2334">
        <w:t xml:space="preserve"> and </w:t>
      </w:r>
      <w:proofErr w:type="spellStart"/>
      <w:r w:rsidR="008F2334" w:rsidRPr="00E771DD">
        <w:rPr>
          <w:rStyle w:val="firaChar"/>
          <w:b/>
          <w:i/>
        </w:rPr>
        <w:t>Intersteller</w:t>
      </w:r>
      <w:proofErr w:type="spellEnd"/>
      <w:r w:rsidR="008F2334" w:rsidRPr="00E771DD">
        <w:rPr>
          <w:rStyle w:val="firaChar"/>
          <w:b/>
          <w:i/>
        </w:rPr>
        <w:t xml:space="preserve"> </w:t>
      </w:r>
      <w:r w:rsidR="008F2334">
        <w:t xml:space="preserve">both in given data. And then when we get the new data we find the people who watched either </w:t>
      </w:r>
      <w:r w:rsidR="008F2334" w:rsidRPr="00E771DD">
        <w:rPr>
          <w:rStyle w:val="firaChar"/>
          <w:b/>
          <w:i/>
        </w:rPr>
        <w:t>Ex-</w:t>
      </w:r>
      <w:proofErr w:type="spellStart"/>
      <w:r w:rsidR="008F2334" w:rsidRPr="00E771DD">
        <w:rPr>
          <w:rStyle w:val="firaChar"/>
          <w:b/>
          <w:i/>
        </w:rPr>
        <w:t>Machina</w:t>
      </w:r>
      <w:proofErr w:type="spellEnd"/>
      <w:r w:rsidR="008F2334">
        <w:t xml:space="preserve"> or </w:t>
      </w:r>
      <w:proofErr w:type="spellStart"/>
      <w:r w:rsidR="008F2334" w:rsidRPr="00E771DD">
        <w:rPr>
          <w:rStyle w:val="firaChar"/>
          <w:b/>
          <w:i/>
        </w:rPr>
        <w:t>Intersteller</w:t>
      </w:r>
      <w:proofErr w:type="spellEnd"/>
      <w:r w:rsidR="008F2334" w:rsidRPr="00E771DD">
        <w:rPr>
          <w:rStyle w:val="firaChar"/>
          <w:b/>
          <w:i/>
        </w:rPr>
        <w:t xml:space="preserve"> </w:t>
      </w:r>
      <w:r w:rsidR="008F2334">
        <w:t>and we recommend them the other movie</w:t>
      </w:r>
      <w:r w:rsidR="00F95769">
        <w:t xml:space="preserve"> (</w:t>
      </w:r>
      <w:proofErr w:type="spellStart"/>
      <w:r w:rsidR="00F95769">
        <w:t>I.e</w:t>
      </w:r>
      <w:proofErr w:type="spellEnd"/>
      <w:r w:rsidR="00F95769">
        <w:t xml:space="preserve"> watched one movie and recommend other related movie)</w:t>
      </w:r>
      <w:r w:rsidR="008F2334">
        <w:t>.</w:t>
      </w:r>
    </w:p>
    <w:p w:rsidR="008D5549" w:rsidRDefault="008D5549" w:rsidP="008D5549">
      <w:pPr>
        <w:pStyle w:val="ndir"/>
      </w:pPr>
    </w:p>
    <w:p w:rsidR="005038D8" w:rsidRDefault="005038D8" w:rsidP="008D5549">
      <w:pPr>
        <w:pStyle w:val="ndir"/>
      </w:pPr>
    </w:p>
    <w:p w:rsidR="005038D8" w:rsidRPr="00444B1C" w:rsidRDefault="005038D8" w:rsidP="00556F76">
      <w:pPr>
        <w:pStyle w:val="dirBI"/>
        <w:numPr>
          <w:ilvl w:val="0"/>
          <w:numId w:val="37"/>
        </w:numPr>
        <w:rPr>
          <w:u w:val="single"/>
        </w:rPr>
      </w:pPr>
      <w:r w:rsidRPr="00444B1C">
        <w:rPr>
          <w:u w:val="single"/>
        </w:rPr>
        <w:t>Steps:</w:t>
      </w:r>
    </w:p>
    <w:p w:rsidR="00556F76" w:rsidRDefault="00556F76" w:rsidP="005038D8">
      <w:pPr>
        <w:pStyle w:val="ndir"/>
      </w:pPr>
    </w:p>
    <w:p w:rsidR="00556F76" w:rsidRDefault="00556F76" w:rsidP="005038D8">
      <w:pPr>
        <w:pStyle w:val="ndir"/>
      </w:pPr>
      <w:r>
        <w:rPr>
          <w:noProof/>
        </w:rPr>
        <w:drawing>
          <wp:inline distT="0" distB="0" distL="0" distR="0">
            <wp:extent cx="6646545" cy="3434503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43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F76" w:rsidRDefault="00556F76" w:rsidP="005038D8">
      <w:pPr>
        <w:pStyle w:val="ndir"/>
      </w:pPr>
    </w:p>
    <w:p w:rsidR="005038D8" w:rsidRDefault="005038D8" w:rsidP="009D4F4F">
      <w:pPr>
        <w:pStyle w:val="ndir"/>
        <w:numPr>
          <w:ilvl w:val="0"/>
          <w:numId w:val="45"/>
        </w:numPr>
      </w:pPr>
      <w:r>
        <w:t>It's much faster and the steps involved are set a minimum support</w:t>
      </w:r>
      <w:r>
        <w:t>.</w:t>
      </w:r>
      <w:r>
        <w:t xml:space="preserve"> </w:t>
      </w:r>
      <w:r>
        <w:t xml:space="preserve">So </w:t>
      </w:r>
      <w:r>
        <w:t>you</w:t>
      </w:r>
      <w:r>
        <w:t xml:space="preserve"> want to </w:t>
      </w:r>
      <w:r w:rsidRPr="00F13CCC">
        <w:rPr>
          <w:rStyle w:val="prototypeChar"/>
          <w:i/>
        </w:rPr>
        <w:t>set</w:t>
      </w:r>
      <w:r>
        <w:t xml:space="preserve"> up a </w:t>
      </w:r>
      <w:r w:rsidRPr="00F13CCC">
        <w:rPr>
          <w:rStyle w:val="prototypeChar"/>
          <w:i/>
        </w:rPr>
        <w:t>support level</w:t>
      </w:r>
      <w:r>
        <w:t xml:space="preserve"> then </w:t>
      </w:r>
      <w:r>
        <w:t>you take all the subsets in transac</w:t>
      </w:r>
      <w:r>
        <w:t xml:space="preserve">tions </w:t>
      </w:r>
      <w:r w:rsidRPr="00F13CCC">
        <w:rPr>
          <w:rStyle w:val="prototypeChar"/>
          <w:i/>
        </w:rPr>
        <w:t>having higher support</w:t>
      </w:r>
      <w:r>
        <w:t xml:space="preserve"> and </w:t>
      </w:r>
      <w:r>
        <w:t xml:space="preserve">then you </w:t>
      </w:r>
      <w:r>
        <w:t>set</w:t>
      </w:r>
      <w:r>
        <w:t xml:space="preserve"> the </w:t>
      </w:r>
      <w:r w:rsidRPr="00F13CCC">
        <w:rPr>
          <w:rStyle w:val="prototypeChar"/>
          <w:i/>
        </w:rPr>
        <w:t>subset</w:t>
      </w:r>
      <w:r>
        <w:t xml:space="preserve"> in </w:t>
      </w:r>
      <w:r w:rsidRPr="00F13CCC">
        <w:rPr>
          <w:rStyle w:val="prototypeChar"/>
          <w:i/>
        </w:rPr>
        <w:t>decreasing</w:t>
      </w:r>
      <w:r>
        <w:t xml:space="preserve"> </w:t>
      </w:r>
      <w:r w:rsidRPr="00F13CCC">
        <w:rPr>
          <w:rStyle w:val="prototypeChar"/>
          <w:i/>
        </w:rPr>
        <w:t>support</w:t>
      </w:r>
      <w:r>
        <w:t>.</w:t>
      </w:r>
    </w:p>
    <w:p w:rsidR="005038D8" w:rsidRDefault="005038D8" w:rsidP="009D4F4F">
      <w:pPr>
        <w:pStyle w:val="ndir"/>
        <w:numPr>
          <w:ilvl w:val="0"/>
          <w:numId w:val="45"/>
        </w:numPr>
      </w:pPr>
      <w:r>
        <w:t>And basically at the top you will have the most the strongest combina</w:t>
      </w:r>
      <w:r w:rsidR="00C62B8B">
        <w:t xml:space="preserve">tions of items which you should </w:t>
      </w:r>
      <w:r>
        <w:t>look at</w:t>
      </w:r>
      <w:r w:rsidR="00C62B8B">
        <w:t xml:space="preserve"> (e.g. end up with </w:t>
      </w:r>
      <w:r w:rsidR="00C62B8B" w:rsidRPr="00C62B8B">
        <w:rPr>
          <w:rStyle w:val="prototypeChar"/>
          <w:i/>
        </w:rPr>
        <w:t>top 10</w:t>
      </w:r>
      <w:r w:rsidR="00C62B8B">
        <w:t xml:space="preserve"> or </w:t>
      </w:r>
      <w:r w:rsidR="00C62B8B" w:rsidRPr="00C62B8B">
        <w:rPr>
          <w:rStyle w:val="prototypeChar"/>
          <w:i/>
        </w:rPr>
        <w:t>top five</w:t>
      </w:r>
      <w:r w:rsidR="00C62B8B">
        <w:t>)</w:t>
      </w:r>
      <w:r>
        <w:t>.</w:t>
      </w:r>
    </w:p>
    <w:p w:rsidR="008D5549" w:rsidRDefault="008D5549" w:rsidP="008D5549">
      <w:pPr>
        <w:pStyle w:val="ndir"/>
      </w:pPr>
    </w:p>
    <w:p w:rsidR="008D5549" w:rsidRDefault="008D5549" w:rsidP="008D5549">
      <w:pPr>
        <w:pStyle w:val="ndir"/>
      </w:pPr>
    </w:p>
    <w:p w:rsidR="008D5549" w:rsidRDefault="008D5549" w:rsidP="008D5549">
      <w:pPr>
        <w:pStyle w:val="ndir"/>
      </w:pPr>
    </w:p>
    <w:p w:rsidR="008D5549" w:rsidRDefault="008D5549" w:rsidP="008D5549">
      <w:pPr>
        <w:pStyle w:val="ndir"/>
      </w:pPr>
    </w:p>
    <w:sectPr w:rsidR="008D5549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7D791D"/>
    <w:multiLevelType w:val="hybridMultilevel"/>
    <w:tmpl w:val="2F42622C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103388"/>
    <w:multiLevelType w:val="hybridMultilevel"/>
    <w:tmpl w:val="8D5EC85A"/>
    <w:lvl w:ilvl="0" w:tplc="F052109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125E1D"/>
    <w:multiLevelType w:val="hybridMultilevel"/>
    <w:tmpl w:val="8D2658A4"/>
    <w:lvl w:ilvl="0" w:tplc="F052109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ED3F95"/>
    <w:multiLevelType w:val="hybridMultilevel"/>
    <w:tmpl w:val="F02C7224"/>
    <w:lvl w:ilvl="0" w:tplc="152A3ACE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137ACD"/>
    <w:multiLevelType w:val="hybridMultilevel"/>
    <w:tmpl w:val="D7B270A4"/>
    <w:lvl w:ilvl="0" w:tplc="7A3AAA2C">
      <w:start w:val="1"/>
      <w:numFmt w:val="decimal"/>
      <w:lvlText w:val="[%1]"/>
      <w:lvlJc w:val="left"/>
      <w:pPr>
        <w:ind w:left="216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D34E28"/>
    <w:multiLevelType w:val="hybridMultilevel"/>
    <w:tmpl w:val="E7A098CE"/>
    <w:lvl w:ilvl="0" w:tplc="A1F24ED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51D0AE7"/>
    <w:multiLevelType w:val="hybridMultilevel"/>
    <w:tmpl w:val="0162820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C34F3C"/>
    <w:multiLevelType w:val="hybridMultilevel"/>
    <w:tmpl w:val="BF30460E"/>
    <w:lvl w:ilvl="0" w:tplc="A1F24ED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82B3FE8"/>
    <w:multiLevelType w:val="hybridMultilevel"/>
    <w:tmpl w:val="CE68E202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F95B8C"/>
    <w:multiLevelType w:val="hybridMultilevel"/>
    <w:tmpl w:val="A8BA8186"/>
    <w:lvl w:ilvl="0" w:tplc="83527570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D82049E"/>
    <w:multiLevelType w:val="hybridMultilevel"/>
    <w:tmpl w:val="A156D2D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7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2"/>
  </w:num>
  <w:num w:numId="2">
    <w:abstractNumId w:val="12"/>
  </w:num>
  <w:num w:numId="3">
    <w:abstractNumId w:val="26"/>
  </w:num>
  <w:num w:numId="4">
    <w:abstractNumId w:val="18"/>
  </w:num>
  <w:num w:numId="5">
    <w:abstractNumId w:val="20"/>
  </w:num>
  <w:num w:numId="6">
    <w:abstractNumId w:val="36"/>
  </w:num>
  <w:num w:numId="7">
    <w:abstractNumId w:val="37"/>
  </w:num>
  <w:num w:numId="8">
    <w:abstractNumId w:val="35"/>
  </w:num>
  <w:num w:numId="9">
    <w:abstractNumId w:val="25"/>
  </w:num>
  <w:num w:numId="10">
    <w:abstractNumId w:val="24"/>
  </w:num>
  <w:num w:numId="11">
    <w:abstractNumId w:val="40"/>
  </w:num>
  <w:num w:numId="12">
    <w:abstractNumId w:val="1"/>
  </w:num>
  <w:num w:numId="13">
    <w:abstractNumId w:val="15"/>
  </w:num>
  <w:num w:numId="14">
    <w:abstractNumId w:val="14"/>
  </w:num>
  <w:num w:numId="15">
    <w:abstractNumId w:val="17"/>
  </w:num>
  <w:num w:numId="16">
    <w:abstractNumId w:val="21"/>
  </w:num>
  <w:num w:numId="17">
    <w:abstractNumId w:val="5"/>
  </w:num>
  <w:num w:numId="18">
    <w:abstractNumId w:val="41"/>
  </w:num>
  <w:num w:numId="19">
    <w:abstractNumId w:val="10"/>
  </w:num>
  <w:num w:numId="20">
    <w:abstractNumId w:val="6"/>
  </w:num>
  <w:num w:numId="21">
    <w:abstractNumId w:val="3"/>
  </w:num>
  <w:num w:numId="22">
    <w:abstractNumId w:val="4"/>
  </w:num>
  <w:num w:numId="23">
    <w:abstractNumId w:val="23"/>
  </w:num>
  <w:num w:numId="24">
    <w:abstractNumId w:val="44"/>
  </w:num>
  <w:num w:numId="25">
    <w:abstractNumId w:val="7"/>
  </w:num>
  <w:num w:numId="26">
    <w:abstractNumId w:val="0"/>
  </w:num>
  <w:num w:numId="27">
    <w:abstractNumId w:val="28"/>
  </w:num>
  <w:num w:numId="28">
    <w:abstractNumId w:val="13"/>
  </w:num>
  <w:num w:numId="29">
    <w:abstractNumId w:val="8"/>
  </w:num>
  <w:num w:numId="30">
    <w:abstractNumId w:val="38"/>
  </w:num>
  <w:num w:numId="31">
    <w:abstractNumId w:val="43"/>
  </w:num>
  <w:num w:numId="32">
    <w:abstractNumId w:val="29"/>
  </w:num>
  <w:num w:numId="33">
    <w:abstractNumId w:val="39"/>
  </w:num>
  <w:num w:numId="34">
    <w:abstractNumId w:val="27"/>
  </w:num>
  <w:num w:numId="35">
    <w:abstractNumId w:val="22"/>
  </w:num>
  <w:num w:numId="36">
    <w:abstractNumId w:val="32"/>
  </w:num>
  <w:num w:numId="37">
    <w:abstractNumId w:val="31"/>
  </w:num>
  <w:num w:numId="38">
    <w:abstractNumId w:val="19"/>
  </w:num>
  <w:num w:numId="39">
    <w:abstractNumId w:val="9"/>
  </w:num>
  <w:num w:numId="40">
    <w:abstractNumId w:val="30"/>
  </w:num>
  <w:num w:numId="41">
    <w:abstractNumId w:val="16"/>
  </w:num>
  <w:num w:numId="42">
    <w:abstractNumId w:val="2"/>
  </w:num>
  <w:num w:numId="43">
    <w:abstractNumId w:val="11"/>
  </w:num>
  <w:num w:numId="44">
    <w:abstractNumId w:val="33"/>
  </w:num>
  <w:num w:numId="45">
    <w:abstractNumId w:val="34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2FE"/>
    <w:rsid w:val="0001169F"/>
    <w:rsid w:val="000169EF"/>
    <w:rsid w:val="00016C76"/>
    <w:rsid w:val="00020EB0"/>
    <w:rsid w:val="00021549"/>
    <w:rsid w:val="0002327E"/>
    <w:rsid w:val="000257B3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1D71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4AD5"/>
    <w:rsid w:val="001C3308"/>
    <w:rsid w:val="001C3EE9"/>
    <w:rsid w:val="001D38F0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34710"/>
    <w:rsid w:val="0034161C"/>
    <w:rsid w:val="00357E49"/>
    <w:rsid w:val="0037489D"/>
    <w:rsid w:val="00380494"/>
    <w:rsid w:val="00381FC9"/>
    <w:rsid w:val="0038294E"/>
    <w:rsid w:val="00385F57"/>
    <w:rsid w:val="00387094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44B1C"/>
    <w:rsid w:val="00455FB5"/>
    <w:rsid w:val="004610B4"/>
    <w:rsid w:val="00461E6E"/>
    <w:rsid w:val="0046286D"/>
    <w:rsid w:val="00471CDF"/>
    <w:rsid w:val="004D3566"/>
    <w:rsid w:val="004D4C6E"/>
    <w:rsid w:val="004D639B"/>
    <w:rsid w:val="004E6521"/>
    <w:rsid w:val="004F0FF0"/>
    <w:rsid w:val="004F383C"/>
    <w:rsid w:val="004F4A6C"/>
    <w:rsid w:val="00500308"/>
    <w:rsid w:val="005038D8"/>
    <w:rsid w:val="00511320"/>
    <w:rsid w:val="005204EE"/>
    <w:rsid w:val="00526CE8"/>
    <w:rsid w:val="005313E9"/>
    <w:rsid w:val="00532E2A"/>
    <w:rsid w:val="0053607C"/>
    <w:rsid w:val="005377CB"/>
    <w:rsid w:val="00541297"/>
    <w:rsid w:val="005454F3"/>
    <w:rsid w:val="00551B9C"/>
    <w:rsid w:val="00556F76"/>
    <w:rsid w:val="0056071F"/>
    <w:rsid w:val="00564703"/>
    <w:rsid w:val="00573A38"/>
    <w:rsid w:val="005752D3"/>
    <w:rsid w:val="0057664D"/>
    <w:rsid w:val="00591276"/>
    <w:rsid w:val="005A7CA1"/>
    <w:rsid w:val="005B6EBC"/>
    <w:rsid w:val="005C4B54"/>
    <w:rsid w:val="005C64AC"/>
    <w:rsid w:val="005E3BEE"/>
    <w:rsid w:val="005E62EE"/>
    <w:rsid w:val="005E6512"/>
    <w:rsid w:val="005F0D81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2B97"/>
    <w:rsid w:val="007658AA"/>
    <w:rsid w:val="00770977"/>
    <w:rsid w:val="00770DD5"/>
    <w:rsid w:val="00776128"/>
    <w:rsid w:val="00791033"/>
    <w:rsid w:val="007962CB"/>
    <w:rsid w:val="0079793B"/>
    <w:rsid w:val="007A1ED2"/>
    <w:rsid w:val="007A2A45"/>
    <w:rsid w:val="007B6B6F"/>
    <w:rsid w:val="007E006F"/>
    <w:rsid w:val="007F2611"/>
    <w:rsid w:val="007F3806"/>
    <w:rsid w:val="008020BB"/>
    <w:rsid w:val="008025EC"/>
    <w:rsid w:val="00810110"/>
    <w:rsid w:val="0081364A"/>
    <w:rsid w:val="008178C4"/>
    <w:rsid w:val="00835615"/>
    <w:rsid w:val="0084602C"/>
    <w:rsid w:val="00850643"/>
    <w:rsid w:val="00852BA1"/>
    <w:rsid w:val="00857028"/>
    <w:rsid w:val="00873E11"/>
    <w:rsid w:val="00881A56"/>
    <w:rsid w:val="0088226F"/>
    <w:rsid w:val="00884CFC"/>
    <w:rsid w:val="00893997"/>
    <w:rsid w:val="00894C6A"/>
    <w:rsid w:val="00895F15"/>
    <w:rsid w:val="008A2DFA"/>
    <w:rsid w:val="008B639B"/>
    <w:rsid w:val="008C264E"/>
    <w:rsid w:val="008C6025"/>
    <w:rsid w:val="008C6AFD"/>
    <w:rsid w:val="008D5549"/>
    <w:rsid w:val="008E4658"/>
    <w:rsid w:val="008F2334"/>
    <w:rsid w:val="0090152C"/>
    <w:rsid w:val="00910549"/>
    <w:rsid w:val="0091143C"/>
    <w:rsid w:val="009124FB"/>
    <w:rsid w:val="009138FF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927F0"/>
    <w:rsid w:val="009B0040"/>
    <w:rsid w:val="009B3EEA"/>
    <w:rsid w:val="009B6C2A"/>
    <w:rsid w:val="009C4D32"/>
    <w:rsid w:val="009D4F4F"/>
    <w:rsid w:val="009E2246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838C5"/>
    <w:rsid w:val="00AB4215"/>
    <w:rsid w:val="00AC0065"/>
    <w:rsid w:val="00AC61AA"/>
    <w:rsid w:val="00AD0F28"/>
    <w:rsid w:val="00AE1CE1"/>
    <w:rsid w:val="00AE3DDC"/>
    <w:rsid w:val="00AE4817"/>
    <w:rsid w:val="00B12E4F"/>
    <w:rsid w:val="00B159FF"/>
    <w:rsid w:val="00B15AE2"/>
    <w:rsid w:val="00B2161D"/>
    <w:rsid w:val="00B254B8"/>
    <w:rsid w:val="00B306CF"/>
    <w:rsid w:val="00B318C5"/>
    <w:rsid w:val="00B35F6D"/>
    <w:rsid w:val="00B41033"/>
    <w:rsid w:val="00B43E6A"/>
    <w:rsid w:val="00B448B4"/>
    <w:rsid w:val="00B44AB7"/>
    <w:rsid w:val="00B4722F"/>
    <w:rsid w:val="00B565F7"/>
    <w:rsid w:val="00B62083"/>
    <w:rsid w:val="00B63D0F"/>
    <w:rsid w:val="00B77A35"/>
    <w:rsid w:val="00B8725B"/>
    <w:rsid w:val="00B90439"/>
    <w:rsid w:val="00B93607"/>
    <w:rsid w:val="00BA0BE6"/>
    <w:rsid w:val="00BA4D06"/>
    <w:rsid w:val="00BB0F57"/>
    <w:rsid w:val="00BB1390"/>
    <w:rsid w:val="00BB4CAC"/>
    <w:rsid w:val="00BB5B55"/>
    <w:rsid w:val="00BC7FDB"/>
    <w:rsid w:val="00BD4427"/>
    <w:rsid w:val="00BE3004"/>
    <w:rsid w:val="00BE50BA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B8B"/>
    <w:rsid w:val="00C62CBA"/>
    <w:rsid w:val="00C66D98"/>
    <w:rsid w:val="00C7467E"/>
    <w:rsid w:val="00C77885"/>
    <w:rsid w:val="00C810A6"/>
    <w:rsid w:val="00C847A5"/>
    <w:rsid w:val="00C872FC"/>
    <w:rsid w:val="00C901D9"/>
    <w:rsid w:val="00CD19A4"/>
    <w:rsid w:val="00CD4474"/>
    <w:rsid w:val="00CE0071"/>
    <w:rsid w:val="00CE1E50"/>
    <w:rsid w:val="00CF5511"/>
    <w:rsid w:val="00CF65AE"/>
    <w:rsid w:val="00CF697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901EA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22DD"/>
    <w:rsid w:val="00E661D4"/>
    <w:rsid w:val="00E677CD"/>
    <w:rsid w:val="00E764A5"/>
    <w:rsid w:val="00E771DD"/>
    <w:rsid w:val="00E803CA"/>
    <w:rsid w:val="00E92B8F"/>
    <w:rsid w:val="00E9309B"/>
    <w:rsid w:val="00E952AC"/>
    <w:rsid w:val="00EA515F"/>
    <w:rsid w:val="00EA58F6"/>
    <w:rsid w:val="00EB0252"/>
    <w:rsid w:val="00EB1F0C"/>
    <w:rsid w:val="00EB5098"/>
    <w:rsid w:val="00EC14A8"/>
    <w:rsid w:val="00ED1E63"/>
    <w:rsid w:val="00ED3618"/>
    <w:rsid w:val="00EF5F36"/>
    <w:rsid w:val="00F00CCB"/>
    <w:rsid w:val="00F0239F"/>
    <w:rsid w:val="00F067C5"/>
    <w:rsid w:val="00F13CCC"/>
    <w:rsid w:val="00F42D6D"/>
    <w:rsid w:val="00F57F42"/>
    <w:rsid w:val="00F7065C"/>
    <w:rsid w:val="00F86A2E"/>
    <w:rsid w:val="00F95769"/>
    <w:rsid w:val="00FA7DA7"/>
    <w:rsid w:val="00FC20AA"/>
    <w:rsid w:val="00FD7BC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347</cp:revision>
  <dcterms:created xsi:type="dcterms:W3CDTF">2019-07-10T02:00:00Z</dcterms:created>
  <dcterms:modified xsi:type="dcterms:W3CDTF">2022-04-10T08:06:00Z</dcterms:modified>
</cp:coreProperties>
</file>