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FDE" w:rsidRDefault="00704FDE" w:rsidP="00704FDE">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 10</w:t>
      </w:r>
    </w:p>
    <w:p w:rsidR="00704FDE" w:rsidRPr="00EC369A" w:rsidRDefault="00704FDE" w:rsidP="00704FDE">
      <w:pPr>
        <w:spacing w:after="0" w:line="240" w:lineRule="auto"/>
        <w:jc w:val="right"/>
        <w:outlineLvl w:val="0"/>
        <w:rPr>
          <w:rFonts w:ascii="HelveticaNeueLT Std Lt" w:eastAsia="Times New Roman" w:hAnsi="HelveticaNeueLT Std Lt" w:cs="Courier New"/>
          <w:b/>
          <w:color w:val="00AEC0" w:themeColor="accent5"/>
          <w:sz w:val="28"/>
        </w:rPr>
      </w:pPr>
      <w:r w:rsidRPr="00EC369A">
        <w:rPr>
          <w:rFonts w:ascii="HelveticaNeueLT Std Lt" w:eastAsia="Times New Roman" w:hAnsi="HelveticaNeueLT Std Lt" w:cs="Courier New"/>
          <w:b/>
          <w:color w:val="00AEC0" w:themeColor="accent5"/>
          <w:sz w:val="28"/>
        </w:rPr>
        <w:t>Neural Networks for Machine Learning</w:t>
      </w:r>
    </w:p>
    <w:p w:rsidR="00704FDE" w:rsidRPr="00EC369A" w:rsidRDefault="00704FDE" w:rsidP="00704FDE">
      <w:pPr>
        <w:spacing w:after="0" w:line="240" w:lineRule="auto"/>
        <w:jc w:val="right"/>
        <w:outlineLvl w:val="0"/>
        <w:rPr>
          <w:rFonts w:ascii="HelveticaNeueLT Std Lt" w:eastAsia="Times New Roman" w:hAnsi="HelveticaNeueLT Std Lt" w:cs="Courier New"/>
          <w:color w:val="00AEC0" w:themeColor="accent5"/>
        </w:rPr>
      </w:pPr>
      <w:r w:rsidRPr="00EC369A">
        <w:rPr>
          <w:rFonts w:ascii="HelveticaNeueLT Std Lt" w:eastAsia="Times New Roman" w:hAnsi="HelveticaNeueLT Std Lt" w:cs="Courier New"/>
          <w:b/>
          <w:color w:val="00AEC0" w:themeColor="accent5"/>
          <w:sz w:val="24"/>
        </w:rPr>
        <w:t>Geoffrey Hinton</w:t>
      </w:r>
      <w:r w:rsidRPr="00EC369A">
        <w:rPr>
          <w:rFonts w:ascii="HelveticaNeueLT Std Lt" w:eastAsia="Times New Roman" w:hAnsi="HelveticaNeueLT Std Lt" w:cs="Courier New"/>
          <w:color w:val="00AEC0" w:themeColor="accent5"/>
        </w:rPr>
        <w:t xml:space="preserve"> </w:t>
      </w:r>
    </w:p>
    <w:p w:rsidR="00704FDE" w:rsidRPr="00EC369A" w:rsidRDefault="00704FDE" w:rsidP="00704FDE">
      <w:pPr>
        <w:spacing w:after="0" w:line="240" w:lineRule="auto"/>
        <w:jc w:val="right"/>
        <w:outlineLvl w:val="0"/>
        <w:rPr>
          <w:rFonts w:ascii="HelveticaNeueLT Std Lt" w:eastAsia="Times New Roman" w:hAnsi="HelveticaNeueLT Std Lt" w:cs="Courier New"/>
          <w:b/>
          <w:color w:val="00AEC0" w:themeColor="accent5"/>
        </w:rPr>
      </w:pPr>
      <w:proofErr w:type="gramStart"/>
      <w:r w:rsidRPr="00EC369A">
        <w:rPr>
          <w:rFonts w:ascii="HelveticaNeueLT Std Lt" w:eastAsia="Times New Roman" w:hAnsi="HelveticaNeueLT Std Lt" w:cs="Courier New"/>
          <w:color w:val="00AEC0" w:themeColor="accent5"/>
        </w:rPr>
        <w:t>with</w:t>
      </w:r>
      <w:proofErr w:type="gramEnd"/>
      <w:r w:rsidRPr="00EC369A">
        <w:rPr>
          <w:rFonts w:ascii="HelveticaNeueLT Std Lt" w:eastAsia="Times New Roman" w:hAnsi="HelveticaNeueLT Std Lt" w:cs="Courier New"/>
          <w:color w:val="00AEC0" w:themeColor="accent5"/>
        </w:rPr>
        <w:t xml:space="preserve"> </w:t>
      </w:r>
      <w:proofErr w:type="spellStart"/>
      <w:r w:rsidRPr="00EC369A">
        <w:rPr>
          <w:rFonts w:ascii="HelveticaNeueLT Std Lt" w:eastAsia="Times New Roman" w:hAnsi="HelveticaNeueLT Std Lt" w:cs="Courier New"/>
          <w:b/>
          <w:color w:val="00AEC0" w:themeColor="accent5"/>
        </w:rPr>
        <w:t>Nitish</w:t>
      </w:r>
      <w:proofErr w:type="spellEnd"/>
      <w:r w:rsidRPr="00EC369A">
        <w:rPr>
          <w:rFonts w:ascii="HelveticaNeueLT Std Lt" w:eastAsia="Times New Roman" w:hAnsi="HelveticaNeueLT Std Lt" w:cs="Courier New"/>
          <w:b/>
          <w:color w:val="00AEC0" w:themeColor="accent5"/>
        </w:rPr>
        <w:t xml:space="preserve"> </w:t>
      </w:r>
      <w:proofErr w:type="spellStart"/>
      <w:r w:rsidRPr="00EC369A">
        <w:rPr>
          <w:rFonts w:ascii="HelveticaNeueLT Std Lt" w:eastAsia="Times New Roman" w:hAnsi="HelveticaNeueLT Std Lt" w:cs="Courier New"/>
          <w:b/>
          <w:color w:val="00AEC0" w:themeColor="accent5"/>
        </w:rPr>
        <w:t>Srivastava</w:t>
      </w:r>
      <w:proofErr w:type="spellEnd"/>
      <w:r w:rsidRPr="00EC369A">
        <w:rPr>
          <w:rFonts w:ascii="HelveticaNeueLT Std Lt" w:eastAsia="Times New Roman" w:hAnsi="HelveticaNeueLT Std Lt" w:cs="Courier New"/>
          <w:color w:val="00AEC0" w:themeColor="accent5"/>
        </w:rPr>
        <w:t xml:space="preserve"> &amp; </w:t>
      </w:r>
      <w:r w:rsidRPr="00EC369A">
        <w:rPr>
          <w:rFonts w:ascii="HelveticaNeueLT Std Lt" w:eastAsia="Times New Roman" w:hAnsi="HelveticaNeueLT Std Lt" w:cs="Courier New"/>
          <w:b/>
          <w:color w:val="00AEC0" w:themeColor="accent5"/>
        </w:rPr>
        <w:t xml:space="preserve">Kevin </w:t>
      </w:r>
      <w:proofErr w:type="spellStart"/>
      <w:r w:rsidRPr="00EC369A">
        <w:rPr>
          <w:rFonts w:ascii="HelveticaNeueLT Std Lt" w:eastAsia="Times New Roman" w:hAnsi="HelveticaNeueLT Std Lt" w:cs="Courier New"/>
          <w:b/>
          <w:color w:val="00AEC0" w:themeColor="accent5"/>
        </w:rPr>
        <w:t>Swersky</w:t>
      </w:r>
      <w:proofErr w:type="spellEnd"/>
    </w:p>
    <w:p w:rsidR="00704FDE" w:rsidRDefault="00704FDE" w:rsidP="00704FDE">
      <w:pPr>
        <w:spacing w:after="0" w:line="240" w:lineRule="auto"/>
        <w:rPr>
          <w:rFonts w:ascii="Adelle" w:hAnsi="Adelle"/>
          <w:b/>
          <w:sz w:val="32"/>
        </w:rPr>
      </w:pPr>
      <w:r w:rsidRPr="00704FDE">
        <w:rPr>
          <w:rFonts w:ascii="Adelle" w:hAnsi="Adelle"/>
          <w:b/>
          <w:sz w:val="32"/>
        </w:rPr>
        <w:t>Model mix, Bayesian method</w:t>
      </w:r>
    </w:p>
    <w:p w:rsidR="00704FDE" w:rsidRDefault="00704FDE" w:rsidP="00704FDE">
      <w:pPr>
        <w:pStyle w:val="ndir"/>
      </w:pPr>
      <w:r>
        <w:t>Lectures: Geoffrey Hinton</w:t>
      </w:r>
    </w:p>
    <w:p w:rsidR="00704FDE" w:rsidRDefault="00704FDE" w:rsidP="00704FDE">
      <w:pPr>
        <w:pStyle w:val="ndir"/>
        <w:jc w:val="right"/>
      </w:pPr>
      <w:r>
        <w:t xml:space="preserve">Why it helps to </w:t>
      </w:r>
      <w:r w:rsidRPr="00704FDE">
        <w:rPr>
          <w:rStyle w:val="prototypeChar"/>
        </w:rPr>
        <w:t>combine</w:t>
      </w:r>
      <w:r>
        <w:t xml:space="preserve"> models</w:t>
      </w:r>
    </w:p>
    <w:p w:rsidR="00704FDE" w:rsidRDefault="00704FDE" w:rsidP="00704FDE">
      <w:pPr>
        <w:pStyle w:val="ndir"/>
        <w:jc w:val="right"/>
      </w:pPr>
      <w:r w:rsidRPr="00704FDE">
        <w:rPr>
          <w:i/>
          <w:iCs/>
        </w:rPr>
        <w:t>Mixtures</w:t>
      </w:r>
      <w:r>
        <w:t xml:space="preserve"> of Experts</w:t>
      </w:r>
    </w:p>
    <w:p w:rsidR="00704FDE" w:rsidRDefault="00704FDE" w:rsidP="00704FDE">
      <w:pPr>
        <w:pStyle w:val="ndir"/>
        <w:jc w:val="right"/>
      </w:pPr>
      <w:r>
        <w:t xml:space="preserve">The idea of </w:t>
      </w:r>
      <w:r w:rsidRPr="00704FDE">
        <w:rPr>
          <w:rStyle w:val="prototypeChar"/>
        </w:rPr>
        <w:t>Full Bayesian Learning</w:t>
      </w:r>
    </w:p>
    <w:p w:rsidR="00704FDE" w:rsidRDefault="00704FDE" w:rsidP="00704FDE">
      <w:pPr>
        <w:pStyle w:val="ndir"/>
        <w:jc w:val="right"/>
      </w:pPr>
      <w:r>
        <w:t xml:space="preserve">Making </w:t>
      </w:r>
      <w:r w:rsidRPr="00704FDE">
        <w:rPr>
          <w:i/>
          <w:iCs/>
        </w:rPr>
        <w:t>full Bayesian learning</w:t>
      </w:r>
      <w:r>
        <w:t xml:space="preserve"> practical</w:t>
      </w:r>
    </w:p>
    <w:p w:rsidR="00704FDE" w:rsidRDefault="00704FDE" w:rsidP="00704FDE">
      <w:pPr>
        <w:pStyle w:val="prototype"/>
        <w:jc w:val="right"/>
      </w:pPr>
      <w:r>
        <w:t>Dropout</w:t>
      </w:r>
    </w:p>
    <w:p w:rsidR="00704FDE" w:rsidRDefault="00704FDE" w:rsidP="00704FDE">
      <w:pPr>
        <w:pStyle w:val="ndir"/>
      </w:pPr>
    </w:p>
    <w:p w:rsidR="00704FDE" w:rsidRDefault="00704FDE" w:rsidP="00704FDE">
      <w:pPr>
        <w:pStyle w:val="ndir"/>
      </w:pPr>
    </w:p>
    <w:p w:rsidR="00704FDE" w:rsidRPr="00A656B2" w:rsidRDefault="00704FDE" w:rsidP="00704FDE">
      <w:pPr>
        <w:pStyle w:val="ndir"/>
      </w:pPr>
    </w:p>
    <w:p w:rsidR="00704FDE" w:rsidRDefault="00704FDE" w:rsidP="00704FDE">
      <w:pPr>
        <w:pStyle w:val="ndir"/>
      </w:pPr>
    </w:p>
    <w:p w:rsidR="000E6AF2" w:rsidRPr="000E6AF2" w:rsidRDefault="000E6AF2" w:rsidP="000E6AF2">
      <w:pPr>
        <w:pStyle w:val="ndir"/>
        <w:rPr>
          <w:rFonts w:ascii="Adelle" w:hAnsi="Adelle"/>
          <w:b/>
          <w:bCs/>
          <w:sz w:val="24"/>
        </w:rPr>
      </w:pPr>
      <w:r w:rsidRPr="000E6AF2">
        <w:rPr>
          <w:rFonts w:ascii="Adelle" w:hAnsi="Adelle"/>
          <w:b/>
          <w:bCs/>
          <w:sz w:val="24"/>
        </w:rPr>
        <w:t>10.1 Why it helps to combine models</w:t>
      </w:r>
    </w:p>
    <w:p w:rsidR="000E6AF2" w:rsidRPr="005E7FF4" w:rsidRDefault="000E6AF2" w:rsidP="000E6AF2">
      <w:pPr>
        <w:pStyle w:val="ndir"/>
        <w:rPr>
          <w:sz w:val="8"/>
          <w:szCs w:val="8"/>
        </w:rPr>
      </w:pPr>
    </w:p>
    <w:p w:rsidR="005E7FF4" w:rsidRDefault="005E7FF4" w:rsidP="005E7FF4">
      <w:pPr>
        <w:pStyle w:val="ndir"/>
      </w:pPr>
      <w:r>
        <w:t xml:space="preserve">In this section, we'll explore how </w:t>
      </w:r>
      <w:r w:rsidRPr="00BC6DF6">
        <w:rPr>
          <w:rStyle w:val="dirhlt2Char"/>
          <w:i/>
          <w:iCs/>
        </w:rPr>
        <w:t>combining multiple models</w:t>
      </w:r>
      <w:r>
        <w:t xml:space="preserve"> can improve predictions.</w:t>
      </w:r>
    </w:p>
    <w:p w:rsidR="005E7FF4" w:rsidRDefault="005E7FF4" w:rsidP="005E7FF4">
      <w:pPr>
        <w:pStyle w:val="ndir"/>
      </w:pPr>
    </w:p>
    <w:p w:rsidR="005E7FF4" w:rsidRDefault="005E7FF4" w:rsidP="008621AC">
      <w:pPr>
        <w:pStyle w:val="ndir"/>
        <w:numPr>
          <w:ilvl w:val="0"/>
          <w:numId w:val="10"/>
        </w:numPr>
      </w:pPr>
      <w:r>
        <w:t xml:space="preserve">If we have a </w:t>
      </w:r>
      <w:r w:rsidRPr="0083509E">
        <w:rPr>
          <w:rStyle w:val="dirhlt2Char"/>
          <w:i/>
          <w:iCs/>
        </w:rPr>
        <w:t>single model</w:t>
      </w:r>
      <w:r>
        <w:t xml:space="preserve">, we have to choose some </w:t>
      </w:r>
      <w:r w:rsidRPr="0083509E">
        <w:rPr>
          <w:rStyle w:val="dirhlt2Char"/>
          <w:i/>
          <w:iCs/>
        </w:rPr>
        <w:t>capacity</w:t>
      </w:r>
      <w:r>
        <w:t xml:space="preserve"> for it. </w:t>
      </w:r>
    </w:p>
    <w:p w:rsidR="005E7FF4" w:rsidRDefault="005E7FF4" w:rsidP="008621AC">
      <w:pPr>
        <w:pStyle w:val="ndir"/>
        <w:numPr>
          <w:ilvl w:val="0"/>
          <w:numId w:val="11"/>
        </w:numPr>
      </w:pPr>
      <w:r>
        <w:t xml:space="preserve">If we choose too </w:t>
      </w:r>
      <w:r w:rsidRPr="0083509E">
        <w:rPr>
          <w:i/>
          <w:iCs/>
          <w:color w:val="2763CF" w:themeColor="accent6"/>
        </w:rPr>
        <w:t>little capacity</w:t>
      </w:r>
      <w:r>
        <w:t xml:space="preserve">, it would be able to </w:t>
      </w:r>
      <w:r w:rsidRPr="0083509E">
        <w:rPr>
          <w:i/>
          <w:iCs/>
          <w:color w:val="2763CF" w:themeColor="accent6"/>
        </w:rPr>
        <w:t>fit the regularities</w:t>
      </w:r>
      <w:r>
        <w:t xml:space="preserve"> in the </w:t>
      </w:r>
      <w:r w:rsidRPr="0083509E">
        <w:rPr>
          <w:i/>
          <w:iCs/>
          <w:color w:val="2763CF" w:themeColor="accent6"/>
        </w:rPr>
        <w:t>training data</w:t>
      </w:r>
      <w:r>
        <w:t>.</w:t>
      </w:r>
    </w:p>
    <w:p w:rsidR="005E7FF4" w:rsidRDefault="005E7FF4" w:rsidP="008621AC">
      <w:pPr>
        <w:pStyle w:val="ndir"/>
        <w:numPr>
          <w:ilvl w:val="0"/>
          <w:numId w:val="11"/>
        </w:numPr>
      </w:pPr>
      <w:r>
        <w:t xml:space="preserve">And if we choose </w:t>
      </w:r>
      <w:r w:rsidRPr="0083509E">
        <w:rPr>
          <w:i/>
          <w:iCs/>
          <w:color w:val="2763CF" w:themeColor="accent6"/>
        </w:rPr>
        <w:t>too much capacity</w:t>
      </w:r>
      <w:r>
        <w:t xml:space="preserve">, it won't be able to </w:t>
      </w:r>
      <w:r w:rsidRPr="0083509E">
        <w:rPr>
          <w:i/>
          <w:iCs/>
          <w:color w:val="2763CF" w:themeColor="accent6"/>
        </w:rPr>
        <w:t>fit the sampling error</w:t>
      </w:r>
      <w:r>
        <w:t xml:space="preserve"> in the particular training set we have (</w:t>
      </w:r>
      <w:proofErr w:type="spellStart"/>
      <w:r w:rsidRPr="00BC6DF6">
        <w:t>overfit</w:t>
      </w:r>
      <w:proofErr w:type="spellEnd"/>
      <w:r w:rsidRPr="00BC6DF6">
        <w:t xml:space="preserve"> the sampling error</w:t>
      </w:r>
      <w:r>
        <w:t>).</w:t>
      </w:r>
    </w:p>
    <w:p w:rsidR="005E7FF4" w:rsidRDefault="005E7FF4" w:rsidP="008621AC">
      <w:pPr>
        <w:pStyle w:val="ndir"/>
        <w:numPr>
          <w:ilvl w:val="0"/>
          <w:numId w:val="12"/>
        </w:numPr>
        <w:spacing w:before="80"/>
        <w:ind w:left="714" w:hanging="357"/>
      </w:pPr>
      <w:r>
        <w:t xml:space="preserve">By using many models, we can actually get a better tradeoff between </w:t>
      </w:r>
      <w:r w:rsidRPr="0083509E">
        <w:rPr>
          <w:i/>
          <w:iCs/>
          <w:color w:val="2763CF" w:themeColor="accent6"/>
        </w:rPr>
        <w:t>fitting</w:t>
      </w:r>
      <w:r>
        <w:t xml:space="preserve"> the </w:t>
      </w:r>
      <w:r w:rsidRPr="0083509E">
        <w:rPr>
          <w:i/>
          <w:iCs/>
          <w:color w:val="2763CF" w:themeColor="accent6"/>
        </w:rPr>
        <w:t>true regularities</w:t>
      </w:r>
      <w:r>
        <w:t xml:space="preserve">, and </w:t>
      </w:r>
      <w:proofErr w:type="spellStart"/>
      <w:r w:rsidRPr="0083509E">
        <w:rPr>
          <w:i/>
          <w:iCs/>
          <w:color w:val="2763CF" w:themeColor="accent6"/>
        </w:rPr>
        <w:t>overfitting</w:t>
      </w:r>
      <w:proofErr w:type="spellEnd"/>
      <w:r>
        <w:t xml:space="preserve"> the </w:t>
      </w:r>
      <w:r w:rsidRPr="0083509E">
        <w:rPr>
          <w:i/>
          <w:iCs/>
          <w:color w:val="2763CF" w:themeColor="accent6"/>
        </w:rPr>
        <w:t>sampling error</w:t>
      </w:r>
      <w:r>
        <w:t xml:space="preserve"> in the data (</w:t>
      </w:r>
      <w:r w:rsidRPr="00BC6DF6">
        <w:t xml:space="preserve">avoiding </w:t>
      </w:r>
      <w:proofErr w:type="spellStart"/>
      <w:r w:rsidRPr="00BC6DF6">
        <w:t>overfitting</w:t>
      </w:r>
      <w:proofErr w:type="spellEnd"/>
      <w:r w:rsidRPr="00BC6DF6">
        <w:t xml:space="preserve"> to noise in the data</w:t>
      </w:r>
      <w:r>
        <w:t>).</w:t>
      </w:r>
    </w:p>
    <w:p w:rsidR="005E7FF4" w:rsidRDefault="005E7FF4" w:rsidP="005E7FF4">
      <w:pPr>
        <w:pStyle w:val="ndir"/>
      </w:pPr>
    </w:p>
    <w:p w:rsidR="005E7FF4" w:rsidRDefault="005E7FF4" w:rsidP="005E7FF4">
      <w:pPr>
        <w:pStyle w:val="ndir"/>
      </w:pPr>
      <w:r>
        <w:t xml:space="preserve">At the beginning of the section, we'll see that when we average models together, we can expect to do better than any single model. This effect is largest when the </w:t>
      </w:r>
      <w:r w:rsidRPr="0083509E">
        <w:rPr>
          <w:rStyle w:val="dirhlt2Char"/>
          <w:i/>
          <w:iCs/>
        </w:rPr>
        <w:t>models</w:t>
      </w:r>
      <w:r>
        <w:t xml:space="preserve"> make very </w:t>
      </w:r>
      <w:r w:rsidRPr="0083509E">
        <w:rPr>
          <w:rStyle w:val="dirhlt2Char"/>
          <w:i/>
          <w:iCs/>
        </w:rPr>
        <w:t>different predictions</w:t>
      </w:r>
      <w:r>
        <w:t xml:space="preserve"> from each other. </w:t>
      </w:r>
      <w:r w:rsidRPr="00DF76EA">
        <w:t>Toward the end, we'll discuss various techniques</w:t>
      </w:r>
      <w:r>
        <w:t xml:space="preserve"> to encourage the different models to make very different predictions.</w:t>
      </w:r>
    </w:p>
    <w:p w:rsidR="005E7FF4" w:rsidRDefault="005E7FF4" w:rsidP="005E7FF4">
      <w:pPr>
        <w:pStyle w:val="ndir"/>
      </w:pPr>
    </w:p>
    <w:p w:rsidR="005E7FF4" w:rsidRDefault="005E7FF4" w:rsidP="005E7FF4">
      <w:pPr>
        <w:pStyle w:val="ndir"/>
      </w:pPr>
    </w:p>
    <w:p w:rsidR="005E7FF4" w:rsidRDefault="005E7FF4" w:rsidP="005E7FF4">
      <w:pPr>
        <w:pStyle w:val="ndir"/>
      </w:pPr>
    </w:p>
    <w:p w:rsidR="005E7FF4" w:rsidRPr="008E6D89" w:rsidRDefault="005E7FF4" w:rsidP="008621A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Combining networks: The bias-variance trade-off</w:t>
      </w:r>
    </w:p>
    <w:p w:rsidR="005E7FF4" w:rsidRDefault="005E7FF4" w:rsidP="008621AC">
      <w:pPr>
        <w:pStyle w:val="ndir"/>
        <w:numPr>
          <w:ilvl w:val="0"/>
          <w:numId w:val="18"/>
        </w:numPr>
      </w:pPr>
      <w:r>
        <w:t xml:space="preserve">As we've seen before, when we have a </w:t>
      </w:r>
      <w:r w:rsidRPr="00EB0294">
        <w:rPr>
          <w:rStyle w:val="dirhlt2Char"/>
          <w:i/>
          <w:iCs/>
        </w:rPr>
        <w:t>limited</w:t>
      </w:r>
      <w:r>
        <w:t xml:space="preserve"> amount of </w:t>
      </w:r>
      <w:r w:rsidRPr="00EB0294">
        <w:rPr>
          <w:rStyle w:val="dirhlt2Char"/>
          <w:i/>
          <w:iCs/>
        </w:rPr>
        <w:t>training data</w:t>
      </w:r>
      <w:r>
        <w:t xml:space="preserve">, we tend to get </w:t>
      </w:r>
      <w:proofErr w:type="spellStart"/>
      <w:r w:rsidRPr="00EB0294">
        <w:rPr>
          <w:i/>
          <w:iCs/>
          <w:color w:val="E80061" w:themeColor="accent4"/>
        </w:rPr>
        <w:t>overfitting</w:t>
      </w:r>
      <w:proofErr w:type="spellEnd"/>
      <w:r>
        <w:t>.</w:t>
      </w:r>
    </w:p>
    <w:p w:rsidR="005E7FF4" w:rsidRDefault="005E7FF4" w:rsidP="008621AC">
      <w:pPr>
        <w:pStyle w:val="ndir"/>
        <w:numPr>
          <w:ilvl w:val="0"/>
          <w:numId w:val="19"/>
        </w:numPr>
      </w:pPr>
      <w:r>
        <w:t xml:space="preserve">If we </w:t>
      </w:r>
      <w:r w:rsidRPr="00EB0294">
        <w:rPr>
          <w:rStyle w:val="dirhlt2Char"/>
          <w:i/>
          <w:iCs/>
        </w:rPr>
        <w:t>average</w:t>
      </w:r>
      <w:r>
        <w:t xml:space="preserve"> the predictions of many </w:t>
      </w:r>
      <w:r w:rsidRPr="00EB0294">
        <w:rPr>
          <w:rStyle w:val="dirhlt2Char"/>
          <w:i/>
          <w:iCs/>
        </w:rPr>
        <w:t>different models</w:t>
      </w:r>
      <w:r>
        <w:t xml:space="preserve"> we can typically </w:t>
      </w:r>
      <w:r w:rsidRPr="00EB0294">
        <w:rPr>
          <w:i/>
          <w:iCs/>
          <w:color w:val="2763CF" w:themeColor="accent6"/>
        </w:rPr>
        <w:t>reduce</w:t>
      </w:r>
      <w:r>
        <w:t xml:space="preserve"> that </w:t>
      </w:r>
      <w:proofErr w:type="spellStart"/>
      <w:r w:rsidRPr="00EB0294">
        <w:rPr>
          <w:i/>
          <w:iCs/>
          <w:color w:val="2763CF" w:themeColor="accent6"/>
        </w:rPr>
        <w:t>overfitting</w:t>
      </w:r>
      <w:proofErr w:type="spellEnd"/>
      <w:r>
        <w:t>.</w:t>
      </w:r>
    </w:p>
    <w:p w:rsidR="005E7FF4" w:rsidRDefault="005E7FF4" w:rsidP="008621AC">
      <w:pPr>
        <w:pStyle w:val="ndir"/>
        <w:numPr>
          <w:ilvl w:val="0"/>
          <w:numId w:val="19"/>
        </w:numPr>
      </w:pPr>
      <w:r>
        <w:t xml:space="preserve">This helps most when the models make very </w:t>
      </w:r>
      <w:r w:rsidRPr="00EB0294">
        <w:rPr>
          <w:rStyle w:val="dirhlt2Char"/>
          <w:i/>
          <w:iCs/>
        </w:rPr>
        <w:t xml:space="preserve">different predictions </w:t>
      </w:r>
      <w:r>
        <w:t xml:space="preserve">from one another. </w:t>
      </w:r>
    </w:p>
    <w:p w:rsidR="005E7FF4" w:rsidRDefault="005E7FF4" w:rsidP="008621AC">
      <w:pPr>
        <w:pStyle w:val="ndir"/>
        <w:numPr>
          <w:ilvl w:val="0"/>
          <w:numId w:val="13"/>
        </w:numPr>
        <w:spacing w:before="80"/>
        <w:ind w:left="714" w:hanging="357"/>
      </w:pPr>
      <w:r>
        <w:t xml:space="preserve">For </w:t>
      </w:r>
      <w:r w:rsidRPr="00EB0294">
        <w:rPr>
          <w:i/>
          <w:iCs/>
          <w:color w:val="2763CF" w:themeColor="accent6"/>
        </w:rPr>
        <w:t>regression</w:t>
      </w:r>
      <w:r>
        <w:t xml:space="preserve">, the </w:t>
      </w:r>
      <w:r w:rsidRPr="00EB0294">
        <w:rPr>
          <w:i/>
          <w:iCs/>
          <w:color w:val="2763CF" w:themeColor="accent6"/>
        </w:rPr>
        <w:t>squared error</w:t>
      </w:r>
      <w:r>
        <w:t xml:space="preserve"> can be decomposed into a </w:t>
      </w:r>
      <w:r w:rsidRPr="00EB0294">
        <w:rPr>
          <w:i/>
          <w:iCs/>
          <w:shd w:val="clear" w:color="auto" w:fill="D9FFFF" w:themeFill="accent2"/>
        </w:rPr>
        <w:t>bias-term</w:t>
      </w:r>
      <w:r>
        <w:t xml:space="preserve"> and a </w:t>
      </w:r>
      <w:r w:rsidRPr="00EB0294">
        <w:rPr>
          <w:i/>
          <w:iCs/>
          <w:shd w:val="clear" w:color="auto" w:fill="D9FFFF" w:themeFill="accent2"/>
        </w:rPr>
        <w:t>variance-term</w:t>
      </w:r>
      <w:r>
        <w:t>. And that allows us to analyze what's going on.</w:t>
      </w:r>
    </w:p>
    <w:p w:rsidR="005E7FF4" w:rsidRDefault="005E7FF4" w:rsidP="008621AC">
      <w:pPr>
        <w:pStyle w:val="ndir"/>
        <w:numPr>
          <w:ilvl w:val="0"/>
          <w:numId w:val="14"/>
        </w:numPr>
      </w:pPr>
      <w:r w:rsidRPr="00EB0294">
        <w:t xml:space="preserve">The </w:t>
      </w:r>
      <w:r w:rsidRPr="00EB0294">
        <w:rPr>
          <w:rStyle w:val="prototypeChar"/>
          <w:color w:val="00AEC0" w:themeColor="accent5"/>
        </w:rPr>
        <w:t>bias</w:t>
      </w:r>
      <w:r w:rsidRPr="00EB0294">
        <w:t xml:space="preserve"> term</w:t>
      </w:r>
      <w:r>
        <w:t xml:space="preserve"> is </w:t>
      </w:r>
      <w:r w:rsidRPr="00EB0294">
        <w:rPr>
          <w:rStyle w:val="dirhlt2Char"/>
          <w:i/>
          <w:iCs/>
        </w:rPr>
        <w:t xml:space="preserve">big </w:t>
      </w:r>
      <w:r>
        <w:t xml:space="preserve">if the model has too </w:t>
      </w:r>
      <w:r w:rsidRPr="00EB0294">
        <w:rPr>
          <w:rStyle w:val="dirhlt2Char"/>
          <w:i/>
          <w:iCs/>
        </w:rPr>
        <w:t xml:space="preserve">little capacity </w:t>
      </w:r>
      <w:r>
        <w:t xml:space="preserve">to fit the data. It measures how </w:t>
      </w:r>
      <w:r w:rsidRPr="00EB0294">
        <w:rPr>
          <w:rStyle w:val="dirhlt2Char"/>
          <w:i/>
          <w:iCs/>
        </w:rPr>
        <w:t>poorly</w:t>
      </w:r>
      <w:r>
        <w:t xml:space="preserve"> the model </w:t>
      </w:r>
      <w:r w:rsidRPr="00EB0294">
        <w:rPr>
          <w:rStyle w:val="dirhlt2Char"/>
          <w:i/>
          <w:iCs/>
        </w:rPr>
        <w:t>approximates</w:t>
      </w:r>
      <w:r>
        <w:t xml:space="preserve"> the </w:t>
      </w:r>
      <w:proofErr w:type="gramStart"/>
      <w:r w:rsidRPr="00EB0294">
        <w:rPr>
          <w:i/>
          <w:iCs/>
          <w:color w:val="2763CF" w:themeColor="accent6"/>
        </w:rPr>
        <w:t>true</w:t>
      </w:r>
      <w:proofErr w:type="gramEnd"/>
      <w:r w:rsidRPr="00EB0294">
        <w:rPr>
          <w:i/>
          <w:iCs/>
          <w:color w:val="2763CF" w:themeColor="accent6"/>
        </w:rPr>
        <w:t xml:space="preserve"> function</w:t>
      </w:r>
      <w:r>
        <w:t>.</w:t>
      </w:r>
    </w:p>
    <w:p w:rsidR="005E7FF4" w:rsidRDefault="005E7FF4" w:rsidP="008621AC">
      <w:pPr>
        <w:pStyle w:val="ndir"/>
        <w:numPr>
          <w:ilvl w:val="0"/>
          <w:numId w:val="14"/>
        </w:numPr>
      </w:pPr>
      <w:r>
        <w:t xml:space="preserve">The </w:t>
      </w:r>
      <w:r w:rsidRPr="00EB0294">
        <w:rPr>
          <w:rStyle w:val="prototypeChar"/>
          <w:color w:val="00AEC0" w:themeColor="accent5"/>
        </w:rPr>
        <w:t>variance</w:t>
      </w:r>
      <w:r>
        <w:t xml:space="preserve"> term is </w:t>
      </w:r>
      <w:r w:rsidRPr="00EB0294">
        <w:rPr>
          <w:rStyle w:val="dirhlt2Char"/>
          <w:i/>
          <w:iCs/>
        </w:rPr>
        <w:t>big</w:t>
      </w:r>
      <w:r>
        <w:t xml:space="preserve"> if the model has so </w:t>
      </w:r>
      <w:r w:rsidRPr="00EB0294">
        <w:rPr>
          <w:rStyle w:val="dirhlt2Char"/>
          <w:i/>
          <w:iCs/>
        </w:rPr>
        <w:t>much capacity</w:t>
      </w:r>
      <w:r>
        <w:t xml:space="preserve"> that it's good at modeling the </w:t>
      </w:r>
      <w:r w:rsidRPr="00EB0294">
        <w:rPr>
          <w:rStyle w:val="dirhlt2Char"/>
          <w:i/>
          <w:iCs/>
        </w:rPr>
        <w:t>sampling error</w:t>
      </w:r>
      <w:r>
        <w:t xml:space="preserve"> in our particular training set.</w:t>
      </w:r>
    </w:p>
    <w:p w:rsidR="005E7FF4" w:rsidRDefault="005E7FF4" w:rsidP="008621AC">
      <w:pPr>
        <w:pStyle w:val="ndir"/>
        <w:numPr>
          <w:ilvl w:val="0"/>
          <w:numId w:val="15"/>
        </w:numPr>
      </w:pPr>
      <w:r>
        <w:t xml:space="preserve">It's called </w:t>
      </w:r>
      <w:r w:rsidRPr="00EB0294">
        <w:rPr>
          <w:rStyle w:val="dirhlt2Char"/>
          <w:i/>
          <w:iCs/>
        </w:rPr>
        <w:t>variance</w:t>
      </w:r>
      <w:r>
        <w:t xml:space="preserve">, because if we go and get </w:t>
      </w:r>
      <w:r w:rsidRPr="00EB0294">
        <w:rPr>
          <w:rStyle w:val="dirhlt2Char"/>
          <w:i/>
          <w:iCs/>
        </w:rPr>
        <w:t>another training set</w:t>
      </w:r>
      <w:r>
        <w:t xml:space="preserve"> of the </w:t>
      </w:r>
      <w:r w:rsidRPr="00EB0294">
        <w:rPr>
          <w:rStyle w:val="dirhlt2Char"/>
          <w:i/>
          <w:iCs/>
        </w:rPr>
        <w:t>same size</w:t>
      </w:r>
      <w:r>
        <w:t xml:space="preserve"> from the </w:t>
      </w:r>
      <w:r w:rsidRPr="00EB0294">
        <w:rPr>
          <w:rStyle w:val="dirhlt2Char"/>
          <w:i/>
          <w:iCs/>
        </w:rPr>
        <w:t>same distribution</w:t>
      </w:r>
      <w:r>
        <w:t xml:space="preserve">, our model will </w:t>
      </w:r>
      <w:r w:rsidRPr="00EB0294">
        <w:rPr>
          <w:rStyle w:val="dirhlt2Char"/>
          <w:i/>
          <w:iCs/>
        </w:rPr>
        <w:t>fit differently</w:t>
      </w:r>
      <w:r>
        <w:t xml:space="preserve"> to that training set, because it has </w:t>
      </w:r>
      <w:r w:rsidRPr="00EB0294">
        <w:rPr>
          <w:rStyle w:val="dirhlt2Char"/>
          <w:i/>
          <w:iCs/>
        </w:rPr>
        <w:t>different sampling error</w:t>
      </w:r>
      <w:r>
        <w:t xml:space="preserve">. </w:t>
      </w:r>
    </w:p>
    <w:p w:rsidR="005E7FF4" w:rsidRDefault="005E7FF4" w:rsidP="008621AC">
      <w:pPr>
        <w:pStyle w:val="ndir"/>
        <w:numPr>
          <w:ilvl w:val="0"/>
          <w:numId w:val="15"/>
        </w:numPr>
      </w:pPr>
      <w:r>
        <w:t xml:space="preserve">And so we'll get </w:t>
      </w:r>
      <w:r w:rsidRPr="00EB0294">
        <w:rPr>
          <w:rStyle w:val="dirhlt2Char"/>
          <w:i/>
          <w:iCs/>
        </w:rPr>
        <w:t>variance</w:t>
      </w:r>
      <w:r>
        <w:t xml:space="preserve"> in the way the models </w:t>
      </w:r>
      <w:r w:rsidRPr="00EB0294">
        <w:rPr>
          <w:rStyle w:val="dirhlt2Char"/>
          <w:i/>
          <w:iCs/>
        </w:rPr>
        <w:t>fit</w:t>
      </w:r>
      <w:r>
        <w:t xml:space="preserve"> to </w:t>
      </w:r>
      <w:r w:rsidRPr="00EB0294">
        <w:rPr>
          <w:rStyle w:val="dirhlt2Char"/>
          <w:i/>
          <w:iCs/>
        </w:rPr>
        <w:t>different</w:t>
      </w:r>
      <w:r>
        <w:t xml:space="preserve"> training </w:t>
      </w:r>
      <w:r w:rsidRPr="00EB0294">
        <w:rPr>
          <w:rStyle w:val="dirhlt2Char"/>
          <w:i/>
          <w:iCs/>
        </w:rPr>
        <w:t>sets</w:t>
      </w:r>
      <w:r>
        <w:t>.</w:t>
      </w:r>
    </w:p>
    <w:p w:rsidR="005E7FF4" w:rsidRDefault="005E7FF4" w:rsidP="008621AC">
      <w:pPr>
        <w:pStyle w:val="ndir"/>
        <w:numPr>
          <w:ilvl w:val="0"/>
          <w:numId w:val="13"/>
        </w:numPr>
        <w:spacing w:before="80"/>
        <w:ind w:left="714" w:hanging="357"/>
      </w:pPr>
      <w:r>
        <w:t xml:space="preserve">If we </w:t>
      </w:r>
      <w:r w:rsidRPr="00717A5D">
        <w:rPr>
          <w:rStyle w:val="dirhlt2Char"/>
          <w:i/>
          <w:iCs/>
        </w:rPr>
        <w:t>average models</w:t>
      </w:r>
      <w:r>
        <w:t xml:space="preserve"> together, what we're doing is we're </w:t>
      </w:r>
      <w:r w:rsidRPr="00717A5D">
        <w:rPr>
          <w:i/>
          <w:iCs/>
          <w:color w:val="2763CF" w:themeColor="accent6"/>
          <w:shd w:val="clear" w:color="auto" w:fill="D9FFFF" w:themeFill="accent2"/>
        </w:rPr>
        <w:t>averaging</w:t>
      </w:r>
      <w:r>
        <w:t xml:space="preserve"> away the </w:t>
      </w:r>
      <w:proofErr w:type="gramStart"/>
      <w:r w:rsidRPr="00717A5D">
        <w:rPr>
          <w:i/>
          <w:iCs/>
          <w:color w:val="2763CF" w:themeColor="accent6"/>
          <w:shd w:val="clear" w:color="auto" w:fill="D9FFFF" w:themeFill="accent2"/>
        </w:rPr>
        <w:t>variance</w:t>
      </w:r>
      <w:r>
        <w:t>, that</w:t>
      </w:r>
      <w:proofErr w:type="gramEnd"/>
      <w:r>
        <w:t xml:space="preserve"> allows us to use individual models that have </w:t>
      </w:r>
      <w:r w:rsidRPr="00EB16B6">
        <w:rPr>
          <w:rStyle w:val="dirhlt2Char"/>
          <w:i/>
          <w:iCs/>
        </w:rPr>
        <w:t>high capacity</w:t>
      </w:r>
      <w:r>
        <w:t xml:space="preserve"> and therefore </w:t>
      </w:r>
      <w:r w:rsidRPr="00EB16B6">
        <w:rPr>
          <w:rStyle w:val="dirhlt2Char"/>
          <w:i/>
          <w:iCs/>
        </w:rPr>
        <w:t>high variance</w:t>
      </w:r>
      <w:r>
        <w:t xml:space="preserve">. </w:t>
      </w:r>
    </w:p>
    <w:p w:rsidR="005E7FF4" w:rsidRDefault="005E7FF4" w:rsidP="008621AC">
      <w:pPr>
        <w:pStyle w:val="ndir"/>
        <w:numPr>
          <w:ilvl w:val="0"/>
          <w:numId w:val="17"/>
        </w:numPr>
      </w:pPr>
      <w:r>
        <w:t xml:space="preserve">These </w:t>
      </w:r>
      <w:r w:rsidRPr="00EB16B6">
        <w:rPr>
          <w:rStyle w:val="dirhlt2Char"/>
          <w:i/>
          <w:iCs/>
        </w:rPr>
        <w:t>high capacity models</w:t>
      </w:r>
      <w:r>
        <w:t xml:space="preserve"> typically have </w:t>
      </w:r>
      <w:r w:rsidRPr="00EB16B6">
        <w:rPr>
          <w:rStyle w:val="dirhlt2Char"/>
          <w:i/>
          <w:iCs/>
        </w:rPr>
        <w:t>low bias</w:t>
      </w:r>
      <w:r>
        <w:t xml:space="preserve">. So we can get the </w:t>
      </w:r>
      <w:r w:rsidRPr="00EB16B6">
        <w:rPr>
          <w:rStyle w:val="dirhlt2Char"/>
          <w:i/>
          <w:iCs/>
        </w:rPr>
        <w:t>low bias</w:t>
      </w:r>
      <w:r>
        <w:t xml:space="preserve"> </w:t>
      </w:r>
      <w:r w:rsidRPr="00EB16B6">
        <w:t>without incurring</w:t>
      </w:r>
      <w:r>
        <w:t xml:space="preserve"> the </w:t>
      </w:r>
      <w:r w:rsidRPr="00EB16B6">
        <w:rPr>
          <w:i/>
          <w:iCs/>
          <w:color w:val="2763CF" w:themeColor="accent6"/>
        </w:rPr>
        <w:t>high variance</w:t>
      </w:r>
      <w:r>
        <w:t xml:space="preserve"> by using </w:t>
      </w:r>
      <w:r w:rsidRPr="00EB16B6">
        <w:rPr>
          <w:rStyle w:val="dirhlt2Char"/>
          <w:i/>
          <w:iCs/>
        </w:rPr>
        <w:t>averaging</w:t>
      </w:r>
      <w:r>
        <w:t xml:space="preserve"> to get </w:t>
      </w:r>
      <w:r w:rsidRPr="00EB16B6">
        <w:rPr>
          <w:rStyle w:val="dirhlt2Char"/>
          <w:i/>
          <w:iCs/>
        </w:rPr>
        <w:t>rid of the variance</w:t>
      </w:r>
      <w:r>
        <w:t>.</w:t>
      </w:r>
    </w:p>
    <w:p w:rsidR="005E7FF4" w:rsidRDefault="005E7FF4" w:rsidP="005E7FF4">
      <w:pPr>
        <w:pStyle w:val="ndir"/>
      </w:pPr>
    </w:p>
    <w:p w:rsidR="005E7FF4" w:rsidRDefault="005E7FF4" w:rsidP="005E7FF4">
      <w:pPr>
        <w:pStyle w:val="ndir"/>
      </w:pPr>
    </w:p>
    <w:p w:rsidR="005E7FF4" w:rsidRDefault="005E7FF4" w:rsidP="005E7FF4">
      <w:pPr>
        <w:pStyle w:val="ndir"/>
      </w:pPr>
    </w:p>
    <w:p w:rsidR="005E7FF4" w:rsidRPr="009C5E49" w:rsidRDefault="005E7FF4" w:rsidP="008621A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How the combined predictor compares with the individual predictors</w:t>
      </w:r>
    </w:p>
    <w:p w:rsidR="005E7FF4" w:rsidRDefault="005E7FF4" w:rsidP="005E7FF4">
      <w:pPr>
        <w:pStyle w:val="ndir"/>
        <w:ind w:firstLine="360"/>
      </w:pPr>
      <w:r>
        <w:t xml:space="preserve">Let's analyze how an </w:t>
      </w:r>
      <w:r w:rsidRPr="002F483C">
        <w:rPr>
          <w:rStyle w:val="dirhlt2Char"/>
          <w:i/>
          <w:iCs/>
        </w:rPr>
        <w:t>individual model</w:t>
      </w:r>
      <w:r>
        <w:t xml:space="preserve"> compares with an </w:t>
      </w:r>
      <w:r w:rsidRPr="002F483C">
        <w:rPr>
          <w:rStyle w:val="dirhlt2Char"/>
          <w:i/>
          <w:iCs/>
        </w:rPr>
        <w:t>average of models</w:t>
      </w:r>
      <w:r>
        <w:t>.</w:t>
      </w:r>
    </w:p>
    <w:p w:rsidR="005E7FF4" w:rsidRDefault="005E7FF4" w:rsidP="008621AC">
      <w:pPr>
        <w:pStyle w:val="ndir"/>
        <w:numPr>
          <w:ilvl w:val="0"/>
          <w:numId w:val="20"/>
        </w:numPr>
        <w:spacing w:before="80"/>
        <w:ind w:left="714" w:hanging="357"/>
      </w:pPr>
      <w:r>
        <w:t xml:space="preserve">On any one test case some </w:t>
      </w:r>
      <w:r w:rsidRPr="002F483C">
        <w:rPr>
          <w:rStyle w:val="dirhlt2Char"/>
          <w:i/>
          <w:iCs/>
        </w:rPr>
        <w:t>individual predictors</w:t>
      </w:r>
      <w:r>
        <w:t xml:space="preserve"> may be </w:t>
      </w:r>
      <w:r w:rsidRPr="002F483C">
        <w:rPr>
          <w:rStyle w:val="dirhlt2Char"/>
          <w:i/>
          <w:iCs/>
        </w:rPr>
        <w:t>better</w:t>
      </w:r>
      <w:r>
        <w:t xml:space="preserve"> than the </w:t>
      </w:r>
      <w:r w:rsidRPr="002F483C">
        <w:rPr>
          <w:rStyle w:val="dirhlt2Char"/>
          <w:i/>
          <w:iCs/>
        </w:rPr>
        <w:t>combined predictor</w:t>
      </w:r>
      <w:r>
        <w:t>. But different individual predictors will be better on different cases.</w:t>
      </w:r>
    </w:p>
    <w:p w:rsidR="005E7FF4" w:rsidRDefault="005E7FF4" w:rsidP="008621AC">
      <w:pPr>
        <w:pStyle w:val="ndir"/>
        <w:numPr>
          <w:ilvl w:val="0"/>
          <w:numId w:val="20"/>
        </w:numPr>
        <w:spacing w:before="80"/>
        <w:ind w:left="714" w:hanging="357"/>
      </w:pPr>
      <w:r>
        <w:t xml:space="preserve">If the </w:t>
      </w:r>
      <w:r w:rsidRPr="002F483C">
        <w:rPr>
          <w:i/>
          <w:iCs/>
          <w:color w:val="2763CF" w:themeColor="accent6"/>
        </w:rPr>
        <w:t>individual predictors</w:t>
      </w:r>
      <w:r>
        <w:t xml:space="preserve"> </w:t>
      </w:r>
      <w:r w:rsidRPr="002F483C">
        <w:rPr>
          <w:rStyle w:val="dirhlt2Char"/>
          <w:i/>
          <w:iCs/>
          <w:color w:val="E80061" w:themeColor="accent4"/>
        </w:rPr>
        <w:t>disagree</w:t>
      </w:r>
      <w:r>
        <w:t xml:space="preserve"> a lot, the </w:t>
      </w:r>
      <w:r w:rsidRPr="002F483C">
        <w:rPr>
          <w:i/>
          <w:iCs/>
          <w:color w:val="2763CF" w:themeColor="accent6"/>
        </w:rPr>
        <w:t>combined predictor</w:t>
      </w:r>
      <w:r>
        <w:t xml:space="preserve"> is typically better than all of the individual predictors when we </w:t>
      </w:r>
      <w:r w:rsidRPr="002F483C">
        <w:rPr>
          <w:rStyle w:val="dirhlt2Char"/>
          <w:i/>
          <w:iCs/>
        </w:rPr>
        <w:t>average</w:t>
      </w:r>
      <w:r>
        <w:t xml:space="preserve"> over </w:t>
      </w:r>
      <w:r w:rsidRPr="002F483C">
        <w:rPr>
          <w:rStyle w:val="dirhlt2Char"/>
          <w:i/>
          <w:iCs/>
        </w:rPr>
        <w:t>test cases</w:t>
      </w:r>
      <w:r>
        <w:t>.</w:t>
      </w:r>
    </w:p>
    <w:p w:rsidR="005E7FF4" w:rsidRDefault="005E7FF4" w:rsidP="008621AC">
      <w:pPr>
        <w:pStyle w:val="ndir"/>
        <w:numPr>
          <w:ilvl w:val="0"/>
          <w:numId w:val="20"/>
        </w:numPr>
        <w:spacing w:before="80"/>
        <w:ind w:left="714" w:hanging="357"/>
      </w:pPr>
      <w:r>
        <w:t xml:space="preserve">So we should aim to make the </w:t>
      </w:r>
      <w:r w:rsidRPr="002F483C">
        <w:rPr>
          <w:rStyle w:val="dirhlt2Char"/>
          <w:i/>
          <w:iCs/>
        </w:rPr>
        <w:t>individual</w:t>
      </w:r>
      <w:r>
        <w:t xml:space="preserve"> predictors </w:t>
      </w:r>
      <w:r w:rsidRPr="002F483C">
        <w:rPr>
          <w:rStyle w:val="dirhlt2Char"/>
          <w:i/>
          <w:iCs/>
        </w:rPr>
        <w:t>disagree</w:t>
      </w:r>
      <w:r>
        <w:t xml:space="preserve">, </w:t>
      </w:r>
      <w:r w:rsidRPr="002F483C">
        <w:rPr>
          <w:rStyle w:val="dirhlt2Char"/>
          <w:i/>
          <w:iCs/>
        </w:rPr>
        <w:t>without</w:t>
      </w:r>
      <w:r>
        <w:t xml:space="preserve"> making them be </w:t>
      </w:r>
      <w:r w:rsidRPr="002F483C">
        <w:rPr>
          <w:rStyle w:val="dirhlt2Char"/>
          <w:i/>
          <w:iCs/>
        </w:rPr>
        <w:t>poor</w:t>
      </w:r>
      <w:r>
        <w:t xml:space="preserve"> predictors (i.e. without making them much worse individually). </w:t>
      </w:r>
    </w:p>
    <w:p w:rsidR="005E7FF4" w:rsidRDefault="005E7FF4" w:rsidP="008621AC">
      <w:pPr>
        <w:pStyle w:val="ndir"/>
        <w:numPr>
          <w:ilvl w:val="0"/>
          <w:numId w:val="21"/>
        </w:numPr>
      </w:pPr>
      <w:r>
        <w:t xml:space="preserve">The art is to have individual predictors that make </w:t>
      </w:r>
      <w:r w:rsidRPr="00314A06">
        <w:rPr>
          <w:rStyle w:val="dirhlt2Char"/>
          <w:i/>
          <w:iCs/>
        </w:rPr>
        <w:t>very different errors</w:t>
      </w:r>
      <w:r>
        <w:t xml:space="preserve"> from one another, but are each </w:t>
      </w:r>
      <w:r w:rsidRPr="002F483C">
        <w:rPr>
          <w:rStyle w:val="dirhlt2Char"/>
          <w:i/>
          <w:iCs/>
        </w:rPr>
        <w:t>fairly accurate</w:t>
      </w:r>
      <w:r>
        <w:t>.</w:t>
      </w:r>
    </w:p>
    <w:p w:rsidR="005E7FF4" w:rsidRDefault="005E7FF4" w:rsidP="005E7FF4">
      <w:pPr>
        <w:pStyle w:val="ndir"/>
      </w:pPr>
    </w:p>
    <w:p w:rsidR="005E7FF4" w:rsidRDefault="005E7FF4" w:rsidP="005E7FF4">
      <w:pPr>
        <w:pStyle w:val="ndir"/>
      </w:pPr>
    </w:p>
    <w:p w:rsidR="00FC7FEC" w:rsidRPr="000E6AF2" w:rsidRDefault="00FC7FEC" w:rsidP="008621A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Combining networks reduces variance</w:t>
      </w:r>
    </w:p>
    <w:p w:rsidR="00FC7FEC" w:rsidRPr="008E6D89" w:rsidRDefault="00FC7FEC" w:rsidP="00FC7FEC">
      <w:pPr>
        <w:pStyle w:val="ndir"/>
        <w:rPr>
          <w:sz w:val="8"/>
          <w:szCs w:val="8"/>
        </w:rPr>
      </w:pPr>
    </w:p>
    <w:p w:rsidR="00FC7FEC" w:rsidRDefault="00FC7FEC" w:rsidP="00FC7FEC">
      <w:pPr>
        <w:pStyle w:val="ndir"/>
        <w:ind w:left="360"/>
      </w:pPr>
      <w:r>
        <w:t xml:space="preserve">Let's look at the math when we combine networks. We want to compare two </w:t>
      </w:r>
      <w:r w:rsidRPr="008E6D89">
        <w:rPr>
          <w:i/>
          <w:iCs/>
          <w:color w:val="2763CF" w:themeColor="accent6"/>
        </w:rPr>
        <w:t>expected squared errors</w:t>
      </w:r>
      <w:r>
        <w:t xml:space="preserve">: </w:t>
      </w:r>
      <w:r w:rsidRPr="008E6D89">
        <w:rPr>
          <w:rStyle w:val="dirhlt2Char"/>
          <w:i/>
          <w:iCs/>
        </w:rPr>
        <w:t>Pick a predictor</w:t>
      </w:r>
      <w:r>
        <w:t xml:space="preserve"> at </w:t>
      </w:r>
      <w:r w:rsidRPr="008E6D89">
        <w:rPr>
          <w:i/>
          <w:iCs/>
          <w:color w:val="2763CF" w:themeColor="accent6"/>
        </w:rPr>
        <w:t>random</w:t>
      </w:r>
      <w:r>
        <w:t xml:space="preserve"> versus use the </w:t>
      </w:r>
      <w:r w:rsidRPr="008E6D89">
        <w:rPr>
          <w:rStyle w:val="dirhlt2Char"/>
          <w:i/>
          <w:iCs/>
        </w:rPr>
        <w:t>average</w:t>
      </w:r>
      <w:r>
        <w:t xml:space="preserve"> of all the predictors:</w:t>
      </w:r>
    </w:p>
    <w:p w:rsidR="00FC7FEC" w:rsidRDefault="00FC7FEC" w:rsidP="00FC7FEC">
      <w:pPr>
        <w:pStyle w:val="ndir"/>
        <w:jc w:val="center"/>
      </w:pPr>
      <w:r w:rsidRPr="00FC7FEC">
        <w:rPr>
          <w:noProof/>
          <w:lang w:val="en-GB" w:eastAsia="en-GB" w:bidi="bn-BD"/>
        </w:rPr>
        <w:drawing>
          <wp:inline distT="0" distB="0" distL="0" distR="0">
            <wp:extent cx="4445404" cy="603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45073" cy="603495"/>
                    </a:xfrm>
                    <a:prstGeom prst="rect">
                      <a:avLst/>
                    </a:prstGeom>
                    <a:noFill/>
                    <a:ln w="9525">
                      <a:noFill/>
                      <a:miter lim="800000"/>
                      <a:headEnd/>
                      <a:tailEnd/>
                    </a:ln>
                  </pic:spPr>
                </pic:pic>
              </a:graphicData>
            </a:graphic>
          </wp:inline>
        </w:drawing>
      </w:r>
    </w:p>
    <w:p w:rsidR="00FC7FEC" w:rsidRDefault="00FC7FEC" w:rsidP="008621AC">
      <w:pPr>
        <w:pStyle w:val="ndir"/>
        <w:numPr>
          <w:ilvl w:val="0"/>
          <w:numId w:val="22"/>
        </w:numPr>
      </w:pPr>
      <w:r>
        <w:t xml:space="preserve">We're going to compare two </w:t>
      </w:r>
      <w:r w:rsidRPr="009C5E49">
        <w:rPr>
          <w:i/>
          <w:iCs/>
          <w:color w:val="2763CF" w:themeColor="accent6"/>
        </w:rPr>
        <w:t>expected squared errors</w:t>
      </w:r>
      <w:r>
        <w:t>:</w:t>
      </w:r>
    </w:p>
    <w:p w:rsidR="00FC7FEC" w:rsidRDefault="00FC7FEC" w:rsidP="008621AC">
      <w:pPr>
        <w:pStyle w:val="ndir"/>
        <w:numPr>
          <w:ilvl w:val="0"/>
          <w:numId w:val="23"/>
        </w:numPr>
      </w:pPr>
      <w:r>
        <w:t xml:space="preserve">The </w:t>
      </w:r>
      <w:r w:rsidRPr="00DE3401">
        <w:rPr>
          <w:rStyle w:val="dirhlt2Char"/>
          <w:i/>
          <w:iCs/>
        </w:rPr>
        <w:t>first expected squared error</w:t>
      </w:r>
      <w:r>
        <w:t xml:space="preserve"> is the one we get if we </w:t>
      </w:r>
      <w:r w:rsidRPr="00DE3401">
        <w:rPr>
          <w:i/>
          <w:iCs/>
          <w:color w:val="2763CF" w:themeColor="accent6"/>
        </w:rPr>
        <w:t>pick one of the predictors</w:t>
      </w:r>
      <w:r>
        <w:t xml:space="preserve"> at </w:t>
      </w:r>
      <w:r w:rsidRPr="00DE3401">
        <w:rPr>
          <w:rStyle w:val="dirhlt2Char"/>
          <w:i/>
          <w:iCs/>
        </w:rPr>
        <w:t>random</w:t>
      </w:r>
      <w:r>
        <w:t xml:space="preserve"> and use that for making our </w:t>
      </w:r>
      <w:r w:rsidRPr="00DE3401">
        <w:rPr>
          <w:i/>
          <w:iCs/>
          <w:color w:val="2763CF" w:themeColor="accent6"/>
        </w:rPr>
        <w:t>predictions</w:t>
      </w:r>
      <w:r>
        <w:t>.</w:t>
      </w:r>
    </w:p>
    <w:p w:rsidR="00FC7FEC" w:rsidRDefault="00FC7FEC" w:rsidP="008621AC">
      <w:pPr>
        <w:pStyle w:val="ndir"/>
        <w:numPr>
          <w:ilvl w:val="0"/>
          <w:numId w:val="23"/>
        </w:numPr>
      </w:pPr>
      <w:r>
        <w:t xml:space="preserve">Then we </w:t>
      </w:r>
      <w:r w:rsidRPr="00DE3401">
        <w:rPr>
          <w:rStyle w:val="dirhlt2Char"/>
          <w:i/>
          <w:iCs/>
        </w:rPr>
        <w:t xml:space="preserve">average </w:t>
      </w:r>
      <w:r w:rsidRPr="00DE3401">
        <w:rPr>
          <w:i/>
          <w:iCs/>
          <w:color w:val="2763CF" w:themeColor="accent6"/>
        </w:rPr>
        <w:t>overall predictors</w:t>
      </w:r>
      <w:r>
        <w:t xml:space="preserve">, the error we'd expect to get if we followed that </w:t>
      </w:r>
      <w:r w:rsidRPr="00DE3401">
        <w:rPr>
          <w:rStyle w:val="dirhlt2Char"/>
          <w:i/>
          <w:iCs/>
        </w:rPr>
        <w:t>policy</w:t>
      </w:r>
      <w:r>
        <w:t>.</w:t>
      </w:r>
    </w:p>
    <w:p w:rsidR="00FC7FEC" w:rsidRDefault="00FC7FEC" w:rsidP="00FC7FE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3204"/>
      </w:tblGrid>
      <w:tr w:rsidR="00FC7FEC" w:rsidTr="00FC7FEC">
        <w:tc>
          <w:tcPr>
            <w:tcW w:w="7479" w:type="dxa"/>
          </w:tcPr>
          <w:p w:rsidR="00FC7FEC" w:rsidRDefault="00FC7FEC" w:rsidP="008621AC">
            <w:pPr>
              <w:pStyle w:val="ndir"/>
              <w:numPr>
                <w:ilvl w:val="0"/>
                <w:numId w:val="22"/>
              </w:numPr>
            </w:pPr>
            <w:r>
              <w:t xml:space="preserve">So </w:t>
            </w:r>
            <m:oMath>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oMath>
            <w:r>
              <w:t xml:space="preserve"> is the average of what </w:t>
            </w:r>
            <w:r w:rsidRPr="00DE3401">
              <w:rPr>
                <w:rStyle w:val="dirhlt2Char"/>
                <w:i/>
                <w:iCs/>
              </w:rPr>
              <w:t>all the predictors</w:t>
            </w:r>
            <w:r>
              <w:t xml:space="preserve"> say, and </w:t>
            </w:r>
            <m:oMath>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t xml:space="preserve"> is what an </w:t>
            </w:r>
            <w:r w:rsidRPr="00DE3401">
              <w:rPr>
                <w:rStyle w:val="dirhlt2Char"/>
                <w:i/>
                <w:iCs/>
              </w:rPr>
              <w:t>individual predictor</w:t>
            </w:r>
            <w:r>
              <w:t xml:space="preserve"> says. So </w:t>
            </w:r>
            <m:oMath>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oMath>
            <w:r>
              <w:t xml:space="preserve"> is just the </w:t>
            </w:r>
            <w:r w:rsidRPr="00DE3401">
              <w:rPr>
                <w:rStyle w:val="dirhlt2Char"/>
                <w:i/>
                <w:iCs/>
              </w:rPr>
              <w:t>expectation</w:t>
            </w:r>
            <w:r>
              <w:t xml:space="preserve"> over all the </w:t>
            </w:r>
            <w:r w:rsidRPr="00DE3401">
              <w:rPr>
                <w:rStyle w:val="dirhlt2Char"/>
                <w:i/>
                <w:iCs/>
              </w:rPr>
              <w:t>individual predictors</w:t>
            </w:r>
            <w:r>
              <w:t xml:space="preserve"> </w:t>
            </w:r>
            <m:oMath>
              <m:r>
                <w:rPr>
                  <w:rFonts w:ascii="Cambria Math" w:hAnsi="Cambria Math"/>
                  <w:color w:val="E80061" w:themeColor="accent4"/>
                  <w:sz w:val="20"/>
                </w:rPr>
                <m:t>i</m:t>
              </m:r>
            </m:oMath>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t xml:space="preserve"> and we're using those </w:t>
            </w:r>
            <w:r w:rsidRPr="00CE16D3">
              <w:rPr>
                <w:i/>
                <w:iCs/>
                <w:color w:val="2763CF" w:themeColor="accent6"/>
              </w:rPr>
              <w:t>angle brackets</w:t>
            </w:r>
            <w:r>
              <w:t xml:space="preserve"> </w:t>
            </w:r>
            <m:oMath>
              <m:r>
                <w:rPr>
                  <w:rFonts w:ascii="Cambria Math" w:hAnsi="Cambria Math"/>
                  <w:color w:val="E80061" w:themeColor="accent4"/>
                  <w:sz w:val="20"/>
                </w:rPr>
                <m:t>&lt;&gt;</m:t>
              </m:r>
            </m:oMath>
            <w:r>
              <w:t xml:space="preserve"> to represent an </w:t>
            </w:r>
            <w:r w:rsidRPr="00CE16D3">
              <w:rPr>
                <w:rStyle w:val="dirhlt2Char"/>
                <w:i/>
                <w:iCs/>
              </w:rPr>
              <w:t>expectation</w:t>
            </w:r>
            <w:r>
              <w:t>, where the thing that comes after the angle bracket tells you what it's an expectation over.</w:t>
            </w:r>
          </w:p>
          <w:p w:rsidR="00FC7FEC" w:rsidRDefault="00FC7FEC" w:rsidP="008621AC">
            <w:pPr>
              <w:pStyle w:val="ndir"/>
              <w:numPr>
                <w:ilvl w:val="0"/>
                <w:numId w:val="24"/>
              </w:numPr>
            </w:pPr>
            <w:r>
              <w:t xml:space="preserve">The angle brackets </w:t>
            </w:r>
            <w:r w:rsidRPr="00121DED">
              <w:rPr>
                <w:rFonts w:ascii="Cambria Math" w:hAnsi="Cambria Math" w:cs="Cambria Math"/>
                <w:color w:val="2763CF" w:themeColor="accent6"/>
              </w:rPr>
              <w:t>&lt;&gt;</w:t>
            </w:r>
            <w:r>
              <w:t xml:space="preserve"> are used to denote the </w:t>
            </w:r>
            <w:r w:rsidRPr="00121DED">
              <w:rPr>
                <w:rStyle w:val="dirhlt2Char"/>
                <w:i/>
                <w:iCs/>
              </w:rPr>
              <w:t>expected value</w:t>
            </w:r>
            <w:r>
              <w:t xml:space="preserve"> or </w:t>
            </w:r>
            <w:r w:rsidRPr="00121DED">
              <w:rPr>
                <w:rStyle w:val="dirhlt2Char"/>
                <w:i/>
                <w:iCs/>
              </w:rPr>
              <w:t>average</w:t>
            </w:r>
          </w:p>
          <w:p w:rsidR="00FC7FEC" w:rsidRDefault="00FC7FEC" w:rsidP="008621AC">
            <w:pPr>
              <w:pStyle w:val="ndir"/>
              <w:numPr>
                <w:ilvl w:val="0"/>
                <w:numId w:val="24"/>
              </w:numPr>
            </w:pPr>
            <w:r>
              <w:t xml:space="preserve">The </w:t>
            </w:r>
            <w:r w:rsidRPr="00121DED">
              <w:rPr>
                <w:color w:val="2763CF" w:themeColor="accent6"/>
              </w:rPr>
              <w:t xml:space="preserve">subscript </w:t>
            </w:r>
            <w:proofErr w:type="spellStart"/>
            <w:r w:rsidRPr="00121DED">
              <w:rPr>
                <w:color w:val="2763CF" w:themeColor="accent6"/>
              </w:rPr>
              <w:t>i</w:t>
            </w:r>
            <w:proofErr w:type="spellEnd"/>
            <w:r w:rsidRPr="00121DED">
              <w:rPr>
                <w:color w:val="2763CF" w:themeColor="accent6"/>
              </w:rPr>
              <w:t xml:space="preserve"> </w:t>
            </w:r>
            <w:r>
              <w:t xml:space="preserve">indicates that the expectation is </w:t>
            </w:r>
            <w:r w:rsidRPr="00121DED">
              <w:rPr>
                <w:rStyle w:val="dirhlt2Char"/>
                <w:i/>
                <w:iCs/>
              </w:rPr>
              <w:t xml:space="preserve">taken over all predictors </w:t>
            </w:r>
            <w:proofErr w:type="spellStart"/>
            <w:r w:rsidRPr="00121DED">
              <w:rPr>
                <w:rStyle w:val="dirhlt2Char"/>
                <w:i/>
                <w:iCs/>
              </w:rPr>
              <w:t>i</w:t>
            </w:r>
            <w:proofErr w:type="spellEnd"/>
          </w:p>
          <w:p w:rsidR="00FC7FEC" w:rsidRDefault="000F523D" w:rsidP="008621AC">
            <w:pPr>
              <w:pStyle w:val="ndir"/>
              <w:numPr>
                <w:ilvl w:val="0"/>
                <w:numId w:val="24"/>
              </w:numPr>
            </w:pPr>
            <m:oMath>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rsidR="00FC7FEC">
              <w:t xml:space="preserve">  represents the value or prediction from an individual predictor i</w:t>
            </w:r>
          </w:p>
          <w:p w:rsidR="00FC7FEC" w:rsidRDefault="00FC7FEC" w:rsidP="008621AC">
            <w:pPr>
              <w:pStyle w:val="ndir"/>
              <w:numPr>
                <w:ilvl w:val="0"/>
                <w:numId w:val="23"/>
              </w:numPr>
            </w:pPr>
            <w:r>
              <w:t xml:space="preserve">We can write the same thing </w:t>
            </w:r>
            <w:proofErr w:type="gramStart"/>
            <w:r>
              <w:t xml:space="preserve">as </w:t>
            </w:r>
            <m:oMath>
              <w:proofErr w:type="gramEnd"/>
              <m:f>
                <m:fPr>
                  <m:ctrlPr>
                    <w:rPr>
                      <w:rFonts w:ascii="Cambria Math" w:hAnsi="Cambria Math"/>
                      <w:i/>
                      <w:color w:val="E80061" w:themeColor="accent4"/>
                      <w:sz w:val="22"/>
                      <w:szCs w:val="22"/>
                    </w:rPr>
                  </m:ctrlPr>
                </m:fPr>
                <m:num>
                  <m:r>
                    <w:rPr>
                      <w:rFonts w:ascii="Cambria Math" w:hAnsi="Cambria Math"/>
                      <w:color w:val="E80061" w:themeColor="accent4"/>
                      <w:sz w:val="22"/>
                      <w:szCs w:val="22"/>
                    </w:rPr>
                    <m:t>1</m:t>
                  </m:r>
                </m:num>
                <m:den>
                  <m:r>
                    <w:rPr>
                      <w:rFonts w:ascii="Cambria Math" w:hAnsi="Cambria Math"/>
                      <w:color w:val="E80061" w:themeColor="accent4"/>
                      <w:sz w:val="22"/>
                      <w:szCs w:val="22"/>
                    </w:rPr>
                    <m:t>N</m:t>
                  </m:r>
                </m:den>
              </m:f>
              <m:nary>
                <m:naryPr>
                  <m:chr m:val="∑"/>
                  <m:limLoc m:val="undOvr"/>
                  <m:ctrlPr>
                    <w:rPr>
                      <w:rFonts w:ascii="Cambria Math" w:hAnsi="Cambria Math"/>
                      <w:i/>
                      <w:color w:val="E80061" w:themeColor="accent4"/>
                      <w:sz w:val="22"/>
                      <w:szCs w:val="22"/>
                    </w:rPr>
                  </m:ctrlPr>
                </m:naryPr>
                <m:sub>
                  <m:r>
                    <w:rPr>
                      <w:rFonts w:ascii="Cambria Math" w:hAnsi="Cambria Math"/>
                      <w:color w:val="E80061" w:themeColor="accent4"/>
                      <w:sz w:val="22"/>
                      <w:szCs w:val="22"/>
                    </w:rPr>
                    <m:t>i=1</m:t>
                  </m:r>
                </m:sub>
                <m:sup>
                  <m:r>
                    <w:rPr>
                      <w:rFonts w:ascii="Cambria Math" w:hAnsi="Cambria Math"/>
                      <w:color w:val="E80061" w:themeColor="accent4"/>
                      <w:sz w:val="22"/>
                      <w:szCs w:val="22"/>
                    </w:rPr>
                    <m:t>N</m:t>
                  </m:r>
                </m:sup>
                <m:e>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y</m:t>
                      </m:r>
                    </m:e>
                    <m:sub>
                      <m:r>
                        <w:rPr>
                          <w:rFonts w:ascii="Cambria Math" w:hAnsi="Cambria Math"/>
                          <w:color w:val="E80061" w:themeColor="accent4"/>
                          <w:sz w:val="22"/>
                          <w:szCs w:val="22"/>
                        </w:rPr>
                        <m:t>i</m:t>
                      </m:r>
                    </m:sub>
                  </m:sSub>
                </m:e>
              </m:nary>
            </m:oMath>
            <w:r>
              <w:t>.</w:t>
            </w:r>
          </w:p>
        </w:tc>
        <w:tc>
          <w:tcPr>
            <w:tcW w:w="3204" w:type="dxa"/>
            <w:shd w:val="clear" w:color="auto" w:fill="F2F2F2" w:themeFill="background1" w:themeFillShade="F2"/>
          </w:tcPr>
          <w:p w:rsidR="00FC7FEC" w:rsidRDefault="00FC7FEC" w:rsidP="00FC7FEC">
            <w:pPr>
              <w:pStyle w:val="ndir"/>
            </w:pPr>
          </w:p>
          <w:p w:rsidR="00FC7FEC" w:rsidRDefault="00FC7FEC" w:rsidP="00FC7FEC">
            <w:pPr>
              <w:pStyle w:val="ndir"/>
            </w:pPr>
          </w:p>
          <w:p w:rsidR="00FC7FEC" w:rsidRPr="00FC7FEC" w:rsidRDefault="00FC7FEC" w:rsidP="00FC7FEC">
            <w:pPr>
              <w:pStyle w:val="ndir"/>
            </w:pPr>
          </w:p>
          <w:p w:rsidR="00FC7FEC" w:rsidRPr="00FC7FEC" w:rsidRDefault="000F523D" w:rsidP="00FC7FEC">
            <w:pPr>
              <w:pStyle w:val="ndir"/>
              <w:rPr>
                <w:color w:val="E80061" w:themeColor="accent4"/>
                <w:sz w:val="22"/>
                <w:szCs w:val="22"/>
              </w:rPr>
            </w:pPr>
            <m:oMathPara>
              <m:oMath>
                <m:bar>
                  <m:barPr>
                    <m:pos m:val="top"/>
                    <m:ctrlPr>
                      <w:rPr>
                        <w:rFonts w:ascii="Cambria Math" w:hAnsi="Cambria Math"/>
                        <w:i/>
                        <w:color w:val="E80061" w:themeColor="accent4"/>
                        <w:sz w:val="22"/>
                        <w:szCs w:val="22"/>
                      </w:rPr>
                    </m:ctrlPr>
                  </m:barPr>
                  <m:e>
                    <m:r>
                      <w:rPr>
                        <w:rFonts w:ascii="Cambria Math" w:hAnsi="Cambria Math"/>
                        <w:color w:val="E80061" w:themeColor="accent4"/>
                        <w:sz w:val="22"/>
                        <w:szCs w:val="22"/>
                      </w:rPr>
                      <m:t>y</m:t>
                    </m:r>
                  </m:e>
                </m:bar>
                <m:r>
                  <w:rPr>
                    <w:rFonts w:ascii="Cambria Math" w:hAnsi="Cambria Math"/>
                    <w:color w:val="E80061" w:themeColor="accent4"/>
                    <w:sz w:val="22"/>
                    <w:szCs w:val="22"/>
                  </w:rPr>
                  <m:t xml:space="preserve"> =  &lt;</m:t>
                </m:r>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y</m:t>
                    </m:r>
                  </m:e>
                  <m:sub>
                    <m:r>
                      <w:rPr>
                        <w:rFonts w:ascii="Cambria Math" w:hAnsi="Cambria Math"/>
                        <w:color w:val="E80061" w:themeColor="accent4"/>
                        <w:sz w:val="22"/>
                        <w:szCs w:val="22"/>
                      </w:rPr>
                      <m:t>i</m:t>
                    </m:r>
                  </m:sub>
                </m:sSub>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&gt;</m:t>
                    </m:r>
                  </m:e>
                  <m:sub>
                    <m:r>
                      <w:rPr>
                        <w:rFonts w:ascii="Cambria Math" w:hAnsi="Cambria Math"/>
                        <w:color w:val="E80061" w:themeColor="accent4"/>
                        <w:sz w:val="22"/>
                        <w:szCs w:val="22"/>
                      </w:rPr>
                      <m:t>i</m:t>
                    </m:r>
                  </m:sub>
                </m:sSub>
                <m:r>
                  <w:rPr>
                    <w:rFonts w:ascii="Cambria Math" w:hAnsi="Cambria Math"/>
                    <w:color w:val="E80061" w:themeColor="accent4"/>
                    <w:sz w:val="22"/>
                    <w:szCs w:val="22"/>
                  </w:rPr>
                  <m:t xml:space="preserve">  = </m:t>
                </m:r>
                <m:f>
                  <m:fPr>
                    <m:ctrlPr>
                      <w:rPr>
                        <w:rFonts w:ascii="Cambria Math" w:hAnsi="Cambria Math"/>
                        <w:i/>
                        <w:color w:val="E80061" w:themeColor="accent4"/>
                        <w:sz w:val="22"/>
                        <w:szCs w:val="22"/>
                      </w:rPr>
                    </m:ctrlPr>
                  </m:fPr>
                  <m:num>
                    <m:r>
                      <w:rPr>
                        <w:rFonts w:ascii="Cambria Math" w:hAnsi="Cambria Math"/>
                        <w:color w:val="E80061" w:themeColor="accent4"/>
                        <w:sz w:val="22"/>
                        <w:szCs w:val="22"/>
                      </w:rPr>
                      <m:t>1</m:t>
                    </m:r>
                  </m:num>
                  <m:den>
                    <m:r>
                      <w:rPr>
                        <w:rFonts w:ascii="Cambria Math" w:hAnsi="Cambria Math"/>
                        <w:color w:val="E80061" w:themeColor="accent4"/>
                        <w:sz w:val="22"/>
                        <w:szCs w:val="22"/>
                      </w:rPr>
                      <m:t>N</m:t>
                    </m:r>
                  </m:den>
                </m:f>
                <m:nary>
                  <m:naryPr>
                    <m:chr m:val="∑"/>
                    <m:limLoc m:val="undOvr"/>
                    <m:ctrlPr>
                      <w:rPr>
                        <w:rFonts w:ascii="Cambria Math" w:hAnsi="Cambria Math"/>
                        <w:i/>
                        <w:color w:val="E80061" w:themeColor="accent4"/>
                        <w:sz w:val="22"/>
                        <w:szCs w:val="22"/>
                      </w:rPr>
                    </m:ctrlPr>
                  </m:naryPr>
                  <m:sub>
                    <m:r>
                      <w:rPr>
                        <w:rFonts w:ascii="Cambria Math" w:hAnsi="Cambria Math"/>
                        <w:color w:val="E80061" w:themeColor="accent4"/>
                        <w:sz w:val="22"/>
                        <w:szCs w:val="22"/>
                      </w:rPr>
                      <m:t>i=1</m:t>
                    </m:r>
                  </m:sub>
                  <m:sup>
                    <m:r>
                      <w:rPr>
                        <w:rFonts w:ascii="Cambria Math" w:hAnsi="Cambria Math"/>
                        <w:color w:val="E80061" w:themeColor="accent4"/>
                        <w:sz w:val="22"/>
                        <w:szCs w:val="22"/>
                      </w:rPr>
                      <m:t>N</m:t>
                    </m:r>
                  </m:sup>
                  <m:e>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y</m:t>
                        </m:r>
                      </m:e>
                      <m:sub>
                        <m:r>
                          <w:rPr>
                            <w:rFonts w:ascii="Cambria Math" w:hAnsi="Cambria Math"/>
                            <w:color w:val="E80061" w:themeColor="accent4"/>
                            <w:sz w:val="22"/>
                            <w:szCs w:val="22"/>
                          </w:rPr>
                          <m:t>i</m:t>
                        </m:r>
                      </m:sub>
                    </m:sSub>
                  </m:e>
                </m:nary>
              </m:oMath>
            </m:oMathPara>
          </w:p>
        </w:tc>
      </w:tr>
    </w:tbl>
    <w:p w:rsidR="00FC7FEC" w:rsidRDefault="00FC7FEC" w:rsidP="00FC7FEC">
      <w:pPr>
        <w:pStyle w:val="ndir"/>
      </w:pPr>
    </w:p>
    <w:p w:rsidR="00FC7FEC" w:rsidRDefault="00FC7FEC" w:rsidP="00FC7FEC">
      <w:pPr>
        <w:pStyle w:val="ndir"/>
      </w:pPr>
    </w:p>
    <w:p w:rsidR="00FC7FEC" w:rsidRDefault="00FC7FEC" w:rsidP="008621AC">
      <w:pPr>
        <w:pStyle w:val="ndir"/>
        <w:numPr>
          <w:ilvl w:val="0"/>
          <w:numId w:val="22"/>
        </w:numPr>
      </w:pPr>
      <w:r>
        <w:t xml:space="preserve">Now, if we look at the </w:t>
      </w:r>
      <w:r w:rsidRPr="00121DED">
        <w:rPr>
          <w:rStyle w:val="dirhlt2Char"/>
          <w:i/>
          <w:iCs/>
        </w:rPr>
        <w:t>expected squared error</w:t>
      </w:r>
      <w:r>
        <w:t xml:space="preserve"> we'd get if we chose a </w:t>
      </w:r>
      <w:r w:rsidRPr="001B14DD">
        <w:rPr>
          <w:rStyle w:val="dirhlt2Char"/>
          <w:i/>
          <w:iCs/>
        </w:rPr>
        <w:t>predictor</w:t>
      </w:r>
      <w:r>
        <w:t xml:space="preserve"> at </w:t>
      </w:r>
      <w:r w:rsidRPr="001B14DD">
        <w:rPr>
          <w:rStyle w:val="dirhlt2Char"/>
          <w:i/>
          <w:iCs/>
        </w:rPr>
        <w:t>random</w:t>
      </w:r>
      <w:r>
        <w:t xml:space="preserve">, what we'd have to do is </w:t>
      </w:r>
      <w:r w:rsidRPr="00C97787">
        <w:rPr>
          <w:i/>
          <w:iCs/>
          <w:color w:val="2763CF" w:themeColor="accent6"/>
        </w:rPr>
        <w:t>compare</w:t>
      </w:r>
      <w:r>
        <w:t xml:space="preserve"> that </w:t>
      </w:r>
      <w:r w:rsidRPr="00C97787">
        <w:rPr>
          <w:i/>
          <w:iCs/>
          <w:color w:val="2763CF" w:themeColor="accent6"/>
        </w:rPr>
        <w:t>predictor</w:t>
      </w:r>
      <w:r>
        <w:t xml:space="preserve"> with the </w:t>
      </w:r>
      <w:r w:rsidRPr="00C97787">
        <w:rPr>
          <w:i/>
          <w:iCs/>
          <w:color w:val="2763CF" w:themeColor="accent6"/>
        </w:rPr>
        <w:t>target</w:t>
      </w:r>
      <w:r>
        <w:t xml:space="preserve">, take the </w:t>
      </w:r>
      <w:r w:rsidRPr="00C97787">
        <w:rPr>
          <w:i/>
          <w:iCs/>
          <w:color w:val="2763CF" w:themeColor="accent6"/>
        </w:rPr>
        <w:t>squared difference</w:t>
      </w:r>
      <w:r>
        <w:t xml:space="preserve">, then </w:t>
      </w:r>
      <w:r w:rsidRPr="00C97787">
        <w:rPr>
          <w:rStyle w:val="dirhlt2Char"/>
          <w:i/>
          <w:iCs/>
        </w:rPr>
        <w:t>average</w:t>
      </w:r>
      <w:r>
        <w:t xml:space="preserve"> that over all predictors (left hand side of the following </w:t>
      </w:r>
      <w:proofErr w:type="spellStart"/>
      <w:r>
        <w:t>eqn</w:t>
      </w:r>
      <w:proofErr w:type="spellEnd"/>
      <w:r>
        <w:t>).</w:t>
      </w:r>
    </w:p>
    <w:p w:rsidR="00FC7FEC" w:rsidRDefault="00FC7FEC" w:rsidP="00FC7FEC">
      <w:pPr>
        <w:pStyle w:val="ndir"/>
      </w:pPr>
    </w:p>
    <w:p w:rsidR="00FC7FEC" w:rsidRDefault="00FC7FEC" w:rsidP="00FC7FEC">
      <w:pPr>
        <w:pStyle w:val="ndir"/>
        <w:spacing w:before="80"/>
        <w:rPr>
          <w:color w:val="E80061" w:themeColor="accent4"/>
          <w:sz w:val="22"/>
        </w:rPr>
      </w:pPr>
      <m:oMathPara>
        <m:oMath>
          <m:r>
            <w:rPr>
              <w:rFonts w:ascii="Cambria Math" w:hAnsi="Cambria Math"/>
              <w:color w:val="2763CF" w:themeColor="accent6"/>
              <w:sz w:val="22"/>
            </w:rPr>
            <m:t>&lt;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e>
              </m:d>
            </m:e>
            <m:sup>
              <m:r>
                <w:rPr>
                  <w:rFonts w:ascii="Cambria Math" w:hAnsi="Cambria Math"/>
                  <w:color w:val="E80061" w:themeColor="accent4"/>
                  <w:sz w:val="22"/>
                </w:rPr>
                <m:t>2</m:t>
              </m:r>
            </m:sup>
          </m:sSup>
          <m:sSub>
            <m:sSubPr>
              <m:ctrlPr>
                <w:rPr>
                  <w:rFonts w:ascii="Cambria Math" w:hAnsi="Cambria Math"/>
                  <w:i/>
                  <w:color w:val="2763CF" w:themeColor="accent6"/>
                  <w:sz w:val="22"/>
                </w:rPr>
              </m:ctrlPr>
            </m:sSubPr>
            <m:e>
              <m:r>
                <w:rPr>
                  <w:rFonts w:ascii="Cambria Math" w:hAnsi="Cambria Math"/>
                  <w:color w:val="2763CF" w:themeColor="accent6"/>
                  <w:sz w:val="22"/>
                </w:rPr>
                <m:t>&gt;</m:t>
              </m:r>
            </m:e>
            <m:sub>
              <m:r>
                <w:rPr>
                  <w:rFonts w:ascii="Cambria Math" w:hAnsi="Cambria Math"/>
                  <w:color w:val="2763CF" w:themeColor="accent6"/>
                  <w:sz w:val="22"/>
                </w:rPr>
                <m:t>i</m:t>
              </m:r>
            </m:sub>
          </m:sSub>
          <m:r>
            <w:rPr>
              <w:rFonts w:ascii="Cambria Math" w:hAnsi="Cambria Math"/>
              <w:color w:val="E80061" w:themeColor="accent4"/>
              <w:sz w:val="22"/>
            </w:rPr>
            <m:t xml:space="preserve"> = </m:t>
          </m:r>
          <m:r>
            <w:rPr>
              <w:rFonts w:ascii="Cambria Math" w:hAnsi="Cambria Math"/>
              <w:color w:val="2763CF" w:themeColor="accent6"/>
              <w:sz w:val="22"/>
            </w:rPr>
            <m:t>&lt;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d>
                    <m:dPr>
                      <m:ctrlPr>
                        <w:rPr>
                          <w:rFonts w:ascii="Cambria Math" w:hAnsi="Cambria Math"/>
                          <w:i/>
                          <w:color w:val="E80061" w:themeColor="accent4"/>
                          <w:sz w:val="22"/>
                        </w:rPr>
                      </m:ctrlPr>
                    </m:dPr>
                    <m:e>
                      <m:r>
                        <w:rPr>
                          <w:rFonts w:ascii="Cambria Math" w:hAnsi="Cambria Math"/>
                          <w:color w:val="E80061" w:themeColor="accent4"/>
                          <w:sz w:val="22"/>
                        </w:rPr>
                        <m:t>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r>
                    <w:rPr>
                      <w:rFonts w:ascii="Cambria Math" w:hAnsi="Cambria Math"/>
                      <w:color w:val="E80061" w:themeColor="accent4"/>
                      <w:sz w:val="22"/>
                    </w:rPr>
                    <m:t>-</m:t>
                  </m:r>
                  <m:d>
                    <m:dPr>
                      <m:ctrlPr>
                        <w:rPr>
                          <w:rFonts w:ascii="Cambria Math" w:hAnsi="Cambria Math"/>
                          <w:i/>
                          <w:color w:val="E80061" w:themeColor="accent4"/>
                          <w:sz w:val="22"/>
                        </w:rPr>
                      </m:ctrlPr>
                    </m:dPr>
                    <m:e>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r>
                        <w:rPr>
                          <w:rFonts w:ascii="Cambria Math" w:hAnsi="Cambria Math"/>
                          <w:color w:val="E80061" w:themeColor="accent4"/>
                          <w:sz w:val="22"/>
                        </w:rPr>
                        <m: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e>
              </m:d>
            </m:e>
            <m:sup>
              <m:r>
                <w:rPr>
                  <w:rFonts w:ascii="Cambria Math" w:hAnsi="Cambria Math"/>
                  <w:color w:val="E80061" w:themeColor="accent4"/>
                  <w:sz w:val="22"/>
                </w:rPr>
                <m:t>2</m:t>
              </m:r>
            </m:sup>
          </m:sSup>
          <m:sSub>
            <m:sSubPr>
              <m:ctrlPr>
                <w:rPr>
                  <w:rFonts w:ascii="Cambria Math" w:hAnsi="Cambria Math"/>
                  <w:i/>
                  <w:color w:val="2763CF" w:themeColor="accent6"/>
                  <w:sz w:val="22"/>
                </w:rPr>
              </m:ctrlPr>
            </m:sSubPr>
            <m:e>
              <m:r>
                <w:rPr>
                  <w:rFonts w:ascii="Cambria Math" w:hAnsi="Cambria Math"/>
                  <w:color w:val="2763CF" w:themeColor="accent6"/>
                  <w:sz w:val="22"/>
                </w:rPr>
                <m:t>&gt;</m:t>
              </m:r>
            </m:e>
            <m:sub>
              <m:r>
                <w:rPr>
                  <w:rFonts w:ascii="Cambria Math" w:hAnsi="Cambria Math"/>
                  <w:color w:val="2763CF" w:themeColor="accent6"/>
                  <w:sz w:val="22"/>
                </w:rPr>
                <m:t>i</m:t>
              </m:r>
            </m:sub>
          </m:sSub>
        </m:oMath>
      </m:oMathPara>
    </w:p>
    <w:p w:rsidR="00FC7FEC" w:rsidRPr="00C97787" w:rsidRDefault="00FC7FEC" w:rsidP="00FC7FEC">
      <w:pPr>
        <w:pStyle w:val="ndir"/>
        <w:spacing w:before="80"/>
        <w:rPr>
          <w:color w:val="E80061" w:themeColor="accent4"/>
          <w:sz w:val="22"/>
        </w:rPr>
      </w:pPr>
      <m:oMathPara>
        <m:oMath>
          <m:r>
            <w:rPr>
              <w:rFonts w:ascii="Cambria Math" w:hAnsi="Cambria Math"/>
              <w:color w:val="E80061" w:themeColor="accent4"/>
              <w:sz w:val="22"/>
            </w:rPr>
            <m:t xml:space="preserve">                                                                 = </m:t>
          </m:r>
          <m:r>
            <w:rPr>
              <w:rFonts w:ascii="Cambria Math" w:hAnsi="Cambria Math"/>
              <w:color w:val="2763CF" w:themeColor="accent6"/>
              <w:sz w:val="22"/>
            </w:rPr>
            <m:t>&lt;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e>
            <m:sup>
              <m:r>
                <w:rPr>
                  <w:rFonts w:ascii="Cambria Math" w:hAnsi="Cambria Math"/>
                  <w:color w:val="E80061" w:themeColor="accent4"/>
                  <w:sz w:val="22"/>
                </w:rPr>
                <m:t>2</m:t>
              </m:r>
            </m:sup>
          </m:sSup>
          <m:r>
            <w:rPr>
              <w:rFonts w:ascii="Cambria Math" w:hAnsi="Cambria Math"/>
              <w:color w:val="E80061" w:themeColor="accent4"/>
              <w:sz w:val="22"/>
            </w:rPr>
            <m: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r>
                    <w:rPr>
                      <w:rFonts w:ascii="Cambria Math" w:hAnsi="Cambria Math"/>
                      <w:color w:val="E80061" w:themeColor="accent4"/>
                      <w:sz w:val="22"/>
                    </w:rPr>
                    <m: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e>
            <m:sup>
              <m:r>
                <w:rPr>
                  <w:rFonts w:ascii="Cambria Math" w:hAnsi="Cambria Math"/>
                  <w:color w:val="E80061" w:themeColor="accent4"/>
                  <w:sz w:val="22"/>
                </w:rPr>
                <m:t>2</m:t>
              </m:r>
            </m:sup>
          </m:sSup>
          <m:r>
            <w:rPr>
              <w:rFonts w:ascii="Cambria Math" w:hAnsi="Cambria Math"/>
              <w:color w:val="E80061" w:themeColor="accent4"/>
              <w:sz w:val="22"/>
            </w:rPr>
            <m:t>-2</m:t>
          </m:r>
          <m:d>
            <m:dPr>
              <m:ctrlPr>
                <w:rPr>
                  <w:rFonts w:ascii="Cambria Math" w:hAnsi="Cambria Math"/>
                  <w:i/>
                  <w:color w:val="E80061" w:themeColor="accent4"/>
                  <w:sz w:val="22"/>
                </w:rPr>
              </m:ctrlPr>
            </m:dPr>
            <m:e>
              <m:r>
                <w:rPr>
                  <w:rFonts w:ascii="Cambria Math" w:hAnsi="Cambria Math"/>
                  <w:color w:val="E80061" w:themeColor="accent4"/>
                  <w:sz w:val="22"/>
                </w:rPr>
                <m:t>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d>
            <m:dPr>
              <m:ctrlPr>
                <w:rPr>
                  <w:rFonts w:ascii="Cambria Math" w:hAnsi="Cambria Math"/>
                  <w:i/>
                  <w:color w:val="E80061" w:themeColor="accent4"/>
                  <w:sz w:val="22"/>
                </w:rPr>
              </m:ctrlPr>
            </m:dPr>
            <m:e>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r>
                <w:rPr>
                  <w:rFonts w:ascii="Cambria Math" w:hAnsi="Cambria Math"/>
                  <w:color w:val="E80061" w:themeColor="accent4"/>
                  <w:sz w:val="22"/>
                </w:rPr>
                <m: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sSub>
            <m:sSubPr>
              <m:ctrlPr>
                <w:rPr>
                  <w:rFonts w:ascii="Cambria Math" w:hAnsi="Cambria Math"/>
                  <w:i/>
                  <w:color w:val="2763CF" w:themeColor="accent6"/>
                  <w:sz w:val="22"/>
                </w:rPr>
              </m:ctrlPr>
            </m:sSubPr>
            <m:e>
              <m:r>
                <w:rPr>
                  <w:rFonts w:ascii="Cambria Math" w:hAnsi="Cambria Math"/>
                  <w:color w:val="2763CF" w:themeColor="accent6"/>
                  <w:sz w:val="22"/>
                </w:rPr>
                <m:t>&gt;</m:t>
              </m:r>
            </m:e>
            <m:sub>
              <m:r>
                <w:rPr>
                  <w:rFonts w:ascii="Cambria Math" w:hAnsi="Cambria Math"/>
                  <w:color w:val="2763CF" w:themeColor="accent6"/>
                  <w:sz w:val="22"/>
                </w:rPr>
                <m:t>i</m:t>
              </m:r>
            </m:sub>
          </m:sSub>
        </m:oMath>
      </m:oMathPara>
    </w:p>
    <w:p w:rsidR="00FC7FEC" w:rsidRPr="00C97787" w:rsidRDefault="00FC7FEC" w:rsidP="00FC7FEC">
      <w:pPr>
        <w:pStyle w:val="ndir"/>
        <w:spacing w:before="80"/>
        <w:rPr>
          <w:color w:val="E80061" w:themeColor="accent4"/>
          <w:sz w:val="22"/>
        </w:rPr>
      </w:pPr>
      <m:oMathPara>
        <m:oMath>
          <m:r>
            <w:rPr>
              <w:rFonts w:ascii="Cambria Math" w:hAnsi="Cambria Math"/>
              <w:color w:val="E80061" w:themeColor="accent4"/>
              <w:sz w:val="22"/>
            </w:rPr>
            <m:t xml:space="preserve">                                                                             = </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e>
            <m:sup>
              <m:r>
                <w:rPr>
                  <w:rFonts w:ascii="Cambria Math" w:hAnsi="Cambria Math"/>
                  <w:color w:val="E80061" w:themeColor="accent4"/>
                  <w:sz w:val="22"/>
                </w:rPr>
                <m:t>2</m:t>
              </m:r>
            </m:sup>
          </m:sSup>
          <m:r>
            <w:rPr>
              <w:rFonts w:ascii="Cambria Math" w:hAnsi="Cambria Math"/>
              <w:color w:val="E80061" w:themeColor="accent4"/>
              <w:sz w:val="22"/>
            </w:rPr>
            <m:t xml:space="preserve">+ </m:t>
          </m:r>
          <m:r>
            <w:rPr>
              <w:rFonts w:ascii="Cambria Math" w:hAnsi="Cambria Math"/>
              <w:color w:val="2763CF" w:themeColor="accent6"/>
              <w:sz w:val="22"/>
            </w:rPr>
            <m:t>&lt;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r>
                    <w:rPr>
                      <w:rFonts w:ascii="Cambria Math" w:hAnsi="Cambria Math"/>
                      <w:color w:val="E80061" w:themeColor="accent4"/>
                      <w:sz w:val="22"/>
                    </w:rPr>
                    <m: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e>
            <m:sup>
              <m:r>
                <w:rPr>
                  <w:rFonts w:ascii="Cambria Math" w:hAnsi="Cambria Math"/>
                  <w:color w:val="E80061" w:themeColor="accent4"/>
                  <w:sz w:val="22"/>
                </w:rPr>
                <m:t>2</m:t>
              </m:r>
            </m:sup>
          </m:sSup>
          <m:sSub>
            <m:sSubPr>
              <m:ctrlPr>
                <w:rPr>
                  <w:rFonts w:ascii="Cambria Math" w:hAnsi="Cambria Math"/>
                  <w:i/>
                  <w:color w:val="2763CF" w:themeColor="accent6"/>
                  <w:sz w:val="22"/>
                </w:rPr>
              </m:ctrlPr>
            </m:sSubPr>
            <m:e>
              <m:r>
                <w:rPr>
                  <w:rFonts w:ascii="Cambria Math" w:hAnsi="Cambria Math"/>
                  <w:color w:val="2763CF" w:themeColor="accent6"/>
                  <w:sz w:val="22"/>
                </w:rPr>
                <m:t>&gt;</m:t>
              </m:r>
            </m:e>
            <m:sub>
              <m:r>
                <w:rPr>
                  <w:rFonts w:ascii="Cambria Math" w:hAnsi="Cambria Math"/>
                  <w:color w:val="2763CF" w:themeColor="accent6"/>
                  <w:sz w:val="22"/>
                </w:rPr>
                <m:t>i</m:t>
              </m:r>
            </m:sub>
          </m:sSub>
          <m:r>
            <w:rPr>
              <w:rFonts w:ascii="Cambria Math" w:hAnsi="Cambria Math"/>
              <w:color w:val="E80061" w:themeColor="accent4"/>
              <w:sz w:val="22"/>
            </w:rPr>
            <m:t>- 2</m:t>
          </m:r>
          <m:d>
            <m:dPr>
              <m:ctrlPr>
                <w:rPr>
                  <w:rFonts w:ascii="Cambria Math" w:hAnsi="Cambria Math"/>
                  <w:i/>
                  <w:color w:val="E80061" w:themeColor="accent4"/>
                  <w:sz w:val="22"/>
                </w:rPr>
              </m:ctrlPr>
            </m:dPr>
            <m:e>
              <m:r>
                <w:rPr>
                  <w:rFonts w:ascii="Cambria Math" w:hAnsi="Cambria Math"/>
                  <w:color w:val="E80061" w:themeColor="accent4"/>
                  <w:sz w:val="22"/>
                </w:rPr>
                <m:t>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r>
            <w:rPr>
              <w:rFonts w:ascii="Cambria Math" w:hAnsi="Cambria Math"/>
              <w:color w:val="2763CF" w:themeColor="accent6"/>
              <w:sz w:val="22"/>
            </w:rPr>
            <m:t>&lt;</m:t>
          </m:r>
          <m:d>
            <m:dPr>
              <m:ctrlPr>
                <w:rPr>
                  <w:rFonts w:ascii="Cambria Math" w:hAnsi="Cambria Math"/>
                  <w:i/>
                  <w:color w:val="E80061" w:themeColor="accent4"/>
                  <w:sz w:val="22"/>
                </w:rPr>
              </m:ctrlPr>
            </m:dPr>
            <m:e>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r>
                <w:rPr>
                  <w:rFonts w:ascii="Cambria Math" w:hAnsi="Cambria Math"/>
                  <w:color w:val="E80061" w:themeColor="accent4"/>
                  <w:sz w:val="22"/>
                </w:rPr>
                <m:t>-</m:t>
              </m:r>
              <m:bar>
                <m:barPr>
                  <m:pos m:val="top"/>
                  <m:ctrlPr>
                    <w:rPr>
                      <w:rFonts w:ascii="Cambria Math" w:hAnsi="Cambria Math"/>
                      <w:i/>
                      <w:color w:val="E80061" w:themeColor="accent4"/>
                      <w:sz w:val="22"/>
                    </w:rPr>
                  </m:ctrlPr>
                </m:barPr>
                <m:e>
                  <m:r>
                    <w:rPr>
                      <w:rFonts w:ascii="Cambria Math" w:hAnsi="Cambria Math"/>
                      <w:color w:val="E80061" w:themeColor="accent4"/>
                      <w:sz w:val="22"/>
                    </w:rPr>
                    <m:t>y</m:t>
                  </m:r>
                </m:e>
              </m:bar>
            </m:e>
          </m:d>
          <m:sSub>
            <m:sSubPr>
              <m:ctrlPr>
                <w:rPr>
                  <w:rFonts w:ascii="Cambria Math" w:hAnsi="Cambria Math"/>
                  <w:i/>
                  <w:color w:val="2763CF" w:themeColor="accent6"/>
                  <w:sz w:val="22"/>
                </w:rPr>
              </m:ctrlPr>
            </m:sSubPr>
            <m:e>
              <m:r>
                <w:rPr>
                  <w:rFonts w:ascii="Cambria Math" w:hAnsi="Cambria Math"/>
                  <w:color w:val="2763CF" w:themeColor="accent6"/>
                  <w:sz w:val="22"/>
                </w:rPr>
                <m:t>&gt;</m:t>
              </m:r>
            </m:e>
            <m:sub>
              <m:r>
                <w:rPr>
                  <w:rFonts w:ascii="Cambria Math" w:hAnsi="Cambria Math"/>
                  <w:color w:val="2763CF" w:themeColor="accent6"/>
                  <w:sz w:val="22"/>
                </w:rPr>
                <m:t>i</m:t>
              </m:r>
            </m:sub>
          </m:sSub>
        </m:oMath>
      </m:oMathPara>
    </w:p>
    <w:p w:rsidR="00FC7FEC" w:rsidRDefault="00FC7FEC" w:rsidP="00FC7FEC">
      <w:pPr>
        <w:pStyle w:val="ndir"/>
      </w:pPr>
    </w:p>
    <w:p w:rsidR="00FC7FEC" w:rsidRDefault="00FC7FEC" w:rsidP="008621AC">
      <w:pPr>
        <w:pStyle w:val="ndir"/>
        <w:numPr>
          <w:ilvl w:val="0"/>
          <w:numId w:val="23"/>
        </w:numPr>
        <w:spacing w:before="80"/>
        <w:ind w:left="1077" w:hanging="357"/>
      </w:pPr>
      <w:r>
        <w:t xml:space="preserve">Note that, </w:t>
      </w:r>
      <m:oMath>
        <m:r>
          <w:rPr>
            <w:rFonts w:ascii="Cambria Math" w:hAnsi="Cambria Math"/>
            <w:color w:val="E80061" w:themeColor="accent4"/>
            <w:sz w:val="20"/>
          </w:rPr>
          <m:t>2</m:t>
        </m:r>
        <m:d>
          <m:dPr>
            <m:ctrlPr>
              <w:rPr>
                <w:rFonts w:ascii="Cambria Math" w:hAnsi="Cambria Math"/>
                <w:i/>
                <w:color w:val="E80061" w:themeColor="accent4"/>
                <w:sz w:val="20"/>
              </w:rPr>
            </m:ctrlPr>
          </m:dPr>
          <m:e>
            <m:r>
              <w:rPr>
                <w:rFonts w:ascii="Cambria Math" w:hAnsi="Cambria Math"/>
                <w:color w:val="E80061" w:themeColor="accent4"/>
                <w:sz w:val="20"/>
              </w:rPr>
              <m:t>t-</m:t>
            </m:r>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e>
        </m:d>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r>
              <w:rPr>
                <w:rFonts w:ascii="Cambria Math" w:hAnsi="Cambria Math"/>
                <w:color w:val="E80061" w:themeColor="accent4"/>
                <w:sz w:val="20"/>
              </w:rPr>
              <m:t>-</m:t>
            </m:r>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e>
        </m:d>
      </m:oMath>
      <w:r>
        <w:t xml:space="preserve"> will disappear. Since </w:t>
      </w:r>
      <m:oMath>
        <m:d>
          <m:dPr>
            <m:ctrlPr>
              <w:rPr>
                <w:rFonts w:ascii="Cambria Math" w:hAnsi="Cambria Math"/>
                <w:i/>
                <w:color w:val="E80061" w:themeColor="accent4"/>
                <w:sz w:val="20"/>
              </w:rPr>
            </m:ctrlPr>
          </m:dPr>
          <m:e>
            <m:r>
              <w:rPr>
                <w:rFonts w:ascii="Cambria Math" w:hAnsi="Cambria Math"/>
                <w:color w:val="E80061" w:themeColor="accent4"/>
                <w:sz w:val="20"/>
              </w:rPr>
              <m:t>t-</m:t>
            </m:r>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e>
        </m:d>
      </m:oMath>
      <w:r>
        <w:t xml:space="preserve"> doesn't have an </w:t>
      </w:r>
      <m:oMath>
        <m:r>
          <w:rPr>
            <w:rFonts w:ascii="Cambria Math" w:hAnsi="Cambria Math"/>
            <w:color w:val="E80061" w:themeColor="accent4"/>
            <w:sz w:val="20"/>
          </w:rPr>
          <m:t>i</m:t>
        </m:r>
      </m:oMath>
      <w:r>
        <w:t xml:space="preserve"> in it anymore, and so we can forget about the </w:t>
      </w:r>
      <w:r w:rsidRPr="00DF150F">
        <w:rPr>
          <w:rStyle w:val="dirhlt2Char"/>
          <w:i/>
          <w:iCs/>
        </w:rPr>
        <w:t>expectation brackets</w:t>
      </w:r>
      <w:r>
        <w:t xml:space="preserve"> </w:t>
      </w:r>
      <m:oMath>
        <m:r>
          <w:rPr>
            <w:rFonts w:ascii="Cambria Math" w:hAnsi="Cambria Math"/>
            <w:color w:val="2763CF" w:themeColor="accent6"/>
            <w:sz w:val="20"/>
          </w:rPr>
          <m:t>&lt;&gt;</m:t>
        </m:r>
      </m:oMath>
      <w:r>
        <w:t xml:space="preserve"> for that. </w:t>
      </w:r>
    </w:p>
    <w:p w:rsidR="00FC7FEC" w:rsidRDefault="00FC7FEC" w:rsidP="008621AC">
      <w:pPr>
        <w:pStyle w:val="ndir"/>
        <w:numPr>
          <w:ilvl w:val="0"/>
          <w:numId w:val="23"/>
        </w:numPr>
        <w:spacing w:before="80"/>
        <w:ind w:left="1077" w:hanging="357"/>
      </w:pPr>
      <w:r>
        <w:t xml:space="preserve">And that's the </w:t>
      </w:r>
      <w:r w:rsidRPr="00CE1BD4">
        <w:rPr>
          <w:b/>
          <w:bCs/>
          <w:i/>
          <w:iCs/>
          <w:color w:val="2763CF" w:themeColor="accent6"/>
        </w:rPr>
        <w:t>squared error</w:t>
      </w:r>
      <w:r>
        <w:t xml:space="preserve"> we'd get if we compared the </w:t>
      </w:r>
      <w:r w:rsidRPr="00CE1BD4">
        <w:rPr>
          <w:rStyle w:val="dirhlt2Char"/>
          <w:i/>
          <w:iCs/>
        </w:rPr>
        <w:t>average</w:t>
      </w:r>
      <w:r>
        <w:t xml:space="preserve"> of the models with the </w:t>
      </w:r>
      <w:r w:rsidRPr="00CE1BD4">
        <w:rPr>
          <w:rStyle w:val="dirhlt2Char"/>
          <w:i/>
          <w:iCs/>
        </w:rPr>
        <w:t>target</w:t>
      </w:r>
      <w:r>
        <w:t xml:space="preserve">. And our aim is to show the thing on the left hand side is bigger than that, i.e., by using that </w:t>
      </w:r>
      <w:r w:rsidRPr="00CE1BD4">
        <w:rPr>
          <w:rStyle w:val="dirhlt2Char"/>
          <w:i/>
          <w:iCs/>
        </w:rPr>
        <w:t>average</w:t>
      </w:r>
      <w:r>
        <w:t xml:space="preserve">, we've </w:t>
      </w:r>
      <w:r w:rsidRPr="00CE1BD4">
        <w:rPr>
          <w:rStyle w:val="dirhlt2Char"/>
          <w:i/>
          <w:iCs/>
        </w:rPr>
        <w:t>reduced</w:t>
      </w:r>
      <w:r>
        <w:t xml:space="preserve"> the </w:t>
      </w:r>
      <w:r w:rsidRPr="00CE1BD4">
        <w:rPr>
          <w:rStyle w:val="dirhlt2Char"/>
          <w:i/>
          <w:iCs/>
        </w:rPr>
        <w:t>expected squared error</w:t>
      </w:r>
      <w:r>
        <w:t>.</w:t>
      </w:r>
    </w:p>
    <w:p w:rsidR="00FC7FEC" w:rsidRDefault="00FC7FEC" w:rsidP="008621AC">
      <w:pPr>
        <w:pStyle w:val="ndir"/>
        <w:numPr>
          <w:ilvl w:val="0"/>
          <w:numId w:val="23"/>
        </w:numPr>
        <w:spacing w:before="80"/>
        <w:ind w:left="1077" w:hanging="357"/>
      </w:pPr>
      <w:r>
        <w:t xml:space="preserve">So the extra term we have on the right hand side, is the </w:t>
      </w:r>
      <w:proofErr w:type="gramStart"/>
      <w:r>
        <w:t xml:space="preserve">expectation </w:t>
      </w:r>
      <m:oMath>
        <m:r>
          <w:rPr>
            <w:rFonts w:ascii="Cambria Math" w:hAnsi="Cambria Math"/>
            <w:color w:val="2763CF" w:themeColor="accent6"/>
            <w:sz w:val="20"/>
          </w:rPr>
          <m:t>&lt;</m:t>
        </m:r>
        <w:proofErr w:type="gramEnd"/>
        <m:sSup>
          <m:sSupPr>
            <m:ctrlPr>
              <w:rPr>
                <w:rFonts w:ascii="Cambria Math" w:hAnsi="Cambria Math"/>
                <w:i/>
                <w:color w:val="E80061" w:themeColor="accent4"/>
                <w:sz w:val="20"/>
              </w:rPr>
            </m:ctrlPr>
          </m:sSupPr>
          <m:e>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r>
                  <w:rPr>
                    <w:rFonts w:ascii="Cambria Math" w:hAnsi="Cambria Math"/>
                    <w:color w:val="E80061" w:themeColor="accent4"/>
                    <w:sz w:val="20"/>
                  </w:rPr>
                  <m:t>-</m:t>
                </m:r>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e>
            </m:d>
          </m:e>
          <m:sup>
            <m:r>
              <w:rPr>
                <w:rFonts w:ascii="Cambria Math" w:hAnsi="Cambria Math"/>
                <w:color w:val="E80061" w:themeColor="accent4"/>
                <w:sz w:val="20"/>
              </w:rPr>
              <m:t>2</m:t>
            </m:r>
          </m:sup>
        </m:sSup>
        <m:sSub>
          <m:sSubPr>
            <m:ctrlPr>
              <w:rPr>
                <w:rFonts w:ascii="Cambria Math" w:hAnsi="Cambria Math"/>
                <w:i/>
                <w:color w:val="2763CF" w:themeColor="accent6"/>
                <w:sz w:val="20"/>
              </w:rPr>
            </m:ctrlPr>
          </m:sSubPr>
          <m:e>
            <m:r>
              <w:rPr>
                <w:rFonts w:ascii="Cambria Math" w:hAnsi="Cambria Math"/>
                <w:color w:val="2763CF" w:themeColor="accent6"/>
                <w:sz w:val="20"/>
              </w:rPr>
              <m:t>&gt;</m:t>
            </m:r>
          </m:e>
          <m:sub>
            <m:r>
              <w:rPr>
                <w:rFonts w:ascii="Cambria Math" w:hAnsi="Cambria Math"/>
                <w:color w:val="2763CF" w:themeColor="accent6"/>
                <w:sz w:val="20"/>
              </w:rPr>
              <m:t>i</m:t>
            </m:r>
          </m:sub>
        </m:sSub>
      </m:oMath>
      <w:r>
        <w:t xml:space="preserve"> . And that's just the </w:t>
      </w:r>
      <w:r w:rsidRPr="00122C2B">
        <w:rPr>
          <w:rStyle w:val="dirhlt2Char"/>
          <w:i/>
          <w:iCs/>
        </w:rPr>
        <w:t>variance</w:t>
      </w:r>
      <w:r>
        <w:t xml:space="preserve"> of </w:t>
      </w:r>
      <w:proofErr w:type="gramStart"/>
      <w:r>
        <w:t xml:space="preserve">the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t xml:space="preserve">. It's the </w:t>
      </w:r>
      <w:r w:rsidRPr="00122C2B">
        <w:rPr>
          <w:rStyle w:val="dirhlt2Char"/>
          <w:i/>
          <w:iCs/>
        </w:rPr>
        <w:t>expected squared difference</w:t>
      </w:r>
      <w:r>
        <w:t xml:space="preserve"> between </w:t>
      </w:r>
      <m:oMath>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t xml:space="preserve"> </w:t>
      </w:r>
      <w:proofErr w:type="gramStart"/>
      <w:r>
        <w:t xml:space="preserve">and </w:t>
      </w:r>
      <m:oMath>
        <w:proofErr w:type="gramEnd"/>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oMath>
      <w:r>
        <w:t>.</w:t>
      </w:r>
    </w:p>
    <w:p w:rsidR="00FC7FEC" w:rsidRDefault="00FC7FEC" w:rsidP="00FC7FEC">
      <w:pPr>
        <w:pStyle w:val="ndir"/>
      </w:pPr>
    </w:p>
    <w:p w:rsidR="00FC7FEC" w:rsidRDefault="00FC7FEC" w:rsidP="00FC7FEC">
      <w:pPr>
        <w:pStyle w:val="ndir"/>
        <w:jc w:val="center"/>
      </w:pPr>
      <w:r>
        <w:rPr>
          <w:noProof/>
          <w:lang w:val="en-GB" w:eastAsia="en-GB" w:bidi="bn-BD"/>
        </w:rPr>
        <w:drawing>
          <wp:inline distT="0" distB="0" distL="0" distR="0">
            <wp:extent cx="4463217" cy="11703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62885" cy="1170277"/>
                    </a:xfrm>
                    <a:prstGeom prst="rect">
                      <a:avLst/>
                    </a:prstGeom>
                    <a:noFill/>
                    <a:ln w="9525">
                      <a:noFill/>
                      <a:miter lim="800000"/>
                      <a:headEnd/>
                      <a:tailEnd/>
                    </a:ln>
                  </pic:spPr>
                </pic:pic>
              </a:graphicData>
            </a:graphic>
          </wp:inline>
        </w:drawing>
      </w:r>
    </w:p>
    <w:p w:rsidR="00FC7FEC" w:rsidRDefault="00FC7FEC" w:rsidP="00FC7FEC">
      <w:pPr>
        <w:pStyle w:val="ndir"/>
      </w:pPr>
    </w:p>
    <w:p w:rsidR="00FC7FEC" w:rsidRDefault="00FC7FEC" w:rsidP="008621AC">
      <w:pPr>
        <w:pStyle w:val="ndir"/>
        <w:numPr>
          <w:ilvl w:val="0"/>
          <w:numId w:val="22"/>
        </w:numPr>
      </w:pPr>
      <w:r>
        <w:t>The last</w:t>
      </w:r>
      <w:r w:rsidRPr="00FB03D4">
        <w:t xml:space="preserve"> </w:t>
      </w:r>
      <w:r>
        <w:t xml:space="preserve">term </w:t>
      </w:r>
      <m:oMath>
        <m:r>
          <w:rPr>
            <w:rFonts w:ascii="Cambria Math" w:hAnsi="Cambria Math"/>
            <w:color w:val="E80061" w:themeColor="accent4"/>
            <w:sz w:val="20"/>
          </w:rPr>
          <m:t>2</m:t>
        </m:r>
        <m:d>
          <m:dPr>
            <m:ctrlPr>
              <w:rPr>
                <w:rFonts w:ascii="Cambria Math" w:hAnsi="Cambria Math"/>
                <w:i/>
                <w:color w:val="E80061" w:themeColor="accent4"/>
                <w:sz w:val="20"/>
              </w:rPr>
            </m:ctrlPr>
          </m:dPr>
          <m:e>
            <m:r>
              <w:rPr>
                <w:rFonts w:ascii="Cambria Math" w:hAnsi="Cambria Math"/>
                <w:color w:val="E80061" w:themeColor="accent4"/>
                <w:sz w:val="20"/>
              </w:rPr>
              <m:t>t-</m:t>
            </m:r>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e>
        </m:d>
        <m:r>
          <w:rPr>
            <w:rFonts w:ascii="Cambria Math" w:hAnsi="Cambria Math"/>
            <w:color w:val="2763CF" w:themeColor="accent6"/>
            <w:sz w:val="20"/>
          </w:rPr>
          <m:t>&lt;</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r>
              <w:rPr>
                <w:rFonts w:ascii="Cambria Math" w:hAnsi="Cambria Math"/>
                <w:color w:val="E80061" w:themeColor="accent4"/>
                <w:sz w:val="20"/>
              </w:rPr>
              <m:t>-</m:t>
            </m:r>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e>
        </m:d>
        <m:sSub>
          <m:sSubPr>
            <m:ctrlPr>
              <w:rPr>
                <w:rFonts w:ascii="Cambria Math" w:hAnsi="Cambria Math"/>
                <w:i/>
                <w:color w:val="2763CF" w:themeColor="accent6"/>
                <w:sz w:val="20"/>
              </w:rPr>
            </m:ctrlPr>
          </m:sSubPr>
          <m:e>
            <m:r>
              <w:rPr>
                <w:rFonts w:ascii="Cambria Math" w:hAnsi="Cambria Math"/>
                <w:color w:val="2763CF" w:themeColor="accent6"/>
                <w:sz w:val="20"/>
              </w:rPr>
              <m:t>&gt;</m:t>
            </m:r>
          </m:e>
          <m:sub>
            <m:r>
              <w:rPr>
                <w:rFonts w:ascii="Cambria Math" w:hAnsi="Cambria Math"/>
                <w:color w:val="2763CF" w:themeColor="accent6"/>
                <w:sz w:val="20"/>
              </w:rPr>
              <m:t>i</m:t>
            </m:r>
          </m:sub>
        </m:sSub>
      </m:oMath>
      <w:r>
        <w:t xml:space="preserve"> disappears, it disappears because the difference of </w:t>
      </w:r>
      <m:oMath>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oMath>
      <w:r>
        <w:t xml:space="preserve"> from </w:t>
      </w:r>
      <m:oMath>
        <m:bar>
          <m:barPr>
            <m:pos m:val="top"/>
            <m:ctrlPr>
              <w:rPr>
                <w:rFonts w:ascii="Cambria Math" w:hAnsi="Cambria Math"/>
                <w:i/>
                <w:color w:val="E80061" w:themeColor="accent4"/>
                <w:sz w:val="20"/>
              </w:rPr>
            </m:ctrlPr>
          </m:barPr>
          <m:e>
            <m:r>
              <w:rPr>
                <w:rFonts w:ascii="Cambria Math" w:hAnsi="Cambria Math"/>
                <w:color w:val="E80061" w:themeColor="accent4"/>
                <w:sz w:val="20"/>
              </w:rPr>
              <m:t>y</m:t>
            </m:r>
          </m:e>
        </m:bar>
      </m:oMath>
      <w:r>
        <w:t xml:space="preserve"> we expect to be uncorrelated with the difference between the </w:t>
      </w:r>
      <w:proofErr w:type="gramStart"/>
      <w:r>
        <w:t>error</w:t>
      </w:r>
      <w:proofErr w:type="gramEnd"/>
      <w:r>
        <w:t xml:space="preserve"> that the average of the networks makes on the target.</w:t>
      </w:r>
    </w:p>
    <w:p w:rsidR="00FC7FEC" w:rsidRDefault="00FC7FEC" w:rsidP="008621AC">
      <w:pPr>
        <w:pStyle w:val="ndir"/>
        <w:numPr>
          <w:ilvl w:val="0"/>
          <w:numId w:val="23"/>
        </w:numPr>
      </w:pPr>
      <w:r>
        <w:t xml:space="preserve">And so we're multiplying together two things that are </w:t>
      </w:r>
      <w:r w:rsidRPr="00FB03D4">
        <w:rPr>
          <w:rStyle w:val="dirhlt2Char"/>
          <w:i/>
          <w:iCs/>
        </w:rPr>
        <w:t>zero mean</w:t>
      </w:r>
      <w:r>
        <w:t xml:space="preserve"> and </w:t>
      </w:r>
      <w:r w:rsidRPr="00FB03D4">
        <w:rPr>
          <w:rStyle w:val="dirhlt2Char"/>
          <w:i/>
          <w:iCs/>
        </w:rPr>
        <w:t>uncorrelated</w:t>
      </w:r>
      <w:r>
        <w:t xml:space="preserve"> and we expect to get </w:t>
      </w:r>
      <w:r w:rsidRPr="00FB03D4">
        <w:rPr>
          <w:rStyle w:val="dirhlt2Char"/>
          <w:i/>
          <w:iCs/>
        </w:rPr>
        <w:t>zero</w:t>
      </w:r>
      <w:r>
        <w:t xml:space="preserve"> on </w:t>
      </w:r>
      <w:r w:rsidRPr="00FB03D4">
        <w:rPr>
          <w:rStyle w:val="dirhlt2Char"/>
          <w:i/>
          <w:iCs/>
        </w:rPr>
        <w:t>average</w:t>
      </w:r>
      <w:r>
        <w:t>.</w:t>
      </w:r>
    </w:p>
    <w:p w:rsidR="00FC7FEC" w:rsidRDefault="00FC7FEC" w:rsidP="00FC7FEC">
      <w:pPr>
        <w:pStyle w:val="ndir"/>
      </w:pPr>
    </w:p>
    <w:p w:rsidR="00F919D7" w:rsidRDefault="00F919D7" w:rsidP="00F919D7">
      <w:pPr>
        <w:pStyle w:val="ndir"/>
      </w:pPr>
      <w:r>
        <w:t xml:space="preserve">So the result is that the </w:t>
      </w:r>
      <w:r w:rsidRPr="00FB03D4">
        <w:rPr>
          <w:i/>
          <w:iCs/>
          <w:color w:val="2763CF" w:themeColor="accent6"/>
        </w:rPr>
        <w:t>expected squared error</w:t>
      </w:r>
      <w:r>
        <w:t xml:space="preserve"> we get by </w:t>
      </w:r>
      <w:r w:rsidRPr="00FB03D4">
        <w:rPr>
          <w:i/>
          <w:iCs/>
          <w:color w:val="2763CF" w:themeColor="accent6"/>
        </w:rPr>
        <w:t>picking a model at random</w:t>
      </w:r>
      <w:r>
        <w:t xml:space="preserve"> is greater than the </w:t>
      </w:r>
      <w:r w:rsidRPr="00FB03D4">
        <w:rPr>
          <w:i/>
          <w:iCs/>
          <w:color w:val="2763CF" w:themeColor="accent6"/>
        </w:rPr>
        <w:t>squared error</w:t>
      </w:r>
      <w:r>
        <w:t xml:space="preserve"> we get by </w:t>
      </w:r>
      <w:r w:rsidRPr="00FB03D4">
        <w:rPr>
          <w:i/>
          <w:iCs/>
          <w:color w:val="2763CF" w:themeColor="accent6"/>
        </w:rPr>
        <w:t>averaging</w:t>
      </w:r>
      <w:r>
        <w:t xml:space="preserve"> </w:t>
      </w:r>
      <w:r w:rsidRPr="00FB03D4">
        <w:rPr>
          <w:i/>
          <w:iCs/>
          <w:color w:val="2763CF" w:themeColor="accent6"/>
        </w:rPr>
        <w:t>the models by the variance of the outputs</w:t>
      </w:r>
      <w:r>
        <w:t xml:space="preserve"> of the models. That's how much we win by when we take an average.</w:t>
      </w:r>
    </w:p>
    <w:p w:rsidR="00F919D7" w:rsidRDefault="00F919D7" w:rsidP="00F919D7">
      <w:pPr>
        <w:pStyle w:val="ndir"/>
      </w:pPr>
    </w:p>
    <w:p w:rsidR="00A11B85" w:rsidRDefault="00A11B85" w:rsidP="00F919D7">
      <w:pPr>
        <w:pStyle w:val="ndir"/>
      </w:pPr>
    </w:p>
    <w:p w:rsidR="00F919D7" w:rsidRDefault="00F919D7" w:rsidP="00F919D7">
      <w:pPr>
        <w:pStyle w:val="ndir"/>
      </w:pPr>
    </w:p>
    <w:p w:rsidR="00F919D7" w:rsidRPr="000E6AF2" w:rsidRDefault="00F919D7" w:rsidP="008621A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 xml:space="preserve">A picture </w:t>
      </w:r>
    </w:p>
    <w:p w:rsidR="00B26383" w:rsidRPr="00B26383" w:rsidRDefault="00B26383" w:rsidP="00F919D7">
      <w:pPr>
        <w:pStyle w:val="ndir"/>
        <w:ind w:left="360"/>
        <w:rPr>
          <w:sz w:val="8"/>
          <w:szCs w:val="8"/>
        </w:rPr>
      </w:pPr>
    </w:p>
    <w:p w:rsidR="00F919D7" w:rsidRDefault="00F919D7" w:rsidP="00F919D7">
      <w:pPr>
        <w:pStyle w:val="ndir"/>
        <w:ind w:left="360"/>
      </w:pPr>
      <w:r>
        <w:t xml:space="preserve">Consider the following picture, along the </w:t>
      </w:r>
      <w:r w:rsidRPr="00AA06C0">
        <w:rPr>
          <w:rStyle w:val="dirhlt2Char"/>
          <w:i/>
          <w:iCs/>
        </w:rPr>
        <w:t>horizontal</w:t>
      </w:r>
      <w:r>
        <w:t xml:space="preserve"> line, we have the possible values of the </w:t>
      </w:r>
      <w:r w:rsidRPr="00AA06C0">
        <w:rPr>
          <w:rStyle w:val="dirhlt2Char"/>
          <w:i/>
          <w:iCs/>
        </w:rPr>
        <w:t>output</w:t>
      </w:r>
      <w:r>
        <w:t xml:space="preserve">, and in this case, all of the different models </w:t>
      </w:r>
      <w:r w:rsidRPr="00AA06C0">
        <w:rPr>
          <w:rStyle w:val="dirhlt2Char"/>
          <w:i/>
          <w:iCs/>
        </w:rPr>
        <w:t>predict</w:t>
      </w:r>
      <w:r>
        <w:t xml:space="preserve"> a </w:t>
      </w:r>
      <w:r w:rsidRPr="00AA06C0">
        <w:rPr>
          <w:rStyle w:val="dirhlt2Char"/>
          <w:i/>
          <w:iCs/>
        </w:rPr>
        <w:t>value</w:t>
      </w:r>
      <w:r>
        <w:t xml:space="preserve"> that is </w:t>
      </w:r>
      <w:r w:rsidRPr="00AA06C0">
        <w:rPr>
          <w:rStyle w:val="dirhlt2Char"/>
          <w:i/>
          <w:iCs/>
        </w:rPr>
        <w:t>too high</w:t>
      </w:r>
      <w:r>
        <w:t>.</w:t>
      </w:r>
    </w:p>
    <w:p w:rsidR="00F919D7" w:rsidRPr="00A11B85" w:rsidRDefault="00F919D7" w:rsidP="00F919D7">
      <w:pPr>
        <w:pStyle w:val="ndir"/>
        <w:rPr>
          <w:sz w:val="12"/>
          <w:szCs w:val="12"/>
        </w:rPr>
      </w:pPr>
    </w:p>
    <w:p w:rsidR="00F919D7" w:rsidRDefault="00F919D7" w:rsidP="008621AC">
      <w:pPr>
        <w:pStyle w:val="ndir"/>
        <w:numPr>
          <w:ilvl w:val="0"/>
          <w:numId w:val="26"/>
        </w:numPr>
      </w:pPr>
      <w:r>
        <w:t xml:space="preserve">The </w:t>
      </w:r>
      <w:r w:rsidRPr="00253C29">
        <w:rPr>
          <w:i/>
          <w:iCs/>
        </w:rPr>
        <w:t>predictors</w:t>
      </w:r>
      <w:r>
        <w:t xml:space="preserve"> that are </w:t>
      </w:r>
      <w:r w:rsidRPr="00253C29">
        <w:rPr>
          <w:i/>
          <w:iCs/>
        </w:rPr>
        <w:t>further than average</w:t>
      </w:r>
      <w:r>
        <w:t xml:space="preserve"> from </w:t>
      </w:r>
      <w:r w:rsidRPr="00AA06C0">
        <w:rPr>
          <w:rStyle w:val="codeHLT2Char"/>
          <w:color w:val="2763CF" w:themeColor="accent6"/>
        </w:rPr>
        <w:t>t</w:t>
      </w:r>
      <w:r>
        <w:t xml:space="preserve"> make </w:t>
      </w:r>
      <w:r w:rsidRPr="00253C29">
        <w:rPr>
          <w:i/>
          <w:iCs/>
          <w:color w:val="2763CF" w:themeColor="accent6"/>
        </w:rPr>
        <w:t>bigger</w:t>
      </w:r>
      <w:r>
        <w:t xml:space="preserve"> than </w:t>
      </w:r>
      <w:r w:rsidRPr="00253C29">
        <w:rPr>
          <w:rStyle w:val="dirhlt2Char"/>
          <w:i/>
          <w:iCs/>
        </w:rPr>
        <w:t>average squared errors</w:t>
      </w:r>
      <w:r>
        <w:t xml:space="preserve">, like that </w:t>
      </w:r>
      <w:r w:rsidRPr="00253C29">
        <w:rPr>
          <w:rStyle w:val="codeHLT2Char"/>
          <w:color w:val="2763CF" w:themeColor="accent6"/>
          <w:sz w:val="16"/>
        </w:rPr>
        <w:t>bad guy</w:t>
      </w:r>
      <w:r w:rsidRPr="00253C29">
        <w:rPr>
          <w:sz w:val="16"/>
        </w:rPr>
        <w:t xml:space="preserve"> </w:t>
      </w:r>
      <w:r>
        <w:t xml:space="preserve">in </w:t>
      </w:r>
      <w:r w:rsidRPr="00253C29">
        <w:rPr>
          <w:rStyle w:val="codeHLT2Char"/>
          <w:color w:val="2763CF" w:themeColor="accent6"/>
          <w:sz w:val="16"/>
        </w:rPr>
        <w:t>red</w:t>
      </w:r>
      <w:r>
        <w:t xml:space="preserve">, and </w:t>
      </w:r>
    </w:p>
    <w:p w:rsidR="00F919D7" w:rsidRDefault="00F919D7" w:rsidP="008621AC">
      <w:pPr>
        <w:pStyle w:val="ndir"/>
        <w:numPr>
          <w:ilvl w:val="0"/>
          <w:numId w:val="26"/>
        </w:numPr>
      </w:pPr>
      <w:r>
        <w:t xml:space="preserve">The </w:t>
      </w:r>
      <w:r w:rsidRPr="00253C29">
        <w:rPr>
          <w:i/>
          <w:iCs/>
        </w:rPr>
        <w:t>predictors</w:t>
      </w:r>
      <w:r>
        <w:t xml:space="preserve"> that are </w:t>
      </w:r>
      <w:r w:rsidRPr="00253C29">
        <w:rPr>
          <w:i/>
          <w:iCs/>
        </w:rPr>
        <w:t xml:space="preserve">less than </w:t>
      </w:r>
      <w:r>
        <w:rPr>
          <w:i/>
          <w:iCs/>
        </w:rPr>
        <w:t>(</w:t>
      </w:r>
      <w:r w:rsidRPr="00253C29">
        <w:rPr>
          <w:i/>
          <w:iCs/>
        </w:rPr>
        <w:t>nearer than</w:t>
      </w:r>
      <w:r>
        <w:rPr>
          <w:i/>
          <w:iCs/>
        </w:rPr>
        <w:t xml:space="preserve">) </w:t>
      </w:r>
      <w:r w:rsidRPr="00253C29">
        <w:rPr>
          <w:i/>
          <w:iCs/>
        </w:rPr>
        <w:t>the average</w:t>
      </w:r>
      <w:r>
        <w:t xml:space="preserve"> distance from </w:t>
      </w:r>
      <w:r w:rsidRPr="00AA06C0">
        <w:rPr>
          <w:rStyle w:val="codeHLT2Char"/>
          <w:color w:val="2763CF" w:themeColor="accent6"/>
        </w:rPr>
        <w:t>t</w:t>
      </w:r>
      <w:r>
        <w:t xml:space="preserve"> make </w:t>
      </w:r>
      <w:r w:rsidRPr="00253C29">
        <w:rPr>
          <w:i/>
          <w:iCs/>
          <w:color w:val="2763CF" w:themeColor="accent6"/>
        </w:rPr>
        <w:t>smaller</w:t>
      </w:r>
      <w:r>
        <w:t xml:space="preserve"> than </w:t>
      </w:r>
      <w:r w:rsidRPr="00253C29">
        <w:rPr>
          <w:rStyle w:val="dirhlt2Char"/>
          <w:i/>
          <w:iCs/>
        </w:rPr>
        <w:t xml:space="preserve">average squared </w:t>
      </w:r>
      <w:r>
        <w:rPr>
          <w:rStyle w:val="dirhlt2Char"/>
          <w:i/>
          <w:iCs/>
        </w:rPr>
        <w:t>errors</w:t>
      </w:r>
      <w:r>
        <w:t>.</w:t>
      </w:r>
    </w:p>
    <w:p w:rsidR="00F919D7" w:rsidRDefault="00F919D7" w:rsidP="00F919D7">
      <w:pPr>
        <w:pStyle w:val="ndir"/>
      </w:pPr>
    </w:p>
    <w:p w:rsidR="00F919D7" w:rsidRDefault="00F919D7" w:rsidP="00F919D7">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3771"/>
      </w:tblGrid>
      <w:tr w:rsidR="00F919D7" w:rsidTr="00B26383">
        <w:tc>
          <w:tcPr>
            <w:tcW w:w="6912" w:type="dxa"/>
          </w:tcPr>
          <w:p w:rsidR="00F919D7" w:rsidRDefault="00F919D7" w:rsidP="008621AC">
            <w:pPr>
              <w:pStyle w:val="ndir"/>
              <w:numPr>
                <w:ilvl w:val="0"/>
                <w:numId w:val="22"/>
              </w:numPr>
            </w:pPr>
            <w:r>
              <w:t xml:space="preserve">The first effect dominates, because we're using </w:t>
            </w:r>
            <w:r w:rsidRPr="00B9048A">
              <w:rPr>
                <w:rStyle w:val="dirhlt2Char"/>
                <w:i/>
                <w:iCs/>
              </w:rPr>
              <w:t>squared error</w:t>
            </w:r>
            <w:r>
              <w:t xml:space="preserve"> (and squares work like that). So if you look at the math, let's suppose that the </w:t>
            </w:r>
            <w:r w:rsidRPr="00B9048A">
              <w:rPr>
                <w:rStyle w:val="dirhlt2Char"/>
                <w:i/>
                <w:iCs/>
              </w:rPr>
              <w:t>good guy</w:t>
            </w:r>
            <w:r>
              <w:t xml:space="preserve"> and the </w:t>
            </w:r>
            <w:r w:rsidRPr="00B9048A">
              <w:rPr>
                <w:rStyle w:val="dirhlt2Char"/>
                <w:i/>
                <w:iCs/>
              </w:rPr>
              <w:t>bad guy</w:t>
            </w:r>
            <w:r>
              <w:t xml:space="preserve"> were </w:t>
            </w:r>
            <w:r w:rsidRPr="00B9048A">
              <w:rPr>
                <w:rStyle w:val="dirhlt2Char"/>
                <w:i/>
                <w:iCs/>
              </w:rPr>
              <w:t>equally far</w:t>
            </w:r>
            <w:r>
              <w:t xml:space="preserve"> from the </w:t>
            </w:r>
            <w:r w:rsidRPr="00B9048A">
              <w:rPr>
                <w:rStyle w:val="dirhlt2Char"/>
                <w:i/>
                <w:iCs/>
              </w:rPr>
              <w:t>mean</w:t>
            </w:r>
            <w:r>
              <w:t xml:space="preserve">. So the </w:t>
            </w:r>
            <w:r w:rsidRPr="00B9048A">
              <w:rPr>
                <w:rStyle w:val="dirhlt2Char"/>
                <w:i/>
                <w:iCs/>
              </w:rPr>
              <w:t>average squared error</w:t>
            </w:r>
            <w:r>
              <w:t xml:space="preserve"> they make is:</w:t>
            </w:r>
          </w:p>
          <w:p w:rsidR="00F919D7" w:rsidRPr="00F919D7" w:rsidRDefault="00F919D7" w:rsidP="00F919D7">
            <w:pPr>
              <w:pStyle w:val="ndir"/>
              <w:rPr>
                <w:sz w:val="8"/>
                <w:szCs w:val="8"/>
              </w:rPr>
            </w:pPr>
          </w:p>
          <w:p w:rsidR="00F919D7" w:rsidRPr="00343283" w:rsidRDefault="000F523D" w:rsidP="00F919D7">
            <w:pPr>
              <w:pStyle w:val="ndir"/>
              <w:rPr>
                <w:color w:val="E80061" w:themeColor="accent4"/>
                <w:sz w:val="22"/>
                <w:szCs w:val="22"/>
              </w:rPr>
            </w:pPr>
            <m:oMathPara>
              <m:oMath>
                <m:f>
                  <m:fPr>
                    <m:ctrlPr>
                      <w:rPr>
                        <w:rFonts w:ascii="Cambria Math" w:hAnsi="Cambria Math"/>
                        <w:i/>
                        <w:color w:val="E80061" w:themeColor="accent4"/>
                        <w:sz w:val="22"/>
                        <w:szCs w:val="22"/>
                      </w:rPr>
                    </m:ctrlPr>
                  </m:fPr>
                  <m:num>
                    <m:sSup>
                      <m:sSupPr>
                        <m:ctrlPr>
                          <w:rPr>
                            <w:rFonts w:ascii="Cambria Math" w:hAnsi="Cambria Math"/>
                            <w:i/>
                            <w:color w:val="E80061" w:themeColor="accent4"/>
                            <w:sz w:val="22"/>
                            <w:szCs w:val="22"/>
                          </w:rPr>
                        </m:ctrlPr>
                      </m:sSupPr>
                      <m:e>
                        <m:d>
                          <m:dPr>
                            <m:ctrlPr>
                              <w:rPr>
                                <w:rFonts w:ascii="Cambria Math" w:hAnsi="Cambria Math"/>
                                <w:i/>
                                <w:color w:val="E80061" w:themeColor="accent4"/>
                                <w:sz w:val="22"/>
                                <w:szCs w:val="22"/>
                              </w:rPr>
                            </m:ctrlPr>
                          </m:dPr>
                          <m:e>
                            <m:bar>
                              <m:barPr>
                                <m:pos m:val="top"/>
                                <m:ctrlPr>
                                  <w:rPr>
                                    <w:rFonts w:ascii="Cambria Math" w:hAnsi="Cambria Math"/>
                                    <w:i/>
                                    <w:color w:val="E80061" w:themeColor="accent4"/>
                                    <w:sz w:val="22"/>
                                    <w:szCs w:val="22"/>
                                  </w:rPr>
                                </m:ctrlPr>
                              </m:barPr>
                              <m:e>
                                <m:r>
                                  <w:rPr>
                                    <w:rFonts w:ascii="Cambria Math" w:hAnsi="Cambria Math"/>
                                    <w:color w:val="E80061" w:themeColor="accent4"/>
                                    <w:sz w:val="22"/>
                                    <w:szCs w:val="22"/>
                                  </w:rPr>
                                  <m:t>y</m:t>
                                </m:r>
                              </m:e>
                            </m:bar>
                            <m:r>
                              <w:rPr>
                                <w:rFonts w:ascii="Cambria Math" w:hAnsi="Cambria Math"/>
                                <w:color w:val="E80061" w:themeColor="accent4"/>
                                <w:sz w:val="22"/>
                                <w:szCs w:val="22"/>
                              </w:rPr>
                              <m:t>-</m:t>
                            </m:r>
                            <m:r>
                              <m:rPr>
                                <m:sty m:val="p"/>
                              </m:rPr>
                              <w:rPr>
                                <w:rFonts w:ascii="Cambria Math" w:hAnsi="Cambria Math"/>
                                <w:color w:val="E80061" w:themeColor="accent4"/>
                                <w:sz w:val="22"/>
                                <w:szCs w:val="22"/>
                              </w:rPr>
                              <m:t>ε</m:t>
                            </m:r>
                          </m:e>
                        </m:d>
                      </m:e>
                      <m:sup>
                        <m:r>
                          <w:rPr>
                            <w:rFonts w:ascii="Cambria Math" w:hAnsi="Cambria Math"/>
                            <w:color w:val="E80061" w:themeColor="accent4"/>
                            <w:sz w:val="22"/>
                            <w:szCs w:val="22"/>
                          </w:rPr>
                          <m:t>2</m:t>
                        </m:r>
                      </m:sup>
                    </m:sSup>
                    <m:r>
                      <w:rPr>
                        <w:rFonts w:ascii="Cambria Math" w:hAnsi="Cambria Math"/>
                        <w:color w:val="E80061" w:themeColor="accent4"/>
                        <w:sz w:val="22"/>
                        <w:szCs w:val="22"/>
                      </w:rPr>
                      <m:t>+</m:t>
                    </m:r>
                    <m:sSup>
                      <m:sSupPr>
                        <m:ctrlPr>
                          <w:rPr>
                            <w:rFonts w:ascii="Cambria Math" w:hAnsi="Cambria Math"/>
                            <w:i/>
                            <w:color w:val="E80061" w:themeColor="accent4"/>
                            <w:sz w:val="22"/>
                            <w:szCs w:val="22"/>
                          </w:rPr>
                        </m:ctrlPr>
                      </m:sSupPr>
                      <m:e>
                        <m:d>
                          <m:dPr>
                            <m:ctrlPr>
                              <w:rPr>
                                <w:rFonts w:ascii="Cambria Math" w:hAnsi="Cambria Math"/>
                                <w:i/>
                                <w:color w:val="E80061" w:themeColor="accent4"/>
                                <w:sz w:val="22"/>
                                <w:szCs w:val="22"/>
                              </w:rPr>
                            </m:ctrlPr>
                          </m:dPr>
                          <m:e>
                            <m:bar>
                              <m:barPr>
                                <m:pos m:val="top"/>
                                <m:ctrlPr>
                                  <w:rPr>
                                    <w:rFonts w:ascii="Cambria Math" w:hAnsi="Cambria Math"/>
                                    <w:i/>
                                    <w:color w:val="E80061" w:themeColor="accent4"/>
                                    <w:sz w:val="22"/>
                                    <w:szCs w:val="22"/>
                                  </w:rPr>
                                </m:ctrlPr>
                              </m:barPr>
                              <m:e>
                                <m:r>
                                  <w:rPr>
                                    <w:rFonts w:ascii="Cambria Math" w:hAnsi="Cambria Math"/>
                                    <w:color w:val="E80061" w:themeColor="accent4"/>
                                    <w:sz w:val="22"/>
                                    <w:szCs w:val="22"/>
                                  </w:rPr>
                                  <m:t>y</m:t>
                                </m:r>
                              </m:e>
                            </m:bar>
                            <m:r>
                              <w:rPr>
                                <w:rFonts w:ascii="Cambria Math" w:hAnsi="Cambria Math"/>
                                <w:color w:val="E80061" w:themeColor="accent4"/>
                                <w:sz w:val="22"/>
                                <w:szCs w:val="22"/>
                              </w:rPr>
                              <m:t>+</m:t>
                            </m:r>
                            <m:r>
                              <m:rPr>
                                <m:sty m:val="p"/>
                              </m:rPr>
                              <w:rPr>
                                <w:rFonts w:ascii="Cambria Math" w:hAnsi="Cambria Math"/>
                                <w:color w:val="E80061" w:themeColor="accent4"/>
                                <w:sz w:val="22"/>
                                <w:szCs w:val="22"/>
                              </w:rPr>
                              <m:t>ε</m:t>
                            </m:r>
                          </m:e>
                        </m:d>
                      </m:e>
                      <m:sup>
                        <m:r>
                          <w:rPr>
                            <w:rFonts w:ascii="Cambria Math" w:hAnsi="Cambria Math"/>
                            <w:color w:val="E80061" w:themeColor="accent4"/>
                            <w:sz w:val="22"/>
                            <w:szCs w:val="22"/>
                          </w:rPr>
                          <m:t>2</m:t>
                        </m:r>
                      </m:sup>
                    </m:sSup>
                  </m:num>
                  <m:den>
                    <m:r>
                      <w:rPr>
                        <w:rFonts w:ascii="Cambria Math" w:hAnsi="Cambria Math"/>
                        <w:color w:val="E80061" w:themeColor="accent4"/>
                        <w:sz w:val="22"/>
                        <w:szCs w:val="22"/>
                      </w:rPr>
                      <m:t>2</m:t>
                    </m:r>
                  </m:den>
                </m:f>
                <m:r>
                  <w:rPr>
                    <w:rFonts w:ascii="Cambria Math" w:hAnsi="Cambria Math"/>
                    <w:color w:val="E80061" w:themeColor="accent4"/>
                    <w:sz w:val="22"/>
                    <w:szCs w:val="22"/>
                  </w:rPr>
                  <m:t xml:space="preserve">= </m:t>
                </m:r>
                <m:sSup>
                  <m:sSupPr>
                    <m:ctrlPr>
                      <w:rPr>
                        <w:rFonts w:ascii="Cambria Math" w:hAnsi="Cambria Math"/>
                        <w:i/>
                        <w:color w:val="E80061" w:themeColor="accent4"/>
                        <w:sz w:val="22"/>
                        <w:szCs w:val="22"/>
                      </w:rPr>
                    </m:ctrlPr>
                  </m:sSupPr>
                  <m:e>
                    <m:bar>
                      <m:barPr>
                        <m:pos m:val="top"/>
                        <m:ctrlPr>
                          <w:rPr>
                            <w:rFonts w:ascii="Cambria Math" w:hAnsi="Cambria Math"/>
                            <w:i/>
                            <w:color w:val="E80061" w:themeColor="accent4"/>
                            <w:sz w:val="22"/>
                            <w:szCs w:val="22"/>
                          </w:rPr>
                        </m:ctrlPr>
                      </m:barPr>
                      <m:e>
                        <m:r>
                          <w:rPr>
                            <w:rFonts w:ascii="Cambria Math" w:hAnsi="Cambria Math"/>
                            <w:color w:val="E80061" w:themeColor="accent4"/>
                            <w:sz w:val="22"/>
                            <w:szCs w:val="22"/>
                          </w:rPr>
                          <m:t>y</m:t>
                        </m:r>
                      </m:e>
                    </m:bar>
                  </m:e>
                  <m:sup>
                    <m:r>
                      <w:rPr>
                        <w:rFonts w:ascii="Cambria Math" w:hAnsi="Cambria Math"/>
                        <w:color w:val="E80061" w:themeColor="accent4"/>
                        <w:sz w:val="22"/>
                        <w:szCs w:val="22"/>
                      </w:rPr>
                      <m:t>2</m:t>
                    </m:r>
                  </m:sup>
                </m:sSup>
                <m:r>
                  <w:rPr>
                    <w:rFonts w:ascii="Cambria Math" w:hAnsi="Cambria Math"/>
                    <w:color w:val="E80061" w:themeColor="accent4"/>
                    <w:sz w:val="22"/>
                    <w:szCs w:val="22"/>
                  </w:rPr>
                  <m:t>+</m:t>
                </m:r>
                <m:sSup>
                  <m:sSupPr>
                    <m:ctrlPr>
                      <w:rPr>
                        <w:rFonts w:ascii="Cambria Math" w:hAnsi="Cambria Math"/>
                        <w:color w:val="E80061" w:themeColor="accent4"/>
                        <w:sz w:val="22"/>
                        <w:szCs w:val="22"/>
                      </w:rPr>
                    </m:ctrlPr>
                  </m:sSupPr>
                  <m:e>
                    <m:r>
                      <m:rPr>
                        <m:sty m:val="p"/>
                      </m:rPr>
                      <w:rPr>
                        <w:rFonts w:ascii="Cambria Math" w:hAnsi="Cambria Math"/>
                        <w:color w:val="E80061" w:themeColor="accent4"/>
                        <w:sz w:val="22"/>
                        <w:szCs w:val="22"/>
                      </w:rPr>
                      <m:t>ε</m:t>
                    </m:r>
                  </m:e>
                  <m:sup>
                    <m:r>
                      <m:rPr>
                        <m:sty m:val="p"/>
                      </m:rPr>
                      <w:rPr>
                        <w:rFonts w:ascii="Cambria Math" w:hAnsi="Cambria Math"/>
                        <w:color w:val="E80061" w:themeColor="accent4"/>
                        <w:sz w:val="22"/>
                        <w:szCs w:val="22"/>
                      </w:rPr>
                      <m:t>2</m:t>
                    </m:r>
                  </m:sup>
                </m:sSup>
              </m:oMath>
            </m:oMathPara>
          </w:p>
          <w:p w:rsidR="00F919D7" w:rsidRDefault="00F919D7" w:rsidP="00F919D7">
            <w:pPr>
              <w:pStyle w:val="ndir"/>
            </w:pPr>
          </w:p>
          <w:p w:rsidR="00F919D7" w:rsidRDefault="00F919D7" w:rsidP="008621AC">
            <w:pPr>
              <w:pStyle w:val="ndir"/>
              <w:numPr>
                <w:ilvl w:val="0"/>
                <w:numId w:val="23"/>
              </w:numPr>
            </w:pPr>
            <w:r>
              <w:t>So we get the squared error that the mean of the predictors makes i.e</w:t>
            </w:r>
            <w:proofErr w:type="gramStart"/>
            <w:r>
              <w:t xml:space="preserve">. </w:t>
            </w:r>
            <m:oMath>
              <w:proofErr w:type="gramEnd"/>
              <m:sSup>
                <m:sSupPr>
                  <m:ctrlPr>
                    <w:rPr>
                      <w:rFonts w:ascii="Cambria Math" w:hAnsi="Cambria Math"/>
                      <w:i/>
                      <w:color w:val="E80061" w:themeColor="accent4"/>
                      <w:sz w:val="20"/>
                      <w:szCs w:val="22"/>
                    </w:rPr>
                  </m:ctrlPr>
                </m:sSupPr>
                <m:e>
                  <m:bar>
                    <m:barPr>
                      <m:pos m:val="top"/>
                      <m:ctrlPr>
                        <w:rPr>
                          <w:rFonts w:ascii="Cambria Math" w:hAnsi="Cambria Math"/>
                          <w:i/>
                          <w:color w:val="E80061" w:themeColor="accent4"/>
                          <w:sz w:val="20"/>
                          <w:szCs w:val="22"/>
                        </w:rPr>
                      </m:ctrlPr>
                    </m:barPr>
                    <m:e>
                      <m:r>
                        <w:rPr>
                          <w:rFonts w:ascii="Cambria Math" w:hAnsi="Cambria Math"/>
                          <w:color w:val="E80061" w:themeColor="accent4"/>
                          <w:sz w:val="20"/>
                          <w:szCs w:val="22"/>
                        </w:rPr>
                        <m:t>y</m:t>
                      </m:r>
                    </m:e>
                  </m:bar>
                </m:e>
                <m:sup>
                  <m:r>
                    <w:rPr>
                      <w:rFonts w:ascii="Cambria Math" w:hAnsi="Cambria Math"/>
                      <w:color w:val="E80061" w:themeColor="accent4"/>
                      <w:sz w:val="20"/>
                      <w:szCs w:val="22"/>
                    </w:rPr>
                    <m:t>2</m:t>
                  </m:r>
                </m:sup>
              </m:sSup>
            </m:oMath>
            <w:r>
              <w:t xml:space="preserve">, plus </w:t>
            </w:r>
            <m:oMath>
              <m:sSup>
                <m:sSupPr>
                  <m:ctrlPr>
                    <w:rPr>
                      <w:rFonts w:ascii="Cambria Math" w:hAnsi="Cambria Math"/>
                      <w:color w:val="E80061" w:themeColor="accent4"/>
                      <w:sz w:val="20"/>
                      <w:szCs w:val="22"/>
                    </w:rPr>
                  </m:ctrlPr>
                </m:sSupPr>
                <m:e>
                  <m:r>
                    <m:rPr>
                      <m:sty m:val="p"/>
                    </m:rPr>
                    <w:rPr>
                      <w:rFonts w:ascii="Cambria Math" w:hAnsi="Cambria Math"/>
                      <w:color w:val="E80061" w:themeColor="accent4"/>
                      <w:sz w:val="20"/>
                      <w:szCs w:val="22"/>
                    </w:rPr>
                    <m:t>ε</m:t>
                  </m:r>
                </m:e>
                <m:sup>
                  <m:r>
                    <m:rPr>
                      <m:sty m:val="p"/>
                    </m:rPr>
                    <w:rPr>
                      <w:rFonts w:ascii="Cambria Math" w:hAnsi="Cambria Math"/>
                      <w:color w:val="E80061" w:themeColor="accent4"/>
                      <w:sz w:val="20"/>
                      <w:szCs w:val="22"/>
                    </w:rPr>
                    <m:t>2</m:t>
                  </m:r>
                </m:sup>
              </m:sSup>
            </m:oMath>
            <w:r>
              <w:t xml:space="preserve">. We win by </w:t>
            </w:r>
            <w:r w:rsidRPr="00343283">
              <w:rPr>
                <w:rStyle w:val="dirhlt2Char"/>
                <w:i/>
                <w:iCs/>
              </w:rPr>
              <w:t>averaging predictors</w:t>
            </w:r>
            <w:r>
              <w:t xml:space="preserve"> before we compare them with the </w:t>
            </w:r>
            <w:r w:rsidRPr="00343283">
              <w:rPr>
                <w:rStyle w:val="dirhlt2Char"/>
                <w:i/>
                <w:iCs/>
              </w:rPr>
              <w:t>target</w:t>
            </w:r>
            <w:r>
              <w:t xml:space="preserve">. </w:t>
            </w:r>
          </w:p>
        </w:tc>
        <w:tc>
          <w:tcPr>
            <w:tcW w:w="3771" w:type="dxa"/>
          </w:tcPr>
          <w:p w:rsidR="00F919D7" w:rsidRDefault="00F919D7" w:rsidP="00F919D7">
            <w:pPr>
              <w:pStyle w:val="ndir"/>
            </w:pPr>
          </w:p>
          <w:p w:rsidR="00F919D7" w:rsidRDefault="00F919D7" w:rsidP="00F919D7">
            <w:pPr>
              <w:pStyle w:val="ndir"/>
              <w:jc w:val="center"/>
            </w:pPr>
            <w:r w:rsidRPr="00F919D7">
              <w:rPr>
                <w:noProof/>
                <w:lang w:val="en-GB" w:eastAsia="en-GB" w:bidi="bn-BD"/>
              </w:rPr>
              <w:drawing>
                <wp:inline distT="0" distB="0" distL="0" distR="0">
                  <wp:extent cx="1981943" cy="127291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82192" cy="1273072"/>
                          </a:xfrm>
                          <a:prstGeom prst="rect">
                            <a:avLst/>
                          </a:prstGeom>
                          <a:noFill/>
                          <a:ln w="9525">
                            <a:noFill/>
                            <a:miter lim="800000"/>
                            <a:headEnd/>
                            <a:tailEnd/>
                          </a:ln>
                        </pic:spPr>
                      </pic:pic>
                    </a:graphicData>
                  </a:graphic>
                </wp:inline>
              </w:drawing>
            </w:r>
          </w:p>
        </w:tc>
      </w:tr>
    </w:tbl>
    <w:p w:rsidR="00F919D7" w:rsidRDefault="00F919D7" w:rsidP="00F919D7">
      <w:pPr>
        <w:pStyle w:val="ndir"/>
      </w:pPr>
    </w:p>
    <w:p w:rsidR="00F919D7" w:rsidRDefault="00F919D7" w:rsidP="00F919D7">
      <w:pPr>
        <w:pStyle w:val="ndir"/>
      </w:pPr>
    </w:p>
    <w:p w:rsidR="00F919D7" w:rsidRDefault="00F919D7" w:rsidP="008621AC">
      <w:pPr>
        <w:pStyle w:val="ndir"/>
        <w:numPr>
          <w:ilvl w:val="0"/>
          <w:numId w:val="22"/>
        </w:numPr>
      </w:pPr>
      <w:r>
        <w:t xml:space="preserve">That's not always true. It </w:t>
      </w:r>
      <w:r w:rsidRPr="00343283">
        <w:rPr>
          <w:rStyle w:val="dirhlt2Char"/>
          <w:i/>
          <w:iCs/>
        </w:rPr>
        <w:t>depends</w:t>
      </w:r>
      <w:r>
        <w:t xml:space="preserve"> very much </w:t>
      </w:r>
      <w:r w:rsidRPr="00343283">
        <w:rPr>
          <w:rStyle w:val="dirhlt2Char"/>
          <w:i/>
          <w:iCs/>
        </w:rPr>
        <w:t>on</w:t>
      </w:r>
      <w:r>
        <w:t xml:space="preserve"> using a </w:t>
      </w:r>
      <w:r w:rsidRPr="00343283">
        <w:rPr>
          <w:rStyle w:val="dirhlt2Char"/>
          <w:i/>
          <w:iCs/>
        </w:rPr>
        <w:t>squared error</w:t>
      </w:r>
      <w:r>
        <w:t xml:space="preserve">. For example, if we have a whole </w:t>
      </w:r>
      <w:r w:rsidRPr="00905460">
        <w:rPr>
          <w:i/>
          <w:iCs/>
          <w:color w:val="2763CF" w:themeColor="accent6"/>
        </w:rPr>
        <w:t>bunch of clocks</w:t>
      </w:r>
      <w:r>
        <w:t xml:space="preserve"> and we try and make them more </w:t>
      </w:r>
      <w:r w:rsidRPr="00905460">
        <w:rPr>
          <w:rStyle w:val="dirhlt2Char"/>
          <w:i/>
          <w:iCs/>
        </w:rPr>
        <w:t>accurate</w:t>
      </w:r>
      <w:r>
        <w:t xml:space="preserve"> by </w:t>
      </w:r>
      <w:r w:rsidRPr="00905460">
        <w:rPr>
          <w:rStyle w:val="dirhlt2Char"/>
          <w:i/>
          <w:iCs/>
        </w:rPr>
        <w:t>averaging</w:t>
      </w:r>
      <w:r>
        <w:t xml:space="preserve"> them all, that'll be a disaster.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3771"/>
      </w:tblGrid>
      <w:tr w:rsidR="00F919D7" w:rsidTr="00F919D7">
        <w:tc>
          <w:tcPr>
            <w:tcW w:w="6912" w:type="dxa"/>
          </w:tcPr>
          <w:p w:rsidR="00B26383" w:rsidRPr="00B26383" w:rsidRDefault="00B26383" w:rsidP="00B26383">
            <w:pPr>
              <w:pStyle w:val="ndir"/>
              <w:rPr>
                <w:sz w:val="8"/>
                <w:szCs w:val="8"/>
              </w:rPr>
            </w:pPr>
          </w:p>
          <w:p w:rsidR="00F919D7" w:rsidRDefault="00F919D7" w:rsidP="008621AC">
            <w:pPr>
              <w:pStyle w:val="ndir"/>
              <w:numPr>
                <w:ilvl w:val="0"/>
                <w:numId w:val="25"/>
              </w:numPr>
            </w:pPr>
            <w:r>
              <w:t xml:space="preserve">And it'll be a disaster because the </w:t>
            </w:r>
            <w:r w:rsidRPr="00905460">
              <w:rPr>
                <w:rStyle w:val="dirhlt2Char"/>
                <w:i/>
                <w:iCs/>
              </w:rPr>
              <w:t>noise</w:t>
            </w:r>
            <w:r>
              <w:t xml:space="preserve"> you expect in </w:t>
            </w:r>
            <w:r w:rsidRPr="00905460">
              <w:rPr>
                <w:rStyle w:val="dirhlt2Char"/>
                <w:i/>
                <w:iCs/>
              </w:rPr>
              <w:t>clocks</w:t>
            </w:r>
            <w:r>
              <w:t xml:space="preserve"> isn't </w:t>
            </w:r>
            <w:r w:rsidRPr="00905460">
              <w:rPr>
                <w:i/>
                <w:iCs/>
                <w:color w:val="2763CF" w:themeColor="accent6"/>
              </w:rPr>
              <w:t>Gaussian noise</w:t>
            </w:r>
            <w:r>
              <w:t xml:space="preserve">. </w:t>
            </w:r>
          </w:p>
          <w:p w:rsidR="00F919D7" w:rsidRPr="00F919D7" w:rsidRDefault="00F919D7" w:rsidP="00F919D7">
            <w:pPr>
              <w:pStyle w:val="ndir"/>
              <w:rPr>
                <w:sz w:val="8"/>
                <w:szCs w:val="8"/>
              </w:rPr>
            </w:pPr>
          </w:p>
          <w:p w:rsidR="00F919D7" w:rsidRDefault="00F919D7" w:rsidP="008621AC">
            <w:pPr>
              <w:pStyle w:val="ndir"/>
              <w:numPr>
                <w:ilvl w:val="0"/>
                <w:numId w:val="25"/>
              </w:numPr>
            </w:pPr>
            <w:r>
              <w:t xml:space="preserve">What we expect is that, </w:t>
            </w:r>
            <w:r w:rsidRPr="00905460">
              <w:rPr>
                <w:rStyle w:val="dirhlt2Char"/>
                <w:i/>
                <w:iCs/>
              </w:rPr>
              <w:t>many</w:t>
            </w:r>
            <w:r>
              <w:t xml:space="preserve"> of them will be very </w:t>
            </w:r>
            <w:r w:rsidRPr="00905460">
              <w:rPr>
                <w:rStyle w:val="dirhlt2Char"/>
                <w:i/>
                <w:iCs/>
              </w:rPr>
              <w:t>slightly wrong</w:t>
            </w:r>
            <w:r>
              <w:t xml:space="preserve"> and a few of them will have </w:t>
            </w:r>
            <w:r w:rsidRPr="00905460">
              <w:rPr>
                <w:rStyle w:val="dirhlt2Char"/>
                <w:i/>
                <w:iCs/>
              </w:rPr>
              <w:t>stopped</w:t>
            </w:r>
            <w:r>
              <w:t xml:space="preserve"> or will be </w:t>
            </w:r>
            <w:r w:rsidRPr="00905460">
              <w:rPr>
                <w:rStyle w:val="dirhlt2Char"/>
                <w:i/>
                <w:iCs/>
              </w:rPr>
              <w:t>wildly wrong</w:t>
            </w:r>
            <w:r>
              <w:t xml:space="preserve">.  And if we </w:t>
            </w:r>
            <w:r w:rsidRPr="00905460">
              <w:rPr>
                <w:rStyle w:val="dirhlt2Char"/>
                <w:i/>
                <w:iCs/>
              </w:rPr>
              <w:t>average</w:t>
            </w:r>
            <w:r>
              <w:t xml:space="preserve">, we make sure they are </w:t>
            </w:r>
            <w:r w:rsidRPr="00905460">
              <w:rPr>
                <w:rStyle w:val="dirhlt2Char"/>
                <w:i/>
                <w:iCs/>
              </w:rPr>
              <w:t>all significantly wrong</w:t>
            </w:r>
            <w:r>
              <w:t>, which is not what we want.</w:t>
            </w:r>
          </w:p>
        </w:tc>
        <w:tc>
          <w:tcPr>
            <w:tcW w:w="3771" w:type="dxa"/>
          </w:tcPr>
          <w:p w:rsidR="00F919D7" w:rsidRPr="00B26383" w:rsidRDefault="00F919D7" w:rsidP="00F919D7">
            <w:pPr>
              <w:pStyle w:val="ndir"/>
              <w:rPr>
                <w:sz w:val="24"/>
                <w:szCs w:val="24"/>
              </w:rPr>
            </w:pPr>
          </w:p>
          <w:p w:rsidR="00F919D7" w:rsidRDefault="00F919D7" w:rsidP="00F919D7">
            <w:pPr>
              <w:pStyle w:val="ndir"/>
              <w:jc w:val="center"/>
            </w:pPr>
            <w:r w:rsidRPr="00F919D7">
              <w:rPr>
                <w:noProof/>
                <w:lang w:val="en-GB" w:eastAsia="en-GB" w:bidi="bn-BD"/>
              </w:rPr>
              <w:drawing>
                <wp:inline distT="0" distB="0" distL="0" distR="0">
                  <wp:extent cx="2122160" cy="48715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33001" cy="489644"/>
                          </a:xfrm>
                          <a:prstGeom prst="rect">
                            <a:avLst/>
                          </a:prstGeom>
                          <a:noFill/>
                          <a:ln w="9525">
                            <a:noFill/>
                            <a:miter lim="800000"/>
                            <a:headEnd/>
                            <a:tailEnd/>
                          </a:ln>
                        </pic:spPr>
                      </pic:pic>
                    </a:graphicData>
                  </a:graphic>
                </wp:inline>
              </w:drawing>
            </w:r>
          </w:p>
        </w:tc>
      </w:tr>
    </w:tbl>
    <w:p w:rsidR="00F919D7" w:rsidRPr="00F919D7" w:rsidRDefault="00F919D7" w:rsidP="00F919D7">
      <w:pPr>
        <w:pStyle w:val="ndir"/>
        <w:rPr>
          <w:sz w:val="8"/>
          <w:szCs w:val="8"/>
        </w:rPr>
      </w:pPr>
    </w:p>
    <w:p w:rsidR="00F919D7" w:rsidRPr="00905460" w:rsidRDefault="00F919D7" w:rsidP="008621AC">
      <w:pPr>
        <w:pStyle w:val="ndir"/>
        <w:numPr>
          <w:ilvl w:val="0"/>
          <w:numId w:val="25"/>
        </w:numPr>
        <w:rPr>
          <w:b/>
          <w:bCs/>
        </w:rPr>
      </w:pPr>
      <w:r>
        <w:t>So don’t try averaging if you want to synchronize a bunch of clocks! The noise is not Gaussian.</w:t>
      </w:r>
    </w:p>
    <w:p w:rsidR="00F919D7" w:rsidRDefault="00F919D7" w:rsidP="00F919D7">
      <w:pPr>
        <w:pStyle w:val="ndir"/>
      </w:pPr>
    </w:p>
    <w:p w:rsidR="00B26383" w:rsidRDefault="00B26383" w:rsidP="00F919D7">
      <w:pPr>
        <w:pStyle w:val="ndir"/>
      </w:pPr>
    </w:p>
    <w:p w:rsidR="00B26383" w:rsidRDefault="00B26383" w:rsidP="00F919D7">
      <w:pPr>
        <w:pStyle w:val="ndir"/>
      </w:pPr>
    </w:p>
    <w:p w:rsidR="00F919D7" w:rsidRPr="000E6AF2" w:rsidRDefault="00F919D7" w:rsidP="008621A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What about discrete distributions over class labels?</w:t>
      </w:r>
    </w:p>
    <w:p w:rsidR="00B26383" w:rsidRPr="00B26383" w:rsidRDefault="00B26383" w:rsidP="00F919D7">
      <w:pPr>
        <w:pStyle w:val="ndir"/>
        <w:ind w:left="360"/>
        <w:rPr>
          <w:sz w:val="8"/>
          <w:szCs w:val="8"/>
        </w:rPr>
      </w:pPr>
    </w:p>
    <w:p w:rsidR="00F919D7" w:rsidRDefault="00F919D7" w:rsidP="00F919D7">
      <w:pPr>
        <w:pStyle w:val="ndir"/>
        <w:ind w:left="360"/>
      </w:pPr>
      <w:r>
        <w:t xml:space="preserve">The same thing applies to the </w:t>
      </w:r>
      <w:r w:rsidRPr="00EA0576">
        <w:rPr>
          <w:i/>
          <w:iCs/>
          <w:color w:val="2763CF" w:themeColor="accent6"/>
        </w:rPr>
        <w:t>discrete distribution</w:t>
      </w:r>
      <w:r>
        <w:t xml:space="preserve"> as we have our </w:t>
      </w:r>
      <w:r w:rsidRPr="00EA0576">
        <w:rPr>
          <w:rStyle w:val="dirhlt2Char"/>
          <w:i/>
          <w:iCs/>
        </w:rPr>
        <w:t>class labeled probabilities</w:t>
      </w:r>
      <w:r>
        <w:t xml:space="preserve">. Suppose that we have </w:t>
      </w:r>
      <w:r w:rsidRPr="00EA0576">
        <w:rPr>
          <w:i/>
          <w:iCs/>
          <w:color w:val="2763CF" w:themeColor="accent6"/>
        </w:rPr>
        <w:t>two models</w:t>
      </w:r>
      <w:r>
        <w:t xml:space="preserve">, one gives the </w:t>
      </w:r>
      <w:r w:rsidRPr="00EA0576">
        <w:rPr>
          <w:rStyle w:val="dirhlt2Char"/>
          <w:i/>
          <w:iCs/>
        </w:rPr>
        <w:t>correct label</w:t>
      </w:r>
      <w:r>
        <w:t xml:space="preserve"> of </w:t>
      </w:r>
      <w:r w:rsidRPr="00EA0576">
        <w:rPr>
          <w:rStyle w:val="dirhlt2Char"/>
          <w:i/>
          <w:iCs/>
        </w:rPr>
        <w:t>probability</w:t>
      </w:r>
      <w:r>
        <w:t xml:space="preserve"> </w:t>
      </w:r>
      <w:proofErr w:type="gramStart"/>
      <w:r>
        <w:t xml:space="preserve">of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and the other gives the </w:t>
      </w:r>
      <w:r w:rsidRPr="00EA0576">
        <w:rPr>
          <w:rStyle w:val="dirhlt2Char"/>
          <w:i/>
          <w:iCs/>
        </w:rPr>
        <w:t>correct label</w:t>
      </w:r>
      <w:r>
        <w:t xml:space="preserve"> of </w:t>
      </w:r>
      <w:r w:rsidRPr="00EA0576">
        <w:rPr>
          <w:rStyle w:val="dirhlt2Char"/>
          <w:i/>
          <w:iCs/>
        </w:rPr>
        <w:t>probability</w:t>
      </w:r>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w:t>
      </w:r>
    </w:p>
    <w:p w:rsidR="00F919D7" w:rsidRDefault="00F919D7" w:rsidP="00F919D7">
      <w:pPr>
        <w:pStyle w:val="ndir"/>
      </w:pPr>
    </w:p>
    <w:p w:rsidR="00F919D7" w:rsidRDefault="00F919D7" w:rsidP="008621AC">
      <w:pPr>
        <w:pStyle w:val="ndir"/>
        <w:numPr>
          <w:ilvl w:val="0"/>
          <w:numId w:val="12"/>
        </w:numPr>
      </w:pPr>
      <w:r>
        <w:t xml:space="preserve">Is it better to </w:t>
      </w:r>
      <w:r w:rsidRPr="00EA0576">
        <w:rPr>
          <w:rStyle w:val="dirhlt2Char"/>
          <w:i/>
          <w:iCs/>
        </w:rPr>
        <w:t>pick</w:t>
      </w:r>
      <w:r>
        <w:t xml:space="preserve"> one </w:t>
      </w:r>
      <w:r w:rsidRPr="00EA0576">
        <w:rPr>
          <w:rStyle w:val="dirhlt2Char"/>
          <w:i/>
          <w:iCs/>
        </w:rPr>
        <w:t>model</w:t>
      </w:r>
      <w:r>
        <w:t xml:space="preserve"> at </w:t>
      </w:r>
      <w:r w:rsidRPr="00EA0576">
        <w:rPr>
          <w:rStyle w:val="dirhlt2Char"/>
          <w:i/>
          <w:iCs/>
        </w:rPr>
        <w:t>random</w:t>
      </w:r>
      <w:r>
        <w:t xml:space="preserve">, or it is it better to </w:t>
      </w:r>
      <w:r w:rsidRPr="00EA0576">
        <w:rPr>
          <w:rStyle w:val="dirhlt2Char"/>
          <w:i/>
          <w:iCs/>
        </w:rPr>
        <w:t>average</w:t>
      </w:r>
      <w:r>
        <w:t xml:space="preserve"> those </w:t>
      </w:r>
      <w:r w:rsidRPr="00EA0576">
        <w:rPr>
          <w:rStyle w:val="dirhlt2Char"/>
          <w:i/>
          <w:iCs/>
        </w:rPr>
        <w:t>two probabilities</w:t>
      </w:r>
      <w:r>
        <w:t xml:space="preserve">, and </w:t>
      </w:r>
      <w:r w:rsidRPr="00EA0576">
        <w:rPr>
          <w:i/>
          <w:iCs/>
          <w:color w:val="2763CF" w:themeColor="accent6"/>
        </w:rPr>
        <w:t>predict</w:t>
      </w:r>
      <w:r>
        <w:t xml:space="preserve"> the </w:t>
      </w:r>
      <w:r w:rsidRPr="00EA0576">
        <w:rPr>
          <w:i/>
          <w:iCs/>
          <w:color w:val="2763CF" w:themeColor="accent6"/>
        </w:rPr>
        <w:t>average</w:t>
      </w:r>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w:t>
      </w:r>
      <w:proofErr w:type="gramStart"/>
      <w:r>
        <w:t xml:space="preserve">and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w:t>
      </w:r>
    </w:p>
    <w:p w:rsidR="00F919D7" w:rsidRDefault="00F919D7" w:rsidP="00F919D7">
      <w:pPr>
        <w:pStyle w:val="ndir"/>
      </w:pPr>
    </w:p>
    <w:p w:rsidR="00F919D7" w:rsidRDefault="00F919D7" w:rsidP="008621AC">
      <w:pPr>
        <w:pStyle w:val="ndir"/>
        <w:numPr>
          <w:ilvl w:val="0"/>
          <w:numId w:val="13"/>
        </w:numPr>
      </w:pPr>
      <w:r>
        <w:t xml:space="preserve">What if our error measure is the </w:t>
      </w:r>
      <w:r w:rsidRPr="00BA457A">
        <w:rPr>
          <w:rStyle w:val="dirhlt2Char"/>
          <w:i/>
          <w:iCs/>
        </w:rPr>
        <w:t>log probability</w:t>
      </w:r>
      <w:r>
        <w:t xml:space="preserve"> of getting the </w:t>
      </w:r>
      <w:r w:rsidRPr="00BA457A">
        <w:rPr>
          <w:rStyle w:val="dirhlt2Char"/>
          <w:i/>
          <w:iCs/>
        </w:rPr>
        <w:t>right answer</w:t>
      </w:r>
      <w:r>
        <w:t xml:space="preserve">? Then, the </w:t>
      </w:r>
      <w:r w:rsidRPr="00BA457A">
        <w:rPr>
          <w:i/>
          <w:iCs/>
          <w:color w:val="2763CF" w:themeColor="accent6"/>
        </w:rPr>
        <w:t>log</w:t>
      </w:r>
      <w:r>
        <w:t xml:space="preserve"> of the </w:t>
      </w:r>
      <w:r w:rsidRPr="00BA457A">
        <w:rPr>
          <w:i/>
          <w:iCs/>
          <w:color w:val="2763CF" w:themeColor="accent6"/>
        </w:rPr>
        <w:t>average</w:t>
      </w:r>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and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 xml:space="preserve"> is going to be a </w:t>
      </w:r>
      <w:r w:rsidRPr="00BA457A">
        <w:rPr>
          <w:rStyle w:val="dirhlt2Char"/>
          <w:i/>
          <w:iCs/>
        </w:rPr>
        <w:t>better</w:t>
      </w:r>
      <w:r>
        <w:t xml:space="preserve"> </w:t>
      </w:r>
      <w:r w:rsidRPr="00BA457A">
        <w:rPr>
          <w:rStyle w:val="dirhlt2Char"/>
          <w:i/>
          <w:iCs/>
        </w:rPr>
        <w:t>bet</w:t>
      </w:r>
      <w:r>
        <w:t xml:space="preserve"> than the </w:t>
      </w:r>
      <w:r w:rsidRPr="00BA457A">
        <w:rPr>
          <w:i/>
          <w:iCs/>
          <w:color w:val="2763CF" w:themeColor="accent6"/>
        </w:rPr>
        <w:t>log</w:t>
      </w:r>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plus the </w:t>
      </w:r>
      <w:r w:rsidRPr="00BA457A">
        <w:rPr>
          <w:i/>
          <w:iCs/>
          <w:color w:val="2763CF" w:themeColor="accent6"/>
        </w:rPr>
        <w:t>log</w:t>
      </w:r>
      <w:r>
        <w:t xml:space="preserve"> of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 xml:space="preserve"> averaged.</w:t>
      </w:r>
    </w:p>
    <w:p w:rsidR="00F919D7" w:rsidRDefault="00F919D7" w:rsidP="00F919D7">
      <w:pPr>
        <w:pStyle w:val="ndir"/>
      </w:pPr>
    </w:p>
    <w:p w:rsidR="004F0C6B" w:rsidRPr="002E7E3F" w:rsidRDefault="000F523D" w:rsidP="004F0C6B">
      <w:pPr>
        <w:pStyle w:val="ndir"/>
        <w:rPr>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f>
                    <m:fPr>
                      <m:ctrlPr>
                        <w:rPr>
                          <w:rFonts w:ascii="Cambria Math" w:hAnsi="Cambria Math"/>
                          <w:i/>
                          <w:color w:val="E80061" w:themeColor="accent4"/>
                          <w:sz w:val="22"/>
                          <w:szCs w:val="22"/>
                        </w:rPr>
                      </m:ctrlPr>
                    </m:fPr>
                    <m:num>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P</m:t>
                          </m:r>
                        </m:e>
                        <m:sub>
                          <m:r>
                            <w:rPr>
                              <w:rFonts w:ascii="Cambria Math" w:hAnsi="Cambria Math"/>
                              <w:color w:val="E80061" w:themeColor="accent4"/>
                              <w:sz w:val="22"/>
                              <w:szCs w:val="22"/>
                            </w:rPr>
                            <m:t>i</m:t>
                          </m:r>
                        </m:sub>
                      </m:sSub>
                      <m:r>
                        <w:rPr>
                          <w:rFonts w:ascii="Cambria Math" w:hAnsi="Cambria Math"/>
                          <w:color w:val="E80061" w:themeColor="accent4"/>
                          <w:sz w:val="22"/>
                          <w:szCs w:val="22"/>
                        </w:rPr>
                        <m:t xml:space="preserve">+ </m:t>
                      </m:r>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P</m:t>
                          </m:r>
                        </m:e>
                        <m:sub>
                          <m:r>
                            <w:rPr>
                              <w:rFonts w:ascii="Cambria Math" w:hAnsi="Cambria Math"/>
                              <w:color w:val="E80061" w:themeColor="accent4"/>
                              <w:sz w:val="22"/>
                              <w:szCs w:val="22"/>
                            </w:rPr>
                            <m:t>j</m:t>
                          </m:r>
                        </m:sub>
                      </m:sSub>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e>
              </m:d>
            </m:e>
          </m:func>
          <m:r>
            <w:rPr>
              <w:rFonts w:ascii="Cambria Math" w:hAnsi="Cambria Math"/>
              <w:sz w:val="22"/>
              <w:szCs w:val="22"/>
            </w:rPr>
            <m:t>≥</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P</m:t>
                          </m:r>
                        </m:e>
                        <m:sub>
                          <m:r>
                            <w:rPr>
                              <w:rFonts w:ascii="Cambria Math" w:hAnsi="Cambria Math"/>
                              <w:color w:val="E80061" w:themeColor="accent4"/>
                              <w:sz w:val="22"/>
                              <w:szCs w:val="22"/>
                            </w:rPr>
                            <m:t>i</m:t>
                          </m:r>
                        </m:sub>
                      </m:sSub>
                    </m:e>
                  </m:d>
                </m:e>
              </m:func>
              <m:r>
                <w:rPr>
                  <w:rFonts w:ascii="Cambria Math" w:hAnsi="Cambria Math"/>
                  <w:sz w:val="22"/>
                  <w:szCs w:val="22"/>
                </w:rPr>
                <m:t xml:space="preserve">+ </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P</m:t>
                          </m:r>
                        </m:e>
                        <m:sub>
                          <m:r>
                            <w:rPr>
                              <w:rFonts w:ascii="Cambria Math" w:hAnsi="Cambria Math"/>
                              <w:color w:val="E80061" w:themeColor="accent4"/>
                              <w:sz w:val="22"/>
                              <w:szCs w:val="22"/>
                            </w:rPr>
                            <m:t>j</m:t>
                          </m:r>
                        </m:sub>
                      </m:sSub>
                    </m:e>
                  </m:d>
                </m:e>
              </m:func>
            </m:num>
            <m:den>
              <m:r>
                <w:rPr>
                  <w:rFonts w:ascii="Cambria Math" w:hAnsi="Cambria Math"/>
                  <w:sz w:val="22"/>
                  <w:szCs w:val="22"/>
                </w:rPr>
                <m:t>2</m:t>
              </m:r>
            </m:den>
          </m:f>
        </m:oMath>
      </m:oMathPara>
    </w:p>
    <w:p w:rsidR="00F919D7" w:rsidRDefault="00F919D7" w:rsidP="00F919D7">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3345"/>
      </w:tblGrid>
      <w:tr w:rsidR="00B26383" w:rsidTr="00A11B85">
        <w:tc>
          <w:tcPr>
            <w:tcW w:w="7338" w:type="dxa"/>
          </w:tcPr>
          <w:p w:rsidR="00B26383" w:rsidRDefault="00B26383" w:rsidP="008621AC">
            <w:pPr>
              <w:pStyle w:val="ndir"/>
              <w:numPr>
                <w:ilvl w:val="0"/>
                <w:numId w:val="13"/>
              </w:numPr>
            </w:pPr>
            <w:r>
              <w:t xml:space="preserve">That's most easily seen in a diagram because of the shape of the log function. The black curve is the log,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and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 xml:space="preserve"> is in the horizontal axis. The gold colored line, joins </w:t>
            </w:r>
            <m:oMath>
              <m:func>
                <m:funcPr>
                  <m:ctrlPr>
                    <w:rPr>
                      <w:rFonts w:ascii="Cambria Math" w:hAnsi="Cambria Math"/>
                      <w:i/>
                      <w:color w:val="E80061" w:themeColor="accent4"/>
                      <w:sz w:val="20"/>
                      <w:szCs w:val="22"/>
                    </w:rPr>
                  </m:ctrlPr>
                </m:funcPr>
                <m:fName>
                  <m:r>
                    <m:rPr>
                      <m:sty m:val="p"/>
                    </m:rPr>
                    <w:rPr>
                      <w:rFonts w:ascii="Cambria Math" w:hAnsi="Cambria Math"/>
                      <w:color w:val="E80061" w:themeColor="accent4"/>
                      <w:sz w:val="20"/>
                      <w:szCs w:val="22"/>
                    </w:rPr>
                    <m:t>log</m:t>
                  </m:r>
                </m:fName>
                <m:e>
                  <m:d>
                    <m:dPr>
                      <m:ctrlPr>
                        <w:rPr>
                          <w:rFonts w:ascii="Cambria Math" w:hAnsi="Cambria Math"/>
                          <w:i/>
                          <w:color w:val="E80061" w:themeColor="accent4"/>
                          <w:sz w:val="20"/>
                          <w:szCs w:val="22"/>
                        </w:rPr>
                      </m:ctrlPr>
                    </m:dPr>
                    <m:e>
                      <m:sSub>
                        <m:sSubPr>
                          <m:ctrlPr>
                            <w:rPr>
                              <w:rFonts w:ascii="Cambria Math" w:hAnsi="Cambria Math"/>
                              <w:i/>
                              <w:color w:val="E80061" w:themeColor="accent4"/>
                              <w:sz w:val="20"/>
                              <w:szCs w:val="22"/>
                            </w:rPr>
                          </m:ctrlPr>
                        </m:sSubPr>
                        <m:e>
                          <m:r>
                            <w:rPr>
                              <w:rFonts w:ascii="Cambria Math" w:hAnsi="Cambria Math"/>
                              <w:color w:val="E80061" w:themeColor="accent4"/>
                              <w:sz w:val="20"/>
                              <w:szCs w:val="22"/>
                            </w:rPr>
                            <m:t>P</m:t>
                          </m:r>
                        </m:e>
                        <m:sub>
                          <m:r>
                            <w:rPr>
                              <w:rFonts w:ascii="Cambria Math" w:hAnsi="Cambria Math"/>
                              <w:color w:val="E80061" w:themeColor="accent4"/>
                              <w:sz w:val="20"/>
                              <w:szCs w:val="22"/>
                            </w:rPr>
                            <m:t>i</m:t>
                          </m:r>
                        </m:sub>
                      </m:sSub>
                    </m:e>
                  </m:d>
                </m:e>
              </m:func>
            </m:oMath>
            <w:r>
              <w:t xml:space="preserve"> </w:t>
            </w:r>
            <w:proofErr w:type="gramStart"/>
            <w:r>
              <w:t xml:space="preserve">to </w:t>
            </w:r>
            <m:oMath>
              <w:proofErr w:type="gramEnd"/>
              <m:func>
                <m:funcPr>
                  <m:ctrlPr>
                    <w:rPr>
                      <w:rFonts w:ascii="Cambria Math" w:hAnsi="Cambria Math"/>
                      <w:i/>
                      <w:color w:val="E80061" w:themeColor="accent4"/>
                      <w:sz w:val="20"/>
                      <w:szCs w:val="22"/>
                    </w:rPr>
                  </m:ctrlPr>
                </m:funcPr>
                <m:fName>
                  <m:r>
                    <m:rPr>
                      <m:sty m:val="p"/>
                    </m:rPr>
                    <w:rPr>
                      <w:rFonts w:ascii="Cambria Math" w:hAnsi="Cambria Math"/>
                      <w:color w:val="E80061" w:themeColor="accent4"/>
                      <w:sz w:val="20"/>
                      <w:szCs w:val="22"/>
                    </w:rPr>
                    <m:t>log</m:t>
                  </m:r>
                </m:fName>
                <m:e>
                  <m:d>
                    <m:dPr>
                      <m:ctrlPr>
                        <w:rPr>
                          <w:rFonts w:ascii="Cambria Math" w:hAnsi="Cambria Math"/>
                          <w:i/>
                          <w:color w:val="E80061" w:themeColor="accent4"/>
                          <w:sz w:val="20"/>
                          <w:szCs w:val="22"/>
                        </w:rPr>
                      </m:ctrlPr>
                    </m:dPr>
                    <m:e>
                      <m:sSub>
                        <m:sSubPr>
                          <m:ctrlPr>
                            <w:rPr>
                              <w:rFonts w:ascii="Cambria Math" w:hAnsi="Cambria Math"/>
                              <w:i/>
                              <w:color w:val="E80061" w:themeColor="accent4"/>
                              <w:sz w:val="20"/>
                              <w:szCs w:val="22"/>
                            </w:rPr>
                          </m:ctrlPr>
                        </m:sSubPr>
                        <m:e>
                          <m:r>
                            <w:rPr>
                              <w:rFonts w:ascii="Cambria Math" w:hAnsi="Cambria Math"/>
                              <w:color w:val="E80061" w:themeColor="accent4"/>
                              <w:sz w:val="20"/>
                              <w:szCs w:val="22"/>
                            </w:rPr>
                            <m:t>P</m:t>
                          </m:r>
                        </m:e>
                        <m:sub>
                          <m:r>
                            <w:rPr>
                              <w:rFonts w:ascii="Cambria Math" w:hAnsi="Cambria Math"/>
                              <w:color w:val="E80061" w:themeColor="accent4"/>
                              <w:sz w:val="20"/>
                              <w:szCs w:val="22"/>
                            </w:rPr>
                            <m:t>j</m:t>
                          </m:r>
                        </m:sub>
                      </m:sSub>
                    </m:e>
                  </m:d>
                </m:e>
              </m:func>
            </m:oMath>
            <w:r>
              <w:t>.</w:t>
            </w:r>
          </w:p>
          <w:p w:rsidR="00B26383" w:rsidRPr="00A11B85" w:rsidRDefault="00B26383" w:rsidP="00F919D7">
            <w:pPr>
              <w:pStyle w:val="ndir"/>
              <w:rPr>
                <w:sz w:val="8"/>
                <w:szCs w:val="8"/>
              </w:rPr>
            </w:pPr>
          </w:p>
          <w:p w:rsidR="00B26383" w:rsidRDefault="00B26383" w:rsidP="008621AC">
            <w:pPr>
              <w:pStyle w:val="ndir"/>
              <w:numPr>
                <w:ilvl w:val="0"/>
                <w:numId w:val="27"/>
              </w:numPr>
            </w:pPr>
            <w:r>
              <w:t xml:space="preserve">We can see that if we first average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and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j</m:t>
                  </m:r>
                </m:sub>
              </m:sSub>
            </m:oMath>
            <w:r>
              <w:t xml:space="preserve"> together, to get that </w:t>
            </w:r>
            <w:r w:rsidRPr="002E7E3F">
              <w:rPr>
                <w:rStyle w:val="dirhlt2Char"/>
                <w:i/>
                <w:iCs/>
              </w:rPr>
              <w:t>average value</w:t>
            </w:r>
            <w:r>
              <w:t xml:space="preserve"> at the </w:t>
            </w:r>
            <w:r w:rsidRPr="002E7E3F">
              <w:rPr>
                <w:rStyle w:val="dirhlt2Char"/>
                <w:i/>
                <w:iCs/>
              </w:rPr>
              <w:t>blue arrow</w:t>
            </w:r>
            <w:r>
              <w:t xml:space="preserve"> is, and then we compute the </w:t>
            </w:r>
            <w:r w:rsidRPr="002E7E3F">
              <w:rPr>
                <w:rStyle w:val="dirhlt2Char"/>
                <w:i/>
                <w:iCs/>
              </w:rPr>
              <w:t>log</w:t>
            </w:r>
            <w:r>
              <w:t xml:space="preserve">, we get that </w:t>
            </w:r>
            <w:r w:rsidRPr="002E7E3F">
              <w:rPr>
                <w:rStyle w:val="dirhlt2Char"/>
                <w:i/>
                <w:iCs/>
              </w:rPr>
              <w:t>blue dot</w:t>
            </w:r>
            <w:r>
              <w:t>.</w:t>
            </w:r>
          </w:p>
          <w:p w:rsidR="00B26383" w:rsidRPr="00A11B85" w:rsidRDefault="00B26383" w:rsidP="00B26383">
            <w:pPr>
              <w:pStyle w:val="ndir"/>
              <w:rPr>
                <w:sz w:val="8"/>
                <w:szCs w:val="8"/>
              </w:rPr>
            </w:pPr>
          </w:p>
          <w:p w:rsidR="00B26383" w:rsidRPr="00A11B85" w:rsidRDefault="00B26383" w:rsidP="00B26383">
            <w:pPr>
              <w:pStyle w:val="ndir"/>
              <w:numPr>
                <w:ilvl w:val="0"/>
                <w:numId w:val="27"/>
              </w:numPr>
            </w:pPr>
            <w:r>
              <w:t xml:space="preserve">Whereas if we separately take </w:t>
            </w:r>
            <w:proofErr w:type="gramStart"/>
            <w:r>
              <w:t xml:space="preserve">the </w:t>
            </w:r>
            <m:oMath>
              <w:proofErr w:type="gramEnd"/>
              <m:func>
                <m:funcPr>
                  <m:ctrlPr>
                    <w:rPr>
                      <w:rFonts w:ascii="Cambria Math" w:hAnsi="Cambria Math"/>
                      <w:i/>
                      <w:color w:val="E80061" w:themeColor="accent4"/>
                      <w:sz w:val="20"/>
                      <w:szCs w:val="22"/>
                    </w:rPr>
                  </m:ctrlPr>
                </m:funcPr>
                <m:fName>
                  <m:r>
                    <m:rPr>
                      <m:sty m:val="p"/>
                    </m:rPr>
                    <w:rPr>
                      <w:rFonts w:ascii="Cambria Math" w:hAnsi="Cambria Math"/>
                      <w:color w:val="E80061" w:themeColor="accent4"/>
                      <w:sz w:val="20"/>
                      <w:szCs w:val="22"/>
                    </w:rPr>
                    <m:t>log</m:t>
                  </m:r>
                </m:fName>
                <m:e>
                  <m:d>
                    <m:dPr>
                      <m:ctrlPr>
                        <w:rPr>
                          <w:rFonts w:ascii="Cambria Math" w:hAnsi="Cambria Math"/>
                          <w:i/>
                          <w:color w:val="E80061" w:themeColor="accent4"/>
                          <w:sz w:val="20"/>
                          <w:szCs w:val="22"/>
                        </w:rPr>
                      </m:ctrlPr>
                    </m:dPr>
                    <m:e>
                      <m:sSub>
                        <m:sSubPr>
                          <m:ctrlPr>
                            <w:rPr>
                              <w:rFonts w:ascii="Cambria Math" w:hAnsi="Cambria Math"/>
                              <w:i/>
                              <w:color w:val="E80061" w:themeColor="accent4"/>
                              <w:sz w:val="20"/>
                              <w:szCs w:val="22"/>
                            </w:rPr>
                          </m:ctrlPr>
                        </m:sSubPr>
                        <m:e>
                          <m:r>
                            <w:rPr>
                              <w:rFonts w:ascii="Cambria Math" w:hAnsi="Cambria Math"/>
                              <w:color w:val="E80061" w:themeColor="accent4"/>
                              <w:sz w:val="20"/>
                              <w:szCs w:val="22"/>
                            </w:rPr>
                            <m:t>P</m:t>
                          </m:r>
                        </m:e>
                        <m:sub>
                          <m:r>
                            <w:rPr>
                              <w:rFonts w:ascii="Cambria Math" w:hAnsi="Cambria Math"/>
                              <w:color w:val="E80061" w:themeColor="accent4"/>
                              <w:sz w:val="20"/>
                              <w:szCs w:val="22"/>
                            </w:rPr>
                            <m:t>i</m:t>
                          </m:r>
                        </m:sub>
                      </m:sSub>
                    </m:e>
                  </m:d>
                </m:e>
              </m:func>
            </m:oMath>
            <w:r>
              <w:t xml:space="preserve">, and </w:t>
            </w:r>
            <m:oMath>
              <m:func>
                <m:funcPr>
                  <m:ctrlPr>
                    <w:rPr>
                      <w:rFonts w:ascii="Cambria Math" w:hAnsi="Cambria Math"/>
                      <w:i/>
                      <w:color w:val="E80061" w:themeColor="accent4"/>
                      <w:sz w:val="20"/>
                      <w:szCs w:val="22"/>
                    </w:rPr>
                  </m:ctrlPr>
                </m:funcPr>
                <m:fName>
                  <m:r>
                    <m:rPr>
                      <m:sty m:val="p"/>
                    </m:rPr>
                    <w:rPr>
                      <w:rFonts w:ascii="Cambria Math" w:hAnsi="Cambria Math"/>
                      <w:color w:val="E80061" w:themeColor="accent4"/>
                      <w:sz w:val="20"/>
                      <w:szCs w:val="22"/>
                    </w:rPr>
                    <m:t>log</m:t>
                  </m:r>
                </m:fName>
                <m:e>
                  <m:d>
                    <m:dPr>
                      <m:ctrlPr>
                        <w:rPr>
                          <w:rFonts w:ascii="Cambria Math" w:hAnsi="Cambria Math"/>
                          <w:i/>
                          <w:color w:val="E80061" w:themeColor="accent4"/>
                          <w:sz w:val="20"/>
                          <w:szCs w:val="22"/>
                        </w:rPr>
                      </m:ctrlPr>
                    </m:dPr>
                    <m:e>
                      <m:sSub>
                        <m:sSubPr>
                          <m:ctrlPr>
                            <w:rPr>
                              <w:rFonts w:ascii="Cambria Math" w:hAnsi="Cambria Math"/>
                              <w:i/>
                              <w:color w:val="E80061" w:themeColor="accent4"/>
                              <w:sz w:val="20"/>
                              <w:szCs w:val="22"/>
                            </w:rPr>
                          </m:ctrlPr>
                        </m:sSubPr>
                        <m:e>
                          <m:r>
                            <w:rPr>
                              <w:rFonts w:ascii="Cambria Math" w:hAnsi="Cambria Math"/>
                              <w:color w:val="E80061" w:themeColor="accent4"/>
                              <w:sz w:val="20"/>
                              <w:szCs w:val="22"/>
                            </w:rPr>
                            <m:t>P</m:t>
                          </m:r>
                        </m:e>
                        <m:sub>
                          <m:r>
                            <w:rPr>
                              <w:rFonts w:ascii="Cambria Math" w:hAnsi="Cambria Math"/>
                              <w:color w:val="E80061" w:themeColor="accent4"/>
                              <w:sz w:val="20"/>
                              <w:szCs w:val="22"/>
                            </w:rPr>
                            <m:t>j</m:t>
                          </m:r>
                        </m:sub>
                      </m:sSub>
                    </m:e>
                  </m:d>
                </m:e>
              </m:func>
            </m:oMath>
            <w:r>
              <w:t xml:space="preserve">, and then we </w:t>
            </w:r>
            <w:r w:rsidRPr="00450F85">
              <w:rPr>
                <w:rStyle w:val="dirhlt2Char"/>
                <w:i/>
                <w:iCs/>
              </w:rPr>
              <w:t>average</w:t>
            </w:r>
            <w:r>
              <w:t xml:space="preserve"> those two </w:t>
            </w:r>
            <w:r w:rsidRPr="00450F85">
              <w:rPr>
                <w:rStyle w:val="dirhlt2Char"/>
                <w:i/>
                <w:iCs/>
              </w:rPr>
              <w:t>logs</w:t>
            </w:r>
            <w:r>
              <w:t xml:space="preserve">, we get the </w:t>
            </w:r>
            <w:r w:rsidRPr="00450F85">
              <w:rPr>
                <w:rStyle w:val="dirhlt2Char"/>
                <w:i/>
                <w:iCs/>
              </w:rPr>
              <w:t>mid-point</w:t>
            </w:r>
            <w:r>
              <w:t xml:space="preserve"> of that </w:t>
            </w:r>
            <w:r w:rsidRPr="00450F85">
              <w:rPr>
                <w:rStyle w:val="dirhlt2Char"/>
                <w:i/>
                <w:iCs/>
              </w:rPr>
              <w:t>gold line</w:t>
            </w:r>
            <w:r>
              <w:t xml:space="preserve">, which is </w:t>
            </w:r>
            <w:r w:rsidRPr="00450F85">
              <w:rPr>
                <w:rStyle w:val="dirhlt2Char"/>
                <w:i/>
                <w:iCs/>
              </w:rPr>
              <w:t>below</w:t>
            </w:r>
            <w:r>
              <w:t xml:space="preserve"> the </w:t>
            </w:r>
            <w:r w:rsidRPr="00450F85">
              <w:rPr>
                <w:rStyle w:val="dirhlt2Char"/>
                <w:i/>
                <w:iCs/>
              </w:rPr>
              <w:t>blue dot</w:t>
            </w:r>
            <w:r>
              <w:t>.</w:t>
            </w:r>
          </w:p>
          <w:p w:rsidR="00B26383" w:rsidRDefault="00A11B85" w:rsidP="008621AC">
            <w:pPr>
              <w:pStyle w:val="ndir"/>
              <w:jc w:val="center"/>
            </w:pPr>
            <w:r>
              <w:t xml:space="preserve">           </w:t>
            </w:r>
            <w:r w:rsidR="008621AC" w:rsidRPr="008621AC">
              <w:rPr>
                <w:noProof/>
                <w:lang w:val="en-GB" w:eastAsia="en-GB" w:bidi="bn-BD"/>
              </w:rPr>
              <w:drawing>
                <wp:inline distT="0" distB="0" distL="0" distR="0">
                  <wp:extent cx="2499756" cy="57419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502945" cy="574923"/>
                          </a:xfrm>
                          <a:prstGeom prst="rect">
                            <a:avLst/>
                          </a:prstGeom>
                          <a:noFill/>
                          <a:ln w="9525">
                            <a:noFill/>
                            <a:miter lim="800000"/>
                            <a:headEnd/>
                            <a:tailEnd/>
                          </a:ln>
                        </pic:spPr>
                      </pic:pic>
                    </a:graphicData>
                  </a:graphic>
                </wp:inline>
              </w:drawing>
            </w:r>
          </w:p>
          <w:p w:rsidR="008621AC" w:rsidRPr="008621AC" w:rsidRDefault="008621AC" w:rsidP="008621AC">
            <w:pPr>
              <w:pStyle w:val="ndir"/>
              <w:rPr>
                <w:sz w:val="8"/>
                <w:szCs w:val="8"/>
              </w:rPr>
            </w:pPr>
          </w:p>
        </w:tc>
        <w:tc>
          <w:tcPr>
            <w:tcW w:w="3345" w:type="dxa"/>
          </w:tcPr>
          <w:p w:rsidR="00B26383" w:rsidRPr="00A11B85" w:rsidRDefault="00B26383" w:rsidP="00A11B85">
            <w:pPr>
              <w:pStyle w:val="ndir"/>
              <w:rPr>
                <w:sz w:val="8"/>
                <w:szCs w:val="8"/>
              </w:rPr>
            </w:pPr>
          </w:p>
          <w:p w:rsidR="00B26383" w:rsidRDefault="00B26383" w:rsidP="00B26383">
            <w:pPr>
              <w:pStyle w:val="ndir"/>
              <w:jc w:val="center"/>
            </w:pPr>
            <w:r w:rsidRPr="00B26383">
              <w:rPr>
                <w:noProof/>
                <w:lang w:val="en-GB" w:eastAsia="en-GB" w:bidi="bn-BD"/>
              </w:rPr>
              <w:drawing>
                <wp:inline distT="0" distB="0" distL="0" distR="0">
                  <wp:extent cx="1756629" cy="204849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762750" cy="2055632"/>
                          </a:xfrm>
                          <a:prstGeom prst="rect">
                            <a:avLst/>
                          </a:prstGeom>
                          <a:noFill/>
                          <a:ln w="9525">
                            <a:noFill/>
                            <a:miter lim="800000"/>
                            <a:headEnd/>
                            <a:tailEnd/>
                          </a:ln>
                        </pic:spPr>
                      </pic:pic>
                    </a:graphicData>
                  </a:graphic>
                </wp:inline>
              </w:drawing>
            </w:r>
          </w:p>
        </w:tc>
      </w:tr>
    </w:tbl>
    <w:p w:rsidR="00F919D7" w:rsidRDefault="00F919D7" w:rsidP="00F919D7">
      <w:pPr>
        <w:pStyle w:val="ndir"/>
      </w:pPr>
    </w:p>
    <w:p w:rsidR="00F919D7" w:rsidRDefault="00F919D7" w:rsidP="00F919D7">
      <w:pPr>
        <w:pStyle w:val="ndir"/>
      </w:pPr>
    </w:p>
    <w:p w:rsidR="00F919D7" w:rsidRDefault="00F919D7" w:rsidP="00F919D7">
      <w:pPr>
        <w:pStyle w:val="ndir"/>
      </w:pPr>
    </w:p>
    <w:p w:rsidR="00CA08EE" w:rsidRPr="000E6AF2" w:rsidRDefault="00CA08EE" w:rsidP="00CA08EE">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Overview of ways to make predictors differ</w:t>
      </w:r>
    </w:p>
    <w:p w:rsidR="00CA08EE" w:rsidRDefault="00CA08EE" w:rsidP="00CA08EE">
      <w:pPr>
        <w:pStyle w:val="ndir"/>
        <w:ind w:firstLine="360"/>
      </w:pPr>
      <w:r>
        <w:t xml:space="preserve">To make this </w:t>
      </w:r>
      <w:r w:rsidRPr="00DC2876">
        <w:rPr>
          <w:i/>
          <w:iCs/>
          <w:color w:val="2763CF" w:themeColor="accent6"/>
        </w:rPr>
        <w:t>averaging</w:t>
      </w:r>
      <w:r>
        <w:t xml:space="preserve"> be a </w:t>
      </w:r>
      <w:r w:rsidRPr="00DC2876">
        <w:rPr>
          <w:i/>
          <w:iCs/>
          <w:color w:val="2763CF" w:themeColor="accent6"/>
        </w:rPr>
        <w:t>big win</w:t>
      </w:r>
      <w:r>
        <w:t xml:space="preserve">, we want our </w:t>
      </w:r>
      <w:r w:rsidRPr="00DC2876">
        <w:rPr>
          <w:rStyle w:val="dirhlt2Char"/>
          <w:i/>
          <w:iCs/>
        </w:rPr>
        <w:t>predictors</w:t>
      </w:r>
      <w:r>
        <w:t xml:space="preserve"> to </w:t>
      </w:r>
      <w:r w:rsidRPr="00DC2876">
        <w:rPr>
          <w:rStyle w:val="dirhlt2Char"/>
          <w:i/>
          <w:iCs/>
        </w:rPr>
        <w:t>differ</w:t>
      </w:r>
      <w:r>
        <w:t xml:space="preserve"> by a lot. And there's many different ways to make them differ.</w:t>
      </w:r>
    </w:p>
    <w:p w:rsidR="00CA08EE" w:rsidRPr="0076176E" w:rsidRDefault="00CA08EE" w:rsidP="00CA08EE">
      <w:pPr>
        <w:pStyle w:val="ndir"/>
        <w:rPr>
          <w:sz w:val="12"/>
          <w:szCs w:val="12"/>
        </w:rPr>
      </w:pPr>
    </w:p>
    <w:p w:rsidR="00CA08EE" w:rsidRDefault="00CA08EE" w:rsidP="00CA08EE">
      <w:pPr>
        <w:pStyle w:val="ndir"/>
        <w:numPr>
          <w:ilvl w:val="0"/>
          <w:numId w:val="22"/>
        </w:numPr>
      </w:pPr>
      <w:r w:rsidRPr="00924BB9">
        <w:rPr>
          <w:i/>
          <w:iCs/>
          <w:color w:val="2763CF" w:themeColor="accent6"/>
        </w:rPr>
        <w:t>Getting stuck in different local optima:</w:t>
      </w:r>
      <w:r>
        <w:t xml:space="preserve"> We could just rely on a </w:t>
      </w:r>
      <w:r w:rsidRPr="00CF78C6">
        <w:rPr>
          <w:rStyle w:val="dirhlt2Char"/>
          <w:i/>
          <w:iCs/>
        </w:rPr>
        <w:t>learning algorithm</w:t>
      </w:r>
      <w:r>
        <w:t xml:space="preserve"> that </w:t>
      </w:r>
      <w:r w:rsidRPr="00CF78C6">
        <w:rPr>
          <w:rStyle w:val="dirhlt2Char"/>
          <w:i/>
          <w:iCs/>
        </w:rPr>
        <w:t>doesn't work too well</w:t>
      </w:r>
      <w:r>
        <w:t xml:space="preserve">, and get </w:t>
      </w:r>
      <w:r w:rsidRPr="00924BB9">
        <w:rPr>
          <w:i/>
          <w:iCs/>
          <w:color w:val="2763CF" w:themeColor="accent6"/>
        </w:rPr>
        <w:t>stuck</w:t>
      </w:r>
      <w:r>
        <w:t xml:space="preserve"> in </w:t>
      </w:r>
      <w:r w:rsidRPr="00924BB9">
        <w:rPr>
          <w:rStyle w:val="dirhlt2Char"/>
          <w:i/>
          <w:iCs/>
        </w:rPr>
        <w:t>different local optima</w:t>
      </w:r>
      <w:r>
        <w:t xml:space="preserve"> each time. It's not a very intelligent thing to do, but it's worth a try.</w:t>
      </w:r>
    </w:p>
    <w:p w:rsidR="00CA08EE" w:rsidRPr="0076176E" w:rsidRDefault="00CA08EE" w:rsidP="00CA08EE">
      <w:pPr>
        <w:pStyle w:val="ndir"/>
        <w:rPr>
          <w:sz w:val="12"/>
          <w:szCs w:val="12"/>
        </w:rPr>
      </w:pPr>
    </w:p>
    <w:p w:rsidR="00CA08EE" w:rsidRDefault="00CA08EE" w:rsidP="00CA08EE">
      <w:pPr>
        <w:pStyle w:val="ndir"/>
        <w:numPr>
          <w:ilvl w:val="0"/>
          <w:numId w:val="22"/>
        </w:numPr>
      </w:pPr>
      <w:r w:rsidRPr="00924BB9">
        <w:rPr>
          <w:i/>
          <w:iCs/>
          <w:color w:val="2763CF" w:themeColor="accent6"/>
        </w:rPr>
        <w:t>Model not using neural networks:</w:t>
      </w:r>
      <w:r>
        <w:t xml:space="preserve"> We could use </w:t>
      </w:r>
      <w:r w:rsidRPr="00924BB9">
        <w:rPr>
          <w:rStyle w:val="dirhlt2Char"/>
          <w:i/>
          <w:iCs/>
        </w:rPr>
        <w:t>different</w:t>
      </w:r>
      <w:r>
        <w:t xml:space="preserve"> kinds of </w:t>
      </w:r>
      <w:r w:rsidRPr="00924BB9">
        <w:rPr>
          <w:rStyle w:val="dirhlt2Char"/>
          <w:i/>
          <w:iCs/>
        </w:rPr>
        <w:t>models</w:t>
      </w:r>
      <w:r>
        <w:t xml:space="preserve">, including ones that are </w:t>
      </w:r>
      <w:r w:rsidRPr="00924BB9">
        <w:rPr>
          <w:rStyle w:val="dirhlt2Char"/>
          <w:i/>
          <w:iCs/>
        </w:rPr>
        <w:t>not neural networks</w:t>
      </w:r>
      <w:r>
        <w:t xml:space="preserve">. </w:t>
      </w:r>
      <w:proofErr w:type="spellStart"/>
      <w:r>
        <w:t>Eg</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6889"/>
      </w:tblGrid>
      <w:tr w:rsidR="00CA08EE" w:rsidTr="00F04CA9">
        <w:tc>
          <w:tcPr>
            <w:tcW w:w="3794" w:type="dxa"/>
          </w:tcPr>
          <w:p w:rsidR="00CA08EE" w:rsidRDefault="00CA08EE" w:rsidP="00CA08EE">
            <w:pPr>
              <w:pStyle w:val="ndir"/>
              <w:numPr>
                <w:ilvl w:val="0"/>
                <w:numId w:val="30"/>
              </w:numPr>
            </w:pPr>
            <w:r w:rsidRPr="0076176E">
              <w:rPr>
                <w:shd w:val="clear" w:color="auto" w:fill="D9FFFF" w:themeFill="accent2"/>
              </w:rPr>
              <w:t>Decision trees</w:t>
            </w:r>
          </w:p>
          <w:p w:rsidR="00CA08EE" w:rsidRDefault="00CA08EE" w:rsidP="00CA08EE">
            <w:pPr>
              <w:pStyle w:val="ndir"/>
              <w:numPr>
                <w:ilvl w:val="0"/>
                <w:numId w:val="30"/>
              </w:numPr>
            </w:pPr>
            <w:r w:rsidRPr="0076176E">
              <w:rPr>
                <w:shd w:val="clear" w:color="auto" w:fill="D9FFFF" w:themeFill="accent2"/>
              </w:rPr>
              <w:t>Gaussian Process models</w:t>
            </w:r>
          </w:p>
        </w:tc>
        <w:tc>
          <w:tcPr>
            <w:tcW w:w="6889" w:type="dxa"/>
          </w:tcPr>
          <w:p w:rsidR="00CA08EE" w:rsidRDefault="00CA08EE" w:rsidP="00CA08EE">
            <w:pPr>
              <w:pStyle w:val="ndir"/>
              <w:numPr>
                <w:ilvl w:val="0"/>
                <w:numId w:val="30"/>
              </w:numPr>
            </w:pPr>
            <w:r w:rsidRPr="0076176E">
              <w:rPr>
                <w:shd w:val="clear" w:color="auto" w:fill="D9FFFF" w:themeFill="accent2"/>
              </w:rPr>
              <w:t>Support Vector Machines</w:t>
            </w:r>
          </w:p>
          <w:p w:rsidR="00CA08EE" w:rsidRDefault="00CA08EE" w:rsidP="00CA08EE">
            <w:pPr>
              <w:pStyle w:val="ndir"/>
              <w:numPr>
                <w:ilvl w:val="0"/>
                <w:numId w:val="30"/>
              </w:numPr>
            </w:pPr>
            <w:proofErr w:type="gramStart"/>
            <w:r w:rsidRPr="0076176E">
              <w:rPr>
                <w:shd w:val="clear" w:color="auto" w:fill="D9FFFF" w:themeFill="accent2"/>
              </w:rPr>
              <w:t>and</w:t>
            </w:r>
            <w:proofErr w:type="gramEnd"/>
            <w:r w:rsidRPr="0076176E">
              <w:rPr>
                <w:shd w:val="clear" w:color="auto" w:fill="D9FFFF" w:themeFill="accent2"/>
              </w:rPr>
              <w:t xml:space="preserve"> many others</w:t>
            </w:r>
            <w:r>
              <w:t>.</w:t>
            </w:r>
          </w:p>
        </w:tc>
      </w:tr>
    </w:tbl>
    <w:p w:rsidR="00CA08EE" w:rsidRPr="0076176E" w:rsidRDefault="00CA08EE" w:rsidP="00CA08EE">
      <w:pPr>
        <w:pStyle w:val="ndir"/>
      </w:pPr>
    </w:p>
    <w:p w:rsidR="00CA08EE" w:rsidRDefault="00CA08EE" w:rsidP="00CA08EE">
      <w:pPr>
        <w:pStyle w:val="ndir"/>
      </w:pPr>
    </w:p>
    <w:p w:rsidR="00CA08EE" w:rsidRDefault="00CA08EE" w:rsidP="00CA08EE">
      <w:pPr>
        <w:pStyle w:val="ndir"/>
        <w:numPr>
          <w:ilvl w:val="0"/>
          <w:numId w:val="28"/>
        </w:numPr>
      </w:pPr>
      <w:r w:rsidRPr="001804E9">
        <w:rPr>
          <w:i/>
          <w:iCs/>
          <w:color w:val="2763CF" w:themeColor="accent6"/>
        </w:rPr>
        <w:t>Use different neural-network models:</w:t>
      </w:r>
      <w:r>
        <w:t xml:space="preserve"> If we really want to use a bunch of different neural-network models, we can make them </w:t>
      </w:r>
      <w:r w:rsidRPr="001804E9">
        <w:rPr>
          <w:rStyle w:val="dirhlt2Char"/>
          <w:i/>
          <w:iCs/>
          <w:color w:val="2763CF" w:themeColor="accent6"/>
        </w:rPr>
        <w:t>different</w:t>
      </w:r>
      <w:r>
        <w:t xml:space="preserve"> by using </w:t>
      </w:r>
    </w:p>
    <w:p w:rsidR="00CA08EE" w:rsidRPr="00C139A3" w:rsidRDefault="00CA08EE" w:rsidP="00CA08EE">
      <w:pPr>
        <w:pStyle w:val="ndir"/>
        <w:numPr>
          <w:ilvl w:val="0"/>
          <w:numId w:val="29"/>
        </w:numPr>
        <w:spacing w:before="80"/>
        <w:ind w:left="1434" w:hanging="357"/>
      </w:pPr>
      <w:r w:rsidRPr="00C139A3">
        <w:rPr>
          <w:rStyle w:val="dirhlt2Char"/>
          <w:i/>
          <w:iCs/>
        </w:rPr>
        <w:t>Different number of hidden layers</w:t>
      </w:r>
      <w:r w:rsidRPr="00C139A3">
        <w:t xml:space="preserve"> or </w:t>
      </w:r>
    </w:p>
    <w:p w:rsidR="00CA08EE" w:rsidRPr="00C139A3" w:rsidRDefault="00CA08EE" w:rsidP="00CA08EE">
      <w:pPr>
        <w:pStyle w:val="ndir"/>
        <w:numPr>
          <w:ilvl w:val="0"/>
          <w:numId w:val="29"/>
        </w:numPr>
        <w:spacing w:before="80"/>
        <w:ind w:left="1434" w:hanging="357"/>
      </w:pPr>
      <w:r w:rsidRPr="00C139A3">
        <w:rPr>
          <w:rStyle w:val="dirhlt2Char"/>
          <w:i/>
          <w:iCs/>
        </w:rPr>
        <w:t>Different number of units per layer</w:t>
      </w:r>
      <w:r w:rsidRPr="00C139A3">
        <w:t xml:space="preserve"> or </w:t>
      </w:r>
    </w:p>
    <w:p w:rsidR="00CA08EE" w:rsidRDefault="00CA08EE" w:rsidP="00CA08EE">
      <w:pPr>
        <w:pStyle w:val="ndir"/>
        <w:numPr>
          <w:ilvl w:val="0"/>
          <w:numId w:val="29"/>
        </w:numPr>
        <w:spacing w:before="80"/>
        <w:ind w:left="1434" w:hanging="357"/>
      </w:pPr>
      <w:r w:rsidRPr="00C139A3">
        <w:rPr>
          <w:rStyle w:val="dirhlt2Char"/>
          <w:i/>
          <w:iCs/>
        </w:rPr>
        <w:t>Different types of unit</w:t>
      </w:r>
      <w:r w:rsidRPr="00C139A3">
        <w:t>.</w:t>
      </w:r>
      <w:r>
        <w:t xml:space="preserve"> Like in some nets you could use </w:t>
      </w:r>
      <w:proofErr w:type="spellStart"/>
      <w:r w:rsidRPr="00C139A3">
        <w:rPr>
          <w:i/>
          <w:iCs/>
          <w:color w:val="2763CF" w:themeColor="accent6"/>
        </w:rPr>
        <w:t>ReLU</w:t>
      </w:r>
      <w:proofErr w:type="spellEnd"/>
      <w:r>
        <w:t xml:space="preserve">, and in other nets you could use </w:t>
      </w:r>
      <w:r w:rsidRPr="00C139A3">
        <w:rPr>
          <w:i/>
          <w:iCs/>
          <w:color w:val="2763CF" w:themeColor="accent6"/>
        </w:rPr>
        <w:t>logistic units</w:t>
      </w:r>
      <w:r>
        <w:t>.</w:t>
      </w:r>
    </w:p>
    <w:p w:rsidR="00CA08EE" w:rsidRDefault="00CA08EE" w:rsidP="00CA08EE">
      <w:pPr>
        <w:pStyle w:val="ndir"/>
        <w:numPr>
          <w:ilvl w:val="0"/>
          <w:numId w:val="29"/>
        </w:numPr>
        <w:spacing w:before="80"/>
        <w:ind w:left="1434" w:hanging="357"/>
      </w:pPr>
      <w:r>
        <w:t xml:space="preserve">Different </w:t>
      </w:r>
      <w:r w:rsidRPr="00803590">
        <w:rPr>
          <w:rStyle w:val="dirhlt2Char"/>
          <w:i/>
          <w:iCs/>
        </w:rPr>
        <w:t>types</w:t>
      </w:r>
      <w:r>
        <w:t xml:space="preserve"> or </w:t>
      </w:r>
      <w:r w:rsidRPr="00C139A3">
        <w:rPr>
          <w:rStyle w:val="dirhlt2Char"/>
          <w:i/>
          <w:iCs/>
        </w:rPr>
        <w:t xml:space="preserve">strengths </w:t>
      </w:r>
      <w:r w:rsidRPr="00803590">
        <w:t xml:space="preserve">of </w:t>
      </w:r>
      <w:r w:rsidRPr="00C139A3">
        <w:rPr>
          <w:rStyle w:val="dirhlt2Char"/>
          <w:i/>
          <w:iCs/>
        </w:rPr>
        <w:t>weight penalty</w:t>
      </w:r>
      <w:r>
        <w:t xml:space="preserve">. So you might use </w:t>
      </w:r>
      <w:r w:rsidRPr="00C139A3">
        <w:rPr>
          <w:i/>
          <w:iCs/>
          <w:color w:val="2763CF" w:themeColor="accent6"/>
        </w:rPr>
        <w:t>early stopping</w:t>
      </w:r>
      <w:r>
        <w:t xml:space="preserve"> for some nets, and an </w:t>
      </w:r>
      <w:r w:rsidRPr="00C139A3">
        <w:rPr>
          <w:i/>
          <w:iCs/>
          <w:color w:val="2763CF" w:themeColor="accent6"/>
        </w:rPr>
        <w:t>L2 weight penalty</w:t>
      </w:r>
      <w:r>
        <w:t xml:space="preserve"> for others, and an </w:t>
      </w:r>
      <w:r w:rsidRPr="00C139A3">
        <w:rPr>
          <w:i/>
          <w:iCs/>
          <w:color w:val="2763CF" w:themeColor="accent6"/>
        </w:rPr>
        <w:t>L1 weight penalty</w:t>
      </w:r>
      <w:r>
        <w:t xml:space="preserve"> for others.</w:t>
      </w:r>
    </w:p>
    <w:p w:rsidR="00CA08EE" w:rsidRDefault="00CA08EE" w:rsidP="00CA08EE">
      <w:pPr>
        <w:pStyle w:val="ndir"/>
        <w:numPr>
          <w:ilvl w:val="0"/>
          <w:numId w:val="29"/>
        </w:numPr>
        <w:spacing w:before="80"/>
        <w:ind w:left="1434" w:hanging="357"/>
      </w:pPr>
      <w:r w:rsidRPr="00C139A3">
        <w:rPr>
          <w:rStyle w:val="dirhlt2Char"/>
          <w:i/>
          <w:iCs/>
        </w:rPr>
        <w:t>Different learning algorithms</w:t>
      </w:r>
      <w:r>
        <w:t xml:space="preserve">. For example you could use </w:t>
      </w:r>
      <w:r w:rsidRPr="00C139A3">
        <w:rPr>
          <w:i/>
          <w:iCs/>
          <w:color w:val="2763CF" w:themeColor="accent6"/>
        </w:rPr>
        <w:t>full batch</w:t>
      </w:r>
      <w:r>
        <w:t xml:space="preserve"> for some, and </w:t>
      </w:r>
      <w:r w:rsidRPr="00C139A3">
        <w:rPr>
          <w:i/>
          <w:iCs/>
          <w:color w:val="2763CF" w:themeColor="accent6"/>
        </w:rPr>
        <w:t>mini batch</w:t>
      </w:r>
      <w:r>
        <w:t xml:space="preserve"> for others, if your data set is small enough to allow that.</w:t>
      </w: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Pr="000E6AF2" w:rsidRDefault="00CA08EE" w:rsidP="00CA08EE">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Making models differ by changing their training data</w:t>
      </w:r>
    </w:p>
    <w:p w:rsidR="00CA08EE" w:rsidRPr="00495A9A" w:rsidRDefault="00CA08EE" w:rsidP="00CA08EE">
      <w:pPr>
        <w:pStyle w:val="ndir"/>
        <w:rPr>
          <w:sz w:val="8"/>
          <w:szCs w:val="8"/>
        </w:rPr>
      </w:pPr>
    </w:p>
    <w:p w:rsidR="00CA08EE" w:rsidRDefault="00CA08EE" w:rsidP="00CA08EE">
      <w:pPr>
        <w:pStyle w:val="ndir"/>
        <w:ind w:firstLine="360"/>
      </w:pPr>
      <w:r>
        <w:t xml:space="preserve">We can also make the models </w:t>
      </w:r>
      <w:r w:rsidRPr="00DE4FD0">
        <w:rPr>
          <w:rStyle w:val="dirhlt2Char"/>
          <w:i/>
          <w:iCs/>
        </w:rPr>
        <w:t>differ</w:t>
      </w:r>
      <w:r>
        <w:t xml:space="preserve"> by </w:t>
      </w:r>
      <w:r w:rsidRPr="00DE4FD0">
        <w:rPr>
          <w:rStyle w:val="dirhlt2Char"/>
          <w:i/>
          <w:iCs/>
        </w:rPr>
        <w:t>training</w:t>
      </w:r>
      <w:r>
        <w:t xml:space="preserve"> the models on </w:t>
      </w:r>
      <w:r w:rsidRPr="00DE4FD0">
        <w:rPr>
          <w:rStyle w:val="dirhlt2Char"/>
          <w:i/>
          <w:iCs/>
        </w:rPr>
        <w:t>different training data</w:t>
      </w:r>
      <w:r>
        <w:t>.</w:t>
      </w:r>
    </w:p>
    <w:p w:rsidR="00CA08EE" w:rsidRDefault="00CA08EE" w:rsidP="00CA08EE">
      <w:pPr>
        <w:pStyle w:val="ndir"/>
      </w:pPr>
    </w:p>
    <w:p w:rsidR="00CA08EE" w:rsidRDefault="00CA08EE" w:rsidP="00CA08EE">
      <w:pPr>
        <w:pStyle w:val="ndir"/>
        <w:numPr>
          <w:ilvl w:val="0"/>
          <w:numId w:val="28"/>
        </w:numPr>
      </w:pPr>
      <w:r w:rsidRPr="00F57FA7">
        <w:rPr>
          <w:i/>
          <w:iCs/>
          <w:color w:val="2763CF" w:themeColor="accent6"/>
        </w:rPr>
        <w:t>Bagging:</w:t>
      </w:r>
      <w:r>
        <w:t xml:space="preserve"> Train different models on different subsets of the data. </w:t>
      </w:r>
      <w:r w:rsidRPr="00DE4FD0">
        <w:rPr>
          <w:rStyle w:val="dirhlt2Char"/>
          <w:i/>
          <w:iCs/>
        </w:rPr>
        <w:t>Bootstrap aggregating</w:t>
      </w:r>
      <w:r w:rsidRPr="00DE4FD0">
        <w:t xml:space="preserve"> was proposed by </w:t>
      </w:r>
      <w:r w:rsidRPr="00DE4FD0">
        <w:rPr>
          <w:b/>
          <w:bCs/>
          <w:i/>
          <w:iCs/>
          <w:color w:val="E80061" w:themeColor="accent4"/>
        </w:rPr>
        <w:t xml:space="preserve">Leo </w:t>
      </w:r>
      <w:proofErr w:type="spellStart"/>
      <w:r w:rsidRPr="00DE4FD0">
        <w:rPr>
          <w:b/>
          <w:bCs/>
          <w:i/>
          <w:iCs/>
          <w:color w:val="E80061" w:themeColor="accent4"/>
        </w:rPr>
        <w:t>Breiman</w:t>
      </w:r>
      <w:proofErr w:type="spellEnd"/>
      <w:r w:rsidRPr="00DE4FD0">
        <w:t xml:space="preserve"> who also coined the abbreviated term "</w:t>
      </w:r>
      <w:r w:rsidRPr="00DE4FD0">
        <w:rPr>
          <w:rStyle w:val="dirhlt2Char"/>
          <w:i/>
          <w:iCs/>
        </w:rPr>
        <w:t>bagging</w:t>
      </w:r>
      <w:r w:rsidRPr="00DE4FD0">
        <w:t>" (</w:t>
      </w:r>
      <w:r w:rsidRPr="00DE4FD0">
        <w:rPr>
          <w:rStyle w:val="dirhlt2Char"/>
          <w:i/>
          <w:iCs/>
        </w:rPr>
        <w:t>bootstrap aggregating</w:t>
      </w:r>
      <w:r w:rsidRPr="00DE4FD0">
        <w:t xml:space="preserve">). </w:t>
      </w:r>
      <w:r w:rsidRPr="00DE4FD0">
        <w:rPr>
          <w:i/>
          <w:iCs/>
        </w:rPr>
        <w:t>(</w:t>
      </w:r>
      <w:proofErr w:type="spellStart"/>
      <w:r w:rsidRPr="00DE4FD0">
        <w:rPr>
          <w:i/>
          <w:iCs/>
        </w:rPr>
        <w:t>Breiman</w:t>
      </w:r>
      <w:proofErr w:type="spellEnd"/>
      <w:r w:rsidRPr="00DE4FD0">
        <w:rPr>
          <w:i/>
          <w:iCs/>
        </w:rPr>
        <w:t xml:space="preserve"> developed the concept of bagging in 1994 to improve classification by combining classifications of randomly generated training sets)</w:t>
      </w:r>
      <w:r w:rsidRPr="00DE4FD0">
        <w:t>.</w:t>
      </w:r>
    </w:p>
    <w:p w:rsidR="00CA08EE" w:rsidRDefault="00CA08EE" w:rsidP="00CA08EE">
      <w:pPr>
        <w:pStyle w:val="ndir"/>
        <w:numPr>
          <w:ilvl w:val="0"/>
          <w:numId w:val="32"/>
        </w:numPr>
        <w:spacing w:before="80"/>
        <w:ind w:left="1077" w:hanging="357"/>
      </w:pPr>
      <w:r>
        <w:t xml:space="preserve">In </w:t>
      </w:r>
      <w:r w:rsidRPr="00DE4FD0">
        <w:rPr>
          <w:b/>
          <w:bCs/>
          <w:i/>
          <w:iCs/>
          <w:color w:val="2763CF" w:themeColor="accent6"/>
        </w:rPr>
        <w:t>bagging</w:t>
      </w:r>
      <w:r>
        <w:t xml:space="preserve"> method, we train </w:t>
      </w:r>
      <w:r w:rsidRPr="00F57FA7">
        <w:rPr>
          <w:rStyle w:val="dirhlt2Char"/>
          <w:i/>
          <w:iCs/>
        </w:rPr>
        <w:t>different models</w:t>
      </w:r>
      <w:r>
        <w:t xml:space="preserve"> on </w:t>
      </w:r>
      <w:r w:rsidRPr="00F57FA7">
        <w:rPr>
          <w:rStyle w:val="dirhlt2Char"/>
          <w:i/>
          <w:iCs/>
        </w:rPr>
        <w:t xml:space="preserve">different </w:t>
      </w:r>
      <w:r w:rsidRPr="00F57FA7">
        <w:rPr>
          <w:rStyle w:val="dirhlt2Char"/>
          <w:i/>
          <w:iCs/>
          <w:color w:val="2763CF" w:themeColor="accent6"/>
        </w:rPr>
        <w:t>subsets of the data</w:t>
      </w:r>
      <w:r>
        <w:t xml:space="preserve">. We get these </w:t>
      </w:r>
      <w:r w:rsidRPr="00F57FA7">
        <w:rPr>
          <w:i/>
          <w:iCs/>
          <w:color w:val="2763CF" w:themeColor="accent6"/>
        </w:rPr>
        <w:t>subsets</w:t>
      </w:r>
      <w:r>
        <w:t xml:space="preserve"> by </w:t>
      </w:r>
      <w:r w:rsidRPr="00F57FA7">
        <w:rPr>
          <w:i/>
          <w:iCs/>
          <w:color w:val="2763CF" w:themeColor="accent6"/>
        </w:rPr>
        <w:t>sampling</w:t>
      </w:r>
      <w:r>
        <w:t xml:space="preserve"> the </w:t>
      </w:r>
      <w:r w:rsidRPr="00F57FA7">
        <w:rPr>
          <w:i/>
          <w:iCs/>
          <w:color w:val="2763CF" w:themeColor="accent6"/>
        </w:rPr>
        <w:t>training set</w:t>
      </w:r>
      <w:r>
        <w:t xml:space="preserve"> with </w:t>
      </w:r>
      <w:r w:rsidRPr="00F57FA7">
        <w:rPr>
          <w:i/>
          <w:iCs/>
          <w:color w:val="E80061" w:themeColor="accent4"/>
        </w:rPr>
        <w:t>replacement</w:t>
      </w:r>
      <w:r>
        <w:t xml:space="preserve">. </w:t>
      </w:r>
    </w:p>
    <w:p w:rsidR="00CA08EE" w:rsidRDefault="00CA08EE" w:rsidP="00CA08EE">
      <w:pPr>
        <w:pStyle w:val="ndir"/>
        <w:numPr>
          <w:ilvl w:val="0"/>
          <w:numId w:val="31"/>
        </w:numPr>
        <w:spacing w:before="80"/>
        <w:ind w:left="1077" w:hanging="357"/>
      </w:pPr>
      <w:r w:rsidRPr="00F57FA7">
        <w:rPr>
          <w:i/>
          <w:iCs/>
          <w:color w:val="2763CF" w:themeColor="accent6"/>
        </w:rPr>
        <w:t>Bagging gets different training sets by using sampling with replacement:</w:t>
      </w:r>
      <w:r>
        <w:t xml:space="preserve"> For example we sampled a training set that had examples A, B, C, D, and E. </w:t>
      </w:r>
      <w:proofErr w:type="gramStart"/>
      <w:r>
        <w:t>And</w:t>
      </w:r>
      <w:proofErr w:type="gramEnd"/>
      <w:r>
        <w:t xml:space="preserve"> we got five examples, but we'll have some </w:t>
      </w:r>
      <w:r w:rsidRPr="00F57FA7">
        <w:rPr>
          <w:rStyle w:val="dirhlt2Char"/>
          <w:i/>
          <w:iCs/>
        </w:rPr>
        <w:t>missing</w:t>
      </w:r>
      <w:r>
        <w:t xml:space="preserve"> and some </w:t>
      </w:r>
      <w:r w:rsidRPr="00F57FA7">
        <w:rPr>
          <w:rStyle w:val="dirhlt2Char"/>
          <w:i/>
          <w:iCs/>
        </w:rPr>
        <w:t>duplicated</w:t>
      </w:r>
      <w:r>
        <w:t>. And we train one of our models on that particular training set.</w:t>
      </w:r>
    </w:p>
    <w:p w:rsidR="00CA08EE" w:rsidRPr="00F57FA7" w:rsidRDefault="00CA08EE" w:rsidP="00CA08EE">
      <w:pPr>
        <w:pStyle w:val="ndir"/>
        <w:rPr>
          <w:sz w:val="8"/>
          <w:szCs w:val="8"/>
        </w:rPr>
      </w:pPr>
    </w:p>
    <w:p w:rsidR="00CA08EE" w:rsidRPr="00F57FA7" w:rsidRDefault="00CA08EE" w:rsidP="00CA08EE">
      <w:pPr>
        <w:pStyle w:val="ndir"/>
        <w:jc w:val="center"/>
        <w:rPr>
          <w:rFonts w:ascii="Consolas" w:hAnsi="Consolas"/>
          <w:color w:val="00AEC0" w:themeColor="accent5"/>
        </w:rPr>
      </w:pPr>
      <w:proofErr w:type="spellStart"/>
      <w:proofErr w:type="gramStart"/>
      <w:r w:rsidRPr="00F57FA7">
        <w:rPr>
          <w:rFonts w:ascii="Consolas" w:hAnsi="Consolas"/>
          <w:color w:val="00AEC0" w:themeColor="accent5"/>
        </w:rPr>
        <w:t>a,</w:t>
      </w:r>
      <w:proofErr w:type="gramEnd"/>
      <w:r w:rsidRPr="00F57FA7">
        <w:rPr>
          <w:rFonts w:ascii="Consolas" w:hAnsi="Consolas"/>
          <w:color w:val="00AEC0" w:themeColor="accent5"/>
        </w:rPr>
        <w:t>b,c,d,e</w:t>
      </w:r>
      <w:proofErr w:type="spellEnd"/>
      <w:r w:rsidRPr="00F57FA7">
        <w:rPr>
          <w:rFonts w:ascii="Consolas" w:hAnsi="Consolas"/>
          <w:color w:val="00AEC0" w:themeColor="accent5"/>
        </w:rPr>
        <w:t xml:space="preserve">  -&gt; a c </w:t>
      </w:r>
      <w:proofErr w:type="spellStart"/>
      <w:r w:rsidRPr="00F57FA7">
        <w:rPr>
          <w:rFonts w:ascii="Consolas" w:hAnsi="Consolas"/>
          <w:color w:val="00AEC0" w:themeColor="accent5"/>
        </w:rPr>
        <w:t>c</w:t>
      </w:r>
      <w:proofErr w:type="spellEnd"/>
      <w:r w:rsidRPr="00F57FA7">
        <w:rPr>
          <w:rFonts w:ascii="Consolas" w:hAnsi="Consolas"/>
          <w:color w:val="00AEC0" w:themeColor="accent5"/>
        </w:rPr>
        <w:t xml:space="preserve"> d </w:t>
      </w:r>
      <w:proofErr w:type="spellStart"/>
      <w:r w:rsidRPr="00F57FA7">
        <w:rPr>
          <w:rFonts w:ascii="Consolas" w:hAnsi="Consolas"/>
          <w:color w:val="00AEC0" w:themeColor="accent5"/>
        </w:rPr>
        <w:t>d</w:t>
      </w:r>
      <w:proofErr w:type="spellEnd"/>
    </w:p>
    <w:p w:rsidR="00CA08EE" w:rsidRPr="0035735A" w:rsidRDefault="00CA08EE" w:rsidP="00CA08EE">
      <w:pPr>
        <w:pStyle w:val="ndir"/>
        <w:rPr>
          <w:sz w:val="8"/>
          <w:szCs w:val="8"/>
        </w:rPr>
      </w:pPr>
    </w:p>
    <w:p w:rsidR="00CA08EE" w:rsidRDefault="00CA08EE" w:rsidP="00CA08EE">
      <w:pPr>
        <w:pStyle w:val="ndir"/>
        <w:numPr>
          <w:ilvl w:val="0"/>
          <w:numId w:val="31"/>
        </w:numPr>
        <w:spacing w:before="80"/>
        <w:ind w:left="1077" w:hanging="357"/>
      </w:pPr>
      <w:r w:rsidRPr="00F9245E">
        <w:rPr>
          <w:b/>
          <w:bCs/>
          <w:i/>
          <w:iCs/>
          <w:color w:val="2763CF" w:themeColor="accent6"/>
        </w:rPr>
        <w:t>Random forests:</w:t>
      </w:r>
      <w:r>
        <w:t xml:space="preserve"> Random forests use lots of </w:t>
      </w:r>
      <w:r w:rsidRPr="0035735A">
        <w:rPr>
          <w:rStyle w:val="dirhlt2Char"/>
          <w:i/>
          <w:iCs/>
        </w:rPr>
        <w:t>different decision trees</w:t>
      </w:r>
      <w:r>
        <w:t xml:space="preserve"> trained using </w:t>
      </w:r>
      <w:proofErr w:type="gramStart"/>
      <w:r w:rsidRPr="0035735A">
        <w:rPr>
          <w:rStyle w:val="dirhlt2Char"/>
          <w:i/>
          <w:iCs/>
        </w:rPr>
        <w:t>bagging</w:t>
      </w:r>
      <w:r>
        <w:t>.,</w:t>
      </w:r>
      <w:proofErr w:type="gramEnd"/>
      <w:r>
        <w:t xml:space="preserve"> which </w:t>
      </w:r>
      <w:r w:rsidRPr="00F9245E">
        <w:rPr>
          <w:b/>
          <w:bCs/>
          <w:i/>
          <w:iCs/>
        </w:rPr>
        <w:t xml:space="preserve">Leo </w:t>
      </w:r>
      <w:proofErr w:type="spellStart"/>
      <w:r w:rsidRPr="00F9245E">
        <w:rPr>
          <w:b/>
          <w:bCs/>
          <w:i/>
          <w:iCs/>
        </w:rPr>
        <w:t>Breiman</w:t>
      </w:r>
      <w:proofErr w:type="spellEnd"/>
      <w:r>
        <w:t xml:space="preserve"> was also involved in inventing. When we train lots of </w:t>
      </w:r>
      <w:r w:rsidRPr="0051617C">
        <w:rPr>
          <w:rStyle w:val="dirhlt2Char"/>
          <w:i/>
          <w:iCs/>
        </w:rPr>
        <w:t>different decision trees</w:t>
      </w:r>
      <w:r>
        <w:t xml:space="preserve"> with </w:t>
      </w:r>
      <w:r w:rsidRPr="0051617C">
        <w:rPr>
          <w:rStyle w:val="dirhlt2Char"/>
          <w:i/>
          <w:iCs/>
        </w:rPr>
        <w:t>bagging</w:t>
      </w:r>
      <w:r>
        <w:t xml:space="preserve"> and then </w:t>
      </w:r>
      <w:r w:rsidRPr="0051617C">
        <w:rPr>
          <w:rStyle w:val="dirhlt2Char"/>
          <w:i/>
          <w:iCs/>
        </w:rPr>
        <w:t>average</w:t>
      </w:r>
      <w:r>
        <w:t xml:space="preserve"> them together, they work much better than </w:t>
      </w:r>
      <w:r w:rsidRPr="0051617C">
        <w:rPr>
          <w:rStyle w:val="dirhlt2Char"/>
          <w:i/>
          <w:iCs/>
        </w:rPr>
        <w:t>single decision</w:t>
      </w:r>
      <w:r>
        <w:t xml:space="preserve"> </w:t>
      </w:r>
      <w:r w:rsidRPr="0051617C">
        <w:rPr>
          <w:rStyle w:val="dirhlt2Char"/>
          <w:i/>
          <w:iCs/>
        </w:rPr>
        <w:t>tree</w:t>
      </w:r>
      <w:r>
        <w:t xml:space="preserve"> by themselves.</w:t>
      </w:r>
    </w:p>
    <w:p w:rsidR="00CA08EE" w:rsidRDefault="00CA08EE" w:rsidP="00CA08EE">
      <w:pPr>
        <w:pStyle w:val="ndir"/>
        <w:numPr>
          <w:ilvl w:val="0"/>
          <w:numId w:val="31"/>
        </w:numPr>
        <w:spacing w:before="80"/>
        <w:ind w:left="1077" w:hanging="357"/>
      </w:pPr>
      <w:r>
        <w:t xml:space="preserve">In fact, the </w:t>
      </w:r>
      <w:proofErr w:type="spellStart"/>
      <w:r w:rsidRPr="00D00935">
        <w:rPr>
          <w:b/>
          <w:bCs/>
          <w:i/>
          <w:iCs/>
          <w:color w:val="2763CF" w:themeColor="accent6"/>
        </w:rPr>
        <w:t>Kinect</w:t>
      </w:r>
      <w:proofErr w:type="spellEnd"/>
      <w:r w:rsidRPr="00D00935">
        <w:rPr>
          <w:b/>
          <w:bCs/>
          <w:i/>
          <w:iCs/>
          <w:color w:val="2763CF" w:themeColor="accent6"/>
        </w:rPr>
        <w:t xml:space="preserve"> box</w:t>
      </w:r>
      <w:r>
        <w:t xml:space="preserve"> uses random forests to convert information about </w:t>
      </w:r>
      <w:r w:rsidRPr="00E7783D">
        <w:rPr>
          <w:rStyle w:val="dirhlt2Char"/>
          <w:i/>
          <w:iCs/>
        </w:rPr>
        <w:t>depth</w:t>
      </w:r>
      <w:r>
        <w:t xml:space="preserve"> into information about where your </w:t>
      </w:r>
      <w:r w:rsidRPr="00E7783D">
        <w:rPr>
          <w:rStyle w:val="dirhlt2Char"/>
          <w:i/>
          <w:iCs/>
        </w:rPr>
        <w:t>body</w:t>
      </w:r>
      <w:r>
        <w:t xml:space="preserve"> </w:t>
      </w:r>
      <w:r w:rsidRPr="00E7783D">
        <w:rPr>
          <w:rStyle w:val="dirhlt2Char"/>
          <w:i/>
          <w:iCs/>
        </w:rPr>
        <w:t>parts</w:t>
      </w:r>
      <w:r>
        <w:t xml:space="preserve"> are. (</w:t>
      </w:r>
      <w:r w:rsidRPr="0051617C">
        <w:t>"</w:t>
      </w:r>
      <w:proofErr w:type="spellStart"/>
      <w:r w:rsidRPr="0051617C">
        <w:rPr>
          <w:i/>
          <w:iCs/>
        </w:rPr>
        <w:t>Kinect</w:t>
      </w:r>
      <w:proofErr w:type="spellEnd"/>
      <w:r w:rsidRPr="0051617C">
        <w:rPr>
          <w:i/>
          <w:iCs/>
        </w:rPr>
        <w:t xml:space="preserve"> box</w:t>
      </w:r>
      <w:r w:rsidRPr="0051617C">
        <w:t xml:space="preserve">" refers to the </w:t>
      </w:r>
      <w:r w:rsidRPr="0051617C">
        <w:rPr>
          <w:i/>
          <w:iCs/>
        </w:rPr>
        <w:t xml:space="preserve">Microsoft </w:t>
      </w:r>
      <w:proofErr w:type="spellStart"/>
      <w:r w:rsidRPr="0051617C">
        <w:rPr>
          <w:i/>
          <w:iCs/>
        </w:rPr>
        <w:t>Kinect</w:t>
      </w:r>
      <w:proofErr w:type="spellEnd"/>
      <w:r w:rsidRPr="0051617C">
        <w:t xml:space="preserve">, a </w:t>
      </w:r>
      <w:r w:rsidRPr="0051617C">
        <w:rPr>
          <w:i/>
          <w:iCs/>
        </w:rPr>
        <w:t>motion-sensing device</w:t>
      </w:r>
      <w:r w:rsidRPr="0051617C">
        <w:t xml:space="preserve"> used for </w:t>
      </w:r>
      <w:r w:rsidRPr="0051617C">
        <w:rPr>
          <w:i/>
          <w:iCs/>
        </w:rPr>
        <w:t>gaming</w:t>
      </w:r>
      <w:r w:rsidRPr="0051617C">
        <w:t xml:space="preserve"> and </w:t>
      </w:r>
      <w:r w:rsidRPr="0051617C">
        <w:rPr>
          <w:i/>
          <w:iCs/>
        </w:rPr>
        <w:t>body tracking</w:t>
      </w:r>
      <w:r w:rsidRPr="0051617C">
        <w:t xml:space="preserve">. </w:t>
      </w:r>
      <w:proofErr w:type="spellStart"/>
      <w:r w:rsidRPr="0051617C">
        <w:t>Kinect</w:t>
      </w:r>
      <w:proofErr w:type="spellEnd"/>
      <w:r w:rsidRPr="0051617C">
        <w:t xml:space="preserve"> is a </w:t>
      </w:r>
      <w:r w:rsidRPr="0051617C">
        <w:rPr>
          <w:i/>
          <w:iCs/>
        </w:rPr>
        <w:t>discontinued</w:t>
      </w:r>
      <w:r w:rsidRPr="0051617C">
        <w:t xml:space="preserve"> product by Microsoft</w:t>
      </w:r>
      <w:r>
        <w:t>.)</w:t>
      </w:r>
    </w:p>
    <w:p w:rsidR="00CA08EE" w:rsidRDefault="00CA08EE" w:rsidP="00CA08EE">
      <w:pPr>
        <w:pStyle w:val="ndir"/>
      </w:pPr>
    </w:p>
    <w:p w:rsidR="00CA08EE" w:rsidRDefault="00CA08EE" w:rsidP="00CA08EE">
      <w:pPr>
        <w:pStyle w:val="ndir"/>
      </w:pPr>
    </w:p>
    <w:p w:rsidR="00CA08EE" w:rsidRDefault="00CA08EE" w:rsidP="00CA08EE">
      <w:pPr>
        <w:pStyle w:val="ndir"/>
        <w:numPr>
          <w:ilvl w:val="0"/>
          <w:numId w:val="28"/>
        </w:numPr>
      </w:pPr>
      <w:r w:rsidRPr="00F57FA7">
        <w:rPr>
          <w:i/>
          <w:iCs/>
          <w:color w:val="2763CF" w:themeColor="accent6"/>
        </w:rPr>
        <w:t>Bagging</w:t>
      </w:r>
      <w:r>
        <w:rPr>
          <w:i/>
          <w:iCs/>
          <w:color w:val="2763CF" w:themeColor="accent6"/>
        </w:rPr>
        <w:t xml:space="preserve"> with neural nets:</w:t>
      </w:r>
      <w:r>
        <w:t xml:space="preserve"> We could use </w:t>
      </w:r>
      <w:r w:rsidRPr="007F5563">
        <w:rPr>
          <w:rStyle w:val="dirhlt2Char"/>
          <w:i/>
          <w:iCs/>
        </w:rPr>
        <w:t>bagging</w:t>
      </w:r>
      <w:r>
        <w:t xml:space="preserve"> with </w:t>
      </w:r>
      <w:r w:rsidRPr="007F5563">
        <w:rPr>
          <w:rStyle w:val="dirhlt2Char"/>
          <w:i/>
          <w:iCs/>
        </w:rPr>
        <w:t>neural nets</w:t>
      </w:r>
      <w:r>
        <w:t xml:space="preserve">, but it's very expensive. If we wanted to train </w:t>
      </w:r>
      <w:r w:rsidRPr="007F5563">
        <w:rPr>
          <w:rStyle w:val="dirhlt2Char"/>
          <w:i/>
          <w:iCs/>
        </w:rPr>
        <w:t>20 different neural nets</w:t>
      </w:r>
      <w:r>
        <w:t xml:space="preserve"> this way, we'd have to get our </w:t>
      </w:r>
      <w:r w:rsidRPr="007F5563">
        <w:rPr>
          <w:rStyle w:val="dirhlt2Char"/>
          <w:i/>
          <w:iCs/>
        </w:rPr>
        <w:t>20</w:t>
      </w:r>
      <w:r>
        <w:t xml:space="preserve"> different </w:t>
      </w:r>
      <w:r w:rsidRPr="007F5563">
        <w:rPr>
          <w:rStyle w:val="dirhlt2Char"/>
          <w:i/>
          <w:iCs/>
        </w:rPr>
        <w:t>training sets</w:t>
      </w:r>
      <w:r>
        <w:t xml:space="preserve">. And then it would take </w:t>
      </w:r>
      <w:r w:rsidRPr="007F5563">
        <w:rPr>
          <w:rStyle w:val="dirhlt2Char"/>
          <w:i/>
          <w:iCs/>
        </w:rPr>
        <w:t>20-times long</w:t>
      </w:r>
      <w:r>
        <w:t xml:space="preserve"> as training </w:t>
      </w:r>
      <w:r w:rsidRPr="007F5563">
        <w:rPr>
          <w:rStyle w:val="dirhlt2Char"/>
          <w:i/>
          <w:iCs/>
        </w:rPr>
        <w:t>one net</w:t>
      </w:r>
      <w:r>
        <w:t>. Also, at test time, we'd have to run these twenty different nets.</w:t>
      </w:r>
    </w:p>
    <w:p w:rsidR="00CA08EE" w:rsidRDefault="00CA08EE" w:rsidP="00CA08EE">
      <w:pPr>
        <w:pStyle w:val="ndir"/>
        <w:numPr>
          <w:ilvl w:val="0"/>
          <w:numId w:val="31"/>
        </w:numPr>
        <w:spacing w:before="80"/>
        <w:ind w:left="1077" w:hanging="357"/>
      </w:pPr>
      <w:r>
        <w:t xml:space="preserve">But that doesn't matter with </w:t>
      </w:r>
      <w:r w:rsidRPr="007F5563">
        <w:rPr>
          <w:rStyle w:val="dirhlt2Char"/>
          <w:i/>
          <w:iCs/>
        </w:rPr>
        <w:t xml:space="preserve">decision tress </w:t>
      </w:r>
      <w:r>
        <w:t xml:space="preserve">because they're so </w:t>
      </w:r>
      <w:r w:rsidRPr="007F5563">
        <w:rPr>
          <w:rStyle w:val="dirhlt2Char"/>
          <w:i/>
          <w:iCs/>
        </w:rPr>
        <w:t xml:space="preserve">fast to train </w:t>
      </w:r>
      <w:r>
        <w:t xml:space="preserve">and they're also fast to use at </w:t>
      </w:r>
      <w:r w:rsidRPr="007F5563">
        <w:rPr>
          <w:rStyle w:val="dirhlt2Char"/>
          <w:i/>
          <w:iCs/>
        </w:rPr>
        <w:t xml:space="preserve">test </w:t>
      </w:r>
      <w:r>
        <w:t>time.</w:t>
      </w:r>
    </w:p>
    <w:p w:rsidR="00CA08EE" w:rsidRDefault="00CA08EE" w:rsidP="00CA08EE">
      <w:pPr>
        <w:pStyle w:val="ndir"/>
      </w:pPr>
    </w:p>
    <w:p w:rsidR="00CA08EE" w:rsidRDefault="00CA08EE" w:rsidP="00CA08EE">
      <w:pPr>
        <w:pStyle w:val="ndir"/>
      </w:pPr>
    </w:p>
    <w:p w:rsidR="00CA08EE" w:rsidRDefault="00CA08EE" w:rsidP="00CA08EE">
      <w:pPr>
        <w:pStyle w:val="ndir"/>
        <w:numPr>
          <w:ilvl w:val="0"/>
          <w:numId w:val="28"/>
        </w:numPr>
      </w:pPr>
      <w:r w:rsidRPr="007F5563">
        <w:rPr>
          <w:i/>
          <w:iCs/>
          <w:color w:val="2763CF" w:themeColor="accent6"/>
        </w:rPr>
        <w:t>Boosting:</w:t>
      </w:r>
      <w:r>
        <w:t xml:space="preserve"> Another method for making the training data different is to </w:t>
      </w:r>
      <w:r w:rsidRPr="007F5563">
        <w:rPr>
          <w:rStyle w:val="dirhlt2Char"/>
          <w:i/>
          <w:iCs/>
        </w:rPr>
        <w:t>train</w:t>
      </w:r>
      <w:r>
        <w:t xml:space="preserve"> each model on the </w:t>
      </w:r>
      <w:r w:rsidRPr="007F5563">
        <w:rPr>
          <w:rStyle w:val="dirhlt2Char"/>
          <w:i/>
          <w:iCs/>
        </w:rPr>
        <w:t>whole training set</w:t>
      </w:r>
      <w:r>
        <w:t xml:space="preserve">, but to </w:t>
      </w:r>
      <w:r w:rsidRPr="00781527">
        <w:rPr>
          <w:rStyle w:val="dirhlt2Char"/>
          <w:i/>
          <w:iCs/>
        </w:rPr>
        <w:t>weight</w:t>
      </w:r>
      <w:r>
        <w:t xml:space="preserve"> the cases </w:t>
      </w:r>
      <w:r w:rsidRPr="00781527">
        <w:rPr>
          <w:rStyle w:val="dirhlt2Char"/>
          <w:i/>
          <w:iCs/>
        </w:rPr>
        <w:t>differently</w:t>
      </w:r>
      <w:r>
        <w:t>.</w:t>
      </w:r>
    </w:p>
    <w:p w:rsidR="00CA08EE" w:rsidRDefault="00CA08EE" w:rsidP="00CA08EE">
      <w:pPr>
        <w:pStyle w:val="ndir"/>
        <w:numPr>
          <w:ilvl w:val="0"/>
          <w:numId w:val="33"/>
        </w:numPr>
        <w:spacing w:before="80"/>
        <w:ind w:left="1077" w:hanging="357"/>
      </w:pPr>
      <w:r>
        <w:t xml:space="preserve">In boosting, we typically we use a </w:t>
      </w:r>
      <w:r w:rsidRPr="00781527">
        <w:rPr>
          <w:rStyle w:val="dirhlt2Char"/>
          <w:i/>
          <w:iCs/>
        </w:rPr>
        <w:t>sequence of</w:t>
      </w:r>
      <w:r>
        <w:t xml:space="preserve"> fairly </w:t>
      </w:r>
      <w:r w:rsidRPr="00781527">
        <w:rPr>
          <w:rStyle w:val="dirhlt2Char"/>
          <w:i/>
          <w:iCs/>
        </w:rPr>
        <w:t>low capacity models</w:t>
      </w:r>
      <w:r>
        <w:t xml:space="preserve">. And we </w:t>
      </w:r>
      <w:r w:rsidRPr="00781527">
        <w:rPr>
          <w:rStyle w:val="dirhlt2Char"/>
          <w:i/>
          <w:iCs/>
        </w:rPr>
        <w:t>weight</w:t>
      </w:r>
      <w:r>
        <w:t xml:space="preserve"> the </w:t>
      </w:r>
      <w:r w:rsidRPr="00781527">
        <w:rPr>
          <w:rStyle w:val="dirhlt2Char"/>
          <w:i/>
          <w:iCs/>
        </w:rPr>
        <w:t>training cases</w:t>
      </w:r>
      <w:r>
        <w:t xml:space="preserve"> for each model</w:t>
      </w:r>
      <w:r w:rsidRPr="00140AB8">
        <w:t xml:space="preserve"> </w:t>
      </w:r>
      <w:r>
        <w:t xml:space="preserve">in the sequence </w:t>
      </w:r>
      <w:r w:rsidRPr="00781527">
        <w:rPr>
          <w:rStyle w:val="dirhlt2Char"/>
          <w:i/>
          <w:iCs/>
        </w:rPr>
        <w:t>differently</w:t>
      </w:r>
      <w:r>
        <w:t xml:space="preserve">. </w:t>
      </w:r>
    </w:p>
    <w:p w:rsidR="00CA08EE" w:rsidRDefault="00CA08EE" w:rsidP="00CA08EE">
      <w:pPr>
        <w:pStyle w:val="ndir"/>
        <w:numPr>
          <w:ilvl w:val="0"/>
          <w:numId w:val="33"/>
        </w:numPr>
        <w:spacing w:before="80"/>
        <w:ind w:left="1077" w:hanging="357"/>
      </w:pPr>
      <w:r>
        <w:t xml:space="preserve">Boosting </w:t>
      </w:r>
      <w:r w:rsidRPr="00140AB8">
        <w:rPr>
          <w:rStyle w:val="dirhlt2Char"/>
          <w:i/>
          <w:iCs/>
        </w:rPr>
        <w:t>up weight</w:t>
      </w:r>
      <w:r>
        <w:rPr>
          <w:rStyle w:val="dirhlt2Char"/>
          <w:i/>
          <w:iCs/>
        </w:rPr>
        <w:t>s</w:t>
      </w:r>
      <w:r>
        <w:t xml:space="preserve"> the cases that the previous </w:t>
      </w:r>
      <w:r w:rsidRPr="00140AB8">
        <w:rPr>
          <w:rStyle w:val="dirhlt2Char"/>
          <w:i/>
          <w:iCs/>
        </w:rPr>
        <w:t>model</w:t>
      </w:r>
      <w:r>
        <w:rPr>
          <w:rStyle w:val="dirhlt2Char"/>
          <w:i/>
          <w:iCs/>
        </w:rPr>
        <w:t>s</w:t>
      </w:r>
      <w:r w:rsidRPr="00140AB8">
        <w:rPr>
          <w:rStyle w:val="dirhlt2Char"/>
          <w:i/>
          <w:iCs/>
        </w:rPr>
        <w:t xml:space="preserve"> got wrong</w:t>
      </w:r>
      <w:r>
        <w:t xml:space="preserve"> and we </w:t>
      </w:r>
      <w:r w:rsidRPr="00140AB8">
        <w:rPr>
          <w:rStyle w:val="dirhlt2Char"/>
          <w:i/>
          <w:iCs/>
        </w:rPr>
        <w:t>down weight</w:t>
      </w:r>
      <w:r>
        <w:t xml:space="preserve"> the case of previous </w:t>
      </w:r>
      <w:r w:rsidRPr="00140AB8">
        <w:rPr>
          <w:rStyle w:val="dirhlt2Char"/>
          <w:i/>
          <w:iCs/>
        </w:rPr>
        <w:t>model</w:t>
      </w:r>
      <w:r>
        <w:rPr>
          <w:rStyle w:val="dirhlt2Char"/>
          <w:i/>
          <w:iCs/>
        </w:rPr>
        <w:t>s</w:t>
      </w:r>
      <w:r w:rsidRPr="00140AB8">
        <w:rPr>
          <w:rStyle w:val="dirhlt2Char"/>
          <w:i/>
          <w:iCs/>
        </w:rPr>
        <w:t xml:space="preserve"> got right</w:t>
      </w:r>
      <w:r>
        <w:t>.</w:t>
      </w:r>
    </w:p>
    <w:p w:rsidR="00CA08EE" w:rsidRDefault="00CA08EE" w:rsidP="00CA08EE">
      <w:pPr>
        <w:pStyle w:val="ndir"/>
        <w:numPr>
          <w:ilvl w:val="0"/>
          <w:numId w:val="33"/>
        </w:numPr>
        <w:spacing w:before="80"/>
        <w:ind w:left="1077" w:hanging="357"/>
      </w:pPr>
      <w:r>
        <w:t xml:space="preserve">So the </w:t>
      </w:r>
      <w:r w:rsidRPr="00781527">
        <w:rPr>
          <w:rStyle w:val="dirhlt2Char"/>
          <w:i/>
          <w:iCs/>
        </w:rPr>
        <w:t>next model</w:t>
      </w:r>
      <w:r>
        <w:t xml:space="preserve"> in the </w:t>
      </w:r>
      <w:r w:rsidRPr="00781527">
        <w:rPr>
          <w:rStyle w:val="dirhlt2Char"/>
          <w:i/>
          <w:iCs/>
        </w:rPr>
        <w:t>sequence</w:t>
      </w:r>
      <w:r>
        <w:t xml:space="preserve"> doesn't </w:t>
      </w:r>
      <w:r w:rsidRPr="00781527">
        <w:rPr>
          <w:rStyle w:val="dirhlt2Char"/>
          <w:i/>
          <w:iCs/>
        </w:rPr>
        <w:t>waste its time</w:t>
      </w:r>
      <w:r>
        <w:t xml:space="preserve"> trying to model cases that are </w:t>
      </w:r>
      <w:r w:rsidRPr="00781527">
        <w:rPr>
          <w:rStyle w:val="dirhlt2Char"/>
          <w:i/>
          <w:iCs/>
        </w:rPr>
        <w:t>already correct</w:t>
      </w:r>
      <w:r>
        <w:t xml:space="preserve">. It uses its </w:t>
      </w:r>
      <w:r w:rsidRPr="00781527">
        <w:rPr>
          <w:rStyle w:val="dirhlt2Char"/>
          <w:i/>
          <w:iCs/>
        </w:rPr>
        <w:t>resources</w:t>
      </w:r>
      <w:r>
        <w:t xml:space="preserve"> to try to deal with </w:t>
      </w:r>
      <w:r w:rsidRPr="00781527">
        <w:rPr>
          <w:rStyle w:val="dirhlt2Char"/>
          <w:i/>
          <w:iCs/>
        </w:rPr>
        <w:t>cases</w:t>
      </w:r>
      <w:r>
        <w:t xml:space="preserve"> the </w:t>
      </w:r>
      <w:r w:rsidRPr="00781527">
        <w:rPr>
          <w:rStyle w:val="dirhlt2Char"/>
          <w:i/>
          <w:iCs/>
        </w:rPr>
        <w:t>other models</w:t>
      </w:r>
      <w:r>
        <w:t xml:space="preserve"> are </w:t>
      </w:r>
      <w:r w:rsidRPr="00781527">
        <w:rPr>
          <w:rStyle w:val="dirhlt2Char"/>
          <w:i/>
          <w:iCs/>
        </w:rPr>
        <w:t>getting wrong</w:t>
      </w:r>
      <w:r>
        <w:t xml:space="preserve">. </w:t>
      </w:r>
    </w:p>
    <w:p w:rsidR="00CA08EE" w:rsidRDefault="00CA08EE" w:rsidP="00CA08EE">
      <w:pPr>
        <w:pStyle w:val="ndir"/>
        <w:numPr>
          <w:ilvl w:val="0"/>
          <w:numId w:val="33"/>
        </w:numPr>
        <w:spacing w:before="80"/>
        <w:ind w:left="1077" w:hanging="357"/>
      </w:pPr>
      <w:r>
        <w:t xml:space="preserve">An early use of </w:t>
      </w:r>
      <w:proofErr w:type="gramStart"/>
      <w:r>
        <w:t>boosting,</w:t>
      </w:r>
      <w:proofErr w:type="gramEnd"/>
      <w:r>
        <w:t xml:space="preserve"> was with neural nets for MNIST, when computer's are actually slower.</w:t>
      </w:r>
    </w:p>
    <w:p w:rsidR="00CA08EE" w:rsidRDefault="00CA08EE" w:rsidP="00CA08EE">
      <w:pPr>
        <w:pStyle w:val="ndir"/>
        <w:numPr>
          <w:ilvl w:val="0"/>
          <w:numId w:val="33"/>
        </w:numPr>
        <w:spacing w:before="80"/>
        <w:ind w:left="1077" w:hanging="357"/>
      </w:pPr>
      <w:r>
        <w:t xml:space="preserve">One of the big </w:t>
      </w:r>
      <w:proofErr w:type="gramStart"/>
      <w:r>
        <w:t>advantage</w:t>
      </w:r>
      <w:proofErr w:type="gramEnd"/>
      <w:r>
        <w:t xml:space="preserve"> of boosting was that it focused to </w:t>
      </w:r>
      <w:r w:rsidRPr="00781527">
        <w:rPr>
          <w:i/>
          <w:iCs/>
          <w:color w:val="2763CF" w:themeColor="accent6"/>
        </w:rPr>
        <w:t>computational resources</w:t>
      </w:r>
      <w:r>
        <w:t xml:space="preserve"> on </w:t>
      </w:r>
      <w:r w:rsidRPr="00781527">
        <w:rPr>
          <w:rStyle w:val="dirhlt2Char"/>
          <w:i/>
          <w:iCs/>
        </w:rPr>
        <w:t>modeling</w:t>
      </w:r>
      <w:r>
        <w:t xml:space="preserve"> the </w:t>
      </w:r>
      <w:r w:rsidRPr="00781527">
        <w:rPr>
          <w:rStyle w:val="dirhlt2Char"/>
          <w:i/>
          <w:iCs/>
        </w:rPr>
        <w:t>tricky cases</w:t>
      </w:r>
      <w:r>
        <w:t xml:space="preserve">, And didn't </w:t>
      </w:r>
      <w:r w:rsidRPr="00781527">
        <w:rPr>
          <w:rStyle w:val="dirhlt2Char"/>
          <w:i/>
          <w:iCs/>
        </w:rPr>
        <w:t>waste</w:t>
      </w:r>
      <w:r>
        <w:t xml:space="preserve"> a lot of time, going over </w:t>
      </w:r>
      <w:r w:rsidRPr="00781527">
        <w:rPr>
          <w:rStyle w:val="dirhlt2Char"/>
          <w:i/>
          <w:iCs/>
        </w:rPr>
        <w:t>easy cases</w:t>
      </w:r>
      <w:r>
        <w:t xml:space="preserve"> again and again.</w:t>
      </w: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CA08EE" w:rsidRDefault="00CA08EE" w:rsidP="00CA08EE">
      <w:pPr>
        <w:pStyle w:val="ndir"/>
      </w:pPr>
    </w:p>
    <w:p w:rsidR="000E6AF2" w:rsidRDefault="000E6AF2" w:rsidP="000E6AF2">
      <w:pPr>
        <w:pStyle w:val="ndir"/>
      </w:pPr>
    </w:p>
    <w:p w:rsidR="00F04CA9" w:rsidRPr="000E6AF2" w:rsidRDefault="00F04CA9" w:rsidP="00F04CA9">
      <w:pPr>
        <w:pStyle w:val="ndir"/>
        <w:rPr>
          <w:rFonts w:ascii="Adelle" w:hAnsi="Adelle"/>
          <w:b/>
          <w:bCs/>
          <w:sz w:val="24"/>
        </w:rPr>
      </w:pPr>
      <w:r w:rsidRPr="000E6AF2">
        <w:rPr>
          <w:rFonts w:ascii="Adelle" w:hAnsi="Adelle"/>
          <w:b/>
          <w:bCs/>
          <w:sz w:val="24"/>
        </w:rPr>
        <w:t>10.2 Mixtures of Experts</w:t>
      </w:r>
    </w:p>
    <w:p w:rsidR="00F04CA9" w:rsidRPr="00A237AD" w:rsidRDefault="00F04CA9" w:rsidP="00F04CA9">
      <w:pPr>
        <w:pStyle w:val="ndir"/>
        <w:rPr>
          <w:sz w:val="8"/>
          <w:szCs w:val="8"/>
        </w:rPr>
      </w:pPr>
    </w:p>
    <w:p w:rsidR="00F04CA9" w:rsidRDefault="00F04CA9" w:rsidP="00F04CA9">
      <w:pPr>
        <w:pStyle w:val="ndir"/>
      </w:pPr>
      <w:r>
        <w:t xml:space="preserve">In this section, we're going to talk about the </w:t>
      </w:r>
      <w:r w:rsidRPr="000A7BF0">
        <w:rPr>
          <w:i/>
          <w:iCs/>
          <w:color w:val="2763CF" w:themeColor="accent6"/>
        </w:rPr>
        <w:t xml:space="preserve">mixture of </w:t>
      </w:r>
      <w:proofErr w:type="gramStart"/>
      <w:r w:rsidRPr="000A7BF0">
        <w:rPr>
          <w:i/>
          <w:iCs/>
          <w:color w:val="2763CF" w:themeColor="accent6"/>
        </w:rPr>
        <w:t>experts</w:t>
      </w:r>
      <w:proofErr w:type="gramEnd"/>
      <w:r w:rsidRPr="0039103D">
        <w:rPr>
          <w:i/>
          <w:iCs/>
          <w:color w:val="E80061" w:themeColor="accent4"/>
        </w:rPr>
        <w:t xml:space="preserve"> model</w:t>
      </w:r>
      <w:r>
        <w:t xml:space="preserve"> that was developed in the early 1990s. The idea of this model is to train a </w:t>
      </w:r>
      <w:r w:rsidRPr="0039103D">
        <w:rPr>
          <w:rStyle w:val="dirhlt2Char"/>
          <w:i/>
          <w:iCs/>
        </w:rPr>
        <w:t>number of neural nets</w:t>
      </w:r>
      <w:r>
        <w:t xml:space="preserve">, each of which </w:t>
      </w:r>
      <w:r w:rsidRPr="0039103D">
        <w:rPr>
          <w:rStyle w:val="dirhlt2Char"/>
          <w:i/>
          <w:iCs/>
        </w:rPr>
        <w:t>specializes</w:t>
      </w:r>
      <w:r>
        <w:t xml:space="preserve"> in a different </w:t>
      </w:r>
      <w:r w:rsidRPr="0039103D">
        <w:rPr>
          <w:rStyle w:val="dirhlt2Char"/>
          <w:i/>
          <w:iCs/>
        </w:rPr>
        <w:t>part</w:t>
      </w:r>
      <w:r>
        <w:t xml:space="preserve"> of the </w:t>
      </w:r>
      <w:r w:rsidRPr="0039103D">
        <w:rPr>
          <w:rStyle w:val="dirhlt2Char"/>
          <w:i/>
          <w:iCs/>
        </w:rPr>
        <w:t>data</w:t>
      </w:r>
      <w:r>
        <w:t>.</w:t>
      </w:r>
    </w:p>
    <w:p w:rsidR="00F04CA9" w:rsidRDefault="00F04CA9" w:rsidP="00F04CA9">
      <w:pPr>
        <w:pStyle w:val="ndir"/>
      </w:pPr>
    </w:p>
    <w:p w:rsidR="00F04CA9" w:rsidRDefault="00F04CA9" w:rsidP="00F04CA9">
      <w:pPr>
        <w:pStyle w:val="ndir"/>
        <w:numPr>
          <w:ilvl w:val="0"/>
          <w:numId w:val="10"/>
        </w:numPr>
      </w:pPr>
      <w:r w:rsidRPr="0040776C">
        <w:rPr>
          <w:rStyle w:val="prototypeChar"/>
          <w:color w:val="00AEC0" w:themeColor="accent5"/>
        </w:rPr>
        <w:t>Mixture of experts (</w:t>
      </w:r>
      <w:proofErr w:type="spellStart"/>
      <w:r w:rsidRPr="0040776C">
        <w:rPr>
          <w:rStyle w:val="prototypeChar"/>
          <w:color w:val="00AEC0" w:themeColor="accent5"/>
        </w:rPr>
        <w:t>MoE</w:t>
      </w:r>
      <w:proofErr w:type="spellEnd"/>
      <w:r w:rsidRPr="0040776C">
        <w:rPr>
          <w:rStyle w:val="prototypeChar"/>
          <w:color w:val="00AEC0" w:themeColor="accent5"/>
        </w:rPr>
        <w:t>)</w:t>
      </w:r>
      <w:r w:rsidRPr="000A7BF0">
        <w:t xml:space="preserve"> is a machine learning technique where multiple </w:t>
      </w:r>
      <w:r w:rsidRPr="000A7BF0">
        <w:rPr>
          <w:i/>
          <w:iCs/>
          <w:color w:val="2763CF" w:themeColor="accent6"/>
        </w:rPr>
        <w:t>expert networks (learners)</w:t>
      </w:r>
      <w:r w:rsidRPr="000A7BF0">
        <w:t xml:space="preserve"> are used to divide a problem sp</w:t>
      </w:r>
      <w:r>
        <w:t>ace into homogeneous regions.</w:t>
      </w:r>
      <w:r w:rsidRPr="000A7BF0">
        <w:t xml:space="preserve"> </w:t>
      </w:r>
      <w:proofErr w:type="spellStart"/>
      <w:r w:rsidRPr="000A7BF0">
        <w:t>MoE</w:t>
      </w:r>
      <w:proofErr w:type="spellEnd"/>
      <w:r w:rsidRPr="000A7BF0">
        <w:t xml:space="preserve"> represents a form of </w:t>
      </w:r>
      <w:r w:rsidRPr="000A7BF0">
        <w:rPr>
          <w:rStyle w:val="prototypeChar"/>
          <w:color w:val="00AEC0" w:themeColor="accent5"/>
        </w:rPr>
        <w:t>ensemble learning</w:t>
      </w:r>
      <w:r w:rsidRPr="000A7BF0">
        <w:t>.</w:t>
      </w:r>
    </w:p>
    <w:p w:rsidR="00F04CA9" w:rsidRDefault="00F04CA9" w:rsidP="00F04CA9">
      <w:pPr>
        <w:pStyle w:val="ndir"/>
        <w:numPr>
          <w:ilvl w:val="0"/>
          <w:numId w:val="34"/>
        </w:numPr>
      </w:pPr>
      <w:r>
        <w:t xml:space="preserve">That is, we assume we have a </w:t>
      </w:r>
      <w:r>
        <w:rPr>
          <w:rStyle w:val="dirhlt2Char"/>
          <w:i/>
          <w:iCs/>
        </w:rPr>
        <w:t>data</w:t>
      </w:r>
      <w:r w:rsidRPr="000A7BF0">
        <w:rPr>
          <w:rStyle w:val="dirhlt2Char"/>
          <w:i/>
          <w:iCs/>
        </w:rPr>
        <w:t>set</w:t>
      </w:r>
      <w:r>
        <w:t xml:space="preserve"> which comes from a number of </w:t>
      </w:r>
      <w:r w:rsidRPr="000A7BF0">
        <w:rPr>
          <w:rStyle w:val="dirhlt2Char"/>
          <w:i/>
          <w:iCs/>
        </w:rPr>
        <w:t>different regimes</w:t>
      </w:r>
      <w:r>
        <w:t xml:space="preserve">, and we </w:t>
      </w:r>
      <w:r w:rsidRPr="0040776C">
        <w:rPr>
          <w:i/>
          <w:iCs/>
          <w:color w:val="E80061" w:themeColor="accent4"/>
        </w:rPr>
        <w:t>train a system</w:t>
      </w:r>
      <w:r>
        <w:t xml:space="preserve"> in which </w:t>
      </w:r>
      <w:r w:rsidRPr="0040776C">
        <w:rPr>
          <w:i/>
          <w:iCs/>
          <w:color w:val="2763CF" w:themeColor="accent6"/>
        </w:rPr>
        <w:t>one neural net</w:t>
      </w:r>
      <w:r>
        <w:t xml:space="preserve"> will </w:t>
      </w:r>
      <w:r w:rsidRPr="0040776C">
        <w:rPr>
          <w:i/>
          <w:iCs/>
          <w:color w:val="2763CF" w:themeColor="accent6"/>
        </w:rPr>
        <w:t>specialize</w:t>
      </w:r>
      <w:r>
        <w:t xml:space="preserve"> in </w:t>
      </w:r>
      <w:r w:rsidRPr="0040776C">
        <w:rPr>
          <w:i/>
          <w:iCs/>
          <w:color w:val="2763CF" w:themeColor="accent6"/>
        </w:rPr>
        <w:t>each regime</w:t>
      </w:r>
      <w:r>
        <w:t xml:space="preserve">, and a </w:t>
      </w:r>
      <w:r w:rsidRPr="0040776C">
        <w:rPr>
          <w:i/>
          <w:iCs/>
          <w:color w:val="E80061" w:themeColor="accent4"/>
        </w:rPr>
        <w:t>managing neural net</w:t>
      </w:r>
      <w:r>
        <w:t xml:space="preserve"> will look at the input data, and </w:t>
      </w:r>
      <w:r w:rsidRPr="0040776C">
        <w:rPr>
          <w:i/>
          <w:iCs/>
          <w:color w:val="2763CF" w:themeColor="accent6"/>
        </w:rPr>
        <w:t>decide</w:t>
      </w:r>
      <w:r>
        <w:t xml:space="preserve"> which </w:t>
      </w:r>
      <w:r w:rsidRPr="0040776C">
        <w:rPr>
          <w:i/>
          <w:iCs/>
          <w:color w:val="2763CF" w:themeColor="accent6"/>
        </w:rPr>
        <w:t>specialist</w:t>
      </w:r>
      <w:r>
        <w:rPr>
          <w:i/>
          <w:iCs/>
          <w:color w:val="2763CF" w:themeColor="accent6"/>
        </w:rPr>
        <w:t xml:space="preserve"> (expert)</w:t>
      </w:r>
      <w:r>
        <w:t xml:space="preserve"> to give it to.</w:t>
      </w:r>
    </w:p>
    <w:p w:rsidR="00F04CA9" w:rsidRDefault="00F04CA9" w:rsidP="00F04CA9">
      <w:pPr>
        <w:pStyle w:val="ndir"/>
        <w:numPr>
          <w:ilvl w:val="0"/>
          <w:numId w:val="34"/>
        </w:numPr>
      </w:pPr>
      <w:r>
        <w:t xml:space="preserve">This kind of </w:t>
      </w:r>
      <w:proofErr w:type="gramStart"/>
      <w:r>
        <w:t>system,</w:t>
      </w:r>
      <w:proofErr w:type="gramEnd"/>
      <w:r>
        <w:t xml:space="preserve"> </w:t>
      </w:r>
      <w:r w:rsidRPr="0040776C">
        <w:rPr>
          <w:rStyle w:val="dirhlt2Char"/>
          <w:i/>
          <w:iCs/>
        </w:rPr>
        <w:t>doesn't make very efficient use of data</w:t>
      </w:r>
      <w:r>
        <w:t>, because the data is, fractionated over all these different experts. The model can be inefficient with small datasets because the data is spread across many different experts, which may not have enough data to learn well individually. As a result, the model's performance might suffer when data is limited.</w:t>
      </w:r>
    </w:p>
    <w:p w:rsidR="00F04CA9" w:rsidRDefault="00F04CA9" w:rsidP="00F04CA9">
      <w:pPr>
        <w:pStyle w:val="ndir"/>
        <w:numPr>
          <w:ilvl w:val="0"/>
          <w:numId w:val="35"/>
        </w:numPr>
      </w:pPr>
      <w:r>
        <w:t xml:space="preserve">So with </w:t>
      </w:r>
      <w:r>
        <w:rPr>
          <w:rStyle w:val="dirhlt2Char"/>
          <w:i/>
          <w:iCs/>
        </w:rPr>
        <w:t>small data</w:t>
      </w:r>
      <w:r w:rsidRPr="0040776C">
        <w:rPr>
          <w:rStyle w:val="dirhlt2Char"/>
          <w:i/>
          <w:iCs/>
        </w:rPr>
        <w:t>sets</w:t>
      </w:r>
      <w:r>
        <w:t>, it can't be expected to do very well.</w:t>
      </w:r>
    </w:p>
    <w:p w:rsidR="00F04CA9" w:rsidRDefault="00F04CA9" w:rsidP="00F04CA9">
      <w:pPr>
        <w:pStyle w:val="ndir"/>
        <w:numPr>
          <w:ilvl w:val="0"/>
          <w:numId w:val="35"/>
        </w:numPr>
      </w:pPr>
      <w:r w:rsidRPr="0040776C">
        <w:t xml:space="preserve">But as </w:t>
      </w:r>
      <w:r w:rsidRPr="0040776C">
        <w:rPr>
          <w:rStyle w:val="dirhlt2Char"/>
          <w:i/>
          <w:iCs/>
        </w:rPr>
        <w:t>datasets grow larger</w:t>
      </w:r>
      <w:r w:rsidRPr="0040776C">
        <w:t xml:space="preserve">, this kind of system may prove highly </w:t>
      </w:r>
      <w:r w:rsidRPr="0040776C">
        <w:rPr>
          <w:rStyle w:val="dirhlt2Char"/>
          <w:i/>
          <w:iCs/>
        </w:rPr>
        <w:t>effective</w:t>
      </w:r>
      <w:r w:rsidRPr="0040776C">
        <w:t>, as it can make excellent use of extremely large datasets.</w:t>
      </w:r>
    </w:p>
    <w:p w:rsidR="00F04CA9" w:rsidRDefault="00F04CA9" w:rsidP="00F04CA9">
      <w:pPr>
        <w:pStyle w:val="ndir"/>
        <w:numPr>
          <w:ilvl w:val="0"/>
          <w:numId w:val="35"/>
        </w:numPr>
      </w:pPr>
      <w:r>
        <w:t>As the dataset grows larger, the model's structure becomes more useful. The large amount of data allows each expert to specialize in a different regime, and the system can make better use of the available data by allocating tasks to the right expert. This allows the model to scale effectively with increasing data.</w:t>
      </w:r>
    </w:p>
    <w:p w:rsidR="00F04CA9" w:rsidRDefault="00F04CA9" w:rsidP="00F04CA9">
      <w:pPr>
        <w:pStyle w:val="ndir"/>
      </w:pPr>
    </w:p>
    <w:p w:rsidR="00F04CA9" w:rsidRDefault="00F04CA9" w:rsidP="00F04CA9">
      <w:pPr>
        <w:pStyle w:val="ndir"/>
      </w:pPr>
    </w:p>
    <w:p w:rsidR="00F04CA9" w:rsidRDefault="00F04CA9" w:rsidP="00F04CA9">
      <w:pPr>
        <w:pStyle w:val="ndir"/>
        <w:numPr>
          <w:ilvl w:val="0"/>
          <w:numId w:val="36"/>
        </w:numPr>
      </w:pPr>
      <w:r w:rsidRPr="0040776C">
        <w:rPr>
          <w:b/>
          <w:bCs/>
          <w:i/>
          <w:iCs/>
          <w:color w:val="2763CF" w:themeColor="accent6"/>
        </w:rPr>
        <w:t>Experts:</w:t>
      </w:r>
      <w:r>
        <w:t xml:space="preserve"> The model involves training </w:t>
      </w:r>
      <w:r w:rsidRPr="00F23F68">
        <w:rPr>
          <w:rStyle w:val="dirhlt2Char"/>
          <w:i/>
          <w:iCs/>
        </w:rPr>
        <w:t>multiple neural networks</w:t>
      </w:r>
      <w:r>
        <w:t>, called "</w:t>
      </w:r>
      <w:r w:rsidRPr="00F23F68">
        <w:rPr>
          <w:rStyle w:val="dirhlt2Char"/>
          <w:i/>
          <w:iCs/>
        </w:rPr>
        <w:t>experts</w:t>
      </w:r>
      <w:r>
        <w:t>," where each expert is specialized in handling a particular subset or "</w:t>
      </w:r>
      <w:r w:rsidRPr="00F23F68">
        <w:rPr>
          <w:rStyle w:val="dirhlt2Char"/>
          <w:i/>
          <w:iCs/>
        </w:rPr>
        <w:t>regime</w:t>
      </w:r>
      <w:r>
        <w:t>" of the data.</w:t>
      </w:r>
    </w:p>
    <w:p w:rsidR="00F04CA9" w:rsidRPr="00A237AD" w:rsidRDefault="00F04CA9" w:rsidP="00F04CA9">
      <w:pPr>
        <w:pStyle w:val="ndir"/>
        <w:rPr>
          <w:sz w:val="8"/>
          <w:szCs w:val="8"/>
        </w:rPr>
      </w:pPr>
    </w:p>
    <w:p w:rsidR="00F04CA9" w:rsidRDefault="00F04CA9" w:rsidP="00F04CA9">
      <w:pPr>
        <w:pStyle w:val="ndir"/>
        <w:numPr>
          <w:ilvl w:val="0"/>
          <w:numId w:val="36"/>
        </w:numPr>
      </w:pPr>
      <w:r>
        <w:t xml:space="preserve">The </w:t>
      </w:r>
      <w:r w:rsidRPr="00A237AD">
        <w:rPr>
          <w:b/>
          <w:bCs/>
          <w:i/>
          <w:iCs/>
          <w:color w:val="2763CF" w:themeColor="accent6"/>
        </w:rPr>
        <w:t>data</w:t>
      </w:r>
      <w:r>
        <w:t xml:space="preserve"> is assumed to come from </w:t>
      </w:r>
      <w:r w:rsidRPr="00F23F68">
        <w:rPr>
          <w:i/>
          <w:iCs/>
          <w:color w:val="2763CF" w:themeColor="accent6"/>
        </w:rPr>
        <w:t>different underlying distributions</w:t>
      </w:r>
      <w:r>
        <w:t xml:space="preserve"> or sources, and each expert is designed to learn well on a specific regime of the data.</w:t>
      </w:r>
    </w:p>
    <w:p w:rsidR="00F04CA9" w:rsidRPr="00A237AD" w:rsidRDefault="00F04CA9" w:rsidP="00F04CA9">
      <w:pPr>
        <w:pStyle w:val="ndir"/>
        <w:rPr>
          <w:sz w:val="8"/>
          <w:szCs w:val="8"/>
        </w:rPr>
      </w:pPr>
    </w:p>
    <w:p w:rsidR="00F04CA9" w:rsidRDefault="00F04CA9" w:rsidP="00F04CA9">
      <w:pPr>
        <w:pStyle w:val="ndir"/>
        <w:numPr>
          <w:ilvl w:val="0"/>
          <w:numId w:val="36"/>
        </w:numPr>
      </w:pPr>
      <w:r w:rsidRPr="0040776C">
        <w:rPr>
          <w:b/>
          <w:bCs/>
          <w:i/>
          <w:iCs/>
          <w:color w:val="2763CF" w:themeColor="accent6"/>
        </w:rPr>
        <w:t>Managing Network:</w:t>
      </w:r>
      <w:r>
        <w:t xml:space="preserve"> In addition to the experts, there is a </w:t>
      </w:r>
      <w:r w:rsidRPr="00F23F68">
        <w:rPr>
          <w:i/>
          <w:iCs/>
          <w:color w:val="2763CF" w:themeColor="accent6"/>
        </w:rPr>
        <w:t>"managing</w:t>
      </w:r>
      <w:r>
        <w:rPr>
          <w:i/>
          <w:iCs/>
          <w:color w:val="2763CF" w:themeColor="accent6"/>
        </w:rPr>
        <w:t xml:space="preserve"> </w:t>
      </w:r>
      <w:r w:rsidRPr="00F23F68">
        <w:rPr>
          <w:i/>
          <w:iCs/>
          <w:color w:val="2763CF" w:themeColor="accent6"/>
        </w:rPr>
        <w:t xml:space="preserve">network" </w:t>
      </w:r>
      <w:r>
        <w:t>that receives the input and decides which expert should handle the given data point. This is essentially a gating mechanism that directs the flow of data to the appropriate expert.</w:t>
      </w:r>
    </w:p>
    <w:p w:rsidR="00F04CA9" w:rsidRDefault="00F04CA9" w:rsidP="00F04CA9">
      <w:pPr>
        <w:pStyle w:val="ndir"/>
      </w:pPr>
    </w:p>
    <w:p w:rsidR="00F04CA9" w:rsidRDefault="00F04CA9" w:rsidP="00F04CA9">
      <w:pPr>
        <w:pStyle w:val="ndir"/>
      </w:pPr>
    </w:p>
    <w:p w:rsidR="00F04CA9" w:rsidRDefault="00F04CA9"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Mixtures of Experts</w:t>
      </w:r>
    </w:p>
    <w:p w:rsidR="00F04CA9" w:rsidRPr="006569B2" w:rsidRDefault="00F04CA9" w:rsidP="00F04CA9">
      <w:pPr>
        <w:pStyle w:val="ndir"/>
        <w:rPr>
          <w:sz w:val="8"/>
          <w:szCs w:val="8"/>
        </w:rPr>
      </w:pPr>
    </w:p>
    <w:p w:rsidR="00F04CA9" w:rsidRDefault="00F04CA9" w:rsidP="00F04CA9">
      <w:pPr>
        <w:pStyle w:val="ndir"/>
        <w:ind w:left="360"/>
      </w:pPr>
      <w:r>
        <w:t xml:space="preserve">In </w:t>
      </w:r>
      <w:r w:rsidRPr="00F23F68">
        <w:rPr>
          <w:b/>
          <w:bCs/>
          <w:i/>
          <w:iCs/>
          <w:color w:val="2763CF" w:themeColor="accent6"/>
        </w:rPr>
        <w:t>boosting</w:t>
      </w:r>
      <w:r>
        <w:t xml:space="preserve">, the </w:t>
      </w:r>
      <w:r w:rsidRPr="00F23F68">
        <w:rPr>
          <w:rStyle w:val="dirhlt2Char"/>
          <w:i/>
          <w:iCs/>
        </w:rPr>
        <w:t>weights</w:t>
      </w:r>
      <w:r>
        <w:t xml:space="preserve"> on the models are </w:t>
      </w:r>
      <w:r w:rsidRPr="00F23F68">
        <w:rPr>
          <w:rStyle w:val="dirhlt2Char"/>
          <w:i/>
          <w:iCs/>
        </w:rPr>
        <w:t>not all equal</w:t>
      </w:r>
      <w:r>
        <w:t xml:space="preserve">. But after we </w:t>
      </w:r>
      <w:r w:rsidRPr="00F23F68">
        <w:rPr>
          <w:rStyle w:val="dirhlt2Char"/>
          <w:i/>
          <w:iCs/>
        </w:rPr>
        <w:t>finish training</w:t>
      </w:r>
      <w:r>
        <w:t xml:space="preserve">, each model has the </w:t>
      </w:r>
      <w:r w:rsidRPr="00F23F68">
        <w:rPr>
          <w:rStyle w:val="dirhlt2Char"/>
          <w:i/>
          <w:iCs/>
        </w:rPr>
        <w:t>same weight</w:t>
      </w:r>
      <w:r>
        <w:t xml:space="preserve"> for </w:t>
      </w:r>
      <w:r w:rsidRPr="00F23F68">
        <w:rPr>
          <w:i/>
          <w:iCs/>
          <w:color w:val="2763CF" w:themeColor="accent6"/>
        </w:rPr>
        <w:t>every test case</w:t>
      </w:r>
      <w:r>
        <w:t xml:space="preserve">. We don't make the </w:t>
      </w:r>
      <w:r w:rsidRPr="00F23F68">
        <w:rPr>
          <w:rStyle w:val="dirhlt2Char"/>
          <w:i/>
          <w:iCs/>
        </w:rPr>
        <w:t>weights</w:t>
      </w:r>
      <w:r>
        <w:t xml:space="preserve"> on the </w:t>
      </w:r>
      <w:r w:rsidRPr="00F23F68">
        <w:rPr>
          <w:rStyle w:val="dirhlt2Char"/>
          <w:i/>
          <w:iCs/>
        </w:rPr>
        <w:t>individual models</w:t>
      </w:r>
      <w:r>
        <w:t xml:space="preserve"> </w:t>
      </w:r>
      <w:r w:rsidRPr="00F23F68">
        <w:rPr>
          <w:i/>
          <w:iCs/>
          <w:color w:val="2763CF" w:themeColor="accent6"/>
        </w:rPr>
        <w:t>depend</w:t>
      </w:r>
      <w:r>
        <w:t xml:space="preserve"> on which </w:t>
      </w:r>
      <w:r w:rsidRPr="00F23F68">
        <w:rPr>
          <w:i/>
          <w:iCs/>
          <w:color w:val="2763CF" w:themeColor="accent6"/>
        </w:rPr>
        <w:t>particular case</w:t>
      </w:r>
      <w:r>
        <w:t xml:space="preserve"> we're dealing with. But in </w:t>
      </w:r>
      <w:r w:rsidRPr="00E217A1">
        <w:rPr>
          <w:rStyle w:val="dirhlt2Char"/>
          <w:i/>
          <w:iCs/>
        </w:rPr>
        <w:t>mixture of experts</w:t>
      </w:r>
      <w:r>
        <w:t>, we do.</w:t>
      </w:r>
    </w:p>
    <w:p w:rsidR="00F04CA9" w:rsidRDefault="00F04CA9" w:rsidP="00F04CA9">
      <w:pPr>
        <w:pStyle w:val="ndir"/>
      </w:pPr>
    </w:p>
    <w:p w:rsidR="00F04CA9" w:rsidRDefault="00F04CA9" w:rsidP="00F04CA9">
      <w:pPr>
        <w:pStyle w:val="ndir"/>
        <w:numPr>
          <w:ilvl w:val="0"/>
          <w:numId w:val="37"/>
        </w:numPr>
      </w:pPr>
      <w:r>
        <w:t xml:space="preserve">Can we do better </w:t>
      </w:r>
      <w:proofErr w:type="gramStart"/>
      <w:r>
        <w:t xml:space="preserve">that just </w:t>
      </w:r>
      <w:r w:rsidRPr="00E217A1">
        <w:rPr>
          <w:rStyle w:val="dirhlt2Char"/>
          <w:i/>
          <w:iCs/>
        </w:rPr>
        <w:t>averaging models</w:t>
      </w:r>
      <w:proofErr w:type="gramEnd"/>
      <w:r>
        <w:t xml:space="preserve"> in a way that </w:t>
      </w:r>
      <w:r w:rsidRPr="00E217A1">
        <w:rPr>
          <w:rStyle w:val="dirhlt2Char"/>
          <w:i/>
          <w:iCs/>
        </w:rPr>
        <w:t>does not depend</w:t>
      </w:r>
      <w:r>
        <w:t xml:space="preserve"> on the </w:t>
      </w:r>
      <w:r w:rsidRPr="00E217A1">
        <w:rPr>
          <w:i/>
          <w:iCs/>
          <w:color w:val="2763CF" w:themeColor="accent6"/>
        </w:rPr>
        <w:t>particular training case</w:t>
      </w:r>
      <w:r>
        <w:t>?</w:t>
      </w:r>
    </w:p>
    <w:p w:rsidR="00F04CA9" w:rsidRDefault="00F04CA9" w:rsidP="00F04CA9">
      <w:pPr>
        <w:pStyle w:val="ndir"/>
        <w:numPr>
          <w:ilvl w:val="0"/>
          <w:numId w:val="35"/>
        </w:numPr>
      </w:pPr>
      <w:r>
        <w:t xml:space="preserve">So the idea is that: we can look at the </w:t>
      </w:r>
      <w:r w:rsidRPr="00E217A1">
        <w:rPr>
          <w:rStyle w:val="dirhlt2Char"/>
          <w:i/>
          <w:iCs/>
        </w:rPr>
        <w:t>input</w:t>
      </w:r>
      <w:r>
        <w:t xml:space="preserve"> data for a </w:t>
      </w:r>
      <w:r w:rsidRPr="00E217A1">
        <w:rPr>
          <w:rStyle w:val="dirhlt2Char"/>
          <w:i/>
          <w:iCs/>
        </w:rPr>
        <w:t>particular case</w:t>
      </w:r>
      <w:r>
        <w:t xml:space="preserve"> during both </w:t>
      </w:r>
      <w:r w:rsidRPr="00E217A1">
        <w:rPr>
          <w:rStyle w:val="dirhlt2Char"/>
          <w:i/>
          <w:iCs/>
        </w:rPr>
        <w:t>training</w:t>
      </w:r>
      <w:r>
        <w:t xml:space="preserve"> and </w:t>
      </w:r>
      <w:r w:rsidRPr="00E217A1">
        <w:rPr>
          <w:rStyle w:val="dirhlt2Char"/>
          <w:i/>
          <w:iCs/>
        </w:rPr>
        <w:t>testing</w:t>
      </w:r>
      <w:r>
        <w:t xml:space="preserve"> to help us decide which </w:t>
      </w:r>
      <w:r w:rsidRPr="00E217A1">
        <w:rPr>
          <w:rStyle w:val="dirhlt2Char"/>
          <w:i/>
          <w:iCs/>
        </w:rPr>
        <w:t>model</w:t>
      </w:r>
      <w:r>
        <w:t xml:space="preserve"> we can </w:t>
      </w:r>
      <w:r w:rsidRPr="00E217A1">
        <w:rPr>
          <w:rStyle w:val="dirhlt2Char"/>
          <w:i/>
          <w:iCs/>
        </w:rPr>
        <w:t>rely</w:t>
      </w:r>
      <w:r>
        <w:t xml:space="preserve"> on.</w:t>
      </w:r>
    </w:p>
    <w:p w:rsidR="00F04CA9" w:rsidRDefault="00F04CA9" w:rsidP="00F04CA9">
      <w:pPr>
        <w:pStyle w:val="ndir"/>
        <w:numPr>
          <w:ilvl w:val="0"/>
          <w:numId w:val="35"/>
        </w:numPr>
      </w:pPr>
      <w:r>
        <w:t xml:space="preserve">During training this will allow particular </w:t>
      </w:r>
      <w:r w:rsidRPr="006569B2">
        <w:rPr>
          <w:rStyle w:val="dirhlt2Char"/>
          <w:i/>
          <w:iCs/>
        </w:rPr>
        <w:t>models</w:t>
      </w:r>
      <w:r>
        <w:t xml:space="preserve"> to </w:t>
      </w:r>
      <w:r w:rsidRPr="006569B2">
        <w:rPr>
          <w:rStyle w:val="dirhlt2Char"/>
          <w:i/>
          <w:iCs/>
        </w:rPr>
        <w:t>specialize</w:t>
      </w:r>
      <w:r>
        <w:t xml:space="preserve"> on a </w:t>
      </w:r>
      <w:r w:rsidRPr="006569B2">
        <w:rPr>
          <w:rStyle w:val="dirhlt2Char"/>
          <w:i/>
          <w:iCs/>
        </w:rPr>
        <w:t>subset</w:t>
      </w:r>
      <w:r>
        <w:t xml:space="preserve"> of the </w:t>
      </w:r>
      <w:r w:rsidRPr="006569B2">
        <w:rPr>
          <w:rStyle w:val="dirhlt2Char"/>
          <w:i/>
          <w:iCs/>
        </w:rPr>
        <w:t>training cases</w:t>
      </w:r>
      <w:r>
        <w:t>.</w:t>
      </w:r>
    </w:p>
    <w:p w:rsidR="00F04CA9" w:rsidRDefault="00F04CA9" w:rsidP="00F04CA9">
      <w:pPr>
        <w:pStyle w:val="ndir"/>
        <w:numPr>
          <w:ilvl w:val="0"/>
          <w:numId w:val="35"/>
        </w:numPr>
      </w:pPr>
      <w:r>
        <w:t xml:space="preserve">They </w:t>
      </w:r>
      <w:r w:rsidRPr="003657B0">
        <w:rPr>
          <w:rStyle w:val="dirhlt2Char"/>
          <w:i/>
          <w:iCs/>
        </w:rPr>
        <w:t>do not learn</w:t>
      </w:r>
      <w:r>
        <w:t xml:space="preserve"> on cases for which they are </w:t>
      </w:r>
      <w:r w:rsidRPr="003657B0">
        <w:rPr>
          <w:rStyle w:val="dirhlt2Char"/>
          <w:i/>
          <w:iCs/>
        </w:rPr>
        <w:t>not picked</w:t>
      </w:r>
      <w:r>
        <w:t xml:space="preserve">. So they can ignore stuff they're not good at modeling. This will lead to </w:t>
      </w:r>
      <w:r w:rsidRPr="003657B0">
        <w:rPr>
          <w:rStyle w:val="dirhlt2Char"/>
          <w:i/>
          <w:iCs/>
        </w:rPr>
        <w:t>individual models</w:t>
      </w:r>
      <w:r>
        <w:t xml:space="preserve"> that are very good at some things and very bad at other things.</w:t>
      </w:r>
    </w:p>
    <w:p w:rsidR="00F04CA9" w:rsidRDefault="00F04CA9" w:rsidP="00F04CA9">
      <w:pPr>
        <w:pStyle w:val="ndir"/>
      </w:pPr>
    </w:p>
    <w:p w:rsidR="00F04CA9" w:rsidRDefault="00F04CA9" w:rsidP="00F04CA9">
      <w:pPr>
        <w:pStyle w:val="ndir"/>
        <w:numPr>
          <w:ilvl w:val="0"/>
          <w:numId w:val="37"/>
        </w:numPr>
      </w:pPr>
      <w:r>
        <w:t xml:space="preserve">The key idea is to make </w:t>
      </w:r>
      <w:r w:rsidRPr="003657B0">
        <w:rPr>
          <w:rStyle w:val="dirhlt2Char"/>
          <w:i/>
          <w:iCs/>
        </w:rPr>
        <w:t>each model/expert</w:t>
      </w:r>
      <w:r>
        <w:t xml:space="preserve"> focus on predicting the right answer for cases where it's </w:t>
      </w:r>
      <w:r w:rsidRPr="003657B0">
        <w:rPr>
          <w:rStyle w:val="dirhlt2Char"/>
          <w:i/>
          <w:iCs/>
        </w:rPr>
        <w:t>already doing better</w:t>
      </w:r>
      <w:r>
        <w:t xml:space="preserve"> than the other experts.</w:t>
      </w:r>
    </w:p>
    <w:p w:rsidR="00F04CA9" w:rsidRDefault="00F04CA9" w:rsidP="00F04CA9">
      <w:pPr>
        <w:pStyle w:val="ndir"/>
        <w:numPr>
          <w:ilvl w:val="0"/>
          <w:numId w:val="35"/>
        </w:numPr>
      </w:pPr>
      <w:r>
        <w:t>This causes specialization.</w:t>
      </w:r>
    </w:p>
    <w:p w:rsidR="00F04CA9" w:rsidRDefault="00F04CA9" w:rsidP="00F04CA9">
      <w:pPr>
        <w:pStyle w:val="ndir"/>
      </w:pPr>
    </w:p>
    <w:p w:rsidR="00F04CA9" w:rsidRDefault="00F04CA9" w:rsidP="00F04CA9">
      <w:pPr>
        <w:pStyle w:val="ndir"/>
      </w:pPr>
    </w:p>
    <w:p w:rsidR="00F04CA9" w:rsidRDefault="00F04CA9"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A spectrum of models</w:t>
      </w:r>
    </w:p>
    <w:p w:rsidR="00F04CA9" w:rsidRPr="00C24E52" w:rsidRDefault="00F04CA9" w:rsidP="00F04CA9">
      <w:pPr>
        <w:pStyle w:val="ndir"/>
        <w:rPr>
          <w:sz w:val="8"/>
          <w:szCs w:val="8"/>
        </w:rPr>
      </w:pPr>
    </w:p>
    <w:p w:rsidR="00F04CA9" w:rsidRDefault="00F04CA9" w:rsidP="00F04CA9">
      <w:pPr>
        <w:pStyle w:val="ndir"/>
        <w:ind w:firstLine="360"/>
      </w:pPr>
      <w:r>
        <w:t xml:space="preserve">So there's a spectrum of models from very </w:t>
      </w:r>
      <w:r w:rsidRPr="00294FE7">
        <w:rPr>
          <w:rStyle w:val="dirhlt2Char"/>
          <w:i/>
          <w:iCs/>
        </w:rPr>
        <w:t>local models</w:t>
      </w:r>
      <w:r>
        <w:t xml:space="preserve"> to very </w:t>
      </w:r>
      <w:r w:rsidRPr="00294FE7">
        <w:rPr>
          <w:rStyle w:val="dirhlt2Char"/>
          <w:i/>
          <w:iCs/>
        </w:rPr>
        <w:t>global models</w:t>
      </w:r>
      <w:r>
        <w:t>.</w:t>
      </w:r>
    </w:p>
    <w:p w:rsidR="00F04CA9" w:rsidRDefault="00F04CA9" w:rsidP="00F04CA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3345"/>
      </w:tblGrid>
      <w:tr w:rsidR="00F04CA9" w:rsidTr="00F04CA9">
        <w:tc>
          <w:tcPr>
            <w:tcW w:w="7338" w:type="dxa"/>
          </w:tcPr>
          <w:p w:rsidR="00F04CA9" w:rsidRDefault="00F04CA9" w:rsidP="00F04CA9">
            <w:pPr>
              <w:pStyle w:val="ndir"/>
              <w:numPr>
                <w:ilvl w:val="0"/>
                <w:numId w:val="37"/>
              </w:numPr>
            </w:pPr>
            <w:r w:rsidRPr="00C24E52">
              <w:rPr>
                <w:b/>
                <w:bCs/>
                <w:i/>
                <w:iCs/>
                <w:color w:val="2763CF" w:themeColor="accent6"/>
              </w:rPr>
              <w:t>Very local models:</w:t>
            </w:r>
            <w:r>
              <w:t xml:space="preserve"> </w:t>
            </w:r>
            <w:r w:rsidRPr="00294FE7">
              <w:rPr>
                <w:i/>
                <w:iCs/>
                <w:color w:val="2763CF" w:themeColor="accent6"/>
              </w:rPr>
              <w:t>Nearest neighbors</w:t>
            </w:r>
            <w:r>
              <w:t xml:space="preserve">, for example, is a very </w:t>
            </w:r>
            <w:r w:rsidRPr="00294FE7">
              <w:rPr>
                <w:rStyle w:val="dirhlt2Char"/>
                <w:i/>
                <w:iCs/>
              </w:rPr>
              <w:t>local model</w:t>
            </w:r>
            <w:r>
              <w:t>.</w:t>
            </w:r>
          </w:p>
          <w:p w:rsidR="00F04CA9" w:rsidRDefault="00F04CA9" w:rsidP="00F04CA9">
            <w:pPr>
              <w:pStyle w:val="ndir"/>
              <w:numPr>
                <w:ilvl w:val="0"/>
                <w:numId w:val="35"/>
              </w:numPr>
              <w:spacing w:before="80"/>
              <w:ind w:left="1077" w:hanging="357"/>
            </w:pPr>
            <w:r w:rsidRPr="00C24E52">
              <w:rPr>
                <w:i/>
                <w:iCs/>
                <w:color w:val="2763CF" w:themeColor="accent6"/>
              </w:rPr>
              <w:t>Very fast to fit:</w:t>
            </w:r>
            <w:r>
              <w:t xml:space="preserve"> To fit it, you </w:t>
            </w:r>
            <w:r w:rsidRPr="005D7941">
              <w:rPr>
                <w:i/>
                <w:iCs/>
                <w:color w:val="2763CF" w:themeColor="accent6"/>
              </w:rPr>
              <w:t>just store the training cases</w:t>
            </w:r>
            <w:r>
              <w:t xml:space="preserve">, then if you have to </w:t>
            </w:r>
            <w:r w:rsidRPr="005D7941">
              <w:rPr>
                <w:rStyle w:val="dirhlt2Char"/>
                <w:i/>
                <w:iCs/>
              </w:rPr>
              <w:t>predict</w:t>
            </w:r>
            <w:r>
              <w:t xml:space="preserve"> </w:t>
            </w:r>
            <w:r w:rsidRPr="005D7941">
              <w:rPr>
                <w:rStyle w:val="sconChar"/>
                <w:shd w:val="clear" w:color="auto" w:fill="D9FFFF" w:themeFill="accent2"/>
              </w:rPr>
              <w:t>y</w:t>
            </w:r>
            <w:r>
              <w:t xml:space="preserve"> from </w:t>
            </w:r>
            <w:r w:rsidRPr="005D7941">
              <w:rPr>
                <w:rStyle w:val="sconChar"/>
                <w:shd w:val="clear" w:color="auto" w:fill="D9FFFF" w:themeFill="accent2"/>
              </w:rPr>
              <w:t>x</w:t>
            </w:r>
            <w:r>
              <w:t xml:space="preserve">, you simply find the </w:t>
            </w:r>
            <w:r w:rsidRPr="005D7941">
              <w:rPr>
                <w:rStyle w:val="sconChar"/>
                <w:shd w:val="clear" w:color="auto" w:fill="D9FFFF" w:themeFill="accent2"/>
              </w:rPr>
              <w:t>stored value</w:t>
            </w:r>
            <w:r>
              <w:t xml:space="preserve"> of </w:t>
            </w:r>
            <w:r w:rsidRPr="005D7941">
              <w:rPr>
                <w:rStyle w:val="sconChar"/>
                <w:shd w:val="clear" w:color="auto" w:fill="D9FFFF" w:themeFill="accent2"/>
              </w:rPr>
              <w:t>x</w:t>
            </w:r>
            <w:r>
              <w:t xml:space="preserve"> that's </w:t>
            </w:r>
            <w:r w:rsidRPr="005D7941">
              <w:rPr>
                <w:i/>
                <w:iCs/>
                <w:color w:val="2763CF" w:themeColor="accent6"/>
              </w:rPr>
              <w:t>closest</w:t>
            </w:r>
            <w:r>
              <w:t xml:space="preserve"> to the </w:t>
            </w:r>
            <w:r w:rsidRPr="005D7941">
              <w:rPr>
                <w:rStyle w:val="sconChar"/>
                <w:shd w:val="clear" w:color="auto" w:fill="D9FFFF" w:themeFill="accent2"/>
              </w:rPr>
              <w:t>test value</w:t>
            </w:r>
            <w:r>
              <w:t xml:space="preserve"> of </w:t>
            </w:r>
            <w:r w:rsidRPr="005D7941">
              <w:rPr>
                <w:rStyle w:val="sconChar"/>
                <w:shd w:val="clear" w:color="auto" w:fill="D9FFFF" w:themeFill="accent2"/>
              </w:rPr>
              <w:t>x</w:t>
            </w:r>
            <w:r>
              <w:t xml:space="preserve">, then you </w:t>
            </w:r>
            <w:r w:rsidRPr="005D7941">
              <w:rPr>
                <w:rStyle w:val="dirhlt2Char"/>
                <w:i/>
                <w:iCs/>
              </w:rPr>
              <w:t>predict</w:t>
            </w:r>
            <w:r>
              <w:t xml:space="preserve"> the value of </w:t>
            </w:r>
            <w:r w:rsidRPr="005D7941">
              <w:rPr>
                <w:rStyle w:val="sconChar"/>
                <w:shd w:val="clear" w:color="auto" w:fill="D9FFFF" w:themeFill="accent2"/>
              </w:rPr>
              <w:t>y</w:t>
            </w:r>
            <w:r>
              <w:t xml:space="preserve"> that's the same as for the </w:t>
            </w:r>
            <w:r w:rsidRPr="005D7941">
              <w:rPr>
                <w:rStyle w:val="dirhlt2Char"/>
                <w:i/>
                <w:iCs/>
              </w:rPr>
              <w:t>stored value</w:t>
            </w:r>
            <w:r>
              <w:t>.</w:t>
            </w:r>
          </w:p>
          <w:p w:rsidR="00F04CA9" w:rsidRDefault="00F04CA9" w:rsidP="00F04CA9">
            <w:pPr>
              <w:pStyle w:val="ndir"/>
              <w:numPr>
                <w:ilvl w:val="0"/>
                <w:numId w:val="35"/>
              </w:numPr>
              <w:spacing w:before="80"/>
              <w:ind w:left="1077" w:hanging="357"/>
            </w:pPr>
            <w:r w:rsidRPr="00C24E52">
              <w:rPr>
                <w:i/>
                <w:iCs/>
                <w:color w:val="2763CF" w:themeColor="accent6"/>
              </w:rPr>
              <w:t>Local smoothing would obviously improve things:</w:t>
            </w:r>
            <w:r>
              <w:t xml:space="preserve"> The result of that is that the </w:t>
            </w:r>
            <w:r w:rsidRPr="005D7941">
              <w:rPr>
                <w:rStyle w:val="dirhlt2Char"/>
                <w:i/>
                <w:iCs/>
              </w:rPr>
              <w:t>curve</w:t>
            </w:r>
            <w:r>
              <w:t xml:space="preserve"> relating the </w:t>
            </w:r>
            <w:r w:rsidRPr="005D7941">
              <w:rPr>
                <w:rStyle w:val="dirhlt2Char"/>
                <w:i/>
                <w:iCs/>
              </w:rPr>
              <w:t>input to the output</w:t>
            </w:r>
            <w:r>
              <w:t xml:space="preserve"> consists of </w:t>
            </w:r>
            <w:r w:rsidRPr="005D7941">
              <w:rPr>
                <w:rStyle w:val="dirhlt2Char"/>
                <w:i/>
                <w:iCs/>
              </w:rPr>
              <w:t>lots</w:t>
            </w:r>
            <w:r>
              <w:t xml:space="preserve"> of </w:t>
            </w:r>
            <w:r w:rsidRPr="005D7941">
              <w:rPr>
                <w:rStyle w:val="dirhlt2Char"/>
                <w:i/>
                <w:iCs/>
              </w:rPr>
              <w:t>horizontal lines</w:t>
            </w:r>
            <w:r>
              <w:t xml:space="preserve"> connected by </w:t>
            </w:r>
            <w:r w:rsidRPr="005D7941">
              <w:rPr>
                <w:i/>
                <w:iCs/>
                <w:color w:val="2763CF" w:themeColor="accent6"/>
              </w:rPr>
              <w:t>cliffs</w:t>
            </w:r>
            <w:r>
              <w:t xml:space="preserve">. It would clearly make more sense to </w:t>
            </w:r>
            <w:r w:rsidRPr="00C24E52">
              <w:rPr>
                <w:rStyle w:val="dirhlt2Char"/>
                <w:i/>
                <w:iCs/>
              </w:rPr>
              <w:t>smooth</w:t>
            </w:r>
            <w:r>
              <w:t xml:space="preserve"> things out a bit. </w:t>
            </w:r>
          </w:p>
        </w:tc>
        <w:tc>
          <w:tcPr>
            <w:tcW w:w="3345" w:type="dxa"/>
          </w:tcPr>
          <w:p w:rsidR="00F04CA9" w:rsidRDefault="00F04CA9" w:rsidP="00F04CA9">
            <w:pPr>
              <w:pStyle w:val="ndir"/>
            </w:pPr>
          </w:p>
          <w:p w:rsidR="00F04CA9" w:rsidRDefault="00F04CA9" w:rsidP="00F04CA9">
            <w:pPr>
              <w:pStyle w:val="ndir"/>
            </w:pPr>
          </w:p>
          <w:p w:rsidR="00F04CA9" w:rsidRDefault="00F04CA9" w:rsidP="00F04CA9">
            <w:pPr>
              <w:pStyle w:val="ndir"/>
            </w:pPr>
            <w:r w:rsidRPr="00F04CA9">
              <w:rPr>
                <w:noProof/>
                <w:lang w:val="en-GB" w:eastAsia="en-GB" w:bidi="bn-BD"/>
              </w:rPr>
              <w:drawing>
                <wp:inline distT="0" distB="0" distL="0" distR="0">
                  <wp:extent cx="1852551" cy="9786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850290" cy="977489"/>
                          </a:xfrm>
                          <a:prstGeom prst="rect">
                            <a:avLst/>
                          </a:prstGeom>
                          <a:noFill/>
                          <a:ln w="9525">
                            <a:noFill/>
                            <a:miter lim="800000"/>
                            <a:headEnd/>
                            <a:tailEnd/>
                          </a:ln>
                        </pic:spPr>
                      </pic:pic>
                    </a:graphicData>
                  </a:graphic>
                </wp:inline>
              </w:drawing>
            </w:r>
          </w:p>
        </w:tc>
      </w:tr>
    </w:tbl>
    <w:p w:rsidR="00F04CA9" w:rsidRDefault="00F04CA9" w:rsidP="00F04CA9">
      <w:pPr>
        <w:pStyle w:val="ndir"/>
      </w:pPr>
    </w:p>
    <w:p w:rsidR="00F04CA9" w:rsidRDefault="00F04CA9" w:rsidP="00F04CA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3345"/>
      </w:tblGrid>
      <w:tr w:rsidR="00F04CA9" w:rsidTr="00F04CA9">
        <w:tc>
          <w:tcPr>
            <w:tcW w:w="7338" w:type="dxa"/>
          </w:tcPr>
          <w:p w:rsidR="00F04CA9" w:rsidRDefault="00F04CA9" w:rsidP="00F04CA9">
            <w:pPr>
              <w:pStyle w:val="ndir"/>
              <w:numPr>
                <w:ilvl w:val="0"/>
                <w:numId w:val="37"/>
              </w:numPr>
            </w:pPr>
            <w:r w:rsidRPr="008227CF">
              <w:rPr>
                <w:b/>
                <w:bCs/>
                <w:i/>
                <w:iCs/>
                <w:color w:val="2763CF" w:themeColor="accent6"/>
              </w:rPr>
              <w:t>Fully global models:</w:t>
            </w:r>
            <w:r>
              <w:t xml:space="preserve"> At the other extreme, we have </w:t>
            </w:r>
            <w:r w:rsidRPr="008227CF">
              <w:rPr>
                <w:rStyle w:val="dirhlt2Char"/>
                <w:i/>
                <w:iCs/>
              </w:rPr>
              <w:t>fully global models</w:t>
            </w:r>
            <w:r>
              <w:t xml:space="preserve">, like fitting one </w:t>
            </w:r>
            <w:r w:rsidRPr="008227CF">
              <w:rPr>
                <w:i/>
                <w:iCs/>
                <w:color w:val="2763CF" w:themeColor="accent6"/>
              </w:rPr>
              <w:t>polynomial</w:t>
            </w:r>
            <w:r>
              <w:t xml:space="preserve"> to </w:t>
            </w:r>
            <w:r w:rsidRPr="008227CF">
              <w:rPr>
                <w:rStyle w:val="dirhlt2Char"/>
                <w:i/>
                <w:iCs/>
              </w:rPr>
              <w:t>all the data</w:t>
            </w:r>
            <w:r>
              <w:t>.</w:t>
            </w:r>
          </w:p>
          <w:p w:rsidR="00F04CA9" w:rsidRDefault="00F04CA9" w:rsidP="00F04CA9">
            <w:pPr>
              <w:pStyle w:val="ndir"/>
              <w:numPr>
                <w:ilvl w:val="0"/>
                <w:numId w:val="35"/>
              </w:numPr>
            </w:pPr>
            <w:r w:rsidRPr="008227CF">
              <w:rPr>
                <w:i/>
                <w:iCs/>
                <w:color w:val="2763CF" w:themeColor="accent6"/>
              </w:rPr>
              <w:t>May be slow to fit and also unstable:</w:t>
            </w:r>
            <w:r>
              <w:t xml:space="preserve"> They're much </w:t>
            </w:r>
            <w:r w:rsidRPr="008227CF">
              <w:rPr>
                <w:rStyle w:val="dirhlt2Char"/>
                <w:i/>
                <w:iCs/>
              </w:rPr>
              <w:t>harder to fit</w:t>
            </w:r>
            <w:r>
              <w:t xml:space="preserve"> to data, and they may also be </w:t>
            </w:r>
            <w:r w:rsidRPr="008227CF">
              <w:rPr>
                <w:rStyle w:val="dirhlt2Char"/>
                <w:i/>
                <w:iCs/>
              </w:rPr>
              <w:t>unstable</w:t>
            </w:r>
            <w:r>
              <w:t xml:space="preserve">. </w:t>
            </w:r>
            <w:proofErr w:type="spellStart"/>
            <w:r w:rsidR="004E29F5">
              <w:t>i.e</w:t>
            </w:r>
            <w:proofErr w:type="spellEnd"/>
            <w:r>
              <w:t xml:space="preserve">, small changes in the data may cause big changes in the model you fit. That's because </w:t>
            </w:r>
            <w:r w:rsidRPr="008227CF">
              <w:rPr>
                <w:rStyle w:val="dirhlt2Char"/>
                <w:i/>
                <w:iCs/>
              </w:rPr>
              <w:t>each parameter</w:t>
            </w:r>
            <w:r>
              <w:t xml:space="preserve"> depends on </w:t>
            </w:r>
            <w:r w:rsidRPr="008227CF">
              <w:rPr>
                <w:rStyle w:val="dirhlt2Char"/>
                <w:i/>
                <w:iCs/>
              </w:rPr>
              <w:t>all the data</w:t>
            </w:r>
            <w:r>
              <w:t>.</w:t>
            </w:r>
          </w:p>
          <w:p w:rsidR="00F04CA9" w:rsidRDefault="00F04CA9" w:rsidP="00F04CA9">
            <w:pPr>
              <w:pStyle w:val="ndir"/>
            </w:pPr>
          </w:p>
        </w:tc>
        <w:tc>
          <w:tcPr>
            <w:tcW w:w="3345" w:type="dxa"/>
          </w:tcPr>
          <w:p w:rsidR="00F04CA9" w:rsidRDefault="00F04CA9" w:rsidP="00F04CA9">
            <w:pPr>
              <w:pStyle w:val="ndir"/>
              <w:jc w:val="center"/>
            </w:pPr>
            <w:r w:rsidRPr="00F04CA9">
              <w:rPr>
                <w:noProof/>
                <w:lang w:val="en-GB" w:eastAsia="en-GB" w:bidi="bn-BD"/>
              </w:rPr>
              <w:drawing>
                <wp:inline distT="0" distB="0" distL="0" distR="0">
                  <wp:extent cx="1850148" cy="10212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853523" cy="1023141"/>
                          </a:xfrm>
                          <a:prstGeom prst="rect">
                            <a:avLst/>
                          </a:prstGeom>
                          <a:noFill/>
                          <a:ln w="9525">
                            <a:noFill/>
                            <a:miter lim="800000"/>
                            <a:headEnd/>
                            <a:tailEnd/>
                          </a:ln>
                        </pic:spPr>
                      </pic:pic>
                    </a:graphicData>
                  </a:graphic>
                </wp:inline>
              </w:drawing>
            </w:r>
          </w:p>
        </w:tc>
      </w:tr>
    </w:tbl>
    <w:p w:rsidR="00F04CA9" w:rsidRDefault="00F04CA9" w:rsidP="00F04CA9">
      <w:pPr>
        <w:pStyle w:val="ndir"/>
      </w:pPr>
    </w:p>
    <w:p w:rsidR="00F04CA9" w:rsidRDefault="00F04CA9"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Multiple local models</w:t>
      </w:r>
    </w:p>
    <w:p w:rsidR="00F04CA9" w:rsidRPr="004C13B3" w:rsidRDefault="00F04CA9" w:rsidP="00F04CA9">
      <w:pPr>
        <w:pStyle w:val="ndir"/>
        <w:rPr>
          <w:sz w:val="8"/>
          <w:szCs w:val="8"/>
        </w:rPr>
      </w:pPr>
    </w:p>
    <w:p w:rsidR="00F04CA9" w:rsidRDefault="00F04CA9" w:rsidP="00F04CA9">
      <w:pPr>
        <w:pStyle w:val="ndir"/>
        <w:ind w:left="360"/>
      </w:pPr>
      <w:r>
        <w:t xml:space="preserve">In between those two ends of the spectrum, we have multiple </w:t>
      </w:r>
      <w:r w:rsidRPr="008227CF">
        <w:rPr>
          <w:rStyle w:val="dirhlt2Char"/>
          <w:i/>
          <w:iCs/>
        </w:rPr>
        <w:t>local models</w:t>
      </w:r>
      <w:r>
        <w:t xml:space="preserve">, which are of </w:t>
      </w:r>
      <w:r w:rsidRPr="008227CF">
        <w:rPr>
          <w:i/>
          <w:iCs/>
          <w:color w:val="2763CF" w:themeColor="accent6"/>
        </w:rPr>
        <w:t>intermediate complexity</w:t>
      </w:r>
      <w:r>
        <w:t xml:space="preserve">. So instead of using a </w:t>
      </w:r>
      <w:r w:rsidRPr="008227CF">
        <w:rPr>
          <w:rStyle w:val="dirhlt2Char"/>
          <w:i/>
          <w:iCs/>
        </w:rPr>
        <w:t>single global model</w:t>
      </w:r>
      <w:r>
        <w:t xml:space="preserve"> or </w:t>
      </w:r>
      <w:r w:rsidRPr="008227CF">
        <w:rPr>
          <w:rStyle w:val="dirhlt2Char"/>
          <w:i/>
          <w:iCs/>
        </w:rPr>
        <w:t>lots of very local models</w:t>
      </w:r>
      <w:r>
        <w:t xml:space="preserve">, use </w:t>
      </w:r>
      <w:r w:rsidRPr="008227CF">
        <w:rPr>
          <w:i/>
          <w:iCs/>
          <w:color w:val="E80061" w:themeColor="accent4"/>
        </w:rPr>
        <w:t>several models</w:t>
      </w:r>
      <w:r>
        <w:t xml:space="preserve"> of </w:t>
      </w:r>
      <w:r w:rsidRPr="008227CF">
        <w:rPr>
          <w:rStyle w:val="dirhlt2Char"/>
          <w:i/>
          <w:iCs/>
        </w:rPr>
        <w:t>intermediate complexity</w:t>
      </w:r>
      <w:r>
        <w:t>.</w:t>
      </w:r>
    </w:p>
    <w:p w:rsidR="00F04CA9" w:rsidRDefault="00F04CA9" w:rsidP="00F04CA9">
      <w:pPr>
        <w:pStyle w:val="ndir"/>
        <w:numPr>
          <w:ilvl w:val="0"/>
          <w:numId w:val="35"/>
        </w:numPr>
        <w:spacing w:before="80"/>
        <w:ind w:left="1077" w:hanging="357"/>
      </w:pPr>
      <w:r>
        <w:t xml:space="preserve">This is good if the </w:t>
      </w:r>
      <w:r w:rsidRPr="004C13B3">
        <w:rPr>
          <w:rStyle w:val="dirhlt2Char"/>
          <w:i/>
          <w:iCs/>
        </w:rPr>
        <w:t>dataset</w:t>
      </w:r>
      <w:r>
        <w:t xml:space="preserve"> contains </w:t>
      </w:r>
      <w:r w:rsidRPr="004C13B3">
        <w:rPr>
          <w:i/>
          <w:iCs/>
        </w:rPr>
        <w:t>several</w:t>
      </w:r>
      <w:r>
        <w:t xml:space="preserve"> different </w:t>
      </w:r>
      <w:r w:rsidRPr="004C13B3">
        <w:rPr>
          <w:rStyle w:val="dirhlt2Char"/>
          <w:i/>
          <w:iCs/>
        </w:rPr>
        <w:t>regimes</w:t>
      </w:r>
      <w:r>
        <w:t xml:space="preserve"> and those different regimes have </w:t>
      </w:r>
      <w:r w:rsidRPr="00C408B8">
        <w:rPr>
          <w:i/>
          <w:iCs/>
          <w:color w:val="2763CF" w:themeColor="accent6"/>
        </w:rPr>
        <w:t>different relationships</w:t>
      </w:r>
      <w:r>
        <w:t xml:space="preserve"> between </w:t>
      </w:r>
      <w:r w:rsidRPr="00C408B8">
        <w:rPr>
          <w:i/>
          <w:iCs/>
          <w:color w:val="2763CF" w:themeColor="accent6"/>
        </w:rPr>
        <w:t>input</w:t>
      </w:r>
      <w:r>
        <w:t xml:space="preserve"> and </w:t>
      </w:r>
      <w:r w:rsidRPr="00C408B8">
        <w:rPr>
          <w:i/>
          <w:iCs/>
          <w:color w:val="2763CF" w:themeColor="accent6"/>
        </w:rPr>
        <w:t>output</w:t>
      </w:r>
      <w:r>
        <w:t>.</w:t>
      </w:r>
    </w:p>
    <w:p w:rsidR="00F04CA9" w:rsidRDefault="00F04CA9" w:rsidP="00F04CA9">
      <w:pPr>
        <w:pStyle w:val="ndir"/>
        <w:numPr>
          <w:ilvl w:val="0"/>
          <w:numId w:val="35"/>
        </w:numPr>
        <w:spacing w:before="80"/>
        <w:ind w:left="1077" w:hanging="357"/>
      </w:pPr>
      <w:r w:rsidRPr="00E065B1">
        <w:rPr>
          <w:i/>
          <w:iCs/>
          <w:color w:val="2763CF" w:themeColor="accent6"/>
        </w:rPr>
        <w:t>As an example Financial data depends on the state of the economy:</w:t>
      </w:r>
      <w:r>
        <w:t xml:space="preserve"> In </w:t>
      </w:r>
      <w:r w:rsidRPr="00C408B8">
        <w:rPr>
          <w:i/>
          <w:iCs/>
          <w:color w:val="00AEC0" w:themeColor="accent5"/>
        </w:rPr>
        <w:t>financial data</w:t>
      </w:r>
      <w:r>
        <w:t xml:space="preserve"> for example the </w:t>
      </w:r>
      <w:r w:rsidRPr="00C408B8">
        <w:rPr>
          <w:i/>
          <w:iCs/>
          <w:color w:val="00AEC0" w:themeColor="accent5"/>
        </w:rPr>
        <w:t>state of the economy</w:t>
      </w:r>
      <w:r>
        <w:t xml:space="preserve"> has a big effect on determining the mappings between </w:t>
      </w:r>
      <w:r w:rsidRPr="00C408B8">
        <w:rPr>
          <w:i/>
          <w:iCs/>
          <w:color w:val="00AEC0" w:themeColor="accent5"/>
        </w:rPr>
        <w:t>inputs</w:t>
      </w:r>
      <w:r>
        <w:t xml:space="preserve"> and </w:t>
      </w:r>
      <w:r w:rsidRPr="00C408B8">
        <w:rPr>
          <w:i/>
          <w:iCs/>
          <w:color w:val="00AEC0" w:themeColor="accent5"/>
        </w:rPr>
        <w:t>outputs</w:t>
      </w:r>
      <w:r>
        <w:t xml:space="preserve">, and you might want to have </w:t>
      </w:r>
      <w:r w:rsidRPr="00C408B8">
        <w:rPr>
          <w:rStyle w:val="dirhlt2Char"/>
          <w:i/>
          <w:iCs/>
        </w:rPr>
        <w:t>different models</w:t>
      </w:r>
      <w:r>
        <w:t xml:space="preserve"> for </w:t>
      </w:r>
      <w:r w:rsidRPr="00C408B8">
        <w:rPr>
          <w:rStyle w:val="dirhlt2Char"/>
          <w:i/>
          <w:iCs/>
        </w:rPr>
        <w:t>different states of the economy</w:t>
      </w:r>
      <w:r>
        <w:t>.</w:t>
      </w:r>
    </w:p>
    <w:p w:rsidR="00F04CA9" w:rsidRDefault="00F04CA9" w:rsidP="00F04CA9">
      <w:pPr>
        <w:pStyle w:val="ndir"/>
        <w:numPr>
          <w:ilvl w:val="0"/>
          <w:numId w:val="35"/>
        </w:numPr>
      </w:pPr>
      <w:r>
        <w:t xml:space="preserve">But we might not know in advance how to decide </w:t>
      </w:r>
      <w:r w:rsidRPr="00C408B8">
        <w:rPr>
          <w:rStyle w:val="dirhlt2Char"/>
          <w:i/>
          <w:iCs/>
        </w:rPr>
        <w:t>what constitutes</w:t>
      </w:r>
      <w:r>
        <w:t xml:space="preserve"> different </w:t>
      </w:r>
      <w:r w:rsidRPr="00C408B8">
        <w:rPr>
          <w:rStyle w:val="dirhlt2Char"/>
          <w:i/>
          <w:iCs/>
        </w:rPr>
        <w:t>states</w:t>
      </w:r>
      <w:r>
        <w:t xml:space="preserve"> of the </w:t>
      </w:r>
      <w:proofErr w:type="gramStart"/>
      <w:r w:rsidRPr="00C408B8">
        <w:rPr>
          <w:rStyle w:val="dirhlt2Char"/>
          <w:i/>
          <w:iCs/>
        </w:rPr>
        <w:t>economy</w:t>
      </w:r>
      <w:r>
        <w:t>,</w:t>
      </w:r>
      <w:proofErr w:type="gramEnd"/>
      <w:r>
        <w:t xml:space="preserve"> we need to learn that too.</w:t>
      </w:r>
    </w:p>
    <w:p w:rsidR="00F04CA9" w:rsidRDefault="00F04CA9" w:rsidP="00F04CA9">
      <w:pPr>
        <w:pStyle w:val="ndir"/>
      </w:pPr>
    </w:p>
    <w:p w:rsidR="00F04CA9" w:rsidRDefault="00F04CA9" w:rsidP="00F04CA9">
      <w:pPr>
        <w:pStyle w:val="ndir"/>
        <w:numPr>
          <w:ilvl w:val="0"/>
          <w:numId w:val="37"/>
        </w:numPr>
      </w:pPr>
      <w:r w:rsidRPr="00E065B1">
        <w:rPr>
          <w:i/>
          <w:iCs/>
          <w:color w:val="2763CF" w:themeColor="accent6"/>
        </w:rPr>
        <w:t>How do we partition the dataset into regimes?</w:t>
      </w:r>
      <w:r>
        <w:t xml:space="preserve">  Now the problem is: if we're going to use </w:t>
      </w:r>
      <w:r w:rsidRPr="00E065B1">
        <w:rPr>
          <w:rStyle w:val="dirhlt2Char"/>
          <w:i/>
          <w:iCs/>
        </w:rPr>
        <w:t>different models</w:t>
      </w:r>
      <w:r>
        <w:t xml:space="preserve"> for </w:t>
      </w:r>
      <w:r w:rsidRPr="00E065B1">
        <w:rPr>
          <w:rStyle w:val="dirhlt2Char"/>
          <w:i/>
          <w:iCs/>
        </w:rPr>
        <w:t>different regimes</w:t>
      </w:r>
      <w:r>
        <w:t xml:space="preserve">, then how do we </w:t>
      </w:r>
      <w:r w:rsidRPr="00E065B1">
        <w:rPr>
          <w:rStyle w:val="dirhlt2Char"/>
          <w:i/>
          <w:iCs/>
        </w:rPr>
        <w:t>partition</w:t>
      </w:r>
      <w:r>
        <w:t xml:space="preserve"> the dataset into these different regimes. We've several ways to do that, let's discuss these in following </w:t>
      </w:r>
      <w:r w:rsidR="00851109">
        <w:t>sub-</w:t>
      </w:r>
      <w:r>
        <w:t>sections.</w:t>
      </w:r>
    </w:p>
    <w:p w:rsidR="00F04CA9" w:rsidRDefault="00F04CA9" w:rsidP="00F04CA9">
      <w:pPr>
        <w:pStyle w:val="ndir"/>
      </w:pPr>
    </w:p>
    <w:p w:rsidR="00F04CA9" w:rsidRDefault="00F04CA9" w:rsidP="00F04CA9">
      <w:pPr>
        <w:pStyle w:val="ndir"/>
      </w:pPr>
    </w:p>
    <w:p w:rsidR="00F04CA9" w:rsidRDefault="00F04CA9"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Pr>
          <w:rFonts w:ascii="Adelle" w:hAnsi="Adelle"/>
          <w:b/>
          <w:bCs/>
          <w:color w:val="2763CF" w:themeColor="accent6"/>
          <w:sz w:val="20"/>
        </w:rPr>
        <w:t>"</w:t>
      </w:r>
      <w:r w:rsidRPr="000E6AF2">
        <w:rPr>
          <w:rFonts w:ascii="Adelle" w:hAnsi="Adelle"/>
          <w:b/>
          <w:bCs/>
          <w:color w:val="2763CF" w:themeColor="accent6"/>
          <w:sz w:val="20"/>
        </w:rPr>
        <w:t xml:space="preserve">Partitioning based on </w:t>
      </w:r>
      <w:r w:rsidRPr="00E065B1">
        <w:rPr>
          <w:rFonts w:ascii="Adelle" w:hAnsi="Adelle"/>
          <w:b/>
          <w:bCs/>
          <w:color w:val="E80061" w:themeColor="accent4"/>
          <w:sz w:val="20"/>
        </w:rPr>
        <w:t>input alone</w:t>
      </w:r>
      <w:r>
        <w:rPr>
          <w:rFonts w:ascii="Adelle" w:hAnsi="Adelle"/>
          <w:b/>
          <w:bCs/>
          <w:color w:val="2763CF" w:themeColor="accent6"/>
          <w:sz w:val="20"/>
        </w:rPr>
        <w:t>"</w:t>
      </w:r>
      <w:r w:rsidRPr="000E6AF2">
        <w:rPr>
          <w:rFonts w:ascii="Adelle" w:hAnsi="Adelle"/>
          <w:b/>
          <w:bCs/>
          <w:color w:val="2763CF" w:themeColor="accent6"/>
          <w:sz w:val="20"/>
        </w:rPr>
        <w:t xml:space="preserve"> </w:t>
      </w:r>
      <w:r>
        <w:rPr>
          <w:rFonts w:ascii="Adelle" w:hAnsi="Adelle"/>
          <w:b/>
          <w:bCs/>
          <w:color w:val="2763CF" w:themeColor="accent6"/>
          <w:sz w:val="20"/>
        </w:rPr>
        <w:t xml:space="preserve"> </w:t>
      </w:r>
      <w:proofErr w:type="spellStart"/>
      <w:r>
        <w:rPr>
          <w:rFonts w:ascii="Adelle" w:hAnsi="Adelle"/>
          <w:b/>
          <w:bCs/>
          <w:color w:val="2763CF" w:themeColor="accent6"/>
          <w:sz w:val="20"/>
        </w:rPr>
        <w:t>vs</w:t>
      </w:r>
      <w:proofErr w:type="spellEnd"/>
      <w:r>
        <w:rPr>
          <w:rFonts w:ascii="Adelle" w:hAnsi="Adelle"/>
          <w:b/>
          <w:bCs/>
          <w:color w:val="2763CF" w:themeColor="accent6"/>
          <w:sz w:val="20"/>
        </w:rPr>
        <w:t xml:space="preserve"> </w:t>
      </w:r>
      <w:r w:rsidRPr="000E6AF2">
        <w:rPr>
          <w:rFonts w:ascii="Adelle" w:hAnsi="Adelle"/>
          <w:b/>
          <w:bCs/>
          <w:color w:val="2763CF" w:themeColor="accent6"/>
          <w:sz w:val="20"/>
        </w:rPr>
        <w:t xml:space="preserve"> </w:t>
      </w:r>
      <w:r>
        <w:rPr>
          <w:rFonts w:ascii="Adelle" w:hAnsi="Adelle"/>
          <w:b/>
          <w:bCs/>
          <w:color w:val="2763CF" w:themeColor="accent6"/>
          <w:sz w:val="20"/>
        </w:rPr>
        <w:t>"</w:t>
      </w:r>
      <w:r w:rsidRPr="000E6AF2">
        <w:rPr>
          <w:rFonts w:ascii="Adelle" w:hAnsi="Adelle"/>
          <w:b/>
          <w:bCs/>
          <w:color w:val="2763CF" w:themeColor="accent6"/>
          <w:sz w:val="20"/>
        </w:rPr>
        <w:t xml:space="preserve">partitioning based on the </w:t>
      </w:r>
      <w:r w:rsidRPr="00E065B1">
        <w:rPr>
          <w:rFonts w:ascii="Adelle" w:hAnsi="Adelle"/>
          <w:b/>
          <w:bCs/>
          <w:color w:val="E80061" w:themeColor="accent4"/>
          <w:sz w:val="20"/>
        </w:rPr>
        <w:t>input-output relationship</w:t>
      </w:r>
      <w:r>
        <w:rPr>
          <w:rFonts w:ascii="Adelle" w:hAnsi="Adelle"/>
          <w:b/>
          <w:bCs/>
          <w:color w:val="2763CF" w:themeColor="accent6"/>
          <w:sz w:val="20"/>
        </w:rPr>
        <w:t>"</w:t>
      </w:r>
    </w:p>
    <w:p w:rsidR="00F04CA9" w:rsidRPr="00A76B7C" w:rsidRDefault="00F04CA9" w:rsidP="00F04CA9">
      <w:pPr>
        <w:pStyle w:val="ndir"/>
        <w:rPr>
          <w:sz w:val="8"/>
          <w:szCs w:val="8"/>
        </w:rPr>
      </w:pPr>
    </w:p>
    <w:p w:rsidR="00F04CA9" w:rsidRDefault="00F04CA9" w:rsidP="00F04CA9">
      <w:pPr>
        <w:pStyle w:val="ndir"/>
        <w:ind w:left="360"/>
      </w:pPr>
      <w:r>
        <w:t xml:space="preserve">In order to fit </w:t>
      </w:r>
      <w:r w:rsidRPr="004D7E43">
        <w:rPr>
          <w:i/>
          <w:iCs/>
        </w:rPr>
        <w:t>different models</w:t>
      </w:r>
      <w:r>
        <w:t xml:space="preserve"> to </w:t>
      </w:r>
      <w:r w:rsidRPr="004D7E43">
        <w:rPr>
          <w:i/>
          <w:iCs/>
        </w:rPr>
        <w:t>different regimes</w:t>
      </w:r>
      <w:r>
        <w:t xml:space="preserve"> we need to </w:t>
      </w:r>
      <w:r w:rsidRPr="004D7E43">
        <w:rPr>
          <w:i/>
          <w:iCs/>
          <w:color w:val="2763CF" w:themeColor="accent6"/>
        </w:rPr>
        <w:t>cluster the training data</w:t>
      </w:r>
      <w:r>
        <w:t xml:space="preserve"> into </w:t>
      </w:r>
      <w:r w:rsidRPr="004D7E43">
        <w:rPr>
          <w:rStyle w:val="dirhlt2Char"/>
          <w:i/>
          <w:iCs/>
        </w:rPr>
        <w:t>subsets</w:t>
      </w:r>
      <w:r>
        <w:t>, one for each of these regimes (for each local model).</w:t>
      </w:r>
    </w:p>
    <w:p w:rsidR="00F04CA9" w:rsidRDefault="00F04CA9" w:rsidP="00F04CA9">
      <w:pPr>
        <w:pStyle w:val="ndir"/>
      </w:pPr>
    </w:p>
    <w:p w:rsidR="00F04CA9" w:rsidRPr="00A76B7C" w:rsidRDefault="00F04CA9" w:rsidP="00F04CA9">
      <w:pPr>
        <w:pStyle w:val="ndir"/>
        <w:numPr>
          <w:ilvl w:val="0"/>
          <w:numId w:val="38"/>
        </w:numPr>
        <w:rPr>
          <w:rStyle w:val="dirhlt2Char"/>
          <w:shd w:val="clear" w:color="auto" w:fill="auto"/>
        </w:rPr>
      </w:pPr>
      <w:r>
        <w:t xml:space="preserve">The aim of the clustering is NOT to find </w:t>
      </w:r>
      <w:r w:rsidRPr="004D7E43">
        <w:rPr>
          <w:rStyle w:val="dirhlt2Char"/>
          <w:i/>
          <w:iCs/>
        </w:rPr>
        <w:t>clusters</w:t>
      </w:r>
      <w:r>
        <w:t xml:space="preserve"> of </w:t>
      </w:r>
      <w:r w:rsidRPr="004D7E43">
        <w:rPr>
          <w:rStyle w:val="dirhlt2Char"/>
          <w:i/>
          <w:iCs/>
        </w:rPr>
        <w:t>similar input vectors</w:t>
      </w:r>
      <w:r>
        <w:t xml:space="preserve">. We </w:t>
      </w:r>
      <w:r w:rsidRPr="004D7E43">
        <w:rPr>
          <w:i/>
          <w:iCs/>
          <w:color w:val="2763CF" w:themeColor="accent6"/>
        </w:rPr>
        <w:t>don't</w:t>
      </w:r>
      <w:r>
        <w:t xml:space="preserve"> want to </w:t>
      </w:r>
      <w:r w:rsidRPr="004D7E43">
        <w:rPr>
          <w:i/>
          <w:iCs/>
          <w:color w:val="2763CF" w:themeColor="accent6"/>
        </w:rPr>
        <w:t>cluster</w:t>
      </w:r>
      <w:r>
        <w:t xml:space="preserve"> the </w:t>
      </w:r>
      <w:r w:rsidRPr="004D7E43">
        <w:rPr>
          <w:i/>
          <w:iCs/>
          <w:color w:val="2763CF" w:themeColor="accent6"/>
        </w:rPr>
        <w:t>data</w:t>
      </w:r>
      <w:r>
        <w:t xml:space="preserve"> based on the </w:t>
      </w:r>
      <w:r w:rsidRPr="004D7E43">
        <w:rPr>
          <w:rStyle w:val="dirhlt2Char"/>
          <w:i/>
          <w:iCs/>
        </w:rPr>
        <w:t>similarity of input vectors</w:t>
      </w:r>
      <w:r w:rsidRPr="00A76B7C">
        <w:t>.</w:t>
      </w:r>
    </w:p>
    <w:p w:rsidR="00F04CA9" w:rsidRDefault="00F04CA9" w:rsidP="00F04CA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487"/>
      </w:tblGrid>
      <w:tr w:rsidR="00F04CA9" w:rsidTr="00F04CA9">
        <w:tc>
          <w:tcPr>
            <w:tcW w:w="7196" w:type="dxa"/>
          </w:tcPr>
          <w:p w:rsidR="00F04CA9" w:rsidRDefault="00F04CA9" w:rsidP="00F04CA9">
            <w:pPr>
              <w:pStyle w:val="ndir"/>
              <w:numPr>
                <w:ilvl w:val="0"/>
                <w:numId w:val="38"/>
              </w:numPr>
            </w:pPr>
            <w:r>
              <w:t xml:space="preserve">All we're interested in is the </w:t>
            </w:r>
            <w:r w:rsidRPr="004D7E43">
              <w:rPr>
                <w:i/>
                <w:iCs/>
                <w:color w:val="2763CF" w:themeColor="accent6"/>
              </w:rPr>
              <w:t>similarity</w:t>
            </w:r>
            <w:r>
              <w:t xml:space="preserve"> of </w:t>
            </w:r>
            <w:r w:rsidRPr="00E0025A">
              <w:rPr>
                <w:i/>
                <w:iCs/>
                <w:color w:val="E80061" w:themeColor="accent4"/>
              </w:rPr>
              <w:t>input-output mappings</w:t>
            </w:r>
            <w:r>
              <w:t xml:space="preserve">. We want each cluster to have a </w:t>
            </w:r>
            <w:r w:rsidRPr="00E0025A">
              <w:rPr>
                <w:rStyle w:val="dirhlt2Char"/>
                <w:i/>
                <w:iCs/>
              </w:rPr>
              <w:t>relationship</w:t>
            </w:r>
            <w:r>
              <w:t xml:space="preserve"> between </w:t>
            </w:r>
            <w:r w:rsidRPr="00E0025A">
              <w:rPr>
                <w:rStyle w:val="dirhlt2Char"/>
                <w:i/>
                <w:iCs/>
              </w:rPr>
              <w:t>input</w:t>
            </w:r>
            <w:r>
              <w:t xml:space="preserve"> and </w:t>
            </w:r>
            <w:r w:rsidRPr="00E0025A">
              <w:rPr>
                <w:rStyle w:val="dirhlt2Char"/>
                <w:i/>
                <w:iCs/>
              </w:rPr>
              <w:t>output</w:t>
            </w:r>
            <w:r>
              <w:t xml:space="preserve"> that can be </w:t>
            </w:r>
            <w:r w:rsidRPr="00E0025A">
              <w:rPr>
                <w:i/>
                <w:iCs/>
              </w:rPr>
              <w:t>well-modeled by one local model</w:t>
            </w:r>
            <w:r>
              <w:t>.</w:t>
            </w:r>
          </w:p>
          <w:p w:rsidR="00F04CA9" w:rsidRPr="00F04CA9" w:rsidRDefault="00F04CA9" w:rsidP="00F04CA9">
            <w:pPr>
              <w:pStyle w:val="ndir"/>
            </w:pPr>
          </w:p>
          <w:p w:rsidR="00F04CA9" w:rsidRDefault="00F04CA9" w:rsidP="00F04CA9">
            <w:pPr>
              <w:pStyle w:val="ndir"/>
              <w:numPr>
                <w:ilvl w:val="0"/>
                <w:numId w:val="39"/>
              </w:numPr>
            </w:pPr>
            <w:r>
              <w:t xml:space="preserve">Notice the on the right, four data points fit well with the </w:t>
            </w:r>
            <w:r w:rsidRPr="00E0025A">
              <w:rPr>
                <w:rStyle w:val="dirhlt2Char"/>
                <w:i/>
                <w:iCs/>
              </w:rPr>
              <w:t>red parabola</w:t>
            </w:r>
            <w:r>
              <w:t xml:space="preserve">, and another four fit well with the </w:t>
            </w:r>
            <w:r w:rsidRPr="00E0025A">
              <w:rPr>
                <w:rStyle w:val="dirhlt2Char"/>
                <w:i/>
                <w:iCs/>
              </w:rPr>
              <w:t>green parabola</w:t>
            </w:r>
            <w:r>
              <w:t>.</w:t>
            </w:r>
          </w:p>
          <w:p w:rsidR="00F04CA9" w:rsidRDefault="00F04CA9" w:rsidP="00F04CA9">
            <w:pPr>
              <w:pStyle w:val="ndir"/>
              <w:numPr>
                <w:ilvl w:val="0"/>
                <w:numId w:val="35"/>
              </w:numPr>
              <w:spacing w:before="80"/>
              <w:ind w:left="1077" w:hanging="357"/>
            </w:pPr>
            <w:r>
              <w:t xml:space="preserve">If we </w:t>
            </w:r>
            <w:r w:rsidRPr="00E0025A">
              <w:rPr>
                <w:i/>
                <w:iCs/>
                <w:color w:val="2763CF" w:themeColor="accent6"/>
              </w:rPr>
              <w:t>partition</w:t>
            </w:r>
            <w:r>
              <w:t xml:space="preserve"> the data based on </w:t>
            </w:r>
            <w:r w:rsidRPr="00E0025A">
              <w:rPr>
                <w:i/>
                <w:iCs/>
                <w:color w:val="2763CF" w:themeColor="accent6"/>
              </w:rPr>
              <w:t>input-output mapping</w:t>
            </w:r>
            <w:r>
              <w:t xml:space="preserve"> (i.e. fitting a parabola nicely to the data), the </w:t>
            </w:r>
            <w:r w:rsidRPr="00E0025A">
              <w:rPr>
                <w:i/>
                <w:iCs/>
                <w:color w:val="2763CF" w:themeColor="accent6"/>
              </w:rPr>
              <w:t>split</w:t>
            </w:r>
            <w:r>
              <w:t xml:space="preserve"> happens at the </w:t>
            </w:r>
            <w:r w:rsidRPr="00E0025A">
              <w:rPr>
                <w:i/>
                <w:iCs/>
                <w:color w:val="2763CF" w:themeColor="accent6"/>
              </w:rPr>
              <w:t>brown line</w:t>
            </w:r>
            <w:r>
              <w:t>.</w:t>
            </w:r>
          </w:p>
          <w:p w:rsidR="00F04CA9" w:rsidRDefault="00F04CA9" w:rsidP="00F04CA9">
            <w:pPr>
              <w:pStyle w:val="ndir"/>
              <w:numPr>
                <w:ilvl w:val="0"/>
                <w:numId w:val="35"/>
              </w:numPr>
              <w:spacing w:before="80"/>
              <w:ind w:left="1077" w:hanging="357"/>
            </w:pPr>
            <w:r>
              <w:t xml:space="preserve">But if we </w:t>
            </w:r>
            <w:r w:rsidRPr="00E0025A">
              <w:rPr>
                <w:i/>
                <w:iCs/>
                <w:color w:val="E80061" w:themeColor="accent4"/>
              </w:rPr>
              <w:t>partition</w:t>
            </w:r>
            <w:r>
              <w:t xml:space="preserve"> based only on </w:t>
            </w:r>
            <w:r w:rsidRPr="00E0025A">
              <w:rPr>
                <w:i/>
                <w:iCs/>
                <w:color w:val="E80061" w:themeColor="accent4"/>
              </w:rPr>
              <w:t>input clustering</w:t>
            </w:r>
            <w:r>
              <w:t xml:space="preserve">, the </w:t>
            </w:r>
            <w:r w:rsidRPr="00E0025A">
              <w:rPr>
                <w:i/>
                <w:iCs/>
                <w:color w:val="2763CF" w:themeColor="accent6"/>
              </w:rPr>
              <w:t>split</w:t>
            </w:r>
            <w:r>
              <w:t xml:space="preserve"> occurs at the </w:t>
            </w:r>
            <w:r w:rsidRPr="00E0025A">
              <w:rPr>
                <w:i/>
                <w:iCs/>
                <w:color w:val="2763CF" w:themeColor="accent6"/>
              </w:rPr>
              <w:t>blue line</w:t>
            </w:r>
            <w:r>
              <w:t xml:space="preserve">, and then if we look to the </w:t>
            </w:r>
            <w:r w:rsidRPr="00A76B7C">
              <w:rPr>
                <w:i/>
                <w:iCs/>
                <w:color w:val="2763CF" w:themeColor="accent6"/>
              </w:rPr>
              <w:t>left of that blue line</w:t>
            </w:r>
            <w:r>
              <w:t xml:space="preserve"> (red parabola and part of the green parabola)</w:t>
            </w:r>
            <w:proofErr w:type="gramStart"/>
            <w:r>
              <w:t>,</w:t>
            </w:r>
            <w:proofErr w:type="gramEnd"/>
            <w:r>
              <w:t xml:space="preserve"> we'll be stuck with a subset of data that </w:t>
            </w:r>
            <w:r w:rsidRPr="00A76B7C">
              <w:rPr>
                <w:rStyle w:val="dirhlt2Char"/>
                <w:i/>
                <w:iCs/>
              </w:rPr>
              <w:t>can't be modeled nicely</w:t>
            </w:r>
            <w:r>
              <w:t xml:space="preserve"> by a </w:t>
            </w:r>
            <w:r w:rsidRPr="00A76B7C">
              <w:rPr>
                <w:rStyle w:val="dirhlt2Char"/>
                <w:i/>
                <w:iCs/>
              </w:rPr>
              <w:t>simple model</w:t>
            </w:r>
            <w:r>
              <w:t>.</w:t>
            </w:r>
          </w:p>
        </w:tc>
        <w:tc>
          <w:tcPr>
            <w:tcW w:w="3487" w:type="dxa"/>
          </w:tcPr>
          <w:p w:rsidR="00F04CA9" w:rsidRDefault="00F04CA9" w:rsidP="00F04CA9">
            <w:pPr>
              <w:pStyle w:val="ndir"/>
              <w:jc w:val="center"/>
            </w:pPr>
          </w:p>
          <w:p w:rsidR="00F04CA9" w:rsidRDefault="00F04CA9" w:rsidP="00F04CA9">
            <w:pPr>
              <w:pStyle w:val="ndir"/>
              <w:jc w:val="center"/>
            </w:pPr>
            <w:r w:rsidRPr="00F04CA9">
              <w:rPr>
                <w:noProof/>
                <w:lang w:val="en-GB" w:eastAsia="en-GB" w:bidi="bn-BD"/>
              </w:rPr>
              <w:drawing>
                <wp:inline distT="0" distB="0" distL="0" distR="0">
                  <wp:extent cx="1824244" cy="1642870"/>
                  <wp:effectExtent l="19050" t="0" r="455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824005" cy="1642655"/>
                          </a:xfrm>
                          <a:prstGeom prst="rect">
                            <a:avLst/>
                          </a:prstGeom>
                          <a:noFill/>
                          <a:ln w="9525">
                            <a:noFill/>
                            <a:miter lim="800000"/>
                            <a:headEnd/>
                            <a:tailEnd/>
                          </a:ln>
                        </pic:spPr>
                      </pic:pic>
                    </a:graphicData>
                  </a:graphic>
                </wp:inline>
              </w:drawing>
            </w:r>
          </w:p>
        </w:tc>
      </w:tr>
    </w:tbl>
    <w:p w:rsidR="00F04CA9" w:rsidRDefault="00F04CA9" w:rsidP="00F04CA9">
      <w:pPr>
        <w:pStyle w:val="ndir"/>
      </w:pPr>
    </w:p>
    <w:p w:rsidR="004E29F5" w:rsidRDefault="004E29F5" w:rsidP="00F04CA9">
      <w:pPr>
        <w:pStyle w:val="ndir"/>
      </w:pPr>
    </w:p>
    <w:p w:rsidR="004E29F5" w:rsidRDefault="004E29F5"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An error function that encourages cooperation</w:t>
      </w:r>
    </w:p>
    <w:p w:rsidR="00F04CA9" w:rsidRPr="00E972B4" w:rsidRDefault="00F04CA9" w:rsidP="00F04CA9">
      <w:pPr>
        <w:pStyle w:val="ndir"/>
        <w:rPr>
          <w:sz w:val="8"/>
          <w:szCs w:val="8"/>
        </w:rPr>
      </w:pPr>
    </w:p>
    <w:p w:rsidR="00F04CA9" w:rsidRDefault="00F04CA9" w:rsidP="00F04CA9">
      <w:pPr>
        <w:pStyle w:val="ndir"/>
        <w:ind w:left="360"/>
      </w:pPr>
      <w:r w:rsidRPr="00E972B4">
        <w:t xml:space="preserve">Now we're going to explain an </w:t>
      </w:r>
      <w:r w:rsidRPr="00E972B4">
        <w:rPr>
          <w:rStyle w:val="dirhlt2Char"/>
          <w:i/>
          <w:iCs/>
        </w:rPr>
        <w:t>error function</w:t>
      </w:r>
      <w:r w:rsidRPr="00E972B4">
        <w:t xml:space="preserve"> that </w:t>
      </w:r>
      <w:r w:rsidRPr="00E972B4">
        <w:rPr>
          <w:i/>
          <w:iCs/>
          <w:color w:val="2763CF" w:themeColor="accent6"/>
        </w:rPr>
        <w:t>encourages models</w:t>
      </w:r>
      <w:r w:rsidRPr="00E972B4">
        <w:t xml:space="preserve"> to </w:t>
      </w:r>
      <w:r w:rsidRPr="00E972B4">
        <w:rPr>
          <w:rStyle w:val="dirhlt2Char"/>
          <w:i/>
          <w:iCs/>
        </w:rPr>
        <w:t>cooperate</w:t>
      </w:r>
      <w:r w:rsidRPr="00E972B4">
        <w:t xml:space="preserve">, and then we'll explain an </w:t>
      </w:r>
      <w:r w:rsidRPr="00E972B4">
        <w:rPr>
          <w:rStyle w:val="dirhlt2Char"/>
          <w:i/>
          <w:iCs/>
        </w:rPr>
        <w:t>error function</w:t>
      </w:r>
      <w:r w:rsidRPr="00E972B4">
        <w:t xml:space="preserve"> that </w:t>
      </w:r>
      <w:r w:rsidRPr="00E972B4">
        <w:rPr>
          <w:i/>
          <w:iCs/>
          <w:color w:val="2763CF" w:themeColor="accent6"/>
        </w:rPr>
        <w:t>encourages models</w:t>
      </w:r>
      <w:r w:rsidRPr="00E972B4">
        <w:t xml:space="preserve"> to </w:t>
      </w:r>
      <w:r w:rsidRPr="00E972B4">
        <w:rPr>
          <w:rStyle w:val="dirhlt2Char"/>
          <w:i/>
          <w:iCs/>
        </w:rPr>
        <w:t>specialize</w:t>
      </w:r>
      <w:r w:rsidRPr="00E972B4">
        <w:t>.</w:t>
      </w:r>
    </w:p>
    <w:p w:rsidR="00F04CA9" w:rsidRDefault="00F04CA9" w:rsidP="00F04CA9">
      <w:pPr>
        <w:pStyle w:val="ndir"/>
        <w:numPr>
          <w:ilvl w:val="0"/>
          <w:numId w:val="35"/>
        </w:numPr>
      </w:pPr>
      <w:r>
        <w:t xml:space="preserve">Also </w:t>
      </w:r>
      <w:r w:rsidRPr="00E972B4">
        <w:t xml:space="preserve">we aim to provide a clear intuition for why these </w:t>
      </w:r>
      <w:r w:rsidRPr="00E972B4">
        <w:rPr>
          <w:i/>
          <w:iCs/>
          <w:color w:val="2763CF" w:themeColor="accent6"/>
        </w:rPr>
        <w:t>two functions</w:t>
      </w:r>
      <w:r w:rsidRPr="00E972B4">
        <w:t xml:space="preserve"> have such </w:t>
      </w:r>
      <w:r w:rsidRPr="00E972B4">
        <w:rPr>
          <w:i/>
          <w:iCs/>
          <w:color w:val="2763CF" w:themeColor="accent6"/>
        </w:rPr>
        <w:t>different effects</w:t>
      </w:r>
      <w:r w:rsidRPr="00E972B4">
        <w:t>.</w:t>
      </w:r>
    </w:p>
    <w:p w:rsidR="00F04CA9" w:rsidRDefault="00F04CA9" w:rsidP="00F04CA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2353"/>
      </w:tblGrid>
      <w:tr w:rsidR="00F04CA9" w:rsidTr="004E29F5">
        <w:tc>
          <w:tcPr>
            <w:tcW w:w="8330" w:type="dxa"/>
          </w:tcPr>
          <w:p w:rsidR="00F04CA9" w:rsidRDefault="00F04CA9" w:rsidP="00F04CA9">
            <w:pPr>
              <w:pStyle w:val="ndir"/>
              <w:numPr>
                <w:ilvl w:val="0"/>
                <w:numId w:val="39"/>
              </w:numPr>
            </w:pPr>
            <w:r>
              <w:t xml:space="preserve">If we want to </w:t>
            </w:r>
            <w:r w:rsidRPr="00736544">
              <w:rPr>
                <w:rStyle w:val="dirhlt2Char"/>
                <w:i/>
                <w:iCs/>
              </w:rPr>
              <w:t>encourage cooperation</w:t>
            </w:r>
            <w:r>
              <w:t xml:space="preserve">, we </w:t>
            </w:r>
            <w:r w:rsidRPr="00736544">
              <w:rPr>
                <w:i/>
                <w:iCs/>
                <w:color w:val="2763CF" w:themeColor="accent6"/>
              </w:rPr>
              <w:t>compare</w:t>
            </w:r>
            <w:r>
              <w:t xml:space="preserve"> the </w:t>
            </w:r>
            <w:r w:rsidRPr="00736544">
              <w:rPr>
                <w:rStyle w:val="dirhlt2Char"/>
                <w:i/>
                <w:iCs/>
                <w:color w:val="2763CF" w:themeColor="accent6"/>
              </w:rPr>
              <w:t xml:space="preserve">average </w:t>
            </w:r>
            <w:r w:rsidRPr="00D25277">
              <w:t>of all the</w:t>
            </w:r>
            <w:r>
              <w:rPr>
                <w:rStyle w:val="dirhlt2Char"/>
                <w:i/>
                <w:iCs/>
                <w:color w:val="2763CF" w:themeColor="accent6"/>
              </w:rPr>
              <w:t xml:space="preserve"> </w:t>
            </w:r>
            <w:r w:rsidRPr="00736544">
              <w:rPr>
                <w:rStyle w:val="dirhlt2Char"/>
                <w:i/>
                <w:iCs/>
                <w:color w:val="2763CF" w:themeColor="accent6"/>
              </w:rPr>
              <w:t xml:space="preserve">predictors </w:t>
            </w:r>
            <w:r>
              <w:t xml:space="preserve">with the </w:t>
            </w:r>
            <w:r w:rsidRPr="00736544">
              <w:rPr>
                <w:i/>
                <w:iCs/>
                <w:color w:val="2763CF" w:themeColor="accent6"/>
              </w:rPr>
              <w:t>target</w:t>
            </w:r>
            <w:r>
              <w:t xml:space="preserve"> and </w:t>
            </w:r>
            <w:r w:rsidRPr="00D25277">
              <w:rPr>
                <w:rStyle w:val="dirhlt2Char"/>
                <w:i/>
                <w:iCs/>
              </w:rPr>
              <w:t>train</w:t>
            </w:r>
            <w:r>
              <w:t xml:space="preserve"> all the </w:t>
            </w:r>
            <w:r w:rsidRPr="00D25277">
              <w:rPr>
                <w:rStyle w:val="dirhlt2Char"/>
                <w:i/>
                <w:iCs/>
              </w:rPr>
              <w:t>predictors together</w:t>
            </w:r>
            <w:r>
              <w:t xml:space="preserve"> to </w:t>
            </w:r>
            <w:r w:rsidRPr="00D25277">
              <w:rPr>
                <w:i/>
                <w:iCs/>
                <w:color w:val="2763CF" w:themeColor="accent6"/>
              </w:rPr>
              <w:t>reduce</w:t>
            </w:r>
            <w:r>
              <w:t xml:space="preserve"> the </w:t>
            </w:r>
            <w:r w:rsidRPr="00D25277">
              <w:rPr>
                <w:i/>
                <w:iCs/>
                <w:color w:val="2763CF" w:themeColor="accent6"/>
              </w:rPr>
              <w:t>difference</w:t>
            </w:r>
            <w:r>
              <w:t xml:space="preserve"> between the </w:t>
            </w:r>
            <w:r w:rsidRPr="00D25277">
              <w:rPr>
                <w:rStyle w:val="dirhlt2Char"/>
                <w:i/>
                <w:iCs/>
              </w:rPr>
              <w:t>target</w:t>
            </w:r>
            <w:r>
              <w:t xml:space="preserve"> and their </w:t>
            </w:r>
            <w:r w:rsidRPr="00D25277">
              <w:rPr>
                <w:rStyle w:val="dirhlt2Char"/>
                <w:i/>
                <w:iCs/>
              </w:rPr>
              <w:t>average</w:t>
            </w:r>
            <w:r>
              <w:t xml:space="preserve"> (i.e. reduce discrepancy).</w:t>
            </w:r>
          </w:p>
          <w:p w:rsidR="00F04CA9" w:rsidRDefault="00F04CA9" w:rsidP="00F04CA9">
            <w:pPr>
              <w:pStyle w:val="ndir"/>
              <w:numPr>
                <w:ilvl w:val="0"/>
                <w:numId w:val="35"/>
              </w:numPr>
            </w:pPr>
            <w:r>
              <w:t xml:space="preserve">The </w:t>
            </w:r>
            <w:r w:rsidRPr="00D25277">
              <w:rPr>
                <w:rStyle w:val="dirhlt2Char"/>
                <w:i/>
                <w:iCs/>
              </w:rPr>
              <w:t>error</w:t>
            </w:r>
            <w:r>
              <w:t xml:space="preserve"> is the </w:t>
            </w:r>
            <w:r w:rsidRPr="00D25277">
              <w:rPr>
                <w:i/>
                <w:iCs/>
                <w:color w:val="2763CF" w:themeColor="accent6"/>
              </w:rPr>
              <w:t>difference</w:t>
            </w:r>
            <w:r>
              <w:t xml:space="preserve"> between the </w:t>
            </w:r>
            <w:r w:rsidRPr="00D25277">
              <w:rPr>
                <w:i/>
                <w:iCs/>
                <w:color w:val="2763CF" w:themeColor="accent6"/>
              </w:rPr>
              <w:t>target</w:t>
            </w:r>
            <w:r>
              <w:t xml:space="preserve"> and the </w:t>
            </w:r>
            <w:r w:rsidRPr="00D25277">
              <w:rPr>
                <w:i/>
                <w:iCs/>
                <w:color w:val="2763CF" w:themeColor="accent6"/>
              </w:rPr>
              <w:t>average</w:t>
            </w:r>
            <w:r>
              <w:t xml:space="preserve"> of all the predictors of what they predict. Here we're </w:t>
            </w:r>
            <w:r w:rsidRPr="00F80D93">
              <w:t xml:space="preserve">using angle brackets </w:t>
            </w:r>
            <w:r w:rsidRPr="00F80D93">
              <w:rPr>
                <w:rStyle w:val="sconChar"/>
                <w:color w:val="E80061" w:themeColor="accent4"/>
              </w:rPr>
              <w:t>&lt;&gt;</w:t>
            </w:r>
            <w:r w:rsidRPr="00F80D93">
              <w:t xml:space="preserve"> to represent </w:t>
            </w:r>
            <w:r w:rsidRPr="00F80D93">
              <w:rPr>
                <w:rStyle w:val="dirhlt2Char"/>
                <w:i/>
                <w:iCs/>
              </w:rPr>
              <w:t>expectation</w:t>
            </w:r>
            <w:r>
              <w:t>.</w:t>
            </w:r>
          </w:p>
          <w:p w:rsidR="00F04CA9" w:rsidRPr="004F51BA" w:rsidRDefault="00F04CA9" w:rsidP="00F04CA9">
            <w:pPr>
              <w:pStyle w:val="ndir"/>
              <w:rPr>
                <w:sz w:val="8"/>
                <w:szCs w:val="8"/>
              </w:rPr>
            </w:pPr>
          </w:p>
          <w:p w:rsidR="00F04CA9" w:rsidRPr="00F80D93" w:rsidRDefault="00F04CA9" w:rsidP="00F04CA9">
            <w:pPr>
              <w:pStyle w:val="ndir"/>
              <w:rPr>
                <w:sz w:val="22"/>
              </w:rPr>
            </w:pPr>
            <m:oMathPara>
              <m:oMath>
                <m:r>
                  <w:rPr>
                    <w:rFonts w:ascii="Cambria Math" w:hAnsi="Cambria Math"/>
                    <w:sz w:val="22"/>
                  </w:rPr>
                  <m:t>E=</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t-&lt;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&gt;</m:t>
                            </m:r>
                          </m:e>
                          <m:sub>
                            <m:r>
                              <w:rPr>
                                <w:rFonts w:ascii="Cambria Math" w:hAnsi="Cambria Math"/>
                                <w:sz w:val="22"/>
                              </w:rPr>
                              <m:t>i</m:t>
                            </m:r>
                          </m:sub>
                        </m:sSub>
                      </m:e>
                    </m:d>
                  </m:e>
                  <m:sup>
                    <m:r>
                      <w:rPr>
                        <w:rFonts w:ascii="Cambria Math" w:hAnsi="Cambria Math"/>
                        <w:sz w:val="22"/>
                      </w:rPr>
                      <m:t>2</m:t>
                    </m:r>
                  </m:sup>
                </m:sSup>
              </m:oMath>
            </m:oMathPara>
          </w:p>
          <w:p w:rsidR="00F04CA9" w:rsidRPr="004F51BA" w:rsidRDefault="00F04CA9" w:rsidP="00F04CA9">
            <w:pPr>
              <w:pStyle w:val="ndir"/>
              <w:rPr>
                <w:sz w:val="8"/>
                <w:szCs w:val="8"/>
              </w:rPr>
            </w:pPr>
          </w:p>
          <w:p w:rsidR="00F04CA9" w:rsidRDefault="00F04CA9" w:rsidP="004E29F5">
            <w:pPr>
              <w:pStyle w:val="ndir"/>
              <w:numPr>
                <w:ilvl w:val="0"/>
                <w:numId w:val="35"/>
              </w:numPr>
            </w:pPr>
            <w:r>
              <w:t xml:space="preserve">This can </w:t>
            </w:r>
            <w:proofErr w:type="spellStart"/>
            <w:r w:rsidRPr="004F51BA">
              <w:rPr>
                <w:rStyle w:val="dirhlt2Char"/>
                <w:i/>
                <w:iCs/>
              </w:rPr>
              <w:t>overfit</w:t>
            </w:r>
            <w:proofErr w:type="spellEnd"/>
            <w:r w:rsidRPr="004F51BA">
              <w:rPr>
                <w:rStyle w:val="dirhlt2Char"/>
                <w:i/>
                <w:iCs/>
              </w:rPr>
              <w:t xml:space="preserve"> badly</w:t>
            </w:r>
            <w:r>
              <w:t xml:space="preserve">. It makes the model much more </w:t>
            </w:r>
            <w:r w:rsidRPr="004F51BA">
              <w:rPr>
                <w:rStyle w:val="dirhlt2Char"/>
                <w:i/>
                <w:iCs/>
              </w:rPr>
              <w:t>powerful</w:t>
            </w:r>
            <w:r>
              <w:t xml:space="preserve"> than </w:t>
            </w:r>
            <w:r w:rsidRPr="004F51BA">
              <w:rPr>
                <w:i/>
                <w:iCs/>
                <w:color w:val="2763CF" w:themeColor="accent6"/>
              </w:rPr>
              <w:t>training</w:t>
            </w:r>
            <w:r>
              <w:t xml:space="preserve"> each predictor </w:t>
            </w:r>
            <w:r w:rsidRPr="004F51BA">
              <w:rPr>
                <w:i/>
                <w:iCs/>
                <w:color w:val="2763CF" w:themeColor="accent6"/>
              </w:rPr>
              <w:t>separately</w:t>
            </w:r>
            <w:r>
              <w:t xml:space="preserve">, because </w:t>
            </w:r>
            <w:r w:rsidRPr="004F51BA">
              <w:t>the models will learn to correct the errors made by others.</w:t>
            </w:r>
          </w:p>
        </w:tc>
        <w:tc>
          <w:tcPr>
            <w:tcW w:w="2353" w:type="dxa"/>
          </w:tcPr>
          <w:p w:rsidR="004E29F5" w:rsidRDefault="004E29F5" w:rsidP="00F04CA9">
            <w:pPr>
              <w:pStyle w:val="ndir"/>
              <w:jc w:val="center"/>
            </w:pPr>
          </w:p>
          <w:p w:rsidR="00F04CA9" w:rsidRDefault="00F04CA9" w:rsidP="00F04CA9">
            <w:pPr>
              <w:pStyle w:val="ndir"/>
              <w:jc w:val="center"/>
            </w:pPr>
            <w:r w:rsidRPr="00F04CA9">
              <w:rPr>
                <w:noProof/>
                <w:lang w:val="en-GB" w:eastAsia="en-GB" w:bidi="bn-BD"/>
              </w:rPr>
              <w:drawing>
                <wp:inline distT="0" distB="0" distL="0" distR="0">
                  <wp:extent cx="1251430" cy="843148"/>
                  <wp:effectExtent l="19050" t="0" r="58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256729" cy="846718"/>
                          </a:xfrm>
                          <a:prstGeom prst="rect">
                            <a:avLst/>
                          </a:prstGeom>
                          <a:noFill/>
                          <a:ln w="9525">
                            <a:noFill/>
                            <a:miter lim="800000"/>
                            <a:headEnd/>
                            <a:tailEnd/>
                          </a:ln>
                        </pic:spPr>
                      </pic:pic>
                    </a:graphicData>
                  </a:graphic>
                </wp:inline>
              </w:drawing>
            </w:r>
          </w:p>
        </w:tc>
      </w:tr>
    </w:tbl>
    <w:p w:rsidR="00F04CA9" w:rsidRDefault="00F04CA9" w:rsidP="00F04CA9">
      <w:pPr>
        <w:pStyle w:val="ndir"/>
      </w:pPr>
    </w:p>
    <w:p w:rsidR="00F04CA9" w:rsidRDefault="00F04CA9" w:rsidP="00F04CA9">
      <w:pPr>
        <w:pStyle w:val="ndir"/>
      </w:pPr>
    </w:p>
    <w:p w:rsidR="00F04CA9" w:rsidRPr="000E6AF2" w:rsidRDefault="00F04CA9" w:rsidP="00F04CA9">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 xml:space="preserve">A picture of why </w:t>
      </w:r>
      <w:r w:rsidRPr="0047474A">
        <w:rPr>
          <w:rFonts w:ascii="Adelle" w:hAnsi="Adelle"/>
          <w:b/>
          <w:bCs/>
          <w:color w:val="E80061" w:themeColor="accent4"/>
          <w:sz w:val="20"/>
        </w:rPr>
        <w:t>averaging models during training</w:t>
      </w:r>
      <w:r w:rsidRPr="000E6AF2">
        <w:rPr>
          <w:rFonts w:ascii="Adelle" w:hAnsi="Adelle"/>
          <w:b/>
          <w:bCs/>
          <w:color w:val="2763CF" w:themeColor="accent6"/>
          <w:sz w:val="20"/>
        </w:rPr>
        <w:t xml:space="preserve"> causes cooperation not specialization</w:t>
      </w:r>
    </w:p>
    <w:p w:rsidR="00F04CA9" w:rsidRPr="00CC0433" w:rsidRDefault="00F04CA9" w:rsidP="00F04CA9">
      <w:pPr>
        <w:pStyle w:val="ndir"/>
        <w:rPr>
          <w:sz w:val="8"/>
          <w:szCs w:val="8"/>
        </w:rPr>
      </w:pPr>
    </w:p>
    <w:p w:rsidR="00F04CA9" w:rsidRDefault="00F04CA9" w:rsidP="00F04CA9">
      <w:pPr>
        <w:pStyle w:val="ndir"/>
        <w:ind w:firstLine="360"/>
      </w:pPr>
      <w:r>
        <w:t>So, if we're averaging models during training, and train it so that the average works nicely, we have to consider cases like this.</w:t>
      </w:r>
    </w:p>
    <w:p w:rsidR="00F04CA9" w:rsidRDefault="00F04CA9" w:rsidP="00F04CA9">
      <w:pPr>
        <w:pStyle w:val="ndir"/>
      </w:pPr>
    </w:p>
    <w:p w:rsidR="00F04CA9" w:rsidRDefault="00F04CA9" w:rsidP="00F04CA9">
      <w:pPr>
        <w:pStyle w:val="ndir"/>
        <w:numPr>
          <w:ilvl w:val="0"/>
          <w:numId w:val="40"/>
        </w:numPr>
      </w:pPr>
      <w:r>
        <w:t xml:space="preserve">On the </w:t>
      </w:r>
      <w:r w:rsidRPr="00764A51">
        <w:rPr>
          <w:rStyle w:val="dirhlt2Char"/>
          <w:i/>
          <w:iCs/>
        </w:rPr>
        <w:t>right</w:t>
      </w:r>
      <w:r>
        <w:t xml:space="preserve">, we have the </w:t>
      </w:r>
      <w:r w:rsidRPr="00764A51">
        <w:rPr>
          <w:rStyle w:val="dirhlt2Char"/>
          <w:i/>
          <w:iCs/>
          <w:color w:val="2763CF" w:themeColor="accent6"/>
        </w:rPr>
        <w:t>average</w:t>
      </w:r>
      <w:r w:rsidRPr="00764A51">
        <w:rPr>
          <w:rStyle w:val="dirhlt2Char"/>
          <w:i/>
          <w:iCs/>
        </w:rPr>
        <w:t xml:space="preserve"> </w:t>
      </w:r>
      <w:r>
        <w:t xml:space="preserve">of all the models </w:t>
      </w:r>
      <w:r w:rsidRPr="00764A51">
        <w:rPr>
          <w:rStyle w:val="dirhlt2Char"/>
          <w:i/>
          <w:iCs/>
        </w:rPr>
        <w:t xml:space="preserve">except </w:t>
      </w:r>
      <w:r>
        <w:t xml:space="preserve">for </w:t>
      </w:r>
      <w:r w:rsidRPr="00764A51">
        <w:rPr>
          <w:rStyle w:val="dirhlt2Char"/>
          <w:i/>
          <w:iCs/>
        </w:rPr>
        <w:t xml:space="preserve">model </w:t>
      </w:r>
      <w:proofErr w:type="spellStart"/>
      <w:r>
        <w:rPr>
          <w:rStyle w:val="dirhlt2Char"/>
          <w:i/>
          <w:iCs/>
        </w:rPr>
        <w:t>i</w:t>
      </w:r>
      <w:proofErr w:type="spellEnd"/>
      <w:r>
        <w:t xml:space="preserve">. So, that's what everybody else is saying when their votes are averaged together. </w:t>
      </w:r>
    </w:p>
    <w:p w:rsidR="00F04CA9" w:rsidRDefault="00F04CA9" w:rsidP="00F04CA9">
      <w:pPr>
        <w:pStyle w:val="ndir"/>
        <w:numPr>
          <w:ilvl w:val="0"/>
          <w:numId w:val="40"/>
        </w:numPr>
      </w:pPr>
      <w:r>
        <w:t xml:space="preserve">On the </w:t>
      </w:r>
      <w:r w:rsidRPr="00764A51">
        <w:rPr>
          <w:rStyle w:val="dirhlt2Char"/>
          <w:i/>
          <w:iCs/>
        </w:rPr>
        <w:t>left</w:t>
      </w:r>
      <w:r>
        <w:t xml:space="preserve">, we have the </w:t>
      </w:r>
      <w:r w:rsidRPr="00764A51">
        <w:rPr>
          <w:rStyle w:val="dirhlt2Char"/>
          <w:i/>
          <w:iCs/>
          <w:color w:val="2763CF" w:themeColor="accent6"/>
        </w:rPr>
        <w:t>output</w:t>
      </w:r>
      <w:r w:rsidRPr="00764A51">
        <w:rPr>
          <w:rStyle w:val="dirhlt2Char"/>
          <w:i/>
          <w:iCs/>
        </w:rPr>
        <w:t xml:space="preserve"> </w:t>
      </w:r>
      <w:r>
        <w:t xml:space="preserve">of </w:t>
      </w:r>
      <w:r w:rsidRPr="00764A51">
        <w:rPr>
          <w:rStyle w:val="dirhlt2Char"/>
          <w:i/>
          <w:iCs/>
        </w:rPr>
        <w:t xml:space="preserve">model </w:t>
      </w:r>
      <w:proofErr w:type="spellStart"/>
      <w:r>
        <w:rPr>
          <w:rStyle w:val="dirhlt2Char"/>
          <w:i/>
          <w:iCs/>
        </w:rPr>
        <w:t>i</w:t>
      </w:r>
      <w:proofErr w:type="spellEnd"/>
      <w:r>
        <w:t xml:space="preserve">. </w:t>
      </w:r>
    </w:p>
    <w:p w:rsidR="00F04CA9" w:rsidRDefault="00F04CA9" w:rsidP="00F04CA9">
      <w:pPr>
        <w:pStyle w:val="ndir"/>
      </w:pPr>
    </w:p>
    <w:p w:rsidR="004E29F5" w:rsidRDefault="004E29F5" w:rsidP="004E29F5">
      <w:pPr>
        <w:pStyle w:val="ndir"/>
        <w:jc w:val="center"/>
      </w:pPr>
      <w:r w:rsidRPr="004E29F5">
        <w:rPr>
          <w:noProof/>
          <w:lang w:val="en-GB" w:eastAsia="en-GB" w:bidi="bn-BD"/>
        </w:rPr>
        <w:drawing>
          <wp:inline distT="0" distB="0" distL="0" distR="0">
            <wp:extent cx="3377293" cy="100974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380222" cy="1010618"/>
                    </a:xfrm>
                    <a:prstGeom prst="rect">
                      <a:avLst/>
                    </a:prstGeom>
                    <a:noFill/>
                    <a:ln w="9525">
                      <a:noFill/>
                      <a:miter lim="800000"/>
                      <a:headEnd/>
                      <a:tailEnd/>
                    </a:ln>
                  </pic:spPr>
                </pic:pic>
              </a:graphicData>
            </a:graphic>
          </wp:inline>
        </w:drawing>
      </w:r>
    </w:p>
    <w:p w:rsidR="004E29F5" w:rsidRDefault="004E29F5" w:rsidP="00F04CA9">
      <w:pPr>
        <w:pStyle w:val="ndir"/>
      </w:pPr>
    </w:p>
    <w:p w:rsidR="00F04CA9" w:rsidRDefault="00F04CA9" w:rsidP="00F04CA9">
      <w:pPr>
        <w:pStyle w:val="ndir"/>
        <w:numPr>
          <w:ilvl w:val="0"/>
          <w:numId w:val="40"/>
        </w:numPr>
      </w:pPr>
      <w:r>
        <w:t xml:space="preserve">Now if we'd like the </w:t>
      </w:r>
      <w:r w:rsidRPr="00764A51">
        <w:rPr>
          <w:rStyle w:val="dirhlt2Char"/>
          <w:i/>
          <w:iCs/>
        </w:rPr>
        <w:t>overall average</w:t>
      </w:r>
      <w:r>
        <w:t xml:space="preserve"> to be </w:t>
      </w:r>
      <w:r w:rsidRPr="00764A51">
        <w:rPr>
          <w:rStyle w:val="dirhlt2Char"/>
          <w:i/>
          <w:iCs/>
        </w:rPr>
        <w:t>closer</w:t>
      </w:r>
      <w:r>
        <w:t xml:space="preserve"> to the </w:t>
      </w:r>
      <w:r w:rsidRPr="00764A51">
        <w:rPr>
          <w:rStyle w:val="dirhlt2Char"/>
          <w:i/>
          <w:iCs/>
        </w:rPr>
        <w:t>target</w:t>
      </w:r>
      <w:r>
        <w:t xml:space="preserve">, what do we have to do to the </w:t>
      </w:r>
      <w:r w:rsidRPr="00764A51">
        <w:rPr>
          <w:i/>
          <w:iCs/>
          <w:color w:val="2763CF" w:themeColor="accent6"/>
        </w:rPr>
        <w:t>output</w:t>
      </w:r>
      <w:r>
        <w:t xml:space="preserve"> of </w:t>
      </w:r>
      <w:proofErr w:type="gramStart"/>
      <w:r>
        <w:t xml:space="preserve">the </w:t>
      </w:r>
      <w:proofErr w:type="spellStart"/>
      <w:r w:rsidRPr="00764A51">
        <w:rPr>
          <w:i/>
          <w:iCs/>
          <w:color w:val="E80061" w:themeColor="accent4"/>
        </w:rPr>
        <w:t>i</w:t>
      </w:r>
      <w:proofErr w:type="gramEnd"/>
      <w:r w:rsidRPr="00764A51">
        <w:rPr>
          <w:i/>
          <w:iCs/>
          <w:color w:val="E80061" w:themeColor="accent4"/>
        </w:rPr>
        <w:t>-th</w:t>
      </w:r>
      <w:proofErr w:type="spellEnd"/>
      <w:r w:rsidRPr="00764A51">
        <w:rPr>
          <w:i/>
          <w:iCs/>
          <w:color w:val="E80061" w:themeColor="accent4"/>
        </w:rPr>
        <w:t xml:space="preserve"> model</w:t>
      </w:r>
      <w:r>
        <w:t>?</w:t>
      </w:r>
    </w:p>
    <w:p w:rsidR="00F04CA9" w:rsidRDefault="00F04CA9" w:rsidP="00F04CA9">
      <w:pPr>
        <w:pStyle w:val="ndir"/>
        <w:numPr>
          <w:ilvl w:val="0"/>
          <w:numId w:val="35"/>
        </w:numPr>
      </w:pPr>
      <w:r>
        <w:t xml:space="preserve">We have to </w:t>
      </w:r>
      <w:r w:rsidRPr="00764A51">
        <w:rPr>
          <w:rStyle w:val="dirhlt2Char"/>
          <w:i/>
          <w:iCs/>
        </w:rPr>
        <w:t>move it away</w:t>
      </w:r>
      <w:r>
        <w:t xml:space="preserve"> </w:t>
      </w:r>
      <w:r w:rsidRPr="00764A51">
        <w:rPr>
          <w:i/>
          <w:iCs/>
          <w:color w:val="E80061" w:themeColor="accent4"/>
        </w:rPr>
        <w:t>from</w:t>
      </w:r>
      <w:r>
        <w:t xml:space="preserve"> the </w:t>
      </w:r>
      <w:r w:rsidRPr="00764A51">
        <w:rPr>
          <w:color w:val="2763CF" w:themeColor="accent6"/>
        </w:rPr>
        <w:t>target</w:t>
      </w:r>
      <w:r>
        <w:t xml:space="preserve">. That will take the </w:t>
      </w:r>
      <w:r w:rsidRPr="00764A51">
        <w:rPr>
          <w:i/>
          <w:iCs/>
          <w:color w:val="2763CF" w:themeColor="accent6"/>
        </w:rPr>
        <w:t>overall average</w:t>
      </w:r>
      <w:r>
        <w:t xml:space="preserve"> </w:t>
      </w:r>
      <w:r w:rsidRPr="00764A51">
        <w:rPr>
          <w:rStyle w:val="dirhlt2Char"/>
          <w:i/>
          <w:iCs/>
        </w:rPr>
        <w:t>towards the target</w:t>
      </w:r>
      <w:r>
        <w:t>.</w:t>
      </w:r>
    </w:p>
    <w:p w:rsidR="00F04CA9" w:rsidRDefault="00F04CA9" w:rsidP="00F04CA9">
      <w:pPr>
        <w:pStyle w:val="ndir"/>
        <w:numPr>
          <w:ilvl w:val="0"/>
          <w:numId w:val="35"/>
        </w:numPr>
      </w:pPr>
      <w:r>
        <w:t xml:space="preserve">We can see that what's happening is: the </w:t>
      </w:r>
      <w:r w:rsidRPr="00764A51">
        <w:rPr>
          <w:rStyle w:val="dirhlt2Char"/>
          <w:i/>
          <w:iCs/>
        </w:rPr>
        <w:t xml:space="preserve">model </w:t>
      </w:r>
      <w:proofErr w:type="spellStart"/>
      <w:r w:rsidRPr="00764A51">
        <w:rPr>
          <w:rStyle w:val="dirhlt2Char"/>
          <w:i/>
          <w:iCs/>
        </w:rPr>
        <w:t>i</w:t>
      </w:r>
      <w:proofErr w:type="spellEnd"/>
      <w:r>
        <w:t xml:space="preserve"> </w:t>
      </w:r>
      <w:proofErr w:type="gramStart"/>
      <w:r>
        <w:t>is</w:t>
      </w:r>
      <w:proofErr w:type="gramEnd"/>
      <w:r>
        <w:t xml:space="preserve"> </w:t>
      </w:r>
      <w:r w:rsidRPr="00764A51">
        <w:rPr>
          <w:rStyle w:val="dirhlt2Char"/>
          <w:i/>
          <w:iCs/>
        </w:rPr>
        <w:t>learning</w:t>
      </w:r>
      <w:r>
        <w:t xml:space="preserve"> to </w:t>
      </w:r>
      <w:r w:rsidRPr="00764A51">
        <w:rPr>
          <w:i/>
          <w:iCs/>
          <w:color w:val="2763CF" w:themeColor="accent6"/>
        </w:rPr>
        <w:t>compensate</w:t>
      </w:r>
      <w:r>
        <w:t xml:space="preserve"> for the </w:t>
      </w:r>
      <w:r w:rsidRPr="00764A51">
        <w:rPr>
          <w:i/>
          <w:iCs/>
          <w:color w:val="2763CF" w:themeColor="accent6"/>
        </w:rPr>
        <w:t>errors</w:t>
      </w:r>
      <w:r>
        <w:t xml:space="preserve"> made by all the </w:t>
      </w:r>
      <w:r w:rsidRPr="00764A51">
        <w:rPr>
          <w:rStyle w:val="dirhlt2Char"/>
          <w:i/>
          <w:iCs/>
        </w:rPr>
        <w:t>other models</w:t>
      </w:r>
      <w:r>
        <w:t>.</w:t>
      </w:r>
    </w:p>
    <w:p w:rsidR="00F04CA9" w:rsidRDefault="00F04CA9" w:rsidP="00F04CA9">
      <w:pPr>
        <w:pStyle w:val="ndir"/>
      </w:pPr>
    </w:p>
    <w:p w:rsidR="00F04CA9" w:rsidRDefault="00F04CA9" w:rsidP="00F04CA9">
      <w:pPr>
        <w:pStyle w:val="ndir"/>
        <w:ind w:left="360"/>
      </w:pPr>
      <w:r>
        <w:t xml:space="preserve">But do we really want to </w:t>
      </w:r>
      <w:r w:rsidRPr="00764A51">
        <w:rPr>
          <w:rStyle w:val="dirhlt2Char"/>
          <w:i/>
          <w:iCs/>
        </w:rPr>
        <w:t>move</w:t>
      </w:r>
      <w:r>
        <w:t xml:space="preserve"> </w:t>
      </w:r>
      <w:r w:rsidRPr="00764A51">
        <w:rPr>
          <w:i/>
          <w:iCs/>
          <w:color w:val="2763CF" w:themeColor="accent6"/>
        </w:rPr>
        <w:t xml:space="preserve">model </w:t>
      </w:r>
      <w:proofErr w:type="spellStart"/>
      <w:r w:rsidRPr="00764A51">
        <w:rPr>
          <w:i/>
          <w:iCs/>
          <w:color w:val="2763CF" w:themeColor="accent6"/>
        </w:rPr>
        <w:t>i</w:t>
      </w:r>
      <w:proofErr w:type="spellEnd"/>
      <w:r>
        <w:t xml:space="preserve"> in the </w:t>
      </w:r>
      <w:r w:rsidRPr="00764A51">
        <w:rPr>
          <w:rStyle w:val="dirhlt2Char"/>
          <w:i/>
          <w:iCs/>
        </w:rPr>
        <w:t>wrong direction</w:t>
      </w:r>
      <w:r>
        <w:t xml:space="preserve">? Do we really want to </w:t>
      </w:r>
      <w:r w:rsidRPr="00CC0433">
        <w:rPr>
          <w:rStyle w:val="dirhlt2Char"/>
          <w:i/>
          <w:iCs/>
        </w:rPr>
        <w:t>move</w:t>
      </w:r>
      <w:r>
        <w:t xml:space="preserve"> the output of </w:t>
      </w:r>
      <w:r w:rsidRPr="00CC0433">
        <w:rPr>
          <w:i/>
          <w:iCs/>
          <w:color w:val="2763CF" w:themeColor="accent6"/>
        </w:rPr>
        <w:t xml:space="preserve">model </w:t>
      </w:r>
      <w:proofErr w:type="spellStart"/>
      <w:r w:rsidRPr="00CC0433">
        <w:rPr>
          <w:i/>
          <w:iCs/>
          <w:color w:val="2763CF" w:themeColor="accent6"/>
        </w:rPr>
        <w:t>i</w:t>
      </w:r>
      <w:proofErr w:type="spellEnd"/>
      <w:r>
        <w:t xml:space="preserve"> </w:t>
      </w:r>
      <w:r w:rsidRPr="00CC0433">
        <w:rPr>
          <w:rStyle w:val="dirhlt2Char"/>
          <w:i/>
          <w:iCs/>
        </w:rPr>
        <w:t>away</w:t>
      </w:r>
      <w:r>
        <w:t xml:space="preserve"> from the </w:t>
      </w:r>
      <w:r w:rsidRPr="00CC0433">
        <w:rPr>
          <w:i/>
          <w:iCs/>
          <w:color w:val="2763CF" w:themeColor="accent6"/>
        </w:rPr>
        <w:t>target</w:t>
      </w:r>
      <w:r>
        <w:t xml:space="preserve"> value? Intuitively it seems better to move </w:t>
      </w:r>
      <w:r w:rsidRPr="00764A51">
        <w:rPr>
          <w:i/>
          <w:iCs/>
          <w:color w:val="2763CF" w:themeColor="accent6"/>
        </w:rPr>
        <w:t xml:space="preserve">model </w:t>
      </w:r>
      <w:proofErr w:type="spellStart"/>
      <w:r w:rsidRPr="00764A51">
        <w:rPr>
          <w:i/>
          <w:iCs/>
          <w:color w:val="2763CF" w:themeColor="accent6"/>
        </w:rPr>
        <w:t>i</w:t>
      </w:r>
      <w:proofErr w:type="spellEnd"/>
      <w:r>
        <w:t xml:space="preserve"> </w:t>
      </w:r>
      <w:r w:rsidRPr="00764A51">
        <w:rPr>
          <w:rStyle w:val="dirhlt2Char"/>
          <w:i/>
          <w:iCs/>
        </w:rPr>
        <w:t>towards the target</w:t>
      </w:r>
      <w:r>
        <w:t>.</w:t>
      </w:r>
    </w:p>
    <w:p w:rsidR="00F04CA9" w:rsidRDefault="00F04CA9" w:rsidP="00F04CA9">
      <w:pPr>
        <w:pStyle w:val="ndir"/>
      </w:pPr>
    </w:p>
    <w:p w:rsidR="00F04CA9" w:rsidRDefault="00F04CA9" w:rsidP="00F04CA9">
      <w:pPr>
        <w:pStyle w:val="ndir"/>
      </w:pPr>
    </w:p>
    <w:p w:rsidR="00F04CA9" w:rsidRDefault="00F04CA9" w:rsidP="000E6AF2">
      <w:pPr>
        <w:pStyle w:val="ndir"/>
      </w:pPr>
    </w:p>
    <w:p w:rsidR="00E4218E" w:rsidRPr="000E6AF2" w:rsidRDefault="00E4218E" w:rsidP="00E4218E">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An error function that encourages specialization</w:t>
      </w:r>
    </w:p>
    <w:p w:rsidR="00E4218E" w:rsidRPr="000B7B5E" w:rsidRDefault="00E4218E" w:rsidP="00E4218E">
      <w:pPr>
        <w:pStyle w:val="ndir"/>
        <w:rPr>
          <w:sz w:val="8"/>
          <w:szCs w:val="8"/>
        </w:rPr>
      </w:pPr>
    </w:p>
    <w:p w:rsidR="00E4218E" w:rsidRDefault="00E4218E" w:rsidP="00E4218E">
      <w:pPr>
        <w:pStyle w:val="ndir"/>
        <w:ind w:firstLine="360"/>
      </w:pPr>
      <w:r>
        <w:t xml:space="preserve">Following is an error function that encourages specialization, and it's not very different. </w:t>
      </w:r>
    </w:p>
    <w:p w:rsidR="00E4218E" w:rsidRPr="001A7430" w:rsidRDefault="00E4218E" w:rsidP="00E4218E">
      <w:pPr>
        <w:pStyle w:val="ndir"/>
        <w:rPr>
          <w:sz w:val="8"/>
          <w:szCs w:val="8"/>
        </w:rPr>
      </w:pPr>
    </w:p>
    <w:p w:rsidR="00E4218E" w:rsidRDefault="00E4218E" w:rsidP="00E4218E">
      <w:pPr>
        <w:pStyle w:val="ndir"/>
        <w:numPr>
          <w:ilvl w:val="0"/>
          <w:numId w:val="41"/>
        </w:numPr>
      </w:pPr>
      <w:r w:rsidRPr="00A053A0">
        <w:rPr>
          <w:i/>
          <w:iCs/>
          <w:color w:val="2763CF" w:themeColor="accent6"/>
        </w:rPr>
        <w:t>Compare each predictor separately with the target:</w:t>
      </w:r>
      <w:r>
        <w:t xml:space="preserve"> To encourage specialization, we compare the </w:t>
      </w:r>
      <w:r w:rsidRPr="006238E3">
        <w:rPr>
          <w:rStyle w:val="dirhlt2Char"/>
          <w:i/>
          <w:iCs/>
        </w:rPr>
        <w:t>output</w:t>
      </w:r>
      <w:r>
        <w:t xml:space="preserve"> of each </w:t>
      </w:r>
      <w:r w:rsidRPr="006238E3">
        <w:rPr>
          <w:rStyle w:val="dirhlt2Char"/>
          <w:i/>
          <w:iCs/>
        </w:rPr>
        <w:t>model</w:t>
      </w:r>
      <w:r>
        <w:t xml:space="preserve"> with the </w:t>
      </w:r>
      <w:r w:rsidRPr="006238E3">
        <w:rPr>
          <w:rStyle w:val="dirhlt2Char"/>
          <w:i/>
          <w:iCs/>
        </w:rPr>
        <w:t>target</w:t>
      </w:r>
      <w:r>
        <w:t xml:space="preserve"> separately.</w:t>
      </w:r>
    </w:p>
    <w:p w:rsidR="00E4218E" w:rsidRDefault="00E4218E" w:rsidP="00E4218E">
      <w:pPr>
        <w:pStyle w:val="ndir"/>
      </w:pPr>
    </w:p>
    <w:p w:rsidR="00E4218E" w:rsidRDefault="00E4218E" w:rsidP="00E4218E">
      <w:pPr>
        <w:pStyle w:val="ndir"/>
        <w:numPr>
          <w:ilvl w:val="0"/>
          <w:numId w:val="41"/>
        </w:numPr>
      </w:pPr>
      <w:r w:rsidRPr="006238E3">
        <w:rPr>
          <w:i/>
          <w:iCs/>
          <w:color w:val="2763CF" w:themeColor="accent6"/>
        </w:rPr>
        <w:t>Use a "manager" to determine the probability of picking each expert:</w:t>
      </w:r>
      <w:r>
        <w:t xml:space="preserve"> We also need to use a </w:t>
      </w:r>
      <w:r w:rsidRPr="006238E3">
        <w:rPr>
          <w:i/>
          <w:iCs/>
          <w:color w:val="E80061" w:themeColor="accent4"/>
        </w:rPr>
        <w:t>manager</w:t>
      </w:r>
      <w:r>
        <w:t xml:space="preserve"> to </w:t>
      </w:r>
      <w:r w:rsidRPr="006238E3">
        <w:rPr>
          <w:rStyle w:val="dirhlt2Char"/>
          <w:i/>
          <w:iCs/>
        </w:rPr>
        <w:t>determine</w:t>
      </w:r>
      <w:r>
        <w:t xml:space="preserve"> the </w:t>
      </w:r>
      <w:r w:rsidRPr="006238E3">
        <w:rPr>
          <w:rStyle w:val="dirhlt2Char"/>
          <w:i/>
          <w:iCs/>
        </w:rPr>
        <w:t>weight</w:t>
      </w:r>
      <w:r>
        <w:t xml:space="preserve"> we put on each of these </w:t>
      </w:r>
      <w:r w:rsidRPr="006238E3">
        <w:rPr>
          <w:rStyle w:val="dirhlt2Char"/>
          <w:i/>
          <w:iCs/>
        </w:rPr>
        <w:t>models</w:t>
      </w:r>
      <w:r>
        <w:t xml:space="preserve">, which we can think of as the </w:t>
      </w:r>
      <w:r w:rsidRPr="006238E3">
        <w:rPr>
          <w:rStyle w:val="dirhlt2Char"/>
          <w:i/>
          <w:iCs/>
        </w:rPr>
        <w:t>probability of picking</w:t>
      </w:r>
      <w:r>
        <w:t xml:space="preserve"> each </w:t>
      </w:r>
      <w:r w:rsidRPr="006238E3">
        <w:rPr>
          <w:rStyle w:val="dirhlt2Char"/>
          <w:i/>
          <w:iCs/>
        </w:rPr>
        <w:t>model</w:t>
      </w:r>
      <w:r>
        <w:t>, if we have to pick one.</w:t>
      </w:r>
    </w:p>
    <w:p w:rsidR="00E4218E" w:rsidRDefault="00E4218E" w:rsidP="00E4218E">
      <w:pPr>
        <w:pStyle w:val="ndir"/>
      </w:pPr>
    </w:p>
    <w:p w:rsidR="00E4218E" w:rsidRPr="006238E3" w:rsidRDefault="00E4218E" w:rsidP="00E4218E">
      <w:pPr>
        <w:pStyle w:val="ndir"/>
        <w:rPr>
          <w:color w:val="E80061" w:themeColor="accent4"/>
          <w:sz w:val="22"/>
        </w:rPr>
      </w:pPr>
      <m:oMathPara>
        <m:oMath>
          <m:r>
            <w:rPr>
              <w:rFonts w:ascii="Cambria Math" w:hAnsi="Cambria Math"/>
              <w:color w:val="E80061" w:themeColor="accent4"/>
              <w:sz w:val="22"/>
            </w:rPr>
            <m:t>E= &lt;</m:t>
          </m:r>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e>
              </m:d>
            </m:e>
            <m:sup>
              <m:r>
                <w:rPr>
                  <w:rFonts w:ascii="Cambria Math" w:hAnsi="Cambria Math"/>
                  <w:color w:val="E80061" w:themeColor="accent4"/>
                  <w:sz w:val="22"/>
                </w:rPr>
                <m:t>2</m:t>
              </m:r>
            </m:sup>
          </m:sSup>
          <m:sSub>
            <m:sSubPr>
              <m:ctrlPr>
                <w:rPr>
                  <w:rFonts w:ascii="Cambria Math" w:hAnsi="Cambria Math"/>
                  <w:i/>
                  <w:color w:val="E80061" w:themeColor="accent4"/>
                  <w:sz w:val="22"/>
                </w:rPr>
              </m:ctrlPr>
            </m:sSubPr>
            <m:e>
              <m:r>
                <w:rPr>
                  <w:rFonts w:ascii="Cambria Math" w:hAnsi="Cambria Math"/>
                  <w:color w:val="E80061" w:themeColor="accent4"/>
                  <w:sz w:val="22"/>
                </w:rPr>
                <m:t>p</m:t>
              </m:r>
            </m:e>
            <m:sub>
              <m:r>
                <w:rPr>
                  <w:rFonts w:ascii="Cambria Math" w:hAnsi="Cambria Math"/>
                  <w:color w:val="E80061" w:themeColor="accent4"/>
                  <w:sz w:val="22"/>
                </w:rPr>
                <m:t>i</m:t>
              </m:r>
            </m:sub>
          </m:sSub>
          <m:sSub>
            <m:sSubPr>
              <m:ctrlPr>
                <w:rPr>
                  <w:rFonts w:ascii="Cambria Math" w:hAnsi="Cambria Math"/>
                  <w:i/>
                  <w:color w:val="E80061" w:themeColor="accent4"/>
                  <w:sz w:val="22"/>
                </w:rPr>
              </m:ctrlPr>
            </m:sSubPr>
            <m:e>
              <m:r>
                <w:rPr>
                  <w:rFonts w:ascii="Cambria Math" w:hAnsi="Cambria Math"/>
                  <w:color w:val="E80061" w:themeColor="accent4"/>
                  <w:sz w:val="22"/>
                </w:rPr>
                <m:t>&gt;</m:t>
              </m:r>
            </m:e>
            <m:sub>
              <m:r>
                <w:rPr>
                  <w:rFonts w:ascii="Cambria Math" w:hAnsi="Cambria Math"/>
                  <w:color w:val="E80061" w:themeColor="accent4"/>
                  <w:sz w:val="22"/>
                </w:rPr>
                <m:t>i</m:t>
              </m:r>
            </m:sub>
          </m:sSub>
        </m:oMath>
      </m:oMathPara>
    </w:p>
    <w:p w:rsidR="00E4218E" w:rsidRDefault="00E4218E" w:rsidP="00E4218E">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3204"/>
      </w:tblGrid>
      <w:tr w:rsidR="001A7430" w:rsidTr="001A7430">
        <w:tc>
          <w:tcPr>
            <w:tcW w:w="7479" w:type="dxa"/>
          </w:tcPr>
          <w:p w:rsidR="001A7430" w:rsidRDefault="001A7430" w:rsidP="001A7430">
            <w:pPr>
              <w:pStyle w:val="ndir"/>
              <w:numPr>
                <w:ilvl w:val="0"/>
                <w:numId w:val="42"/>
              </w:numPr>
            </w:pPr>
            <w:r>
              <w:t xml:space="preserve">Now, our error is the </w:t>
            </w:r>
            <w:r w:rsidRPr="006238E3">
              <w:rPr>
                <w:rStyle w:val="dirhlt2Char"/>
                <w:i/>
                <w:iCs/>
                <w:color w:val="2763CF" w:themeColor="accent6"/>
              </w:rPr>
              <w:t>expectation</w:t>
            </w:r>
            <w:r w:rsidRPr="006238E3">
              <w:rPr>
                <w:rStyle w:val="dirhlt2Char"/>
                <w:i/>
                <w:iCs/>
              </w:rPr>
              <w:t xml:space="preserve"> over all the different models</w:t>
            </w:r>
            <w:r>
              <w:t xml:space="preserve"> of the </w:t>
            </w:r>
            <w:r w:rsidRPr="006238E3">
              <w:rPr>
                <w:i/>
                <w:iCs/>
                <w:color w:val="2763CF" w:themeColor="accent6"/>
              </w:rPr>
              <w:t>squared error</w:t>
            </w:r>
            <w:r>
              <w:t xml:space="preserve"> made by that model times the </w:t>
            </w:r>
            <w:r w:rsidRPr="000B7B5E">
              <w:rPr>
                <w:rStyle w:val="dirhlt2Char"/>
                <w:i/>
                <w:iCs/>
              </w:rPr>
              <w:t>probability of picking</w:t>
            </w:r>
            <w:r>
              <w:t xml:space="preserve"> that model. </w:t>
            </w:r>
          </w:p>
          <w:p w:rsidR="001A7430" w:rsidRDefault="001A7430" w:rsidP="001A7430">
            <w:pPr>
              <w:pStyle w:val="ndir"/>
              <w:numPr>
                <w:ilvl w:val="0"/>
                <w:numId w:val="35"/>
              </w:numPr>
            </w:pPr>
            <w:r>
              <w:t xml:space="preserve">Where the </w:t>
            </w:r>
            <w:r w:rsidRPr="000B7B5E">
              <w:rPr>
                <w:i/>
                <w:iCs/>
                <w:color w:val="2763CF" w:themeColor="accent6"/>
              </w:rPr>
              <w:t>manager</w:t>
            </w:r>
            <w:r>
              <w:t xml:space="preserve"> or </w:t>
            </w:r>
            <w:r w:rsidRPr="000B7B5E">
              <w:rPr>
                <w:i/>
                <w:iCs/>
                <w:color w:val="2763CF" w:themeColor="accent6"/>
              </w:rPr>
              <w:t>gating-network</w:t>
            </w:r>
            <w:r>
              <w:t xml:space="preserve">, is </w:t>
            </w:r>
            <w:r w:rsidRPr="000B7B5E">
              <w:rPr>
                <w:rStyle w:val="dirhlt2Char"/>
                <w:i/>
                <w:iCs/>
              </w:rPr>
              <w:t>determining</w:t>
            </w:r>
            <w:r>
              <w:t xml:space="preserve"> that </w:t>
            </w:r>
            <w:r w:rsidRPr="000B7B5E">
              <w:rPr>
                <w:rStyle w:val="dirhlt2Char"/>
                <w:i/>
                <w:iCs/>
              </w:rPr>
              <w:t>probability</w:t>
            </w:r>
            <w:r>
              <w:t xml:space="preserve"> by looking at the </w:t>
            </w:r>
            <w:r w:rsidRPr="000B7B5E">
              <w:rPr>
                <w:rStyle w:val="dirhlt2Char"/>
                <w:i/>
                <w:iCs/>
              </w:rPr>
              <w:t>input</w:t>
            </w:r>
            <w:r>
              <w:t xml:space="preserve"> for this particular case.</w:t>
            </w:r>
          </w:p>
          <w:p w:rsidR="001A7430" w:rsidRDefault="001A7430" w:rsidP="001A7430">
            <w:pPr>
              <w:pStyle w:val="ndir"/>
            </w:pPr>
          </w:p>
          <w:p w:rsidR="001A7430" w:rsidRDefault="001A7430" w:rsidP="00E4218E">
            <w:pPr>
              <w:pStyle w:val="ndir"/>
              <w:numPr>
                <w:ilvl w:val="0"/>
                <w:numId w:val="42"/>
              </w:numPr>
            </w:pPr>
            <w:r w:rsidRPr="00022458">
              <w:rPr>
                <w:i/>
                <w:iCs/>
                <w:color w:val="2763CF" w:themeColor="accent6"/>
              </w:rPr>
              <w:t>Most experts end up ignoring most targets:</w:t>
            </w:r>
            <w:r>
              <w:t xml:space="preserve"> If we try to minimize this error, </w:t>
            </w:r>
            <w:r w:rsidRPr="00022458">
              <w:t xml:space="preserve">the consequence will be </w:t>
            </w:r>
            <w:r>
              <w:t xml:space="preserve">that </w:t>
            </w:r>
            <w:r w:rsidRPr="000B7B5E">
              <w:rPr>
                <w:rStyle w:val="dirhlt2Char"/>
                <w:i/>
                <w:iCs/>
              </w:rPr>
              <w:t>most of the experts</w:t>
            </w:r>
            <w:r>
              <w:t xml:space="preserve"> will end up </w:t>
            </w:r>
            <w:r w:rsidRPr="000B7B5E">
              <w:rPr>
                <w:rStyle w:val="dirhlt2Char"/>
                <w:i/>
                <w:iCs/>
              </w:rPr>
              <w:t>ignoring most of the targets</w:t>
            </w:r>
            <w:r>
              <w:t xml:space="preserve">. Each </w:t>
            </w:r>
            <w:r w:rsidRPr="000B7B5E">
              <w:rPr>
                <w:rStyle w:val="dirhlt2Char"/>
                <w:i/>
                <w:iCs/>
              </w:rPr>
              <w:t>expert</w:t>
            </w:r>
            <w:r>
              <w:t xml:space="preserve"> will only deal with a </w:t>
            </w:r>
            <w:r w:rsidRPr="000B7B5E">
              <w:rPr>
                <w:rStyle w:val="dirhlt2Char"/>
                <w:i/>
                <w:iCs/>
              </w:rPr>
              <w:t>small subset</w:t>
            </w:r>
            <w:r>
              <w:t xml:space="preserve"> of the </w:t>
            </w:r>
            <w:r w:rsidRPr="000B7B5E">
              <w:rPr>
                <w:i/>
                <w:iCs/>
              </w:rPr>
              <w:t>training cases</w:t>
            </w:r>
            <w:r>
              <w:t xml:space="preserve"> and it will learn to </w:t>
            </w:r>
            <w:r w:rsidRPr="000B7B5E">
              <w:t xml:space="preserve">perform </w:t>
            </w:r>
            <w:r>
              <w:t>very well on that small subset.</w:t>
            </w:r>
          </w:p>
        </w:tc>
        <w:tc>
          <w:tcPr>
            <w:tcW w:w="3204" w:type="dxa"/>
          </w:tcPr>
          <w:p w:rsidR="001A7430" w:rsidRDefault="001A7430" w:rsidP="001A7430">
            <w:pPr>
              <w:pStyle w:val="ndir"/>
              <w:jc w:val="center"/>
            </w:pPr>
          </w:p>
          <w:p w:rsidR="001A7430" w:rsidRDefault="001A7430" w:rsidP="001A7430">
            <w:pPr>
              <w:pStyle w:val="ndir"/>
              <w:jc w:val="center"/>
            </w:pPr>
            <w:r w:rsidRPr="001A7430">
              <w:rPr>
                <w:noProof/>
                <w:lang w:val="en-GB" w:eastAsia="en-GB" w:bidi="bn-BD"/>
              </w:rPr>
              <w:drawing>
                <wp:inline distT="0" distB="0" distL="0" distR="0">
                  <wp:extent cx="1515318" cy="1065475"/>
                  <wp:effectExtent l="19050" t="0" r="8682" b="0"/>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1515044" cy="1065282"/>
                          </a:xfrm>
                          <a:prstGeom prst="rect">
                            <a:avLst/>
                          </a:prstGeom>
                          <a:noFill/>
                          <a:ln w="9525">
                            <a:noFill/>
                            <a:miter lim="800000"/>
                            <a:headEnd/>
                            <a:tailEnd/>
                          </a:ln>
                        </pic:spPr>
                      </pic:pic>
                    </a:graphicData>
                  </a:graphic>
                </wp:inline>
              </w:drawing>
            </w:r>
          </w:p>
        </w:tc>
      </w:tr>
    </w:tbl>
    <w:p w:rsidR="001A7430" w:rsidRDefault="001A7430" w:rsidP="00E4218E">
      <w:pPr>
        <w:pStyle w:val="ndir"/>
      </w:pPr>
    </w:p>
    <w:p w:rsidR="00E4218E" w:rsidRDefault="00E4218E" w:rsidP="00E4218E">
      <w:pPr>
        <w:pStyle w:val="ndir"/>
      </w:pPr>
    </w:p>
    <w:p w:rsidR="00E4218E" w:rsidRDefault="00E4218E" w:rsidP="00E4218E">
      <w:pPr>
        <w:pStyle w:val="ndir"/>
      </w:pPr>
    </w:p>
    <w:p w:rsidR="00E4218E" w:rsidRPr="000E6AF2" w:rsidRDefault="00E4218E" w:rsidP="00E4218E">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 xml:space="preserve">The </w:t>
      </w:r>
      <w:r w:rsidRPr="00E75786">
        <w:rPr>
          <w:rFonts w:ascii="Adelle" w:hAnsi="Adelle"/>
          <w:b/>
          <w:bCs/>
          <w:color w:val="E80061" w:themeColor="accent4"/>
          <w:sz w:val="20"/>
        </w:rPr>
        <w:t>Mixture of Experts</w:t>
      </w:r>
      <w:r w:rsidRPr="000E6AF2">
        <w:rPr>
          <w:rFonts w:ascii="Adelle" w:hAnsi="Adelle"/>
          <w:b/>
          <w:bCs/>
          <w:color w:val="2763CF" w:themeColor="accent6"/>
          <w:sz w:val="20"/>
        </w:rPr>
        <w:t xml:space="preserve"> architecture (almost)</w:t>
      </w:r>
    </w:p>
    <w:p w:rsidR="00E4218E" w:rsidRPr="004D7F60" w:rsidRDefault="00E4218E" w:rsidP="00E4218E">
      <w:pPr>
        <w:pStyle w:val="ndir"/>
        <w:rPr>
          <w:sz w:val="8"/>
          <w:szCs w:val="8"/>
        </w:rPr>
      </w:pPr>
    </w:p>
    <w:p w:rsidR="00E4218E" w:rsidRDefault="00E4218E" w:rsidP="00E4218E">
      <w:pPr>
        <w:pStyle w:val="ndir"/>
        <w:ind w:left="360"/>
      </w:pPr>
      <w:r w:rsidRPr="004D7F60">
        <w:t xml:space="preserve">Let's briefly discuss the Mixture of Experts (MOE) architecture. In this approach, the </w:t>
      </w:r>
      <w:r w:rsidRPr="004D7F60">
        <w:rPr>
          <w:i/>
          <w:iCs/>
          <w:color w:val="2763CF" w:themeColor="accent6"/>
        </w:rPr>
        <w:t>cost function</w:t>
      </w:r>
      <w:r w:rsidRPr="004D7F60">
        <w:t xml:space="preserve"> is defined as the </w:t>
      </w:r>
      <w:r w:rsidRPr="004D7F60">
        <w:rPr>
          <w:rStyle w:val="dirhlt2Char"/>
          <w:i/>
          <w:iCs/>
        </w:rPr>
        <w:t>squared</w:t>
      </w:r>
      <w:r w:rsidRPr="004D7F60">
        <w:t xml:space="preserve"> </w:t>
      </w:r>
      <w:r w:rsidRPr="004D7F60">
        <w:rPr>
          <w:rStyle w:val="dirhlt2Char"/>
          <w:i/>
          <w:iCs/>
        </w:rPr>
        <w:t>difference</w:t>
      </w:r>
      <w:r w:rsidRPr="004D7F60">
        <w:t xml:space="preserve"> between </w:t>
      </w:r>
      <w:r>
        <w:t xml:space="preserve">the </w:t>
      </w:r>
      <w:r w:rsidRPr="00E75786">
        <w:rPr>
          <w:rStyle w:val="dirhlt2Char"/>
          <w:i/>
          <w:iCs/>
        </w:rPr>
        <w:t>output</w:t>
      </w:r>
      <w:r>
        <w:t xml:space="preserve"> of each expert and the </w:t>
      </w:r>
      <w:r w:rsidRPr="00E75786">
        <w:rPr>
          <w:rStyle w:val="dirhlt2Char"/>
          <w:i/>
          <w:iCs/>
        </w:rPr>
        <w:t>target</w:t>
      </w:r>
      <w:r>
        <w:t xml:space="preserve"> </w:t>
      </w:r>
      <w:r w:rsidRPr="004D7F60">
        <w:rPr>
          <w:i/>
          <w:iCs/>
          <w:color w:val="2763CF" w:themeColor="accent6"/>
        </w:rPr>
        <w:t>averaged</w:t>
      </w:r>
      <w:r>
        <w:t xml:space="preserve"> over all the </w:t>
      </w:r>
      <w:r w:rsidRPr="004D7F60">
        <w:rPr>
          <w:i/>
          <w:iCs/>
          <w:color w:val="2763CF" w:themeColor="accent6"/>
        </w:rPr>
        <w:t>experts</w:t>
      </w:r>
      <w:r>
        <w:t>.</w:t>
      </w:r>
    </w:p>
    <w:p w:rsidR="00E4218E" w:rsidRDefault="00E4218E" w:rsidP="00E4218E">
      <w:pPr>
        <w:pStyle w:val="ndir"/>
      </w:pPr>
    </w:p>
    <w:p w:rsidR="00E4218E" w:rsidRDefault="00E4218E" w:rsidP="00E4218E">
      <w:pPr>
        <w:pStyle w:val="ndir"/>
        <w:numPr>
          <w:ilvl w:val="0"/>
          <w:numId w:val="42"/>
        </w:numPr>
      </w:pPr>
      <w:r>
        <w:t>A simple cost function:</w:t>
      </w:r>
    </w:p>
    <w:p w:rsidR="00E4218E" w:rsidRPr="004D7F60" w:rsidRDefault="00E4218E" w:rsidP="00E4218E">
      <w:pPr>
        <w:pStyle w:val="ndir"/>
        <w:rPr>
          <w:color w:val="E80061" w:themeColor="accent4"/>
          <w:sz w:val="22"/>
        </w:rPr>
      </w:pPr>
      <m:oMathPara>
        <m:oMath>
          <m:r>
            <w:rPr>
              <w:rFonts w:ascii="Cambria Math" w:hAnsi="Cambria Math"/>
              <w:color w:val="E80061" w:themeColor="accent4"/>
              <w:sz w:val="22"/>
            </w:rPr>
            <m:t xml:space="preserve">E= </m:t>
          </m:r>
          <m:nary>
            <m:naryPr>
              <m:chr m:val="∑"/>
              <m:limLoc m:val="undOvr"/>
              <m:supHide m:val="on"/>
              <m:ctrlPr>
                <w:rPr>
                  <w:rFonts w:ascii="Cambria Math" w:hAnsi="Cambria Math"/>
                  <w:i/>
                  <w:color w:val="E80061" w:themeColor="accent4"/>
                  <w:sz w:val="22"/>
                </w:rPr>
              </m:ctrlPr>
            </m:naryPr>
            <m:sub>
              <m:r>
                <w:rPr>
                  <w:rFonts w:ascii="Cambria Math" w:hAnsi="Cambria Math"/>
                  <w:color w:val="E80061" w:themeColor="accent4"/>
                  <w:sz w:val="22"/>
                </w:rPr>
                <m:t>i</m:t>
              </m:r>
            </m:sub>
            <m:sup/>
            <m:e>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e>
                  </m:d>
                </m:e>
                <m:sup>
                  <m:r>
                    <w:rPr>
                      <w:rFonts w:ascii="Cambria Math" w:hAnsi="Cambria Math"/>
                      <w:color w:val="E80061" w:themeColor="accent4"/>
                      <w:sz w:val="22"/>
                    </w:rPr>
                    <m:t>2</m:t>
                  </m:r>
                </m:sup>
              </m:sSup>
              <m:sSub>
                <m:sSubPr>
                  <m:ctrlPr>
                    <w:rPr>
                      <w:rFonts w:ascii="Cambria Math" w:hAnsi="Cambria Math"/>
                      <w:i/>
                      <w:color w:val="E80061" w:themeColor="accent4"/>
                      <w:sz w:val="22"/>
                    </w:rPr>
                  </m:ctrlPr>
                </m:sSubPr>
                <m:e>
                  <m:r>
                    <w:rPr>
                      <w:rFonts w:ascii="Cambria Math" w:hAnsi="Cambria Math"/>
                      <w:color w:val="E80061" w:themeColor="accent4"/>
                      <w:sz w:val="22"/>
                    </w:rPr>
                    <m:t>p</m:t>
                  </m:r>
                </m:e>
                <m:sub>
                  <m:r>
                    <w:rPr>
                      <w:rFonts w:ascii="Cambria Math" w:hAnsi="Cambria Math"/>
                      <w:color w:val="E80061" w:themeColor="accent4"/>
                      <w:sz w:val="22"/>
                    </w:rPr>
                    <m:t>i</m:t>
                  </m:r>
                </m:sub>
              </m:sSub>
            </m:e>
          </m:nary>
        </m:oMath>
      </m:oMathPara>
    </w:p>
    <w:p w:rsidR="00E4218E" w:rsidRDefault="00E4218E" w:rsidP="00E4218E">
      <w:pPr>
        <w:pStyle w:val="ndir"/>
      </w:pPr>
    </w:p>
    <w:p w:rsidR="00E4218E" w:rsidRDefault="00E4218E" w:rsidP="00E4218E">
      <w:pPr>
        <w:pStyle w:val="ndir"/>
        <w:numPr>
          <w:ilvl w:val="0"/>
          <w:numId w:val="42"/>
        </w:numPr>
      </w:pPr>
      <w:r w:rsidRPr="00BE26CB">
        <w:t xml:space="preserve">In this approach, the </w:t>
      </w:r>
      <w:r w:rsidRPr="00BE26CB">
        <w:rPr>
          <w:rStyle w:val="dirhlt2Char"/>
          <w:i/>
          <w:iCs/>
        </w:rPr>
        <w:t>weights</w:t>
      </w:r>
      <w:r w:rsidRPr="00BE26CB">
        <w:t xml:space="preserve"> used in the </w:t>
      </w:r>
      <w:r w:rsidRPr="00BE26CB">
        <w:rPr>
          <w:rStyle w:val="dirhlt2Char"/>
          <w:i/>
          <w:iCs/>
        </w:rPr>
        <w:t>average</w:t>
      </w:r>
      <w:r w:rsidRPr="00BE26CB">
        <w:t xml:space="preserve"> are determined by the </w:t>
      </w:r>
      <w:r w:rsidRPr="00BE26CB">
        <w:rPr>
          <w:rStyle w:val="dirhlt2Char"/>
          <w:i/>
          <w:iCs/>
        </w:rPr>
        <w:t>manager</w:t>
      </w:r>
      <w:r w:rsidRPr="00BE26CB">
        <w:t xml:space="preserve">. However, there is a more effective cost </w:t>
      </w:r>
      <w:r>
        <w:t>-</w:t>
      </w:r>
      <w:r w:rsidRPr="00BE26CB">
        <w:t xml:space="preserve">function, based on the </w:t>
      </w:r>
      <w:r w:rsidRPr="00BE26CB">
        <w:rPr>
          <w:rStyle w:val="dirhlt2Char"/>
          <w:i/>
          <w:iCs/>
        </w:rPr>
        <w:t>mixture model</w:t>
      </w:r>
      <w:r w:rsidRPr="00BE26CB">
        <w:t xml:space="preserve">, which we will discuss later. </w:t>
      </w:r>
    </w:p>
    <w:p w:rsidR="00E4218E" w:rsidRDefault="001A7430" w:rsidP="00E4218E">
      <w:pPr>
        <w:pStyle w:val="ndir"/>
        <w:numPr>
          <w:ilvl w:val="0"/>
          <w:numId w:val="35"/>
        </w:numPr>
      </w:pPr>
      <w:r>
        <w:t>We consider t</w:t>
      </w:r>
      <w:r w:rsidR="00E4218E" w:rsidRPr="00BE26CB">
        <w:t xml:space="preserve">his initial cost function, </w:t>
      </w:r>
      <w:r>
        <w:t>because</w:t>
      </w:r>
      <w:r w:rsidR="00E4218E" w:rsidRPr="00BE26CB">
        <w:t xml:space="preserve"> it makes the intuition behind the concept easier to explain.</w:t>
      </w:r>
    </w:p>
    <w:p w:rsidR="00E4218E" w:rsidRPr="001A7430" w:rsidRDefault="00E4218E" w:rsidP="00E4218E">
      <w:pPr>
        <w:pStyle w:val="ndir"/>
        <w:rPr>
          <w:sz w:val="8"/>
          <w:szCs w:val="8"/>
        </w:rPr>
      </w:pPr>
    </w:p>
    <w:p w:rsidR="00E4218E" w:rsidRDefault="001A7430" w:rsidP="00E4218E">
      <w:pPr>
        <w:pStyle w:val="ndir"/>
        <w:jc w:val="center"/>
      </w:pPr>
      <w:r w:rsidRPr="001A7430">
        <w:rPr>
          <w:noProof/>
          <w:lang w:val="en-GB" w:eastAsia="en-GB" w:bidi="bn-BD"/>
        </w:rPr>
        <w:drawing>
          <wp:inline distT="0" distB="0" distL="0" distR="0">
            <wp:extent cx="4482631" cy="610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480175" cy="610066"/>
                    </a:xfrm>
                    <a:prstGeom prst="rect">
                      <a:avLst/>
                    </a:prstGeom>
                    <a:noFill/>
                    <a:ln w="9525">
                      <a:noFill/>
                      <a:miter lim="800000"/>
                      <a:headEnd/>
                      <a:tailEnd/>
                    </a:ln>
                  </pic:spPr>
                </pic:pic>
              </a:graphicData>
            </a:graphic>
          </wp:inline>
        </w:drawing>
      </w:r>
    </w:p>
    <w:p w:rsidR="001A7430" w:rsidRDefault="001A7430" w:rsidP="001A7430">
      <w:pPr>
        <w:pStyle w:val="ndir"/>
      </w:pPr>
    </w:p>
    <w:p w:rsidR="001A7430" w:rsidRDefault="001A7430" w:rsidP="001A7430">
      <w:pPr>
        <w:pStyle w:val="ndir"/>
      </w:pPr>
    </w:p>
    <w:p w:rsidR="00E4218E" w:rsidRPr="00197ADD" w:rsidRDefault="00E4218E" w:rsidP="00E4218E">
      <w:pPr>
        <w:pStyle w:val="ndir"/>
        <w:numPr>
          <w:ilvl w:val="0"/>
          <w:numId w:val="42"/>
        </w:numPr>
        <w:rPr>
          <w:b/>
          <w:bCs/>
          <w:color w:val="E80061" w:themeColor="accent4"/>
        </w:rPr>
      </w:pPr>
      <w:r w:rsidRPr="00197ADD">
        <w:rPr>
          <w:b/>
          <w:bCs/>
          <w:color w:val="E80061" w:themeColor="accent4"/>
        </w:rPr>
        <w:t>How it works:</w:t>
      </w:r>
    </w:p>
    <w:p w:rsidR="00E4218E" w:rsidRDefault="00E4218E" w:rsidP="00E4218E">
      <w:pPr>
        <w:pStyle w:val="ndir"/>
        <w:numPr>
          <w:ilvl w:val="0"/>
          <w:numId w:val="35"/>
        </w:numPr>
      </w:pPr>
      <w:r>
        <w:t xml:space="preserve">We start with an </w:t>
      </w:r>
      <w:r w:rsidRPr="00197ADD">
        <w:rPr>
          <w:rStyle w:val="dirhlt2Char"/>
          <w:i/>
          <w:iCs/>
        </w:rPr>
        <w:t>input</w:t>
      </w:r>
    </w:p>
    <w:p w:rsidR="00E4218E" w:rsidRDefault="00E4218E" w:rsidP="00E4218E">
      <w:pPr>
        <w:pStyle w:val="ndir"/>
        <w:numPr>
          <w:ilvl w:val="0"/>
          <w:numId w:val="35"/>
        </w:numPr>
      </w:pPr>
      <w:r w:rsidRPr="00197ADD">
        <w:rPr>
          <w:i/>
          <w:iCs/>
          <w:color w:val="2763CF" w:themeColor="accent6"/>
        </w:rPr>
        <w:t>Multiple experts</w:t>
      </w:r>
      <w:r>
        <w:t xml:space="preserve"> process the </w:t>
      </w:r>
      <w:r w:rsidRPr="00197ADD">
        <w:rPr>
          <w:i/>
          <w:iCs/>
          <w:color w:val="2763CF" w:themeColor="accent6"/>
        </w:rPr>
        <w:t>input</w:t>
      </w:r>
      <w:r>
        <w:t xml:space="preserve"> and make </w:t>
      </w:r>
      <w:r w:rsidRPr="00197ADD">
        <w:rPr>
          <w:i/>
          <w:iCs/>
          <w:color w:val="2763CF" w:themeColor="accent6"/>
        </w:rPr>
        <w:t>predictions</w:t>
      </w:r>
      <w:r>
        <w:t xml:space="preserve"> based on it.</w:t>
      </w:r>
    </w:p>
    <w:p w:rsidR="00E4218E" w:rsidRDefault="00E4218E" w:rsidP="00E4218E">
      <w:pPr>
        <w:pStyle w:val="ndir"/>
        <w:numPr>
          <w:ilvl w:val="0"/>
          <w:numId w:val="35"/>
        </w:numPr>
      </w:pPr>
      <w:r>
        <w:t xml:space="preserve">Alongside the experts, there is a </w:t>
      </w:r>
      <w:r w:rsidRPr="00197ADD">
        <w:rPr>
          <w:b/>
          <w:bCs/>
          <w:i/>
          <w:iCs/>
          <w:color w:val="E80061" w:themeColor="accent4"/>
        </w:rPr>
        <w:t>manager</w:t>
      </w:r>
      <w:r>
        <w:t xml:space="preserve"> component.</w:t>
      </w:r>
    </w:p>
    <w:p w:rsidR="00E4218E" w:rsidRDefault="00E4218E" w:rsidP="00E4218E">
      <w:pPr>
        <w:pStyle w:val="ndir"/>
      </w:pPr>
    </w:p>
    <w:p w:rsidR="001A7430" w:rsidRDefault="001A7430" w:rsidP="001A7430">
      <w:pPr>
        <w:pStyle w:val="ndir"/>
        <w:jc w:val="center"/>
      </w:pPr>
      <w:r w:rsidRPr="001A7430">
        <w:rPr>
          <w:noProof/>
          <w:lang w:val="en-GB" w:eastAsia="en-GB" w:bidi="bn-BD"/>
        </w:rPr>
        <w:drawing>
          <wp:inline distT="0" distB="0" distL="0" distR="0">
            <wp:extent cx="4645412" cy="1447137"/>
            <wp:effectExtent l="19050" t="0" r="278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4646715" cy="1447543"/>
                    </a:xfrm>
                    <a:prstGeom prst="rect">
                      <a:avLst/>
                    </a:prstGeom>
                    <a:noFill/>
                    <a:ln w="9525">
                      <a:noFill/>
                      <a:miter lim="800000"/>
                      <a:headEnd/>
                      <a:tailEnd/>
                    </a:ln>
                  </pic:spPr>
                </pic:pic>
              </a:graphicData>
            </a:graphic>
          </wp:inline>
        </w:drawing>
      </w:r>
    </w:p>
    <w:p w:rsidR="001A7430" w:rsidRPr="001A7430" w:rsidRDefault="001A7430" w:rsidP="00E4218E">
      <w:pPr>
        <w:pStyle w:val="ndir"/>
        <w:rPr>
          <w:sz w:val="8"/>
          <w:szCs w:val="8"/>
        </w:rPr>
      </w:pPr>
    </w:p>
    <w:p w:rsidR="00E4218E" w:rsidRPr="00197ADD" w:rsidRDefault="00E4218E" w:rsidP="00E4218E">
      <w:pPr>
        <w:pStyle w:val="ndir"/>
        <w:ind w:firstLine="720"/>
        <w:rPr>
          <w:b/>
          <w:bCs/>
          <w:i/>
          <w:iCs/>
          <w:color w:val="2763CF" w:themeColor="accent6"/>
        </w:rPr>
      </w:pPr>
      <w:r w:rsidRPr="00197ADD">
        <w:rPr>
          <w:b/>
          <w:bCs/>
          <w:i/>
          <w:iCs/>
          <w:color w:val="2763CF" w:themeColor="accent6"/>
        </w:rPr>
        <w:t>The manager's role:</w:t>
      </w:r>
    </w:p>
    <w:p w:rsidR="00E4218E" w:rsidRDefault="00E4218E" w:rsidP="00E4218E">
      <w:pPr>
        <w:pStyle w:val="ndir"/>
        <w:numPr>
          <w:ilvl w:val="0"/>
          <w:numId w:val="35"/>
        </w:numPr>
      </w:pPr>
      <w:r>
        <w:t xml:space="preserve">The </w:t>
      </w:r>
      <w:r w:rsidRPr="00197ADD">
        <w:rPr>
          <w:i/>
          <w:iCs/>
          <w:color w:val="2763CF" w:themeColor="accent6"/>
        </w:rPr>
        <w:t>manager</w:t>
      </w:r>
      <w:r>
        <w:t xml:space="preserve"> can consist of multiple layers, with the </w:t>
      </w:r>
      <w:r w:rsidRPr="00197ADD">
        <w:rPr>
          <w:i/>
          <w:iCs/>
          <w:color w:val="2763CF" w:themeColor="accent6"/>
        </w:rPr>
        <w:t>final layer</w:t>
      </w:r>
      <w:r>
        <w:t xml:space="preserve"> being a </w:t>
      </w:r>
      <w:r w:rsidRPr="00197ADD">
        <w:rPr>
          <w:i/>
          <w:iCs/>
          <w:color w:val="2763CF" w:themeColor="accent6"/>
        </w:rPr>
        <w:t>softmax layer</w:t>
      </w:r>
      <w:r>
        <w:t>.</w:t>
      </w:r>
    </w:p>
    <w:p w:rsidR="00E4218E" w:rsidRDefault="00E4218E" w:rsidP="00E4218E">
      <w:pPr>
        <w:pStyle w:val="ndir"/>
        <w:numPr>
          <w:ilvl w:val="0"/>
          <w:numId w:val="35"/>
        </w:numPr>
      </w:pPr>
      <w:r>
        <w:t xml:space="preserve">This </w:t>
      </w:r>
      <w:r w:rsidRPr="00197ADD">
        <w:rPr>
          <w:rStyle w:val="dirhlt2Char"/>
          <w:i/>
          <w:iCs/>
        </w:rPr>
        <w:t>softmax</w:t>
      </w:r>
      <w:r>
        <w:t xml:space="preserve"> layer outputs a </w:t>
      </w:r>
      <w:r w:rsidRPr="00197ADD">
        <w:rPr>
          <w:i/>
          <w:iCs/>
          <w:color w:val="2763CF" w:themeColor="accent6"/>
        </w:rPr>
        <w:t>set of probabilities</w:t>
      </w:r>
      <w:r>
        <w:t xml:space="preserve">, </w:t>
      </w:r>
      <w:r w:rsidRPr="00197ADD">
        <w:rPr>
          <w:rStyle w:val="dirhlt2Char"/>
          <w:i/>
          <w:iCs/>
        </w:rPr>
        <w:t>one for each expert</w:t>
      </w:r>
      <w:r>
        <w:t xml:space="preserve">, indicating the </w:t>
      </w:r>
      <w:r w:rsidRPr="00197ADD">
        <w:rPr>
          <w:rStyle w:val="dirhlt2Char"/>
          <w:i/>
          <w:iCs/>
        </w:rPr>
        <w:t>weight</w:t>
      </w:r>
      <w:r>
        <w:t xml:space="preserve"> or </w:t>
      </w:r>
      <w:r w:rsidRPr="00197ADD">
        <w:rPr>
          <w:rStyle w:val="dirhlt2Char"/>
          <w:i/>
          <w:iCs/>
        </w:rPr>
        <w:t>importance</w:t>
      </w:r>
      <w:r>
        <w:t xml:space="preserve"> of each expert's prediction for the given input.</w:t>
      </w:r>
    </w:p>
    <w:p w:rsidR="00E4218E" w:rsidRDefault="00E4218E" w:rsidP="00E4218E">
      <w:pPr>
        <w:pStyle w:val="ndir"/>
      </w:pPr>
    </w:p>
    <w:p w:rsidR="00E4218E" w:rsidRDefault="00E4218E" w:rsidP="00E4218E">
      <w:pPr>
        <w:pStyle w:val="ndir"/>
        <w:numPr>
          <w:ilvl w:val="0"/>
          <w:numId w:val="35"/>
        </w:numPr>
      </w:pPr>
      <w:r w:rsidRPr="00197ADD">
        <w:rPr>
          <w:b/>
          <w:bCs/>
          <w:i/>
          <w:iCs/>
          <w:color w:val="2763CF" w:themeColor="accent6"/>
        </w:rPr>
        <w:t>Error calculation:</w:t>
      </w:r>
      <w:r>
        <w:t xml:space="preserve"> Using the </w:t>
      </w:r>
      <w:r w:rsidRPr="00197ADD">
        <w:rPr>
          <w:rStyle w:val="dirhlt2Char"/>
          <w:i/>
          <w:iCs/>
        </w:rPr>
        <w:t>probabilities</w:t>
      </w:r>
      <w:r>
        <w:t xml:space="preserve"> output by the </w:t>
      </w:r>
      <w:r w:rsidRPr="00197ADD">
        <w:rPr>
          <w:rStyle w:val="dirhlt2Char"/>
          <w:i/>
          <w:iCs/>
        </w:rPr>
        <w:t>manager</w:t>
      </w:r>
      <w:r>
        <w:t xml:space="preserve"> and the </w:t>
      </w:r>
      <w:r w:rsidRPr="00197ADD">
        <w:rPr>
          <w:rStyle w:val="dirhlt2Char"/>
          <w:i/>
          <w:iCs/>
        </w:rPr>
        <w:t>predictions</w:t>
      </w:r>
      <w:r>
        <w:t xml:space="preserve"> from the </w:t>
      </w:r>
      <w:r w:rsidRPr="00197ADD">
        <w:rPr>
          <w:rStyle w:val="dirhlt2Char"/>
          <w:i/>
          <w:iCs/>
        </w:rPr>
        <w:t>experts</w:t>
      </w:r>
      <w:r>
        <w:t xml:space="preserve">, we compute the value of that </w:t>
      </w:r>
      <w:r w:rsidRPr="00197ADD">
        <w:rPr>
          <w:i/>
          <w:iCs/>
          <w:color w:val="2763CF" w:themeColor="accent6"/>
        </w:rPr>
        <w:t>error function</w:t>
      </w:r>
      <w:r>
        <w:t>.</w:t>
      </w:r>
    </w:p>
    <w:p w:rsidR="00E4218E" w:rsidRDefault="00E4218E" w:rsidP="00E4218E">
      <w:pPr>
        <w:pStyle w:val="ndir"/>
      </w:pPr>
    </w:p>
    <w:p w:rsidR="001A7430" w:rsidRDefault="001A7430" w:rsidP="00E4218E">
      <w:pPr>
        <w:pStyle w:val="ndir"/>
      </w:pPr>
    </w:p>
    <w:p w:rsidR="00E4218E" w:rsidRDefault="00E4218E" w:rsidP="00E4218E">
      <w:pPr>
        <w:pStyle w:val="ndir"/>
      </w:pPr>
    </w:p>
    <w:p w:rsidR="00E4218E" w:rsidRDefault="00E4218E" w:rsidP="00E4218E">
      <w:pPr>
        <w:pStyle w:val="ndir"/>
      </w:pPr>
    </w:p>
    <w:p w:rsidR="00E4218E" w:rsidRPr="000E6AF2" w:rsidRDefault="00E4218E" w:rsidP="00E4218E">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 xml:space="preserve">The </w:t>
      </w:r>
      <w:r w:rsidRPr="00E4218E">
        <w:rPr>
          <w:rFonts w:ascii="Adelle" w:hAnsi="Adelle"/>
          <w:b/>
          <w:bCs/>
          <w:color w:val="E80061" w:themeColor="accent4"/>
          <w:sz w:val="20"/>
        </w:rPr>
        <w:t>derivatives</w:t>
      </w:r>
      <w:r w:rsidRPr="000E6AF2">
        <w:rPr>
          <w:rFonts w:ascii="Adelle" w:hAnsi="Adelle"/>
          <w:b/>
          <w:bCs/>
          <w:color w:val="2763CF" w:themeColor="accent6"/>
          <w:sz w:val="20"/>
        </w:rPr>
        <w:t xml:space="preserve"> of the simple cost function</w:t>
      </w:r>
    </w:p>
    <w:p w:rsidR="00E4218E" w:rsidRPr="00572DBB" w:rsidRDefault="00E4218E" w:rsidP="00E4218E">
      <w:pPr>
        <w:pStyle w:val="ndir"/>
        <w:rPr>
          <w:sz w:val="8"/>
          <w:szCs w:val="8"/>
        </w:rPr>
      </w:pPr>
    </w:p>
    <w:p w:rsidR="00E4218E" w:rsidRDefault="00E4218E" w:rsidP="00E4218E">
      <w:pPr>
        <w:pStyle w:val="ndir"/>
        <w:ind w:left="360"/>
      </w:pPr>
      <w:r>
        <w:t xml:space="preserve">If we look at the derivative of that error function, the </w:t>
      </w:r>
      <w:r w:rsidRPr="005916E2">
        <w:rPr>
          <w:i/>
          <w:iCs/>
          <w:color w:val="2763CF" w:themeColor="accent6"/>
        </w:rPr>
        <w:t>outputs</w:t>
      </w:r>
      <w:r>
        <w:t xml:space="preserve"> of the </w:t>
      </w:r>
      <w:r w:rsidRPr="005916E2">
        <w:rPr>
          <w:i/>
          <w:iCs/>
          <w:color w:val="2763CF" w:themeColor="accent6"/>
        </w:rPr>
        <w:t>manager</w:t>
      </w:r>
      <w:r>
        <w:t xml:space="preserve"> are determined by the </w:t>
      </w:r>
      <w:r w:rsidRPr="005916E2">
        <w:rPr>
          <w:i/>
          <w:iCs/>
          <w:color w:val="2763CF" w:themeColor="accent6"/>
        </w:rPr>
        <w:t>inputs</w:t>
      </w:r>
      <w:r>
        <w:t xml:space="preserve"> </w:t>
      </w:r>
      <m:oMath>
        <m:sSub>
          <m:sSubPr>
            <m:ctrlPr>
              <w:rPr>
                <w:rFonts w:ascii="Cambria Math" w:hAnsi="Cambria Math"/>
                <w:i/>
                <w:color w:val="E80061" w:themeColor="accent4"/>
                <w:sz w:val="20"/>
              </w:rPr>
            </m:ctrlPr>
          </m:sSubPr>
          <m:e>
            <m:r>
              <w:rPr>
                <w:rFonts w:ascii="Cambria Math" w:hAnsi="Cambria Math"/>
                <w:color w:val="E80061" w:themeColor="accent4"/>
                <w:sz w:val="20"/>
              </w:rPr>
              <m:t>x</m:t>
            </m:r>
          </m:e>
          <m:sub>
            <m:r>
              <w:rPr>
                <w:rFonts w:ascii="Cambria Math" w:hAnsi="Cambria Math"/>
                <w:color w:val="E80061" w:themeColor="accent4"/>
                <w:sz w:val="20"/>
              </w:rPr>
              <m:t>i</m:t>
            </m:r>
          </m:sub>
        </m:sSub>
      </m:oMath>
      <w:r>
        <w:t xml:space="preserve"> to the </w:t>
      </w:r>
      <w:r w:rsidRPr="005916E2">
        <w:rPr>
          <w:rStyle w:val="dirhlt2Char"/>
          <w:i/>
          <w:iCs/>
        </w:rPr>
        <w:t>softmax group</w:t>
      </w:r>
      <w:r>
        <w:t xml:space="preserve"> in the </w:t>
      </w:r>
      <w:r w:rsidRPr="005916E2">
        <w:rPr>
          <w:rStyle w:val="dirhlt2Char"/>
          <w:i/>
          <w:iCs/>
        </w:rPr>
        <w:t>final layer</w:t>
      </w:r>
      <w:r>
        <w:t xml:space="preserve"> of the manager. And then the error is determined by the </w:t>
      </w:r>
      <w:r w:rsidRPr="005916E2">
        <w:rPr>
          <w:rStyle w:val="dirhlt2Char"/>
          <w:i/>
          <w:iCs/>
        </w:rPr>
        <w:t>outputs of the experts</w:t>
      </w:r>
      <w:r>
        <w:t xml:space="preserve">, and also the </w:t>
      </w:r>
      <w:r w:rsidRPr="005916E2">
        <w:rPr>
          <w:rStyle w:val="dirhlt2Char"/>
          <w:i/>
          <w:iCs/>
        </w:rPr>
        <w:t>probabilities</w:t>
      </w:r>
      <w:r>
        <w:t xml:space="preserve"> output </w:t>
      </w:r>
      <w:r w:rsidRPr="005916E2">
        <w:rPr>
          <w:rStyle w:val="dirhlt2Char"/>
          <w:i/>
          <w:iCs/>
        </w:rPr>
        <w:t>by the manager</w:t>
      </w:r>
      <w:r>
        <w:t>.</w:t>
      </w:r>
    </w:p>
    <w:p w:rsidR="00E4218E" w:rsidRPr="00572DBB" w:rsidRDefault="00E4218E" w:rsidP="00E4218E">
      <w:pPr>
        <w:pStyle w:val="ndir"/>
        <w:ind w:left="360"/>
        <w:rPr>
          <w:sz w:val="8"/>
          <w:szCs w:val="8"/>
        </w:rPr>
      </w:pPr>
    </w:p>
    <w:tbl>
      <w:tblPr>
        <w:tblStyle w:val="TableGrid"/>
        <w:tblW w:w="0" w:type="auto"/>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5"/>
        <w:gridCol w:w="2989"/>
      </w:tblGrid>
      <w:tr w:rsidR="00E4218E" w:rsidTr="001A7430">
        <w:tc>
          <w:tcPr>
            <w:tcW w:w="2965" w:type="dxa"/>
          </w:tcPr>
          <w:p w:rsidR="00E4218E" w:rsidRPr="000A34E5" w:rsidRDefault="000F523D" w:rsidP="001A7430">
            <w:pPr>
              <w:pStyle w:val="ndir"/>
              <w:rPr>
                <w:color w:val="E80061" w:themeColor="accent4"/>
                <w:sz w:val="22"/>
              </w:rPr>
            </w:pPr>
            <m:oMathPara>
              <m:oMath>
                <m:sSub>
                  <m:sSubPr>
                    <m:ctrlPr>
                      <w:rPr>
                        <w:rFonts w:ascii="Cambria Math" w:hAnsi="Cambria Math"/>
                        <w:i/>
                        <w:color w:val="E80061" w:themeColor="accent4"/>
                        <w:sz w:val="22"/>
                      </w:rPr>
                    </m:ctrlPr>
                  </m:sSubPr>
                  <m:e>
                    <m:r>
                      <w:rPr>
                        <w:rFonts w:ascii="Cambria Math" w:hAnsi="Cambria Math"/>
                        <w:color w:val="E80061" w:themeColor="accent4"/>
                        <w:sz w:val="22"/>
                      </w:rPr>
                      <m:t>p</m:t>
                    </m:r>
                  </m:e>
                  <m:sub>
                    <m:r>
                      <w:rPr>
                        <w:rFonts w:ascii="Cambria Math" w:hAnsi="Cambria Math"/>
                        <w:color w:val="E80061" w:themeColor="accent4"/>
                        <w:sz w:val="22"/>
                      </w:rPr>
                      <m:t>i</m:t>
                    </m:r>
                  </m:sub>
                </m:sSub>
                <m:r>
                  <w:rPr>
                    <w:rFonts w:ascii="Cambria Math" w:hAnsi="Cambria Math"/>
                    <w:color w:val="E80061" w:themeColor="accent4"/>
                    <w:sz w:val="22"/>
                  </w:rPr>
                  <m:t>=</m:t>
                </m:r>
                <m:f>
                  <m:fPr>
                    <m:ctrlPr>
                      <w:rPr>
                        <w:rFonts w:ascii="Cambria Math" w:hAnsi="Cambria Math"/>
                        <w:i/>
                        <w:color w:val="E80061" w:themeColor="accent4"/>
                        <w:sz w:val="22"/>
                      </w:rPr>
                    </m:ctrlPr>
                  </m:fPr>
                  <m:num>
                    <m:sSup>
                      <m:sSupPr>
                        <m:ctrlPr>
                          <w:rPr>
                            <w:rFonts w:ascii="Cambria Math" w:hAnsi="Cambria Math"/>
                            <w:i/>
                            <w:color w:val="E80061" w:themeColor="accent4"/>
                            <w:sz w:val="22"/>
                          </w:rPr>
                        </m:ctrlPr>
                      </m:sSupPr>
                      <m:e>
                        <m:r>
                          <w:rPr>
                            <w:rFonts w:ascii="Cambria Math" w:hAnsi="Cambria Math"/>
                            <w:color w:val="E80061" w:themeColor="accent4"/>
                            <w:sz w:val="22"/>
                          </w:rPr>
                          <m:t>e</m:t>
                        </m:r>
                      </m:e>
                      <m:sup>
                        <m:sSub>
                          <m:sSubPr>
                            <m:ctrlPr>
                              <w:rPr>
                                <w:rFonts w:ascii="Cambria Math" w:hAnsi="Cambria Math"/>
                                <w:i/>
                                <w:color w:val="E80061" w:themeColor="accent4"/>
                                <w:sz w:val="22"/>
                              </w:rPr>
                            </m:ctrlPr>
                          </m:sSubPr>
                          <m:e>
                            <m:r>
                              <w:rPr>
                                <w:rFonts w:ascii="Cambria Math" w:hAnsi="Cambria Math"/>
                                <w:color w:val="E80061" w:themeColor="accent4"/>
                                <w:sz w:val="22"/>
                              </w:rPr>
                              <m:t>x</m:t>
                            </m:r>
                          </m:e>
                          <m:sub>
                            <m:r>
                              <w:rPr>
                                <w:rFonts w:ascii="Cambria Math" w:hAnsi="Cambria Math"/>
                                <w:color w:val="E80061" w:themeColor="accent4"/>
                                <w:sz w:val="22"/>
                              </w:rPr>
                              <m:t>i</m:t>
                            </m:r>
                          </m:sub>
                        </m:sSub>
                      </m:sup>
                    </m:sSup>
                  </m:num>
                  <m:den>
                    <m:nary>
                      <m:naryPr>
                        <m:chr m:val="∑"/>
                        <m:limLoc m:val="undOvr"/>
                        <m:supHide m:val="on"/>
                        <m:ctrlPr>
                          <w:rPr>
                            <w:rFonts w:ascii="Cambria Math" w:hAnsi="Cambria Math"/>
                            <w:i/>
                            <w:color w:val="E80061" w:themeColor="accent4"/>
                            <w:sz w:val="22"/>
                          </w:rPr>
                        </m:ctrlPr>
                      </m:naryPr>
                      <m:sub>
                        <m:r>
                          <w:rPr>
                            <w:rFonts w:ascii="Cambria Math" w:hAnsi="Cambria Math"/>
                            <w:color w:val="E80061" w:themeColor="accent4"/>
                            <w:sz w:val="22"/>
                          </w:rPr>
                          <m:t>j</m:t>
                        </m:r>
                      </m:sub>
                      <m:sup/>
                      <m:e>
                        <m:sSup>
                          <m:sSupPr>
                            <m:ctrlPr>
                              <w:rPr>
                                <w:rFonts w:ascii="Cambria Math" w:hAnsi="Cambria Math"/>
                                <w:i/>
                                <w:color w:val="E80061" w:themeColor="accent4"/>
                                <w:sz w:val="22"/>
                              </w:rPr>
                            </m:ctrlPr>
                          </m:sSupPr>
                          <m:e>
                            <m:r>
                              <w:rPr>
                                <w:rFonts w:ascii="Cambria Math" w:hAnsi="Cambria Math"/>
                                <w:color w:val="E80061" w:themeColor="accent4"/>
                                <w:sz w:val="22"/>
                              </w:rPr>
                              <m:t>e</m:t>
                            </m:r>
                          </m:e>
                          <m:sup>
                            <m:sSub>
                              <m:sSubPr>
                                <m:ctrlPr>
                                  <w:rPr>
                                    <w:rFonts w:ascii="Cambria Math" w:hAnsi="Cambria Math"/>
                                    <w:i/>
                                    <w:color w:val="E80061" w:themeColor="accent4"/>
                                    <w:sz w:val="22"/>
                                  </w:rPr>
                                </m:ctrlPr>
                              </m:sSubPr>
                              <m:e>
                                <m:r>
                                  <w:rPr>
                                    <w:rFonts w:ascii="Cambria Math" w:hAnsi="Cambria Math"/>
                                    <w:color w:val="E80061" w:themeColor="accent4"/>
                                    <w:sz w:val="22"/>
                                  </w:rPr>
                                  <m:t>x</m:t>
                                </m:r>
                              </m:e>
                              <m:sub>
                                <m:r>
                                  <w:rPr>
                                    <w:rFonts w:ascii="Cambria Math" w:hAnsi="Cambria Math"/>
                                    <w:color w:val="E80061" w:themeColor="accent4"/>
                                    <w:sz w:val="22"/>
                                  </w:rPr>
                                  <m:t>j</m:t>
                                </m:r>
                              </m:sub>
                            </m:sSub>
                          </m:sup>
                        </m:sSup>
                      </m:e>
                    </m:nary>
                  </m:den>
                </m:f>
              </m:oMath>
            </m:oMathPara>
          </w:p>
        </w:tc>
        <w:tc>
          <w:tcPr>
            <w:tcW w:w="2989" w:type="dxa"/>
          </w:tcPr>
          <w:p w:rsidR="00E4218E" w:rsidRPr="000A34E5" w:rsidRDefault="00E4218E" w:rsidP="001A7430">
            <w:pPr>
              <w:pStyle w:val="ndir"/>
              <w:rPr>
                <w:color w:val="E80061" w:themeColor="accent4"/>
                <w:sz w:val="22"/>
                <w:szCs w:val="22"/>
              </w:rPr>
            </w:pPr>
            <m:oMathPara>
              <m:oMath>
                <m:r>
                  <w:rPr>
                    <w:rFonts w:ascii="Cambria Math" w:hAnsi="Cambria Math"/>
                    <w:color w:val="E80061" w:themeColor="accent4"/>
                    <w:sz w:val="22"/>
                    <w:szCs w:val="22"/>
                  </w:rPr>
                  <m:t>E=</m:t>
                </m:r>
                <m:nary>
                  <m:naryPr>
                    <m:chr m:val="∑"/>
                    <m:limLoc m:val="undOvr"/>
                    <m:supHide m:val="on"/>
                    <m:ctrlPr>
                      <w:rPr>
                        <w:rFonts w:ascii="Cambria Math" w:hAnsi="Cambria Math"/>
                        <w:i/>
                        <w:color w:val="E80061" w:themeColor="accent4"/>
                        <w:sz w:val="22"/>
                        <w:szCs w:val="22"/>
                      </w:rPr>
                    </m:ctrlPr>
                  </m:naryPr>
                  <m:sub>
                    <m:r>
                      <w:rPr>
                        <w:rFonts w:ascii="Cambria Math" w:hAnsi="Cambria Math"/>
                        <w:color w:val="E80061" w:themeColor="accent4"/>
                        <w:sz w:val="22"/>
                        <w:szCs w:val="22"/>
                      </w:rPr>
                      <m:t>i</m:t>
                    </m:r>
                  </m:sub>
                  <m:sup/>
                  <m:e>
                    <m:sSup>
                      <m:sSupPr>
                        <m:ctrlPr>
                          <w:rPr>
                            <w:rFonts w:ascii="Cambria Math" w:hAnsi="Cambria Math"/>
                            <w:i/>
                            <w:color w:val="E80061" w:themeColor="accent4"/>
                            <w:sz w:val="22"/>
                            <w:szCs w:val="22"/>
                          </w:rPr>
                        </m:ctrlPr>
                      </m:sSupPr>
                      <m:e>
                        <m:d>
                          <m:dPr>
                            <m:ctrlPr>
                              <w:rPr>
                                <w:rFonts w:ascii="Cambria Math" w:hAnsi="Cambria Math"/>
                                <w:i/>
                                <w:color w:val="E80061" w:themeColor="accent4"/>
                                <w:sz w:val="22"/>
                                <w:szCs w:val="22"/>
                              </w:rPr>
                            </m:ctrlPr>
                          </m:dPr>
                          <m:e>
                            <m:r>
                              <w:rPr>
                                <w:rFonts w:ascii="Cambria Math" w:hAnsi="Cambria Math"/>
                                <w:color w:val="E80061" w:themeColor="accent4"/>
                                <w:sz w:val="22"/>
                                <w:szCs w:val="22"/>
                              </w:rPr>
                              <m:t>t-</m:t>
                            </m:r>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y</m:t>
                                </m:r>
                              </m:e>
                              <m:sub>
                                <m:r>
                                  <w:rPr>
                                    <w:rFonts w:ascii="Cambria Math" w:hAnsi="Cambria Math"/>
                                    <w:color w:val="E80061" w:themeColor="accent4"/>
                                    <w:sz w:val="22"/>
                                    <w:szCs w:val="22"/>
                                  </w:rPr>
                                  <m:t>i</m:t>
                                </m:r>
                              </m:sub>
                            </m:sSub>
                          </m:e>
                        </m:d>
                      </m:e>
                      <m:sup>
                        <m:r>
                          <w:rPr>
                            <w:rFonts w:ascii="Cambria Math" w:hAnsi="Cambria Math"/>
                            <w:color w:val="E80061" w:themeColor="accent4"/>
                            <w:sz w:val="22"/>
                            <w:szCs w:val="22"/>
                          </w:rPr>
                          <m:t>2</m:t>
                        </m:r>
                      </m:sup>
                    </m:sSup>
                    <m:sSub>
                      <m:sSubPr>
                        <m:ctrlPr>
                          <w:rPr>
                            <w:rFonts w:ascii="Cambria Math" w:hAnsi="Cambria Math"/>
                            <w:i/>
                            <w:color w:val="E80061" w:themeColor="accent4"/>
                            <w:sz w:val="22"/>
                            <w:szCs w:val="22"/>
                          </w:rPr>
                        </m:ctrlPr>
                      </m:sSubPr>
                      <m:e>
                        <m:r>
                          <w:rPr>
                            <w:rFonts w:ascii="Cambria Math" w:hAnsi="Cambria Math"/>
                            <w:color w:val="E80061" w:themeColor="accent4"/>
                            <w:sz w:val="22"/>
                            <w:szCs w:val="22"/>
                          </w:rPr>
                          <m:t>p</m:t>
                        </m:r>
                      </m:e>
                      <m:sub>
                        <m:r>
                          <w:rPr>
                            <w:rFonts w:ascii="Cambria Math" w:hAnsi="Cambria Math"/>
                            <w:color w:val="E80061" w:themeColor="accent4"/>
                            <w:sz w:val="22"/>
                            <w:szCs w:val="22"/>
                          </w:rPr>
                          <m:t>i</m:t>
                        </m:r>
                      </m:sub>
                    </m:sSub>
                  </m:e>
                </m:nary>
              </m:oMath>
            </m:oMathPara>
          </w:p>
        </w:tc>
      </w:tr>
    </w:tbl>
    <w:p w:rsidR="00E4218E" w:rsidRDefault="00E4218E" w:rsidP="00E4218E">
      <w:pPr>
        <w:pStyle w:val="ndir"/>
      </w:pPr>
    </w:p>
    <w:p w:rsidR="00E4218E" w:rsidRDefault="00E4218E" w:rsidP="00E4218E">
      <w:pPr>
        <w:pStyle w:val="ndir"/>
        <w:numPr>
          <w:ilvl w:val="0"/>
          <w:numId w:val="42"/>
        </w:numPr>
      </w:pPr>
      <w:r>
        <w:t xml:space="preserve">If we differentiate that </w:t>
      </w:r>
      <w:r w:rsidRPr="0052230D">
        <w:rPr>
          <w:i/>
          <w:iCs/>
          <w:color w:val="2763CF" w:themeColor="accent6"/>
        </w:rPr>
        <w:t>error</w:t>
      </w:r>
      <w:r>
        <w:t xml:space="preserve"> </w:t>
      </w:r>
      <w:proofErr w:type="spellStart"/>
      <w:r>
        <w:t>w.r.t</w:t>
      </w:r>
      <w:proofErr w:type="spellEnd"/>
      <w:r>
        <w:t xml:space="preserve"> the </w:t>
      </w:r>
      <w:r w:rsidRPr="0052230D">
        <w:rPr>
          <w:i/>
          <w:iCs/>
          <w:color w:val="2763CF" w:themeColor="accent6"/>
        </w:rPr>
        <w:t>outputs of an expert</w:t>
      </w:r>
      <w:r>
        <w:t xml:space="preserve">, we get a </w:t>
      </w:r>
      <w:r w:rsidRPr="0052230D">
        <w:rPr>
          <w:rStyle w:val="dirhlt2Char"/>
          <w:i/>
          <w:iCs/>
        </w:rPr>
        <w:t>signal</w:t>
      </w:r>
      <w:r>
        <w:t xml:space="preserve"> for </w:t>
      </w:r>
      <w:r w:rsidRPr="0052230D">
        <w:rPr>
          <w:rStyle w:val="dirhlt2Char"/>
          <w:i/>
          <w:iCs/>
        </w:rPr>
        <w:t>training that expert</w:t>
      </w:r>
      <w:r>
        <w:t xml:space="preserve"> and that </w:t>
      </w:r>
      <w:r w:rsidRPr="0052230D">
        <w:rPr>
          <w:i/>
          <w:iCs/>
          <w:color w:val="2763CF" w:themeColor="accent6"/>
        </w:rPr>
        <w:t>gradient</w:t>
      </w:r>
      <w:r>
        <w:t xml:space="preserve"> that we get </w:t>
      </w:r>
      <w:proofErr w:type="spellStart"/>
      <w:r>
        <w:t>w.r.t</w:t>
      </w:r>
      <w:proofErr w:type="spellEnd"/>
      <w:r>
        <w:t xml:space="preserve">. the </w:t>
      </w:r>
      <w:r w:rsidRPr="0052230D">
        <w:rPr>
          <w:i/>
          <w:iCs/>
          <w:color w:val="2763CF" w:themeColor="accent6"/>
        </w:rPr>
        <w:t>output of an expert</w:t>
      </w:r>
      <w:r>
        <w:t xml:space="preserve"> is just the </w:t>
      </w:r>
      <w:r w:rsidRPr="0052230D">
        <w:rPr>
          <w:rStyle w:val="dirhlt2Char"/>
          <w:i/>
          <w:iCs/>
        </w:rPr>
        <w:t>probability</w:t>
      </w:r>
      <w:r>
        <w:t xml:space="preserve"> of </w:t>
      </w:r>
      <w:r w:rsidRPr="0052230D">
        <w:rPr>
          <w:i/>
          <w:iCs/>
        </w:rPr>
        <w:t>picking</w:t>
      </w:r>
      <w:r>
        <w:t xml:space="preserve"> that </w:t>
      </w:r>
      <w:r w:rsidRPr="0052230D">
        <w:rPr>
          <w:rStyle w:val="dirhlt2Char"/>
          <w:i/>
          <w:iCs/>
        </w:rPr>
        <w:t>expert</w:t>
      </w:r>
      <w:r>
        <w:t xml:space="preserve">, times the difference between what that </w:t>
      </w:r>
      <w:proofErr w:type="gramStart"/>
      <w:r>
        <w:t>expert</w:t>
      </w:r>
      <w:proofErr w:type="gramEnd"/>
      <w:r>
        <w:t xml:space="preserve"> says (output) and the target.</w:t>
      </w:r>
    </w:p>
    <w:p w:rsidR="00E4218E" w:rsidRDefault="00E4218E" w:rsidP="00E4218E">
      <w:pPr>
        <w:pStyle w:val="ndir"/>
        <w:numPr>
          <w:ilvl w:val="0"/>
          <w:numId w:val="35"/>
        </w:numPr>
      </w:pPr>
      <w:proofErr w:type="gramStart"/>
      <w:r>
        <w:t>i.e</w:t>
      </w:r>
      <w:proofErr w:type="gramEnd"/>
      <w:r>
        <w:t xml:space="preserve">. if we differentiate </w:t>
      </w:r>
      <w:proofErr w:type="spellStart"/>
      <w:r>
        <w:t>w.r.t</w:t>
      </w:r>
      <w:proofErr w:type="spellEnd"/>
      <w:r>
        <w:t>. the outputs of the experts we get a signal for training each expert.</w:t>
      </w:r>
    </w:p>
    <w:p w:rsidR="00E4218E" w:rsidRDefault="00E4218E" w:rsidP="00E4218E">
      <w:pPr>
        <w:pStyle w:val="ndir"/>
      </w:pPr>
    </w:p>
    <w:p w:rsidR="00E4218E" w:rsidRPr="000A34E5" w:rsidRDefault="000F523D" w:rsidP="00E4218E">
      <w:pPr>
        <w:pStyle w:val="ndir"/>
        <w:rPr>
          <w:color w:val="E80061" w:themeColor="accent4"/>
          <w:sz w:val="22"/>
        </w:rPr>
      </w:pPr>
      <m:oMathPara>
        <m:oMath>
          <m:f>
            <m:fPr>
              <m:ctrlPr>
                <w:rPr>
                  <w:rFonts w:ascii="Cambria Math" w:hAnsi="Cambria Math"/>
                  <w:i/>
                  <w:color w:val="E80061" w:themeColor="accent4"/>
                  <w:sz w:val="22"/>
                </w:rPr>
              </m:ctrlPr>
            </m:fPr>
            <m:num>
              <m:r>
                <w:rPr>
                  <w:rFonts w:ascii="Cambria Math" w:hAnsi="Cambria Math"/>
                  <w:color w:val="E80061" w:themeColor="accent4"/>
                  <w:sz w:val="22"/>
                </w:rPr>
                <m:t>∂E</m:t>
              </m:r>
            </m:num>
            <m:den>
              <m:r>
                <w:rPr>
                  <w:rFonts w:ascii="Cambria Math" w:hAnsi="Cambria Math"/>
                  <w:color w:val="E80061" w:themeColor="accent4"/>
                  <w:sz w:val="22"/>
                </w:rPr>
                <m: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den>
          </m:f>
          <m:r>
            <w:rPr>
              <w:rFonts w:ascii="Cambria Math" w:hAnsi="Cambria Math"/>
              <w:color w:val="E80061" w:themeColor="accent4"/>
              <w:sz w:val="22"/>
            </w:rPr>
            <m:t>=</m:t>
          </m:r>
          <m:d>
            <m:dPr>
              <m:ctrlPr>
                <w:rPr>
                  <w:rFonts w:ascii="Cambria Math" w:hAnsi="Cambria Math"/>
                  <w:i/>
                  <w:color w:val="E80061" w:themeColor="accent4"/>
                  <w:sz w:val="22"/>
                </w:rPr>
              </m:ctrlPr>
            </m:dPr>
            <m:e>
              <m:r>
                <w:rPr>
                  <w:rFonts w:ascii="Cambria Math" w:hAnsi="Cambria Math"/>
                  <w:color w:val="E80061" w:themeColor="accent4"/>
                  <w:sz w:val="22"/>
                </w:rPr>
                <m:t>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e>
          </m:d>
          <m:sSub>
            <m:sSubPr>
              <m:ctrlPr>
                <w:rPr>
                  <w:rFonts w:ascii="Cambria Math" w:hAnsi="Cambria Math"/>
                  <w:i/>
                  <w:color w:val="E80061" w:themeColor="accent4"/>
                  <w:sz w:val="22"/>
                </w:rPr>
              </m:ctrlPr>
            </m:sSubPr>
            <m:e>
              <m:r>
                <w:rPr>
                  <w:rFonts w:ascii="Cambria Math" w:hAnsi="Cambria Math"/>
                  <w:color w:val="E80061" w:themeColor="accent4"/>
                  <w:sz w:val="22"/>
                </w:rPr>
                <m:t>p</m:t>
              </m:r>
            </m:e>
            <m:sub>
              <m:r>
                <w:rPr>
                  <w:rFonts w:ascii="Cambria Math" w:hAnsi="Cambria Math"/>
                  <w:color w:val="E80061" w:themeColor="accent4"/>
                  <w:sz w:val="22"/>
                </w:rPr>
                <m:t>i</m:t>
              </m:r>
            </m:sub>
          </m:sSub>
        </m:oMath>
      </m:oMathPara>
    </w:p>
    <w:p w:rsidR="00E4218E" w:rsidRDefault="00E4218E" w:rsidP="00E4218E">
      <w:pPr>
        <w:pStyle w:val="ndir"/>
      </w:pPr>
    </w:p>
    <w:p w:rsidR="00E4218E" w:rsidRDefault="00E4218E" w:rsidP="00E4218E">
      <w:pPr>
        <w:pStyle w:val="ndir"/>
        <w:numPr>
          <w:ilvl w:val="0"/>
          <w:numId w:val="35"/>
        </w:numPr>
      </w:pPr>
      <w:r>
        <w:t xml:space="preserve">So if the </w:t>
      </w:r>
      <w:r w:rsidRPr="0052230D">
        <w:rPr>
          <w:i/>
          <w:iCs/>
          <w:color w:val="2763CF" w:themeColor="accent6"/>
        </w:rPr>
        <w:t>manager decides</w:t>
      </w:r>
      <w:r>
        <w:t xml:space="preserve"> that there's a very </w:t>
      </w:r>
      <w:r w:rsidRPr="0052230D">
        <w:rPr>
          <w:rStyle w:val="dirhlt2Char"/>
          <w:i/>
          <w:iCs/>
        </w:rPr>
        <w:t>low probability of picking</w:t>
      </w:r>
      <w:r>
        <w:t xml:space="preserve"> that </w:t>
      </w:r>
      <w:r w:rsidRPr="0052230D">
        <w:rPr>
          <w:i/>
          <w:iCs/>
          <w:color w:val="2763CF" w:themeColor="accent6"/>
        </w:rPr>
        <w:t>expert</w:t>
      </w:r>
      <w:r>
        <w:t xml:space="preserve"> for that </w:t>
      </w:r>
      <w:r w:rsidRPr="0052230D">
        <w:rPr>
          <w:i/>
          <w:iCs/>
          <w:color w:val="2763CF" w:themeColor="accent6"/>
        </w:rPr>
        <w:t>particular training case</w:t>
      </w:r>
      <w:r>
        <w:t xml:space="preserve">, the expert will get a very </w:t>
      </w:r>
      <w:r w:rsidRPr="0052230D">
        <w:rPr>
          <w:rStyle w:val="dirhlt2Char"/>
          <w:i/>
          <w:iCs/>
        </w:rPr>
        <w:t>small gradient</w:t>
      </w:r>
      <w:r>
        <w:t xml:space="preserve">, and the </w:t>
      </w:r>
      <w:r w:rsidRPr="0052230D">
        <w:rPr>
          <w:rStyle w:val="dirhlt2Char"/>
          <w:i/>
          <w:iCs/>
        </w:rPr>
        <w:t>parameters</w:t>
      </w:r>
      <w:r>
        <w:t xml:space="preserve"> inside that expert </w:t>
      </w:r>
      <w:r w:rsidRPr="0052230D">
        <w:rPr>
          <w:rStyle w:val="dirhlt2Char"/>
          <w:i/>
          <w:iCs/>
        </w:rPr>
        <w:t>won't get disturbed</w:t>
      </w:r>
      <w:r>
        <w:t xml:space="preserve"> by that training case. It'll be able to </w:t>
      </w:r>
      <w:r w:rsidRPr="0052230D">
        <w:rPr>
          <w:rStyle w:val="dirhlt2Char"/>
          <w:i/>
          <w:iCs/>
        </w:rPr>
        <w:t>save its parameters</w:t>
      </w:r>
      <w:r>
        <w:t xml:space="preserve"> for </w:t>
      </w:r>
      <w:r w:rsidRPr="0052230D">
        <w:rPr>
          <w:i/>
          <w:iCs/>
          <w:color w:val="2763CF" w:themeColor="accent6"/>
        </w:rPr>
        <w:t>modeling</w:t>
      </w:r>
      <w:r>
        <w:t xml:space="preserve"> the </w:t>
      </w:r>
      <w:r w:rsidRPr="0052230D">
        <w:rPr>
          <w:i/>
          <w:iCs/>
          <w:color w:val="2763CF" w:themeColor="accent6"/>
        </w:rPr>
        <w:t>training cases</w:t>
      </w:r>
      <w:r>
        <w:t xml:space="preserve"> where the manager gives it a </w:t>
      </w:r>
      <w:r w:rsidRPr="0052230D">
        <w:rPr>
          <w:rStyle w:val="dirhlt2Char"/>
          <w:i/>
          <w:iCs/>
        </w:rPr>
        <w:t>big probability</w:t>
      </w:r>
      <w:r>
        <w:t>.</w:t>
      </w:r>
    </w:p>
    <w:p w:rsidR="001A7430" w:rsidRDefault="001A7430" w:rsidP="001A743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4"/>
        <w:gridCol w:w="4479"/>
      </w:tblGrid>
      <w:tr w:rsidR="001A7430" w:rsidTr="00680D43">
        <w:tc>
          <w:tcPr>
            <w:tcW w:w="6204" w:type="dxa"/>
          </w:tcPr>
          <w:p w:rsidR="001A7430" w:rsidRDefault="001A7430" w:rsidP="001A7430">
            <w:pPr>
              <w:pStyle w:val="ndir"/>
              <w:numPr>
                <w:ilvl w:val="0"/>
                <w:numId w:val="42"/>
              </w:numPr>
            </w:pPr>
            <w:r>
              <w:t xml:space="preserve">We can also </w:t>
            </w:r>
            <w:r w:rsidRPr="002E20C4">
              <w:rPr>
                <w:rStyle w:val="dirhlt2Char"/>
                <w:i/>
                <w:iCs/>
              </w:rPr>
              <w:t>differentiate</w:t>
            </w:r>
            <w:r>
              <w:t xml:space="preserve"> </w:t>
            </w:r>
            <w:proofErr w:type="spellStart"/>
            <w:r>
              <w:t>w.r.t</w:t>
            </w:r>
            <w:proofErr w:type="spellEnd"/>
            <w:r>
              <w:t xml:space="preserve"> the </w:t>
            </w:r>
            <w:r w:rsidRPr="002E20C4">
              <w:rPr>
                <w:rStyle w:val="dirhlt2Char"/>
                <w:i/>
                <w:iCs/>
              </w:rPr>
              <w:t>outputs</w:t>
            </w:r>
            <w:r>
              <w:t xml:space="preserve"> of the </w:t>
            </w:r>
            <w:r w:rsidRPr="002E20C4">
              <w:rPr>
                <w:rStyle w:val="dirhlt2Char"/>
                <w:i/>
                <w:iCs/>
              </w:rPr>
              <w:t>gating network</w:t>
            </w:r>
            <w:r>
              <w:t xml:space="preserve">, if we do that, we get a </w:t>
            </w:r>
            <w:r w:rsidRPr="000A34E5">
              <w:rPr>
                <w:i/>
                <w:iCs/>
                <w:color w:val="2763CF" w:themeColor="accent6"/>
              </w:rPr>
              <w:t>signal</w:t>
            </w:r>
            <w:r>
              <w:t xml:space="preserve"> for </w:t>
            </w:r>
            <w:r w:rsidRPr="000A34E5">
              <w:rPr>
                <w:i/>
                <w:iCs/>
                <w:color w:val="2763CF" w:themeColor="accent6"/>
              </w:rPr>
              <w:t>training</w:t>
            </w:r>
            <w:r>
              <w:t xml:space="preserve"> the </w:t>
            </w:r>
            <w:r w:rsidRPr="000A34E5">
              <w:rPr>
                <w:i/>
                <w:iCs/>
                <w:color w:val="2763CF" w:themeColor="accent6"/>
              </w:rPr>
              <w:t>gating net</w:t>
            </w:r>
            <w:r>
              <w:t xml:space="preserve">. And actually what we're gonna do is— differentiate </w:t>
            </w:r>
            <w:proofErr w:type="spellStart"/>
            <w:r>
              <w:t>w.r.t</w:t>
            </w:r>
            <w:proofErr w:type="spellEnd"/>
            <w:r>
              <w:t xml:space="preserve">, the </w:t>
            </w:r>
            <w:r w:rsidRPr="002E20C4">
              <w:rPr>
                <w:i/>
                <w:iCs/>
                <w:color w:val="2763CF" w:themeColor="accent6"/>
              </w:rPr>
              <w:t>quantity</w:t>
            </w:r>
            <w:r>
              <w:t xml:space="preserve"> that goes into the </w:t>
            </w:r>
            <w:r w:rsidRPr="002E20C4">
              <w:rPr>
                <w:i/>
                <w:iCs/>
                <w:color w:val="2763CF" w:themeColor="accent6"/>
              </w:rPr>
              <w:t>softmax</w:t>
            </w:r>
            <w:r>
              <w:t xml:space="preserve">. That's called the </w:t>
            </w:r>
            <w:r w:rsidRPr="00DD227D">
              <w:rPr>
                <w:rStyle w:val="dirhlt2Char"/>
                <w:i/>
                <w:iCs/>
              </w:rPr>
              <w:t>logit</w:t>
            </w:r>
            <w:r>
              <w:t xml:space="preserve">, that's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t>,</w:t>
            </w:r>
          </w:p>
          <w:p w:rsidR="001A7430" w:rsidRDefault="001A7430" w:rsidP="00680D43">
            <w:pPr>
              <w:pStyle w:val="ndir"/>
              <w:numPr>
                <w:ilvl w:val="0"/>
                <w:numId w:val="35"/>
              </w:numPr>
              <w:spacing w:before="80"/>
              <w:ind w:left="1077" w:hanging="357"/>
            </w:pPr>
            <w:r w:rsidRPr="00680D43">
              <w:rPr>
                <w:color w:val="2763CF" w:themeColor="accent6"/>
              </w:rPr>
              <w:t xml:space="preserve">Differentiating </w:t>
            </w:r>
            <w:proofErr w:type="spellStart"/>
            <w:r w:rsidRPr="00680D43">
              <w:rPr>
                <w:color w:val="2763CF" w:themeColor="accent6"/>
              </w:rPr>
              <w:t>w.r.t</w:t>
            </w:r>
            <w:proofErr w:type="spellEnd"/>
            <w:r w:rsidRPr="00680D43">
              <w:rPr>
                <w:color w:val="2763CF" w:themeColor="accent6"/>
              </w:rPr>
              <w:t xml:space="preserve"> the </w:t>
            </w:r>
            <w:r w:rsidRPr="00680D43">
              <w:rPr>
                <w:i/>
                <w:iCs/>
                <w:color w:val="2763CF" w:themeColor="accent6"/>
              </w:rPr>
              <w:t>gating network</w:t>
            </w:r>
            <w:r w:rsidRPr="00784F4E">
              <w:rPr>
                <w:i/>
                <w:iCs/>
              </w:rPr>
              <w:t xml:space="preserve"> outputs</w:t>
            </w:r>
            <w:r>
              <w:t xml:space="preserve">, calculates how </w:t>
            </w:r>
            <w:r w:rsidRPr="00680D43">
              <w:rPr>
                <w:rStyle w:val="dirhlt2Char"/>
                <w:i/>
                <w:iCs/>
              </w:rPr>
              <w:t>changes</w:t>
            </w:r>
            <w:r>
              <w:t xml:space="preserve"> in the </w:t>
            </w:r>
            <w:r w:rsidRPr="00680D43">
              <w:rPr>
                <w:rStyle w:val="dirhlt2Char"/>
                <w:i/>
                <w:iCs/>
              </w:rPr>
              <w:t>gating network's outputs</w:t>
            </w:r>
            <w:r>
              <w:t xml:space="preserve"> (the </w:t>
            </w:r>
            <w:r w:rsidRPr="00784F4E">
              <w:rPr>
                <w:i/>
                <w:iCs/>
              </w:rPr>
              <w:t>probabilities</w:t>
            </w:r>
            <w:r>
              <w:t xml:space="preserve"> assigned to </w:t>
            </w:r>
            <w:r w:rsidRPr="00784F4E">
              <w:rPr>
                <w:i/>
                <w:iCs/>
              </w:rPr>
              <w:t>each expert</w:t>
            </w:r>
            <w:r>
              <w:t xml:space="preserve"> by the </w:t>
            </w:r>
            <w:r w:rsidRPr="00784F4E">
              <w:rPr>
                <w:i/>
                <w:iCs/>
              </w:rPr>
              <w:t>softmax layer</w:t>
            </w:r>
            <w:r>
              <w:t xml:space="preserve">) </w:t>
            </w:r>
            <w:r w:rsidRPr="00680D43">
              <w:rPr>
                <w:rStyle w:val="dirhlt2Char"/>
                <w:i/>
                <w:iCs/>
              </w:rPr>
              <w:t>affect</w:t>
            </w:r>
            <w:r>
              <w:t xml:space="preserve"> the </w:t>
            </w:r>
            <w:r w:rsidRPr="00680D43">
              <w:rPr>
                <w:rStyle w:val="dirhlt2Char"/>
                <w:i/>
                <w:iCs/>
              </w:rPr>
              <w:t>overall</w:t>
            </w:r>
            <w:r>
              <w:t xml:space="preserve"> </w:t>
            </w:r>
            <w:r w:rsidRPr="00680D43">
              <w:rPr>
                <w:rStyle w:val="dirhlt2Char"/>
                <w:i/>
                <w:iCs/>
              </w:rPr>
              <w:t>error</w:t>
            </w:r>
            <w:r>
              <w:t>. This provides a training signal to improve the gating network.</w:t>
            </w:r>
          </w:p>
          <w:p w:rsidR="001A7430" w:rsidRDefault="001A7430" w:rsidP="00680D43">
            <w:pPr>
              <w:pStyle w:val="ndir"/>
              <w:numPr>
                <w:ilvl w:val="0"/>
                <w:numId w:val="35"/>
              </w:numPr>
              <w:spacing w:before="80"/>
              <w:ind w:left="1077" w:hanging="357"/>
            </w:pPr>
            <w:r>
              <w:t xml:space="preserve">But, instead of directly differentiating the gating </w:t>
            </w:r>
            <w:proofErr w:type="gramStart"/>
            <w:r>
              <w:t>network's</w:t>
            </w:r>
            <w:proofErr w:type="gramEnd"/>
            <w:r>
              <w:t xml:space="preserve"> outputs (the probabilities), we compute </w:t>
            </w:r>
            <w:r w:rsidRPr="00680D43">
              <w:rPr>
                <w:rStyle w:val="dirhlt2Char"/>
                <w:i/>
                <w:iCs/>
              </w:rPr>
              <w:t>gradients</w:t>
            </w:r>
            <w:r>
              <w:t xml:space="preserve"> with respect to the </w:t>
            </w:r>
            <w:r w:rsidRPr="00680D43">
              <w:rPr>
                <w:rStyle w:val="dirhlt2Char"/>
                <w:i/>
                <w:iCs/>
              </w:rPr>
              <w:t>inputs</w:t>
            </w:r>
            <w:r>
              <w:t xml:space="preserve"> to the </w:t>
            </w:r>
            <w:r w:rsidRPr="00680D43">
              <w:rPr>
                <w:rStyle w:val="dirhlt2Char"/>
                <w:i/>
                <w:iCs/>
              </w:rPr>
              <w:t>softmax</w:t>
            </w:r>
            <w:r>
              <w:t xml:space="preserve"> function. These inputs are often referred to as "</w:t>
            </w:r>
            <w:proofErr w:type="spellStart"/>
            <w:r>
              <w:t>logits</w:t>
            </w:r>
            <w:proofErr w:type="spellEnd"/>
            <w:r>
              <w:t xml:space="preserve">" (denoted </w:t>
            </w:r>
            <w:proofErr w:type="gramStart"/>
            <w:r>
              <w:t xml:space="preserve">as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x</m:t>
                  </m:r>
                </m:e>
                <m:sub>
                  <m:r>
                    <w:rPr>
                      <w:rFonts w:ascii="Cambria Math" w:hAnsi="Cambria Math"/>
                      <w:color w:val="E80061" w:themeColor="accent4"/>
                      <w:sz w:val="20"/>
                    </w:rPr>
                    <m:t>i</m:t>
                  </m:r>
                </m:sub>
              </m:sSub>
            </m:oMath>
            <w:r>
              <w:t>).</w:t>
            </w:r>
          </w:p>
          <w:p w:rsidR="001A7430" w:rsidRDefault="001A7430" w:rsidP="00680D43">
            <w:pPr>
              <w:pStyle w:val="ndir"/>
              <w:numPr>
                <w:ilvl w:val="0"/>
                <w:numId w:val="35"/>
              </w:numPr>
              <w:spacing w:before="80"/>
              <w:ind w:left="1077" w:hanging="357"/>
            </w:pPr>
            <w:r>
              <w:t xml:space="preserve">By </w:t>
            </w:r>
            <w:r w:rsidRPr="00680D43">
              <w:rPr>
                <w:color w:val="2763CF" w:themeColor="accent6"/>
              </w:rPr>
              <w:t xml:space="preserve">differentiating with respect to </w:t>
            </w:r>
            <w:proofErr w:type="spellStart"/>
            <w:r w:rsidRPr="00680D43">
              <w:rPr>
                <w:color w:val="2763CF" w:themeColor="accent6"/>
              </w:rPr>
              <w:t>logits</w:t>
            </w:r>
            <w:proofErr w:type="spellEnd"/>
            <w:r>
              <w:t xml:space="preserve">, we </w:t>
            </w:r>
            <w:r w:rsidRPr="00680D43">
              <w:rPr>
                <w:rStyle w:val="dirhlt2Char"/>
                <w:i/>
                <w:iCs/>
              </w:rPr>
              <w:t>indirectly train</w:t>
            </w:r>
            <w:r>
              <w:t xml:space="preserve"> the gating network. This is because the </w:t>
            </w:r>
            <w:proofErr w:type="spellStart"/>
            <w:r w:rsidRPr="00680D43">
              <w:rPr>
                <w:i/>
                <w:iCs/>
                <w:color w:val="2763CF" w:themeColor="accent6"/>
              </w:rPr>
              <w:t>logits</w:t>
            </w:r>
            <w:proofErr w:type="spellEnd"/>
            <w:r>
              <w:t xml:space="preserve"> determine the probabilities output by the softmax layer, which in turn influence the overall error.</w:t>
            </w:r>
          </w:p>
        </w:tc>
        <w:tc>
          <w:tcPr>
            <w:tcW w:w="4479" w:type="dxa"/>
          </w:tcPr>
          <w:p w:rsidR="001A7430" w:rsidRDefault="001A7430" w:rsidP="001A7430">
            <w:pPr>
              <w:pStyle w:val="ndir"/>
            </w:pPr>
          </w:p>
          <w:p w:rsidR="001A7430" w:rsidRDefault="001A7430" w:rsidP="001A7430">
            <w:pPr>
              <w:pStyle w:val="ndir"/>
            </w:pPr>
            <w:r>
              <w:rPr>
                <w:noProof/>
                <w:lang w:val="en-GB" w:eastAsia="en-GB" w:bidi="bn-BD"/>
              </w:rPr>
              <w:drawing>
                <wp:inline distT="0" distB="0" distL="0" distR="0">
                  <wp:extent cx="2684394" cy="838780"/>
                  <wp:effectExtent l="19050" t="0" r="1656"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693146" cy="841515"/>
                          </a:xfrm>
                          <a:prstGeom prst="rect">
                            <a:avLst/>
                          </a:prstGeom>
                          <a:noFill/>
                          <a:ln w="9525">
                            <a:noFill/>
                            <a:miter lim="800000"/>
                            <a:headEnd/>
                            <a:tailEnd/>
                          </a:ln>
                        </pic:spPr>
                      </pic:pic>
                    </a:graphicData>
                  </a:graphic>
                </wp:inline>
              </w:drawing>
            </w:r>
          </w:p>
          <w:p w:rsidR="001A7430" w:rsidRDefault="001A7430" w:rsidP="001A7430">
            <w:pPr>
              <w:pStyle w:val="ndir"/>
            </w:pPr>
          </w:p>
          <w:p w:rsidR="001A7430" w:rsidRDefault="001A7430" w:rsidP="001A7430">
            <w:pPr>
              <w:pStyle w:val="ndir"/>
            </w:pPr>
          </w:p>
          <w:p w:rsidR="001A7430" w:rsidRDefault="001A7430" w:rsidP="001A7430">
            <w:pPr>
              <w:pStyle w:val="ndir"/>
            </w:pPr>
            <w:r>
              <w:rPr>
                <w:noProof/>
                <w:lang w:val="en-GB" w:eastAsia="en-GB" w:bidi="bn-BD"/>
              </w:rPr>
              <w:drawing>
                <wp:inline distT="0" distB="0" distL="0" distR="0">
                  <wp:extent cx="1221354" cy="552224"/>
                  <wp:effectExtent l="19050" t="0" r="0" b="0"/>
                  <wp:docPr id="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1230082" cy="556170"/>
                          </a:xfrm>
                          <a:prstGeom prst="rect">
                            <a:avLst/>
                          </a:prstGeom>
                          <a:noFill/>
                          <a:ln w="9525">
                            <a:noFill/>
                            <a:miter lim="800000"/>
                            <a:headEnd/>
                            <a:tailEnd/>
                          </a:ln>
                        </pic:spPr>
                      </pic:pic>
                    </a:graphicData>
                  </a:graphic>
                </wp:inline>
              </w:drawing>
            </w:r>
          </w:p>
          <w:p w:rsidR="001A7430" w:rsidRDefault="001A7430" w:rsidP="001A7430">
            <w:pPr>
              <w:pStyle w:val="ndir"/>
            </w:pPr>
          </w:p>
          <w:p w:rsidR="001A7430" w:rsidRDefault="001A7430" w:rsidP="001A7430">
            <w:pPr>
              <w:pStyle w:val="ndir"/>
            </w:pPr>
            <w:r>
              <w:rPr>
                <w:noProof/>
                <w:lang w:val="en-GB" w:eastAsia="en-GB" w:bidi="bn-BD"/>
              </w:rPr>
              <w:drawing>
                <wp:inline distT="0" distB="0" distL="0" distR="0">
                  <wp:extent cx="1738422" cy="563670"/>
                  <wp:effectExtent l="19050" t="0" r="0" b="0"/>
                  <wp:docPr id="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1742385" cy="564955"/>
                          </a:xfrm>
                          <a:prstGeom prst="rect">
                            <a:avLst/>
                          </a:prstGeom>
                          <a:noFill/>
                          <a:ln w="9525">
                            <a:noFill/>
                            <a:miter lim="800000"/>
                            <a:headEnd/>
                            <a:tailEnd/>
                          </a:ln>
                        </pic:spPr>
                      </pic:pic>
                    </a:graphicData>
                  </a:graphic>
                </wp:inline>
              </w:drawing>
            </w:r>
          </w:p>
        </w:tc>
      </w:tr>
    </w:tbl>
    <w:p w:rsidR="00E4218E" w:rsidRDefault="00E4218E" w:rsidP="00E4218E">
      <w:pPr>
        <w:pStyle w:val="ndir"/>
      </w:pPr>
    </w:p>
    <w:p w:rsidR="00E4218E" w:rsidRDefault="00E4218E" w:rsidP="00E4218E">
      <w:pPr>
        <w:pStyle w:val="ndir"/>
      </w:pPr>
    </w:p>
    <w:p w:rsidR="00E4218E" w:rsidRPr="00784F4E" w:rsidRDefault="000F523D" w:rsidP="00E4218E">
      <w:pPr>
        <w:pStyle w:val="ndir"/>
        <w:rPr>
          <w:sz w:val="22"/>
        </w:rPr>
      </w:pPr>
      <m:oMathPara>
        <m:oMath>
          <m:f>
            <m:fPr>
              <m:ctrlPr>
                <w:rPr>
                  <w:rFonts w:ascii="Cambria Math" w:hAnsi="Cambria Math"/>
                  <w:i/>
                  <w:sz w:val="22"/>
                </w:rPr>
              </m:ctrlPr>
            </m:fPr>
            <m:num>
              <m:r>
                <w:rPr>
                  <w:rFonts w:ascii="Cambria Math" w:hAnsi="Cambria Math"/>
                  <w:sz w:val="22"/>
                </w:rPr>
                <m:t>∂E</m:t>
              </m:r>
            </m:num>
            <m:den>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den>
          </m:f>
          <m:r>
            <w:rPr>
              <w:rFonts w:ascii="Cambria Math" w:hAnsi="Cambria Math"/>
              <w:sz w:val="22"/>
            </w:rPr>
            <m:t>=</m:t>
          </m:r>
          <m:d>
            <m:dPr>
              <m:ctrlPr>
                <w:rPr>
                  <w:rFonts w:ascii="Cambria Math" w:hAnsi="Cambria Math"/>
                  <w:i/>
                  <w:sz w:val="22"/>
                </w:rPr>
              </m:ctrlPr>
            </m:dPr>
            <m:e>
              <m:sSup>
                <m:sSupPr>
                  <m:ctrlPr>
                    <w:rPr>
                      <w:rFonts w:ascii="Cambria Math" w:hAnsi="Cambria Math"/>
                      <w:i/>
                      <w:color w:val="E80061" w:themeColor="accent4"/>
                      <w:sz w:val="22"/>
                    </w:rPr>
                  </m:ctrlPr>
                </m:sSupPr>
                <m:e>
                  <m:d>
                    <m:dPr>
                      <m:ctrlPr>
                        <w:rPr>
                          <w:rFonts w:ascii="Cambria Math" w:hAnsi="Cambria Math"/>
                          <w:i/>
                          <w:color w:val="E80061" w:themeColor="accent4"/>
                          <w:sz w:val="22"/>
                        </w:rPr>
                      </m:ctrlPr>
                    </m:dPr>
                    <m:e>
                      <m:r>
                        <w:rPr>
                          <w:rFonts w:ascii="Cambria Math" w:hAnsi="Cambria Math"/>
                          <w:color w:val="E80061" w:themeColor="accent4"/>
                          <w:sz w:val="22"/>
                        </w:rPr>
                        <m:t>t-</m:t>
                      </m:r>
                      <m:sSub>
                        <m:sSubPr>
                          <m:ctrlPr>
                            <w:rPr>
                              <w:rFonts w:ascii="Cambria Math" w:hAnsi="Cambria Math"/>
                              <w:i/>
                              <w:color w:val="E80061" w:themeColor="accent4"/>
                              <w:sz w:val="22"/>
                            </w:rPr>
                          </m:ctrlPr>
                        </m:sSubPr>
                        <m:e>
                          <m:r>
                            <w:rPr>
                              <w:rFonts w:ascii="Cambria Math" w:hAnsi="Cambria Math"/>
                              <w:color w:val="E80061" w:themeColor="accent4"/>
                              <w:sz w:val="22"/>
                            </w:rPr>
                            <m:t>y</m:t>
                          </m:r>
                        </m:e>
                        <m:sub>
                          <m:r>
                            <w:rPr>
                              <w:rFonts w:ascii="Cambria Math" w:hAnsi="Cambria Math"/>
                              <w:color w:val="E80061" w:themeColor="accent4"/>
                              <w:sz w:val="22"/>
                            </w:rPr>
                            <m:t>i</m:t>
                          </m:r>
                        </m:sub>
                      </m:sSub>
                    </m:e>
                  </m:d>
                </m:e>
                <m:sup>
                  <m:r>
                    <w:rPr>
                      <w:rFonts w:ascii="Cambria Math" w:hAnsi="Cambria Math"/>
                      <w:color w:val="E80061" w:themeColor="accent4"/>
                      <w:sz w:val="22"/>
                    </w:rPr>
                    <m:t>2</m:t>
                  </m:r>
                </m:sup>
              </m:sSup>
              <m:r>
                <w:rPr>
                  <w:rFonts w:ascii="Cambria Math" w:hAnsi="Cambria Math"/>
                  <w:sz w:val="22"/>
                </w:rPr>
                <m:t>-</m:t>
              </m:r>
              <m:r>
                <w:rPr>
                  <w:rFonts w:ascii="Cambria Math" w:hAnsi="Cambria Math"/>
                  <w:color w:val="E80061" w:themeColor="accent4"/>
                  <w:sz w:val="22"/>
                </w:rPr>
                <m:t>E</m:t>
              </m:r>
            </m:e>
          </m:d>
          <m:sSub>
            <m:sSubPr>
              <m:ctrlPr>
                <w:rPr>
                  <w:rFonts w:ascii="Cambria Math" w:hAnsi="Cambria Math"/>
                  <w:i/>
                  <w:color w:val="E80061" w:themeColor="accent4"/>
                  <w:sz w:val="22"/>
                </w:rPr>
              </m:ctrlPr>
            </m:sSubPr>
            <m:e>
              <m:r>
                <w:rPr>
                  <w:rFonts w:ascii="Cambria Math" w:hAnsi="Cambria Math"/>
                  <w:color w:val="E80061" w:themeColor="accent4"/>
                  <w:sz w:val="22"/>
                </w:rPr>
                <m:t xml:space="preserve"> p</m:t>
              </m:r>
            </m:e>
            <m:sub>
              <m:r>
                <w:rPr>
                  <w:rFonts w:ascii="Cambria Math" w:hAnsi="Cambria Math"/>
                  <w:color w:val="E80061" w:themeColor="accent4"/>
                  <w:sz w:val="22"/>
                </w:rPr>
                <m:t>i</m:t>
              </m:r>
            </m:sub>
          </m:sSub>
        </m:oMath>
      </m:oMathPara>
    </w:p>
    <w:p w:rsidR="00E4218E" w:rsidRDefault="00E4218E" w:rsidP="00E4218E">
      <w:pPr>
        <w:pStyle w:val="ndir"/>
      </w:pPr>
    </w:p>
    <w:p w:rsidR="00E4218E" w:rsidRDefault="00E4218E" w:rsidP="00E4218E">
      <w:pPr>
        <w:pStyle w:val="ndir"/>
        <w:numPr>
          <w:ilvl w:val="0"/>
          <w:numId w:val="35"/>
        </w:numPr>
      </w:pPr>
      <w:r>
        <w:t xml:space="preserve">And if we take the derivative </w:t>
      </w:r>
      <w:proofErr w:type="spellStart"/>
      <w:r>
        <w:t>w.r.t</w:t>
      </w:r>
      <w:proofErr w:type="spellEnd"/>
      <w:r>
        <w:t xml:space="preserve"> the </w:t>
      </w:r>
      <w:proofErr w:type="spellStart"/>
      <w:proofErr w:type="gramStart"/>
      <w:r>
        <w:t>logits</w:t>
      </w:r>
      <w:proofErr w:type="spellEnd"/>
      <w:r>
        <w:t xml:space="preserve"> </w:t>
      </w:r>
      <m:oMath>
        <w:proofErr w:type="gramEnd"/>
        <m:sSub>
          <m:sSubPr>
            <m:ctrlPr>
              <w:rPr>
                <w:rFonts w:ascii="Cambria Math" w:hAnsi="Cambria Math"/>
                <w:i/>
                <w:color w:val="E80061" w:themeColor="accent4"/>
                <w:sz w:val="20"/>
              </w:rPr>
            </m:ctrlPr>
          </m:sSubPr>
          <m:e>
            <m:r>
              <w:rPr>
                <w:rFonts w:ascii="Cambria Math" w:hAnsi="Cambria Math"/>
                <w:color w:val="E80061" w:themeColor="accent4"/>
                <w:sz w:val="20"/>
              </w:rPr>
              <m:t>x</m:t>
            </m:r>
          </m:e>
          <m:sub>
            <m:r>
              <w:rPr>
                <w:rFonts w:ascii="Cambria Math" w:hAnsi="Cambria Math"/>
                <w:color w:val="E80061" w:themeColor="accent4"/>
                <w:sz w:val="20"/>
              </w:rPr>
              <m:t>i</m:t>
            </m:r>
          </m:sub>
        </m:sSub>
      </m:oMath>
      <w:r>
        <w:t xml:space="preserve">, we get the </w:t>
      </w:r>
      <w:r w:rsidRPr="002E20C4">
        <w:rPr>
          <w:rStyle w:val="dirhlt2Char"/>
          <w:i/>
          <w:iCs/>
        </w:rPr>
        <w:t xml:space="preserve">probability </w:t>
      </w:r>
      <w:r>
        <w:t xml:space="preserve">that, that </w:t>
      </w:r>
      <w:r w:rsidRPr="002E20C4">
        <w:rPr>
          <w:rStyle w:val="dirhlt2Char"/>
          <w:i/>
          <w:iCs/>
        </w:rPr>
        <w:t>expert was picked</w:t>
      </w:r>
      <w:r>
        <w:t xml:space="preserve"> </w:t>
      </w:r>
      <m:oMath>
        <m:sSub>
          <m:sSubPr>
            <m:ctrlPr>
              <w:rPr>
                <w:rFonts w:ascii="Cambria Math" w:hAnsi="Cambria Math"/>
                <w:i/>
                <w:color w:val="E80061" w:themeColor="accent4"/>
                <w:sz w:val="20"/>
              </w:rPr>
            </m:ctrlPr>
          </m:sSubPr>
          <m:e>
            <m:r>
              <w:rPr>
                <w:rFonts w:ascii="Cambria Math" w:hAnsi="Cambria Math"/>
                <w:color w:val="E80061" w:themeColor="accent4"/>
                <w:sz w:val="20"/>
              </w:rPr>
              <m:t>p</m:t>
            </m:r>
          </m:e>
          <m:sub>
            <m:r>
              <w:rPr>
                <w:rFonts w:ascii="Cambria Math" w:hAnsi="Cambria Math"/>
                <w:color w:val="E80061" w:themeColor="accent4"/>
                <w:sz w:val="20"/>
              </w:rPr>
              <m:t>i</m:t>
            </m:r>
          </m:sub>
        </m:sSub>
      </m:oMath>
      <w:r>
        <w:t xml:space="preserve"> times the difference between the </w:t>
      </w:r>
      <w:r w:rsidRPr="002E20C4">
        <w:rPr>
          <w:rStyle w:val="dirhlt2Char"/>
          <w:i/>
          <w:iCs/>
        </w:rPr>
        <w:t>squared error</w:t>
      </w:r>
      <w:r>
        <w:t xml:space="preserve"> </w:t>
      </w:r>
      <m:oMath>
        <m:sSup>
          <m:sSupPr>
            <m:ctrlPr>
              <w:rPr>
                <w:rFonts w:ascii="Cambria Math" w:hAnsi="Cambria Math"/>
                <w:i/>
                <w:color w:val="E80061" w:themeColor="accent4"/>
                <w:sz w:val="20"/>
              </w:rPr>
            </m:ctrlPr>
          </m:sSupPr>
          <m:e>
            <m:d>
              <m:dPr>
                <m:ctrlPr>
                  <w:rPr>
                    <w:rFonts w:ascii="Cambria Math" w:hAnsi="Cambria Math"/>
                    <w:i/>
                    <w:color w:val="E80061" w:themeColor="accent4"/>
                    <w:sz w:val="20"/>
                  </w:rPr>
                </m:ctrlPr>
              </m:dPr>
              <m:e>
                <m:r>
                  <w:rPr>
                    <w:rFonts w:ascii="Cambria Math" w:hAnsi="Cambria Math"/>
                    <w:color w:val="E80061" w:themeColor="accent4"/>
                    <w:sz w:val="20"/>
                  </w:rPr>
                  <m:t>t-</m:t>
                </m:r>
                <m:sSub>
                  <m:sSubPr>
                    <m:ctrlPr>
                      <w:rPr>
                        <w:rFonts w:ascii="Cambria Math" w:hAnsi="Cambria Math"/>
                        <w:i/>
                        <w:color w:val="E80061" w:themeColor="accent4"/>
                        <w:sz w:val="20"/>
                      </w:rPr>
                    </m:ctrlPr>
                  </m:sSubPr>
                  <m:e>
                    <m:r>
                      <w:rPr>
                        <w:rFonts w:ascii="Cambria Math" w:hAnsi="Cambria Math"/>
                        <w:color w:val="E80061" w:themeColor="accent4"/>
                        <w:sz w:val="20"/>
                      </w:rPr>
                      <m:t>y</m:t>
                    </m:r>
                  </m:e>
                  <m:sub>
                    <m:r>
                      <w:rPr>
                        <w:rFonts w:ascii="Cambria Math" w:hAnsi="Cambria Math"/>
                        <w:color w:val="E80061" w:themeColor="accent4"/>
                        <w:sz w:val="20"/>
                      </w:rPr>
                      <m:t>i</m:t>
                    </m:r>
                  </m:sub>
                </m:sSub>
              </m:e>
            </m:d>
          </m:e>
          <m:sup>
            <m:r>
              <w:rPr>
                <w:rFonts w:ascii="Cambria Math" w:hAnsi="Cambria Math"/>
                <w:color w:val="E80061" w:themeColor="accent4"/>
                <w:sz w:val="20"/>
              </w:rPr>
              <m:t>2</m:t>
            </m:r>
          </m:sup>
        </m:sSup>
      </m:oMath>
      <w:r>
        <w:t xml:space="preserve"> made by that </w:t>
      </w:r>
      <w:r w:rsidRPr="002E20C4">
        <w:rPr>
          <w:rStyle w:val="dirhlt2Char"/>
          <w:i/>
          <w:iCs/>
        </w:rPr>
        <w:t>expert</w:t>
      </w:r>
      <w:r>
        <w:t xml:space="preserve"> and the </w:t>
      </w:r>
      <w:r w:rsidRPr="002E20C4">
        <w:rPr>
          <w:rStyle w:val="dirhlt2Char"/>
          <w:i/>
          <w:iCs/>
        </w:rPr>
        <w:t>average overall experts</w:t>
      </w:r>
      <w:r>
        <w:t xml:space="preserve"> </w:t>
      </w:r>
      <m:oMath>
        <m:r>
          <w:rPr>
            <w:rFonts w:ascii="Cambria Math" w:hAnsi="Cambria Math"/>
            <w:color w:val="E80061" w:themeColor="accent4"/>
            <w:sz w:val="20"/>
          </w:rPr>
          <m:t>E</m:t>
        </m:r>
      </m:oMath>
      <w:r>
        <w:t xml:space="preserve"> when you use the </w:t>
      </w:r>
      <w:r w:rsidRPr="002E20C4">
        <w:rPr>
          <w:rStyle w:val="dirhlt2Char"/>
          <w:i/>
          <w:iCs/>
        </w:rPr>
        <w:t>weighting</w:t>
      </w:r>
      <w:r>
        <w:t xml:space="preserve"> provided by the </w:t>
      </w:r>
      <w:r w:rsidRPr="002E20C4">
        <w:rPr>
          <w:rStyle w:val="dirhlt2Char"/>
          <w:i/>
          <w:iCs/>
        </w:rPr>
        <w:t>manager</w:t>
      </w:r>
      <w:r>
        <w:t xml:space="preserve"> of the squared error.</w:t>
      </w:r>
    </w:p>
    <w:p w:rsidR="00E4218E" w:rsidRDefault="00E4218E" w:rsidP="00E4218E">
      <w:pPr>
        <w:pStyle w:val="ndir"/>
      </w:pPr>
    </w:p>
    <w:p w:rsidR="00E4218E" w:rsidRDefault="00E4218E" w:rsidP="00E4218E">
      <w:pPr>
        <w:pStyle w:val="ndir"/>
      </w:pPr>
    </w:p>
    <w:p w:rsidR="00E4218E" w:rsidRDefault="00E4218E" w:rsidP="00E4218E">
      <w:pPr>
        <w:pStyle w:val="ndir"/>
        <w:numPr>
          <w:ilvl w:val="0"/>
          <w:numId w:val="42"/>
        </w:numPr>
      </w:pPr>
      <w:r>
        <w:t xml:space="preserve">We want to raise </w:t>
      </w:r>
      <m:oMath>
        <m:r>
          <w:rPr>
            <w:rFonts w:ascii="Cambria Math" w:hAnsi="Cambria Math"/>
            <w:color w:val="E80061" w:themeColor="accent4"/>
            <w:sz w:val="20"/>
          </w:rPr>
          <m:t>p</m:t>
        </m:r>
      </m:oMath>
      <w:r>
        <w:t xml:space="preserve"> for all </w:t>
      </w:r>
      <w:r w:rsidRPr="00E477A4">
        <w:rPr>
          <w:rStyle w:val="dirhlt2Char"/>
          <w:i/>
          <w:iCs/>
        </w:rPr>
        <w:t>experts</w:t>
      </w:r>
      <w:r>
        <w:t xml:space="preserve"> that give </w:t>
      </w:r>
      <w:r w:rsidRPr="00E477A4">
        <w:rPr>
          <w:rStyle w:val="dirhlt2Char"/>
          <w:i/>
          <w:iCs/>
        </w:rPr>
        <w:t>less</w:t>
      </w:r>
      <w:r>
        <w:t xml:space="preserve"> than the </w:t>
      </w:r>
      <w:r w:rsidRPr="00E477A4">
        <w:rPr>
          <w:rStyle w:val="dirhlt2Char"/>
          <w:i/>
          <w:iCs/>
        </w:rPr>
        <w:t>average squared error</w:t>
      </w:r>
      <w:r>
        <w:t xml:space="preserve"> of all the experts (weighted </w:t>
      </w:r>
      <w:proofErr w:type="gramStart"/>
      <w:r>
        <w:t xml:space="preserve">by </w:t>
      </w:r>
      <m:oMath>
        <w:proofErr w:type="gramEnd"/>
        <m:r>
          <w:rPr>
            <w:rFonts w:ascii="Cambria Math" w:hAnsi="Cambria Math"/>
            <w:color w:val="E80061" w:themeColor="accent4"/>
            <w:sz w:val="20"/>
          </w:rPr>
          <m:t>p</m:t>
        </m:r>
      </m:oMath>
      <w:r>
        <w:t>).</w:t>
      </w:r>
    </w:p>
    <w:p w:rsidR="00E4218E" w:rsidRDefault="00E4218E" w:rsidP="00E4218E">
      <w:pPr>
        <w:pStyle w:val="ndir"/>
        <w:numPr>
          <w:ilvl w:val="0"/>
          <w:numId w:val="35"/>
        </w:numPr>
      </w:pPr>
      <w:r>
        <w:t xml:space="preserve">If </w:t>
      </w:r>
      <w:r w:rsidRPr="00E477A4">
        <w:rPr>
          <w:rStyle w:val="dirhlt2Char"/>
          <w:i/>
          <w:iCs/>
        </w:rPr>
        <w:t xml:space="preserve">expert </w:t>
      </w:r>
      <w:proofErr w:type="spellStart"/>
      <w:r w:rsidRPr="00E477A4">
        <w:rPr>
          <w:rStyle w:val="dirhlt2Char"/>
          <w:i/>
          <w:iCs/>
        </w:rPr>
        <w:t>i</w:t>
      </w:r>
      <w:proofErr w:type="spellEnd"/>
      <w:r>
        <w:t xml:space="preserve"> makes a </w:t>
      </w:r>
      <w:r w:rsidRPr="00E477A4">
        <w:rPr>
          <w:i/>
          <w:iCs/>
          <w:color w:val="2763CF" w:themeColor="accent6"/>
        </w:rPr>
        <w:t>lower squared error</w:t>
      </w:r>
      <w:r>
        <w:t xml:space="preserve"> than the </w:t>
      </w:r>
      <w:r w:rsidRPr="00E477A4">
        <w:rPr>
          <w:rStyle w:val="dirhlt2Char"/>
          <w:i/>
          <w:iCs/>
        </w:rPr>
        <w:t>average of the other experts</w:t>
      </w:r>
      <w:r>
        <w:t xml:space="preserve">, then we'll try to </w:t>
      </w:r>
      <w:r w:rsidRPr="00E477A4">
        <w:rPr>
          <w:i/>
          <w:iCs/>
          <w:color w:val="2763CF" w:themeColor="accent6"/>
        </w:rPr>
        <w:t>raise</w:t>
      </w:r>
      <w:r>
        <w:t xml:space="preserve"> the </w:t>
      </w:r>
      <w:r w:rsidRPr="00E477A4">
        <w:rPr>
          <w:i/>
          <w:iCs/>
        </w:rPr>
        <w:t>probability</w:t>
      </w:r>
      <w:r>
        <w:t xml:space="preserve"> (</w:t>
      </w:r>
      <m:oMath>
        <m:r>
          <w:rPr>
            <w:rFonts w:ascii="Cambria Math" w:hAnsi="Cambria Math"/>
            <w:color w:val="E80061" w:themeColor="accent4"/>
            <w:sz w:val="20"/>
          </w:rPr>
          <m:t>p</m:t>
        </m:r>
      </m:oMath>
      <w:r>
        <w:t xml:space="preserve">) of </w:t>
      </w:r>
      <w:r w:rsidRPr="00E477A4">
        <w:rPr>
          <w:i/>
          <w:iCs/>
        </w:rPr>
        <w:t xml:space="preserve">expert </w:t>
      </w:r>
      <w:proofErr w:type="spellStart"/>
      <w:r w:rsidRPr="00E477A4">
        <w:rPr>
          <w:i/>
          <w:iCs/>
        </w:rPr>
        <w:t>i</w:t>
      </w:r>
      <w:proofErr w:type="spellEnd"/>
      <w:r>
        <w:t>.</w:t>
      </w:r>
    </w:p>
    <w:p w:rsidR="00E4218E" w:rsidRDefault="00E4218E" w:rsidP="00E4218E">
      <w:pPr>
        <w:pStyle w:val="ndir"/>
        <w:numPr>
          <w:ilvl w:val="0"/>
          <w:numId w:val="35"/>
        </w:numPr>
      </w:pPr>
      <w:r>
        <w:t xml:space="preserve">But if </w:t>
      </w:r>
      <w:r w:rsidRPr="00E477A4">
        <w:rPr>
          <w:rStyle w:val="dirhlt2Char"/>
          <w:i/>
          <w:iCs/>
        </w:rPr>
        <w:t xml:space="preserve">expert </w:t>
      </w:r>
      <w:proofErr w:type="spellStart"/>
      <w:r w:rsidRPr="00E477A4">
        <w:rPr>
          <w:rStyle w:val="dirhlt2Char"/>
          <w:i/>
          <w:iCs/>
        </w:rPr>
        <w:t>i</w:t>
      </w:r>
      <w:proofErr w:type="spellEnd"/>
      <w:r>
        <w:t xml:space="preserve"> makes a </w:t>
      </w:r>
      <w:r w:rsidRPr="00E477A4">
        <w:rPr>
          <w:i/>
          <w:iCs/>
          <w:color w:val="2763CF" w:themeColor="accent6"/>
        </w:rPr>
        <w:t>higher squared error</w:t>
      </w:r>
      <w:r>
        <w:t xml:space="preserve"> than the other experts, we'll try and </w:t>
      </w:r>
      <w:r w:rsidRPr="00E477A4">
        <w:rPr>
          <w:i/>
          <w:iCs/>
          <w:color w:val="2763CF" w:themeColor="accent6"/>
        </w:rPr>
        <w:t>lower</w:t>
      </w:r>
      <w:r>
        <w:t xml:space="preserve"> its probability. That's what causes the specialization.</w:t>
      </w:r>
    </w:p>
    <w:p w:rsidR="00E4218E" w:rsidRDefault="00E4218E" w:rsidP="00E4218E">
      <w:pPr>
        <w:pStyle w:val="ndir"/>
      </w:pPr>
    </w:p>
    <w:p w:rsidR="00E4218E" w:rsidRDefault="00E4218E" w:rsidP="00E4218E">
      <w:pPr>
        <w:pStyle w:val="ndir"/>
      </w:pPr>
      <w:r>
        <w:t xml:space="preserve">This approach ensures that the </w:t>
      </w:r>
      <w:r w:rsidRPr="00E477A4">
        <w:rPr>
          <w:rStyle w:val="dirhlt2Char"/>
          <w:i/>
          <w:iCs/>
        </w:rPr>
        <w:t>gating network</w:t>
      </w:r>
      <w:r>
        <w:t xml:space="preserve"> is </w:t>
      </w:r>
      <w:r w:rsidRPr="00E477A4">
        <w:rPr>
          <w:rStyle w:val="dirhlt2Char"/>
          <w:i/>
          <w:iCs/>
        </w:rPr>
        <w:t>updated</w:t>
      </w:r>
      <w:r>
        <w:t xml:space="preserve"> effectively to assign </w:t>
      </w:r>
      <w:r w:rsidRPr="00E477A4">
        <w:rPr>
          <w:rStyle w:val="dirhlt2Char"/>
          <w:i/>
          <w:iCs/>
        </w:rPr>
        <w:t>optimal weights</w:t>
      </w:r>
      <w:r>
        <w:t xml:space="preserve"> to the </w:t>
      </w:r>
      <w:r w:rsidRPr="00E477A4">
        <w:rPr>
          <w:rStyle w:val="dirhlt2Char"/>
          <w:i/>
          <w:iCs/>
        </w:rPr>
        <w:t>experts</w:t>
      </w:r>
      <w:r>
        <w:t xml:space="preserve"> during training.</w:t>
      </w:r>
    </w:p>
    <w:p w:rsidR="00E4218E" w:rsidRDefault="00E4218E" w:rsidP="00E4218E">
      <w:pPr>
        <w:pStyle w:val="ndir"/>
      </w:pPr>
    </w:p>
    <w:p w:rsidR="004116CC" w:rsidRDefault="004116CC" w:rsidP="004116CC">
      <w:pPr>
        <w:pStyle w:val="ndir"/>
      </w:pPr>
    </w:p>
    <w:p w:rsidR="004116CC" w:rsidRDefault="004116CC" w:rsidP="004116CC">
      <w:pPr>
        <w:pStyle w:val="ndir"/>
      </w:pPr>
    </w:p>
    <w:p w:rsidR="004116CC" w:rsidRPr="000E6AF2" w:rsidRDefault="004116CC" w:rsidP="004116C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 xml:space="preserve">A </w:t>
      </w:r>
      <w:r w:rsidRPr="00B77520">
        <w:rPr>
          <w:rFonts w:ascii="Adelle" w:hAnsi="Adelle"/>
          <w:b/>
          <w:bCs/>
          <w:color w:val="E80061" w:themeColor="accent4"/>
          <w:sz w:val="20"/>
        </w:rPr>
        <w:t>better Cost Function</w:t>
      </w:r>
      <w:r w:rsidRPr="000E6AF2">
        <w:rPr>
          <w:rFonts w:ascii="Adelle" w:hAnsi="Adelle"/>
          <w:b/>
          <w:bCs/>
          <w:color w:val="2763CF" w:themeColor="accent6"/>
          <w:sz w:val="20"/>
        </w:rPr>
        <w:t xml:space="preserve"> for mixtures of experts (Jacobs, Jordan, </w:t>
      </w:r>
      <w:proofErr w:type="spellStart"/>
      <w:r w:rsidRPr="000E6AF2">
        <w:rPr>
          <w:rFonts w:ascii="Adelle" w:hAnsi="Adelle"/>
          <w:b/>
          <w:bCs/>
          <w:color w:val="2763CF" w:themeColor="accent6"/>
          <w:sz w:val="20"/>
        </w:rPr>
        <w:t>Nowlan</w:t>
      </w:r>
      <w:proofErr w:type="spellEnd"/>
      <w:r w:rsidRPr="000E6AF2">
        <w:rPr>
          <w:rFonts w:ascii="Adelle" w:hAnsi="Adelle"/>
          <w:b/>
          <w:bCs/>
          <w:color w:val="2763CF" w:themeColor="accent6"/>
          <w:sz w:val="20"/>
        </w:rPr>
        <w:t xml:space="preserve"> &amp; Hinton, 1991)</w:t>
      </w:r>
    </w:p>
    <w:p w:rsidR="004116CC" w:rsidRPr="00930273" w:rsidRDefault="004116CC" w:rsidP="004116CC">
      <w:pPr>
        <w:pStyle w:val="ndir"/>
        <w:rPr>
          <w:sz w:val="8"/>
          <w:szCs w:val="8"/>
        </w:rPr>
      </w:pPr>
    </w:p>
    <w:p w:rsidR="004116CC" w:rsidRDefault="004116CC" w:rsidP="004116CC">
      <w:pPr>
        <w:pStyle w:val="ndir"/>
        <w:ind w:left="360"/>
      </w:pPr>
      <w:r>
        <w:t xml:space="preserve">There exists a </w:t>
      </w:r>
      <w:r w:rsidRPr="00CC5251">
        <w:rPr>
          <w:rStyle w:val="dirhlt2Char"/>
          <w:i/>
          <w:iCs/>
        </w:rPr>
        <w:t>better cost function</w:t>
      </w:r>
      <w:r>
        <w:t xml:space="preserve">. It's a more advanced cost function that is based on mixture models, which we haven't discussed. Again, those will be well explained in </w:t>
      </w:r>
      <w:r w:rsidRPr="00CC5251">
        <w:rPr>
          <w:i/>
          <w:iCs/>
          <w:color w:val="2763CF" w:themeColor="accent6"/>
        </w:rPr>
        <w:t xml:space="preserve">Andrew Ng's </w:t>
      </w:r>
      <w:proofErr w:type="spellStart"/>
      <w:r w:rsidRPr="00CC5251">
        <w:rPr>
          <w:i/>
          <w:iCs/>
          <w:color w:val="2763CF" w:themeColor="accent6"/>
        </w:rPr>
        <w:t>coursera</w:t>
      </w:r>
      <w:proofErr w:type="spellEnd"/>
      <w:r>
        <w:t xml:space="preserve"> course.</w:t>
      </w:r>
    </w:p>
    <w:p w:rsidR="004116CC" w:rsidRDefault="004116CC" w:rsidP="004116CC">
      <w:pPr>
        <w:pStyle w:val="ndir"/>
      </w:pPr>
    </w:p>
    <w:p w:rsidR="004116CC" w:rsidRDefault="004116CC" w:rsidP="004116CC">
      <w:pPr>
        <w:pStyle w:val="ndir"/>
        <w:numPr>
          <w:ilvl w:val="0"/>
          <w:numId w:val="42"/>
        </w:numPr>
      </w:pPr>
      <w:r>
        <w:t xml:space="preserve">However, we’ve seen the </w:t>
      </w:r>
      <w:r w:rsidRPr="009B00EB">
        <w:rPr>
          <w:rStyle w:val="dirhlt2Char"/>
          <w:i/>
          <w:iCs/>
        </w:rPr>
        <w:t>interpretation</w:t>
      </w:r>
      <w:r>
        <w:t xml:space="preserve"> of </w:t>
      </w:r>
      <w:r w:rsidRPr="009B00EB">
        <w:rPr>
          <w:rStyle w:val="dirhlt2Char"/>
          <w:i/>
          <w:iCs/>
        </w:rPr>
        <w:t>maximum likelihood</w:t>
      </w:r>
      <w:r>
        <w:t xml:space="preserve">, when we're doing </w:t>
      </w:r>
      <w:r w:rsidRPr="009B00EB">
        <w:rPr>
          <w:rStyle w:val="dirhlt2Char"/>
          <w:i/>
          <w:iCs/>
        </w:rPr>
        <w:t>regression</w:t>
      </w:r>
      <w:r>
        <w:t xml:space="preserve">, as the idea that the network is actually making a </w:t>
      </w:r>
      <w:r w:rsidRPr="009B00EB">
        <w:rPr>
          <w:rStyle w:val="dirhlt2Char"/>
          <w:i/>
          <w:iCs/>
        </w:rPr>
        <w:t>Gaussian prediction</w:t>
      </w:r>
      <w:r>
        <w:t xml:space="preserve">. i.e., the network outputs a particular value, say </w:t>
      </w:r>
      <w:r w:rsidRPr="00B77520">
        <w:rPr>
          <w:rStyle w:val="sconChar"/>
          <w:color w:val="E80061" w:themeColor="accent4"/>
        </w:rPr>
        <w:t>y1</w:t>
      </w:r>
      <w:r>
        <w:t xml:space="preserve">, and this can be </w:t>
      </w:r>
      <w:r w:rsidRPr="00CC5251">
        <w:rPr>
          <w:rStyle w:val="dirhlt2Char"/>
          <w:i/>
          <w:iCs/>
        </w:rPr>
        <w:t>interpreted</w:t>
      </w:r>
      <w:r>
        <w:t xml:space="preserve"> as a </w:t>
      </w:r>
      <w:r w:rsidRPr="00CC5251">
        <w:rPr>
          <w:i/>
          <w:iCs/>
          <w:color w:val="2763CF" w:themeColor="accent6"/>
        </w:rPr>
        <w:t>prediction</w:t>
      </w:r>
      <w:r>
        <w:t xml:space="preserve"> that the </w:t>
      </w:r>
      <w:r w:rsidRPr="00CC5251">
        <w:rPr>
          <w:rStyle w:val="dirhlt2Char"/>
          <w:i/>
          <w:iCs/>
        </w:rPr>
        <w:t>target</w:t>
      </w:r>
      <w:r>
        <w:t xml:space="preserve"> value follows a </w:t>
      </w:r>
      <w:r w:rsidRPr="00CC5251">
        <w:rPr>
          <w:rStyle w:val="dirhlt2Char"/>
          <w:i/>
          <w:iCs/>
        </w:rPr>
        <w:t>Gaussian distribution</w:t>
      </w:r>
      <w:r>
        <w:t xml:space="preserve"> centered </w:t>
      </w:r>
      <w:proofErr w:type="gramStart"/>
      <w:r>
        <w:t>around</w:t>
      </w:r>
      <w:proofErr w:type="gramEnd"/>
      <w:r>
        <w:t xml:space="preserve"> </w:t>
      </w:r>
      <w:r w:rsidRPr="00B77520">
        <w:rPr>
          <w:rStyle w:val="sconChar"/>
          <w:color w:val="E80061" w:themeColor="accent4"/>
        </w:rPr>
        <w:t>y1</w:t>
      </w:r>
      <w:r>
        <w:t xml:space="preserve"> with </w:t>
      </w:r>
      <w:r w:rsidRPr="00CC5251">
        <w:rPr>
          <w:rStyle w:val="dirhlt2Char"/>
          <w:i/>
          <w:iCs/>
        </w:rPr>
        <w:t>unit variance</w:t>
      </w:r>
      <w:r>
        <w:t>.</w:t>
      </w:r>
    </w:p>
    <w:p w:rsidR="004116CC" w:rsidRDefault="004116CC" w:rsidP="004116CC">
      <w:pPr>
        <w:pStyle w:val="ndir"/>
        <w:numPr>
          <w:ilvl w:val="0"/>
          <w:numId w:val="35"/>
        </w:numPr>
      </w:pPr>
      <w:r>
        <w:t xml:space="preserve">Think of </w:t>
      </w:r>
      <w:r w:rsidRPr="004D64FB">
        <w:rPr>
          <w:rStyle w:val="dirhlt2Char"/>
          <w:i/>
          <w:iCs/>
        </w:rPr>
        <w:t>each expert</w:t>
      </w:r>
      <w:r>
        <w:t xml:space="preserve"> as making a prediction that is a </w:t>
      </w:r>
      <w:r w:rsidRPr="004D64FB">
        <w:rPr>
          <w:rStyle w:val="dirhlt2Char"/>
          <w:i/>
          <w:iCs/>
        </w:rPr>
        <w:t>Gaussian distribution</w:t>
      </w:r>
      <w:r>
        <w:t xml:space="preserve"> around its </w:t>
      </w:r>
      <w:r w:rsidRPr="004D64FB">
        <w:rPr>
          <w:rStyle w:val="dirhlt2Char"/>
          <w:i/>
          <w:iCs/>
        </w:rPr>
        <w:t>output</w:t>
      </w:r>
      <w:r>
        <w:t xml:space="preserve"> (with variance 1).</w:t>
      </w:r>
    </w:p>
    <w:p w:rsidR="004116CC" w:rsidRDefault="004116CC" w:rsidP="004116CC">
      <w:pPr>
        <w:pStyle w:val="ndir"/>
      </w:pPr>
    </w:p>
    <w:p w:rsidR="004116CC" w:rsidRDefault="004116CC" w:rsidP="004116CC">
      <w:pPr>
        <w:pStyle w:val="ndir"/>
        <w:jc w:val="center"/>
      </w:pPr>
      <w:r w:rsidRPr="004116CC">
        <w:rPr>
          <w:noProof/>
          <w:lang w:val="en-GB" w:eastAsia="en-GB" w:bidi="bn-BD"/>
        </w:rPr>
        <w:drawing>
          <wp:inline distT="0" distB="0" distL="0" distR="0">
            <wp:extent cx="1748376" cy="1003119"/>
            <wp:effectExtent l="19050" t="0" r="4224"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1766045" cy="1013256"/>
                    </a:xfrm>
                    <a:prstGeom prst="rect">
                      <a:avLst/>
                    </a:prstGeom>
                    <a:noFill/>
                    <a:ln w="9525">
                      <a:noFill/>
                      <a:miter lim="800000"/>
                      <a:headEnd/>
                      <a:tailEnd/>
                    </a:ln>
                  </pic:spPr>
                </pic:pic>
              </a:graphicData>
            </a:graphic>
          </wp:inline>
        </w:drawing>
      </w:r>
    </w:p>
    <w:p w:rsidR="004116CC" w:rsidRPr="004116CC" w:rsidRDefault="004116CC" w:rsidP="004116CC">
      <w:pPr>
        <w:pStyle w:val="ndir"/>
        <w:rPr>
          <w:sz w:val="12"/>
          <w:szCs w:val="12"/>
        </w:rPr>
      </w:pPr>
    </w:p>
    <w:p w:rsidR="004116CC" w:rsidRDefault="004116CC" w:rsidP="004116CC">
      <w:pPr>
        <w:pStyle w:val="ndir"/>
        <w:numPr>
          <w:ilvl w:val="0"/>
          <w:numId w:val="35"/>
        </w:numPr>
      </w:pPr>
      <w:r>
        <w:t xml:space="preserve">So the </w:t>
      </w:r>
      <w:r w:rsidRPr="00BC3558">
        <w:rPr>
          <w:rStyle w:val="dirhlt2Char"/>
          <w:i/>
          <w:iCs/>
        </w:rPr>
        <w:t>red expert</w:t>
      </w:r>
      <w:r>
        <w:t xml:space="preserve"> makes a </w:t>
      </w:r>
      <w:r w:rsidRPr="00BC3558">
        <w:rPr>
          <w:i/>
          <w:iCs/>
        </w:rPr>
        <w:t>Gaussian distribution</w:t>
      </w:r>
      <w:r>
        <w:t xml:space="preserve"> of </w:t>
      </w:r>
      <w:r w:rsidRPr="00BC3558">
        <w:rPr>
          <w:i/>
          <w:iCs/>
        </w:rPr>
        <w:t>predictions</w:t>
      </w:r>
      <w:r>
        <w:t xml:space="preserve"> around by </w:t>
      </w:r>
      <w:r w:rsidRPr="00B77520">
        <w:rPr>
          <w:rStyle w:val="sconChar"/>
          <w:color w:val="E80061" w:themeColor="accent4"/>
        </w:rPr>
        <w:t>y1</w:t>
      </w:r>
      <w:r>
        <w:t xml:space="preserve"> and the </w:t>
      </w:r>
      <w:r w:rsidRPr="00BC3558">
        <w:rPr>
          <w:rStyle w:val="dirhlt2Char"/>
          <w:i/>
          <w:iCs/>
        </w:rPr>
        <w:t>green expert</w:t>
      </w:r>
      <w:r>
        <w:t xml:space="preserve"> makes a</w:t>
      </w:r>
      <w:r w:rsidRPr="00BC3558">
        <w:t xml:space="preserve"> </w:t>
      </w:r>
      <w:r w:rsidRPr="00BC3558">
        <w:rPr>
          <w:i/>
          <w:iCs/>
        </w:rPr>
        <w:t>Gaussian distribution</w:t>
      </w:r>
      <w:r>
        <w:t xml:space="preserve"> of </w:t>
      </w:r>
      <w:r w:rsidRPr="00BC3558">
        <w:rPr>
          <w:i/>
          <w:iCs/>
        </w:rPr>
        <w:t>predictions</w:t>
      </w:r>
      <w:r>
        <w:t xml:space="preserve"> around </w:t>
      </w:r>
      <w:r w:rsidRPr="00B77520">
        <w:rPr>
          <w:rStyle w:val="sconChar"/>
          <w:color w:val="E80061" w:themeColor="accent4"/>
        </w:rPr>
        <w:t>y2</w:t>
      </w:r>
      <w:r>
        <w:t>.</w:t>
      </w:r>
    </w:p>
    <w:p w:rsidR="004116CC" w:rsidRDefault="004116CC" w:rsidP="004116CC">
      <w:pPr>
        <w:pStyle w:val="ndir"/>
      </w:pPr>
    </w:p>
    <w:p w:rsidR="004116CC" w:rsidRDefault="004116CC" w:rsidP="004116CC">
      <w:pPr>
        <w:pStyle w:val="ndir"/>
        <w:numPr>
          <w:ilvl w:val="0"/>
          <w:numId w:val="42"/>
        </w:numPr>
      </w:pPr>
      <w:r>
        <w:t xml:space="preserve">The </w:t>
      </w:r>
      <w:r w:rsidRPr="0069786D">
        <w:rPr>
          <w:rStyle w:val="dirhlt2Char"/>
          <w:i/>
          <w:iCs/>
        </w:rPr>
        <w:t>manager</w:t>
      </w:r>
      <w:r>
        <w:t xml:space="preserve"> then decides </w:t>
      </w:r>
      <w:r w:rsidRPr="0069786D">
        <w:rPr>
          <w:rStyle w:val="dirhlt2Char"/>
          <w:i/>
          <w:iCs/>
        </w:rPr>
        <w:t>probabilities</w:t>
      </w:r>
      <w:r>
        <w:t xml:space="preserve"> for the </w:t>
      </w:r>
      <w:r w:rsidRPr="0069786D">
        <w:rPr>
          <w:rStyle w:val="dirhlt2Char"/>
          <w:i/>
          <w:iCs/>
        </w:rPr>
        <w:t>two experts</w:t>
      </w:r>
      <w:r>
        <w:t xml:space="preserve"> and those </w:t>
      </w:r>
      <w:r w:rsidRPr="0069786D">
        <w:rPr>
          <w:i/>
          <w:iCs/>
          <w:color w:val="2763CF" w:themeColor="accent6"/>
        </w:rPr>
        <w:t>probabilities</w:t>
      </w:r>
      <w:r>
        <w:t xml:space="preserve"> are used to </w:t>
      </w:r>
      <w:r w:rsidRPr="0069786D">
        <w:rPr>
          <w:i/>
          <w:iCs/>
          <w:color w:val="2763CF" w:themeColor="accent6"/>
        </w:rPr>
        <w:t>scale down</w:t>
      </w:r>
      <w:r>
        <w:t xml:space="preserve"> the </w:t>
      </w:r>
      <w:r w:rsidRPr="0069786D">
        <w:rPr>
          <w:i/>
          <w:iCs/>
          <w:color w:val="2763CF" w:themeColor="accent6"/>
        </w:rPr>
        <w:t>Gaussians</w:t>
      </w:r>
      <w:r>
        <w:t xml:space="preserve">. Those </w:t>
      </w:r>
      <w:r w:rsidRPr="0069786D">
        <w:rPr>
          <w:rStyle w:val="dirhlt2Char"/>
          <w:i/>
          <w:iCs/>
        </w:rPr>
        <w:t>probabilities</w:t>
      </w:r>
      <w:r>
        <w:t xml:space="preserve"> have to </w:t>
      </w:r>
      <w:r w:rsidRPr="0069786D">
        <w:rPr>
          <w:rStyle w:val="dirhlt2Char"/>
          <w:i/>
          <w:iCs/>
        </w:rPr>
        <w:t>add to 1</w:t>
      </w:r>
      <w:r>
        <w:t xml:space="preserve"> (i.e. sum of these probabilities = 1) and they are called </w:t>
      </w:r>
      <w:r w:rsidRPr="0069786D">
        <w:rPr>
          <w:rStyle w:val="dirhlt2Char"/>
          <w:i/>
          <w:iCs/>
        </w:rPr>
        <w:t>mixing proportions</w:t>
      </w:r>
      <w:r>
        <w:t>.</w:t>
      </w:r>
    </w:p>
    <w:p w:rsidR="004116CC" w:rsidRDefault="004116CC" w:rsidP="004116CC">
      <w:pPr>
        <w:pStyle w:val="ndir"/>
        <w:numPr>
          <w:ilvl w:val="0"/>
          <w:numId w:val="35"/>
        </w:numPr>
      </w:pPr>
      <w:proofErr w:type="gramStart"/>
      <w:r>
        <w:t>i.e</w:t>
      </w:r>
      <w:proofErr w:type="gramEnd"/>
      <w:r>
        <w:t xml:space="preserve">. we think of the </w:t>
      </w:r>
      <w:r w:rsidRPr="004D64FB">
        <w:rPr>
          <w:i/>
          <w:iCs/>
          <w:color w:val="2763CF" w:themeColor="accent6"/>
        </w:rPr>
        <w:t>manager</w:t>
      </w:r>
      <w:r>
        <w:t xml:space="preserve"> as deciding on a </w:t>
      </w:r>
      <w:r w:rsidRPr="004D64FB">
        <w:rPr>
          <w:i/>
          <w:iCs/>
          <w:color w:val="2763CF" w:themeColor="accent6"/>
        </w:rPr>
        <w:t>scale</w:t>
      </w:r>
      <w:r>
        <w:t xml:space="preserve"> for each of these Gaussians. The scale is called a “</w:t>
      </w:r>
      <w:r w:rsidRPr="004D64FB">
        <w:rPr>
          <w:i/>
          <w:iCs/>
          <w:color w:val="2763CF" w:themeColor="accent6"/>
        </w:rPr>
        <w:t>mixing proportion</w:t>
      </w:r>
      <w:r>
        <w:t xml:space="preserve">”. </w:t>
      </w:r>
      <w:proofErr w:type="spellStart"/>
      <w:r>
        <w:t>e.g</w:t>
      </w:r>
      <w:proofErr w:type="spellEnd"/>
      <w:r>
        <w:t xml:space="preserve"> </w:t>
      </w:r>
      <w:r w:rsidRPr="004D64FB">
        <w:rPr>
          <w:rStyle w:val="sconChar"/>
          <w:color w:val="00AEC0" w:themeColor="accent5"/>
        </w:rPr>
        <w:t>{0.4 0.6}</w:t>
      </w:r>
    </w:p>
    <w:p w:rsidR="004116CC" w:rsidRDefault="004116CC" w:rsidP="004116CC">
      <w:pPr>
        <w:pStyle w:val="ndir"/>
        <w:jc w:val="center"/>
      </w:pPr>
      <w:r w:rsidRPr="004116CC">
        <w:rPr>
          <w:noProof/>
          <w:lang w:val="en-GB" w:eastAsia="en-GB" w:bidi="bn-BD"/>
        </w:rPr>
        <w:drawing>
          <wp:inline distT="0" distB="0" distL="0" distR="0">
            <wp:extent cx="1988837" cy="92235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999764" cy="927419"/>
                    </a:xfrm>
                    <a:prstGeom prst="rect">
                      <a:avLst/>
                    </a:prstGeom>
                    <a:noFill/>
                    <a:ln w="9525">
                      <a:noFill/>
                      <a:miter lim="800000"/>
                      <a:headEnd/>
                      <a:tailEnd/>
                    </a:ln>
                  </pic:spPr>
                </pic:pic>
              </a:graphicData>
            </a:graphic>
          </wp:inline>
        </w:drawing>
      </w:r>
    </w:p>
    <w:p w:rsidR="004116CC" w:rsidRPr="004116CC" w:rsidRDefault="004116CC" w:rsidP="004116CC">
      <w:pPr>
        <w:pStyle w:val="ndir"/>
        <w:rPr>
          <w:sz w:val="8"/>
          <w:szCs w:val="8"/>
        </w:rPr>
      </w:pPr>
    </w:p>
    <w:p w:rsidR="004116CC" w:rsidRDefault="004116CC" w:rsidP="004116CC">
      <w:pPr>
        <w:pStyle w:val="ndir"/>
        <w:numPr>
          <w:ilvl w:val="0"/>
          <w:numId w:val="35"/>
        </w:numPr>
      </w:pPr>
      <w:r>
        <w:t xml:space="preserve">Once we </w:t>
      </w:r>
      <w:r w:rsidRPr="0069786D">
        <w:rPr>
          <w:rStyle w:val="dirhlt2Char"/>
          <w:i/>
          <w:iCs/>
        </w:rPr>
        <w:t>scale down the Gaussians</w:t>
      </w:r>
      <w:r>
        <w:t xml:space="preserve"> we get to distribution that's no longer a Gaussian, is the </w:t>
      </w:r>
      <w:r w:rsidRPr="0069786D">
        <w:rPr>
          <w:i/>
          <w:iCs/>
          <w:color w:val="2763CF" w:themeColor="accent6"/>
        </w:rPr>
        <w:t>sum</w:t>
      </w:r>
      <w:r>
        <w:t xml:space="preserve"> of the </w:t>
      </w:r>
      <w:r w:rsidRPr="0069786D">
        <w:rPr>
          <w:i/>
          <w:iCs/>
          <w:color w:val="2763CF" w:themeColor="accent6"/>
        </w:rPr>
        <w:t>scaled down red Gaussian</w:t>
      </w:r>
      <w:r>
        <w:t xml:space="preserve"> and the </w:t>
      </w:r>
      <w:r w:rsidRPr="0069786D">
        <w:rPr>
          <w:i/>
          <w:iCs/>
          <w:color w:val="2763CF" w:themeColor="accent6"/>
        </w:rPr>
        <w:t>scaled down green Gaussian</w:t>
      </w:r>
      <w:r>
        <w:t xml:space="preserve">. And that's the </w:t>
      </w:r>
      <w:r w:rsidRPr="0069786D">
        <w:rPr>
          <w:i/>
          <w:iCs/>
          <w:color w:val="E80061" w:themeColor="accent4"/>
        </w:rPr>
        <w:t>predictive distribution</w:t>
      </w:r>
      <w:r>
        <w:t xml:space="preserve"> from </w:t>
      </w:r>
      <w:r w:rsidRPr="0069786D">
        <w:rPr>
          <w:i/>
          <w:iCs/>
          <w:color w:val="E80061" w:themeColor="accent4"/>
        </w:rPr>
        <w:t>mixture of experts</w:t>
      </w:r>
      <w:r>
        <w:t>.</w:t>
      </w:r>
    </w:p>
    <w:p w:rsidR="004116CC" w:rsidRDefault="004116CC" w:rsidP="004116CC">
      <w:pPr>
        <w:pStyle w:val="ndir"/>
      </w:pPr>
    </w:p>
    <w:p w:rsidR="004116CC" w:rsidRDefault="004116CC" w:rsidP="004116CC">
      <w:pPr>
        <w:pStyle w:val="ndir"/>
        <w:numPr>
          <w:ilvl w:val="0"/>
          <w:numId w:val="42"/>
        </w:numPr>
      </w:pPr>
      <w:r>
        <w:t xml:space="preserve">Now we want to </w:t>
      </w:r>
      <w:r w:rsidRPr="0069786D">
        <w:rPr>
          <w:rStyle w:val="dirhlt2Char"/>
          <w:i/>
          <w:iCs/>
        </w:rPr>
        <w:t>maximize</w:t>
      </w:r>
      <w:r>
        <w:t xml:space="preserve"> the </w:t>
      </w:r>
      <w:r w:rsidRPr="0069786D">
        <w:rPr>
          <w:rStyle w:val="prototypeChar"/>
          <w:color w:val="00AEC0" w:themeColor="accent5"/>
        </w:rPr>
        <w:t>log probability</w:t>
      </w:r>
      <w:r>
        <w:t xml:space="preserve"> of the </w:t>
      </w:r>
      <w:r w:rsidRPr="0069786D">
        <w:rPr>
          <w:i/>
          <w:iCs/>
          <w:color w:val="2763CF" w:themeColor="accent6"/>
        </w:rPr>
        <w:t>target value</w:t>
      </w:r>
      <w:r>
        <w:t xml:space="preserve"> under that </w:t>
      </w:r>
      <w:r w:rsidRPr="0069786D">
        <w:rPr>
          <w:rStyle w:val="dirhlt2Char"/>
          <w:i/>
          <w:iCs/>
        </w:rPr>
        <w:t>black curve</w:t>
      </w:r>
      <w:r>
        <w:t xml:space="preserve"> (under this mixture of Gaussians model i.e. the sum of the two scaled Gaussians) and remember the </w:t>
      </w:r>
      <w:r w:rsidRPr="004D64FB">
        <w:rPr>
          <w:i/>
          <w:iCs/>
          <w:color w:val="E80061" w:themeColor="accent4"/>
        </w:rPr>
        <w:t>black curve</w:t>
      </w:r>
      <w:r>
        <w:t xml:space="preserve"> is just the </w:t>
      </w:r>
      <w:r w:rsidRPr="004D64FB">
        <w:rPr>
          <w:i/>
          <w:iCs/>
          <w:color w:val="E80061" w:themeColor="accent4"/>
        </w:rPr>
        <w:t>sum</w:t>
      </w:r>
      <w:r>
        <w:t xml:space="preserve"> of the </w:t>
      </w:r>
      <w:r w:rsidRPr="004D64FB">
        <w:rPr>
          <w:i/>
          <w:iCs/>
          <w:color w:val="E80061" w:themeColor="accent4"/>
        </w:rPr>
        <w:t>red curve</w:t>
      </w:r>
      <w:r>
        <w:t xml:space="preserve"> and the </w:t>
      </w:r>
      <w:r w:rsidRPr="004D64FB">
        <w:rPr>
          <w:i/>
          <w:iCs/>
          <w:color w:val="E80061" w:themeColor="accent4"/>
        </w:rPr>
        <w:t>green curve</w:t>
      </w:r>
      <w:r>
        <w:t>.</w:t>
      </w:r>
    </w:p>
    <w:p w:rsidR="004116CC" w:rsidRDefault="004116CC" w:rsidP="004116CC">
      <w:pPr>
        <w:pStyle w:val="ndir"/>
      </w:pPr>
    </w:p>
    <w:p w:rsidR="004116CC" w:rsidRDefault="004116CC" w:rsidP="004116CC">
      <w:pPr>
        <w:pStyle w:val="ndir"/>
        <w:jc w:val="center"/>
      </w:pPr>
      <w:r w:rsidRPr="004116CC">
        <w:rPr>
          <w:noProof/>
          <w:lang w:val="en-GB" w:eastAsia="en-GB" w:bidi="bn-BD"/>
        </w:rPr>
        <w:drawing>
          <wp:inline distT="0" distB="0" distL="0" distR="0">
            <wp:extent cx="1833604" cy="124448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1833510" cy="1244423"/>
                    </a:xfrm>
                    <a:prstGeom prst="rect">
                      <a:avLst/>
                    </a:prstGeom>
                    <a:noFill/>
                    <a:ln w="9525">
                      <a:noFill/>
                      <a:miter lim="800000"/>
                      <a:headEnd/>
                      <a:tailEnd/>
                    </a:ln>
                  </pic:spPr>
                </pic:pic>
              </a:graphicData>
            </a:graphic>
          </wp:inline>
        </w:drawing>
      </w:r>
    </w:p>
    <w:p w:rsidR="004116CC" w:rsidRDefault="004116CC" w:rsidP="004116CC">
      <w:pPr>
        <w:pStyle w:val="ndir"/>
      </w:pPr>
    </w:p>
    <w:p w:rsidR="004116CC" w:rsidRDefault="004116CC" w:rsidP="00EF5ECF">
      <w:pPr>
        <w:pStyle w:val="ndir"/>
        <w:ind w:firstLine="360"/>
      </w:pPr>
      <w:r>
        <w:t xml:space="preserve">So that leads to the following model for the </w:t>
      </w:r>
      <w:r w:rsidRPr="00EF5ECF">
        <w:rPr>
          <w:rStyle w:val="dirhlt2Char"/>
          <w:i/>
          <w:iCs/>
        </w:rPr>
        <w:t>probability of a target</w:t>
      </w:r>
      <w:r>
        <w:t xml:space="preserve">, given a </w:t>
      </w:r>
      <w:r w:rsidRPr="00EF5ECF">
        <w:rPr>
          <w:rStyle w:val="dirhlt2Char"/>
          <w:i/>
          <w:iCs/>
        </w:rPr>
        <w:t>mixture of experts</w:t>
      </w:r>
      <w:r>
        <w:t>.</w:t>
      </w:r>
    </w:p>
    <w:p w:rsidR="004116CC" w:rsidRDefault="004116CC" w:rsidP="004116CC">
      <w:pPr>
        <w:pStyle w:val="ndir"/>
      </w:pPr>
    </w:p>
    <w:p w:rsidR="004116CC" w:rsidRDefault="004116CC" w:rsidP="004116CC">
      <w:pPr>
        <w:pStyle w:val="ndir"/>
      </w:pPr>
    </w:p>
    <w:p w:rsidR="004116CC" w:rsidRPr="000E6AF2" w:rsidRDefault="004116CC" w:rsidP="004116CC">
      <w:pPr>
        <w:pStyle w:val="ndir"/>
        <w:numPr>
          <w:ilvl w:val="0"/>
          <w:numId w:val="16"/>
        </w:numPr>
        <w:rPr>
          <w:rFonts w:ascii="Adelle" w:hAnsi="Adelle"/>
          <w:b/>
          <w:bCs/>
          <w:color w:val="2763CF" w:themeColor="accent6"/>
          <w:sz w:val="20"/>
        </w:rPr>
      </w:pPr>
      <w:r w:rsidRPr="000E6AF2">
        <w:rPr>
          <w:rFonts w:ascii="Adelle" w:hAnsi="Adelle"/>
          <w:b/>
          <w:bCs/>
          <w:color w:val="2763CF" w:themeColor="accent6"/>
          <w:sz w:val="20"/>
        </w:rPr>
        <w:t>The probability of the target under a mixture of Gaussians</w:t>
      </w:r>
    </w:p>
    <w:p w:rsidR="004116CC" w:rsidRDefault="004116CC" w:rsidP="004116CC">
      <w:pPr>
        <w:pStyle w:val="ndir"/>
      </w:pPr>
    </w:p>
    <w:p w:rsidR="004116CC" w:rsidRPr="00702D0C" w:rsidRDefault="004116CC" w:rsidP="004116CC">
      <w:pPr>
        <w:pStyle w:val="ndir"/>
        <w:rPr>
          <w:sz w:val="22"/>
        </w:rPr>
      </w:pPr>
      <m:oMathPara>
        <m:oMath>
          <m:r>
            <w:rPr>
              <w:rFonts w:ascii="Cambria Math" w:hAnsi="Cambria Math"/>
              <w:color w:val="E80061" w:themeColor="accent4"/>
              <w:sz w:val="22"/>
            </w:rPr>
            <m:t>p</m:t>
          </m:r>
          <m:d>
            <m:dPr>
              <m:ctrlPr>
                <w:rPr>
                  <w:rFonts w:ascii="Cambria Math" w:hAnsi="Cambria Math"/>
                  <w:i/>
                  <w:color w:val="E80061" w:themeColor="accent4"/>
                  <w:sz w:val="22"/>
                </w:rPr>
              </m:ctrlPr>
            </m:dPr>
            <m:e>
              <m:sSup>
                <m:sSupPr>
                  <m:ctrlPr>
                    <w:rPr>
                      <w:rFonts w:ascii="Cambria Math" w:hAnsi="Cambria Math"/>
                      <w:i/>
                      <w:color w:val="E80061" w:themeColor="accent4"/>
                      <w:sz w:val="22"/>
                    </w:rPr>
                  </m:ctrlPr>
                </m:sSupPr>
                <m:e>
                  <m:r>
                    <w:rPr>
                      <w:rFonts w:ascii="Cambria Math" w:hAnsi="Cambria Math"/>
                      <w:color w:val="E80061" w:themeColor="accent4"/>
                      <w:sz w:val="22"/>
                    </w:rPr>
                    <m:t>t</m:t>
                  </m:r>
                </m:e>
                <m:sup>
                  <m:r>
                    <w:rPr>
                      <w:rFonts w:ascii="Cambria Math" w:hAnsi="Cambria Math"/>
                      <w:color w:val="E80061" w:themeColor="accent4"/>
                      <w:sz w:val="22"/>
                    </w:rPr>
                    <m:t>c</m:t>
                  </m:r>
                </m:sup>
              </m:sSup>
              <m:r>
                <w:rPr>
                  <w:rFonts w:ascii="Cambria Math" w:hAnsi="Cambria Math"/>
                  <w:color w:val="E80061" w:themeColor="accent4"/>
                  <w:sz w:val="22"/>
                </w:rPr>
                <m:t>|MoE</m:t>
              </m:r>
            </m:e>
          </m:d>
          <m:r>
            <w:rPr>
              <w:rFonts w:ascii="Cambria Math" w:hAnsi="Cambria Math"/>
              <w:sz w:val="22"/>
            </w:rPr>
            <m:t xml:space="preserve">= </m:t>
          </m:r>
          <m:nary>
            <m:naryPr>
              <m:chr m:val="∑"/>
              <m:limLoc m:val="undOvr"/>
              <m:supHide m:val="on"/>
              <m:ctrlPr>
                <w:rPr>
                  <w:rFonts w:ascii="Cambria Math" w:hAnsi="Cambria Math"/>
                  <w:i/>
                  <w:sz w:val="22"/>
                </w:rPr>
              </m:ctrlPr>
            </m:naryPr>
            <m:sub>
              <m:r>
                <w:rPr>
                  <w:rFonts w:ascii="Cambria Math" w:hAnsi="Cambria Math"/>
                  <w:sz w:val="22"/>
                </w:rPr>
                <m:t>i</m:t>
              </m:r>
            </m:sub>
            <m:sup/>
            <m:e>
              <m:sSubSup>
                <m:sSubSupPr>
                  <m:ctrlPr>
                    <w:rPr>
                      <w:rFonts w:ascii="Cambria Math" w:hAnsi="Cambria Math"/>
                      <w:i/>
                      <w:sz w:val="22"/>
                    </w:rPr>
                  </m:ctrlPr>
                </m:sSubSupPr>
                <m:e>
                  <m:r>
                    <w:rPr>
                      <w:rFonts w:ascii="Cambria Math" w:hAnsi="Cambria Math"/>
                      <w:sz w:val="22"/>
                    </w:rPr>
                    <m:t>p</m:t>
                  </m:r>
                </m:e>
                <m:sub>
                  <m:r>
                    <w:rPr>
                      <w:rFonts w:ascii="Cambria Math" w:hAnsi="Cambria Math"/>
                      <w:sz w:val="22"/>
                    </w:rPr>
                    <m:t>i</m:t>
                  </m:r>
                </m:sub>
                <m:sup>
                  <m:r>
                    <w:rPr>
                      <w:rFonts w:ascii="Cambria Math" w:hAnsi="Cambria Math"/>
                      <w:sz w:val="22"/>
                    </w:rPr>
                    <m:t>c</m:t>
                  </m:r>
                </m:sup>
              </m:sSubSup>
              <m:f>
                <m:fPr>
                  <m:ctrlPr>
                    <w:rPr>
                      <w:rFonts w:ascii="Cambria Math" w:hAnsi="Cambria Math"/>
                      <w:i/>
                      <w:sz w:val="22"/>
                    </w:rPr>
                  </m:ctrlPr>
                </m:fPr>
                <m:num>
                  <m:r>
                    <w:rPr>
                      <w:rFonts w:ascii="Cambria Math" w:hAnsi="Cambria Math"/>
                      <w:sz w:val="22"/>
                    </w:rPr>
                    <m:t>1</m:t>
                  </m:r>
                </m:num>
                <m:den>
                  <m:rad>
                    <m:radPr>
                      <m:degHide m:val="on"/>
                      <m:ctrlPr>
                        <w:rPr>
                          <w:rFonts w:ascii="Cambria Math" w:hAnsi="Cambria Math"/>
                          <w:i/>
                          <w:sz w:val="22"/>
                        </w:rPr>
                      </m:ctrlPr>
                    </m:radPr>
                    <m:deg/>
                    <m:e>
                      <m:r>
                        <w:rPr>
                          <w:rFonts w:ascii="Cambria Math" w:hAnsi="Cambria Math"/>
                          <w:sz w:val="22"/>
                        </w:rPr>
                        <m:t>2π</m:t>
                      </m:r>
                    </m:e>
                  </m:rad>
                </m:den>
              </m:f>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Sup>
                    <m:sSupPr>
                      <m:ctrlPr>
                        <w:rPr>
                          <w:rFonts w:ascii="Cambria Math" w:hAnsi="Cambria Math"/>
                          <w:i/>
                          <w:sz w:val="22"/>
                        </w:rPr>
                      </m:ctrlPr>
                    </m:sSupPr>
                    <m:e>
                      <m:d>
                        <m:dPr>
                          <m:ctrlPr>
                            <w:rPr>
                              <w:rFonts w:ascii="Cambria Math" w:hAnsi="Cambria Math"/>
                              <w:i/>
                              <w:sz w:val="22"/>
                            </w:rPr>
                          </m:ctrlPr>
                        </m:dPr>
                        <m:e>
                          <m:sSup>
                            <m:sSupPr>
                              <m:ctrlPr>
                                <w:rPr>
                                  <w:rFonts w:ascii="Cambria Math" w:hAnsi="Cambria Math"/>
                                  <w:i/>
                                  <w:color w:val="2763CF" w:themeColor="accent6"/>
                                  <w:sz w:val="22"/>
                                </w:rPr>
                              </m:ctrlPr>
                            </m:sSupPr>
                            <m:e>
                              <m:r>
                                <w:rPr>
                                  <w:rFonts w:ascii="Cambria Math" w:hAnsi="Cambria Math"/>
                                  <w:color w:val="2763CF" w:themeColor="accent6"/>
                                  <w:sz w:val="22"/>
                                </w:rPr>
                                <m:t>t</m:t>
                              </m:r>
                            </m:e>
                            <m:sup>
                              <m:r>
                                <w:rPr>
                                  <w:rFonts w:ascii="Cambria Math" w:hAnsi="Cambria Math"/>
                                  <w:color w:val="2763CF" w:themeColor="accent6"/>
                                  <w:sz w:val="22"/>
                                </w:rPr>
                                <m:t>c</m:t>
                              </m:r>
                            </m:sup>
                          </m:sSup>
                          <m:r>
                            <w:rPr>
                              <w:rFonts w:ascii="Cambria Math" w:hAnsi="Cambria Math"/>
                              <w:color w:val="2763CF" w:themeColor="accent6"/>
                              <w:sz w:val="22"/>
                            </w:rPr>
                            <m:t>-</m:t>
                          </m:r>
                          <m:sSubSup>
                            <m:sSubSupPr>
                              <m:ctrlPr>
                                <w:rPr>
                                  <w:rFonts w:ascii="Cambria Math" w:hAnsi="Cambria Math"/>
                                  <w:i/>
                                  <w:color w:val="2763CF" w:themeColor="accent6"/>
                                  <w:sz w:val="22"/>
                                </w:rPr>
                              </m:ctrlPr>
                            </m:sSubSupPr>
                            <m:e>
                              <m:r>
                                <w:rPr>
                                  <w:rFonts w:ascii="Cambria Math" w:hAnsi="Cambria Math"/>
                                  <w:color w:val="2763CF" w:themeColor="accent6"/>
                                  <w:sz w:val="22"/>
                                </w:rPr>
                                <m:t>y</m:t>
                              </m:r>
                            </m:e>
                            <m:sub>
                              <m:r>
                                <w:rPr>
                                  <w:rFonts w:ascii="Cambria Math" w:hAnsi="Cambria Math"/>
                                  <w:color w:val="2763CF" w:themeColor="accent6"/>
                                  <w:sz w:val="22"/>
                                </w:rPr>
                                <m:t>i</m:t>
                              </m:r>
                            </m:sub>
                            <m:sup>
                              <m:r>
                                <w:rPr>
                                  <w:rFonts w:ascii="Cambria Math" w:hAnsi="Cambria Math"/>
                                  <w:color w:val="2763CF" w:themeColor="accent6"/>
                                  <w:sz w:val="22"/>
                                </w:rPr>
                                <m:t>c</m:t>
                              </m:r>
                            </m:sup>
                          </m:sSubSup>
                        </m:e>
                      </m:d>
                    </m:e>
                    <m:sup>
                      <m:r>
                        <w:rPr>
                          <w:rFonts w:ascii="Cambria Math" w:hAnsi="Cambria Math"/>
                          <w:sz w:val="22"/>
                        </w:rPr>
                        <m:t>2</m:t>
                      </m:r>
                    </m:sup>
                  </m:sSup>
                </m:sup>
              </m:sSup>
              <m:r>
                <w:rPr>
                  <w:rFonts w:ascii="Cambria Math" w:hAnsi="Cambria Math"/>
                  <w:sz w:val="22"/>
                </w:rPr>
                <m:t xml:space="preserve"> </m:t>
              </m:r>
            </m:e>
          </m:nary>
        </m:oMath>
      </m:oMathPara>
    </w:p>
    <w:p w:rsidR="004116CC" w:rsidRDefault="004116CC" w:rsidP="004116CC">
      <w:pPr>
        <w:pStyle w:val="ndir"/>
      </w:pPr>
    </w:p>
    <w:p w:rsidR="004116CC" w:rsidRDefault="004116CC" w:rsidP="004116CC">
      <w:pPr>
        <w:pStyle w:val="ndir"/>
        <w:numPr>
          <w:ilvl w:val="0"/>
          <w:numId w:val="43"/>
        </w:numPr>
      </w:pPr>
      <w:r>
        <w:t xml:space="preserve">The probability, is on the left, and it's the </w:t>
      </w:r>
      <w:r w:rsidRPr="00702D0C">
        <w:rPr>
          <w:rStyle w:val="dirhlt2Char"/>
          <w:i/>
          <w:iCs/>
        </w:rPr>
        <w:t>sum over all the experts</w:t>
      </w:r>
      <w:r>
        <w:t xml:space="preserve"> </w:t>
      </w:r>
      <m:oMath>
        <m:r>
          <w:rPr>
            <w:rFonts w:ascii="Cambria Math" w:hAnsi="Cambria Math"/>
            <w:color w:val="E80061" w:themeColor="accent4"/>
            <w:sz w:val="20"/>
          </w:rPr>
          <m:t>i</m:t>
        </m:r>
      </m:oMath>
      <w:r>
        <w:t xml:space="preserve">, of the </w:t>
      </w:r>
      <w:r w:rsidRPr="00702D0C">
        <w:rPr>
          <w:rStyle w:val="dirhlt2Char"/>
          <w:i/>
          <w:iCs/>
        </w:rPr>
        <w:t>mixing proportion assigned to that expert</w:t>
      </w:r>
      <w:r>
        <w:t xml:space="preserve"> by the </w:t>
      </w:r>
      <w:r w:rsidRPr="00702D0C">
        <w:rPr>
          <w:i/>
          <w:iCs/>
          <w:color w:val="2763CF" w:themeColor="accent6"/>
        </w:rPr>
        <w:t>manager</w:t>
      </w:r>
      <w:r>
        <w:t xml:space="preserve"> or </w:t>
      </w:r>
      <w:r w:rsidRPr="00702D0C">
        <w:rPr>
          <w:i/>
          <w:iCs/>
          <w:color w:val="2763CF" w:themeColor="accent6"/>
        </w:rPr>
        <w:t>gating network</w:t>
      </w:r>
      <w:r>
        <w:t xml:space="preserve"> times </w:t>
      </w:r>
      <m:oMath>
        <m:r>
          <w:rPr>
            <w:rFonts w:ascii="Cambria Math" w:hAnsi="Cambria Math"/>
            <w:color w:val="E80061" w:themeColor="accent4"/>
            <w:sz w:val="20"/>
          </w:rPr>
          <m:t>e</m:t>
        </m:r>
      </m:oMath>
      <w:r>
        <w:t xml:space="preserve"> to the power the squared difference between the </w:t>
      </w:r>
      <w:r w:rsidRPr="00702D0C">
        <w:rPr>
          <w:rStyle w:val="dirhlt2Char"/>
          <w:i/>
          <w:iCs/>
        </w:rPr>
        <w:t>target</w:t>
      </w:r>
      <w:r>
        <w:t xml:space="preserve"> </w:t>
      </w:r>
      <m:oMath>
        <m:sSup>
          <m:sSupPr>
            <m:ctrlPr>
              <w:rPr>
                <w:rFonts w:ascii="Cambria Math" w:hAnsi="Cambria Math"/>
                <w:i/>
                <w:color w:val="E80061" w:themeColor="accent4"/>
                <w:sz w:val="20"/>
              </w:rPr>
            </m:ctrlPr>
          </m:sSupPr>
          <m:e>
            <m:r>
              <w:rPr>
                <w:rFonts w:ascii="Cambria Math" w:hAnsi="Cambria Math"/>
                <w:color w:val="E80061" w:themeColor="accent4"/>
                <w:sz w:val="20"/>
              </w:rPr>
              <m:t>t</m:t>
            </m:r>
          </m:e>
          <m:sup>
            <m:r>
              <w:rPr>
                <w:rFonts w:ascii="Cambria Math" w:hAnsi="Cambria Math"/>
                <w:color w:val="E80061" w:themeColor="accent4"/>
                <w:sz w:val="20"/>
              </w:rPr>
              <m:t>c</m:t>
            </m:r>
          </m:sup>
        </m:sSup>
      </m:oMath>
      <w:r>
        <w:t xml:space="preserve"> and the </w:t>
      </w:r>
      <w:r w:rsidRPr="00702D0C">
        <w:rPr>
          <w:rStyle w:val="dirhlt2Char"/>
          <w:i/>
          <w:iCs/>
        </w:rPr>
        <w:t>output</w:t>
      </w:r>
      <w:r>
        <w:t xml:space="preserve"> </w:t>
      </w:r>
      <m:oMath>
        <m:sSubSup>
          <m:sSubSupPr>
            <m:ctrlPr>
              <w:rPr>
                <w:rFonts w:ascii="Cambria Math" w:hAnsi="Cambria Math"/>
                <w:i/>
                <w:color w:val="E80061" w:themeColor="accent4"/>
                <w:sz w:val="20"/>
              </w:rPr>
            </m:ctrlPr>
          </m:sSubSupPr>
          <m:e>
            <m:r>
              <w:rPr>
                <w:rFonts w:ascii="Cambria Math" w:hAnsi="Cambria Math"/>
                <w:color w:val="E80061" w:themeColor="accent4"/>
                <w:sz w:val="20"/>
              </w:rPr>
              <m:t>y</m:t>
            </m:r>
          </m:e>
          <m:sub>
            <m:r>
              <w:rPr>
                <w:rFonts w:ascii="Cambria Math" w:hAnsi="Cambria Math"/>
                <w:color w:val="E80061" w:themeColor="accent4"/>
                <w:sz w:val="20"/>
              </w:rPr>
              <m:t>i</m:t>
            </m:r>
          </m:sub>
          <m:sup>
            <m:r>
              <w:rPr>
                <w:rFonts w:ascii="Cambria Math" w:hAnsi="Cambria Math"/>
                <w:color w:val="E80061" w:themeColor="accent4"/>
                <w:sz w:val="20"/>
              </w:rPr>
              <m:t>c</m:t>
            </m:r>
          </m:sup>
        </m:sSubSup>
      </m:oMath>
      <w:r>
        <w:t xml:space="preserve"> of that expert times </w:t>
      </w:r>
      <m:oMath>
        <m:r>
          <w:rPr>
            <w:rFonts w:ascii="Cambria Math" w:hAnsi="Cambria Math"/>
            <w:color w:val="E80061" w:themeColor="accent4"/>
          </w:rPr>
          <m:t>-1/2</m:t>
        </m:r>
      </m:oMath>
      <w:r>
        <w:t>, scaled by the normalization term (</w:t>
      </w:r>
      <m:oMath>
        <m:f>
          <m:fPr>
            <m:ctrlPr>
              <w:rPr>
                <w:rFonts w:ascii="Cambria Math" w:hAnsi="Cambria Math"/>
                <w:i/>
                <w:color w:val="E80061" w:themeColor="accent4"/>
                <w:sz w:val="20"/>
              </w:rPr>
            </m:ctrlPr>
          </m:fPr>
          <m:num>
            <m:r>
              <w:rPr>
                <w:rFonts w:ascii="Cambria Math" w:hAnsi="Cambria Math"/>
                <w:color w:val="E80061" w:themeColor="accent4"/>
                <w:sz w:val="20"/>
              </w:rPr>
              <m:t>1</m:t>
            </m:r>
          </m:num>
          <m:den>
            <m:rad>
              <m:radPr>
                <m:degHide m:val="on"/>
                <m:ctrlPr>
                  <w:rPr>
                    <w:rFonts w:ascii="Cambria Math" w:hAnsi="Cambria Math"/>
                    <w:i/>
                    <w:color w:val="E80061" w:themeColor="accent4"/>
                    <w:sz w:val="20"/>
                  </w:rPr>
                </m:ctrlPr>
              </m:radPr>
              <m:deg/>
              <m:e>
                <m:r>
                  <w:rPr>
                    <w:rFonts w:ascii="Cambria Math" w:hAnsi="Cambria Math"/>
                    <w:color w:val="E80061" w:themeColor="accent4"/>
                    <w:sz w:val="20"/>
                  </w:rPr>
                  <m:t>2π</m:t>
                </m:r>
              </m:e>
            </m:rad>
          </m:den>
        </m:f>
      </m:oMath>
      <w:r>
        <w:t>) for a Gaussian with a variance of 1.</w:t>
      </w:r>
    </w:p>
    <w:p w:rsidR="004116CC" w:rsidRDefault="004116CC" w:rsidP="004116CC">
      <w:pPr>
        <w:pStyle w:val="ndir"/>
      </w:pPr>
    </w:p>
    <w:p w:rsidR="004116CC" w:rsidRDefault="004116CC" w:rsidP="004116CC">
      <w:pPr>
        <w:pStyle w:val="ndir"/>
        <w:numPr>
          <w:ilvl w:val="0"/>
          <w:numId w:val="43"/>
        </w:numPr>
      </w:pPr>
      <w:r>
        <w:t xml:space="preserve">And so our cost function is simply going to be the </w:t>
      </w:r>
      <w:r w:rsidRPr="004D64FB">
        <w:rPr>
          <w:rStyle w:val="dirhlt2Char"/>
          <w:i/>
          <w:iCs/>
        </w:rPr>
        <w:t>negative log</w:t>
      </w:r>
      <w:r>
        <w:t xml:space="preserve"> of that </w:t>
      </w:r>
      <w:r w:rsidRPr="004D64FB">
        <w:rPr>
          <w:rStyle w:val="dirhlt2Char"/>
          <w:i/>
          <w:iCs/>
        </w:rPr>
        <w:t>probability</w:t>
      </w:r>
      <w:r>
        <w:t xml:space="preserve"> on the left. We're going to try and </w:t>
      </w:r>
      <w:r w:rsidRPr="004D64FB">
        <w:rPr>
          <w:rStyle w:val="dirhlt2Char"/>
          <w:i/>
          <w:iCs/>
        </w:rPr>
        <w:t>minimize</w:t>
      </w:r>
      <w:r>
        <w:t xml:space="preserve"> the </w:t>
      </w:r>
      <w:r w:rsidRPr="004D64FB">
        <w:rPr>
          <w:rStyle w:val="dirhlt2Char"/>
          <w:i/>
          <w:iCs/>
        </w:rPr>
        <w:t>negative</w:t>
      </w:r>
      <w:r>
        <w:t xml:space="preserve"> </w:t>
      </w:r>
      <w:r w:rsidRPr="004D64FB">
        <w:rPr>
          <w:rStyle w:val="dirhlt2Char"/>
          <w:i/>
          <w:iCs/>
        </w:rPr>
        <w:t>log</w:t>
      </w:r>
      <w:r>
        <w:t xml:space="preserve"> of that probability.</w:t>
      </w:r>
    </w:p>
    <w:p w:rsidR="004116CC" w:rsidRDefault="004116CC" w:rsidP="004116CC">
      <w:pPr>
        <w:pStyle w:val="ndir"/>
      </w:pPr>
    </w:p>
    <w:p w:rsidR="00E55EC9" w:rsidRDefault="00E55EC9" w:rsidP="004116CC">
      <w:pPr>
        <w:pStyle w:val="ndir"/>
      </w:pPr>
    </w:p>
    <w:p w:rsidR="00E55EC9" w:rsidRDefault="00E55EC9" w:rsidP="004116CC">
      <w:pPr>
        <w:pStyle w:val="ndir"/>
      </w:pPr>
    </w:p>
    <w:p w:rsidR="004116CC" w:rsidRDefault="004116CC" w:rsidP="004116CC">
      <w:pPr>
        <w:pStyle w:val="ndir"/>
        <w:jc w:val="center"/>
      </w:pPr>
      <w:r w:rsidRPr="004116CC">
        <w:rPr>
          <w:noProof/>
          <w:lang w:val="en-GB" w:eastAsia="en-GB" w:bidi="bn-BD"/>
        </w:rPr>
        <w:drawing>
          <wp:inline distT="0" distB="0" distL="0" distR="0">
            <wp:extent cx="4081995" cy="201963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4076892" cy="2017107"/>
                    </a:xfrm>
                    <a:prstGeom prst="rect">
                      <a:avLst/>
                    </a:prstGeom>
                    <a:noFill/>
                    <a:ln w="9525">
                      <a:noFill/>
                      <a:miter lim="800000"/>
                      <a:headEnd/>
                      <a:tailEnd/>
                    </a:ln>
                  </pic:spPr>
                </pic:pic>
              </a:graphicData>
            </a:graphic>
          </wp:inline>
        </w:drawing>
      </w:r>
    </w:p>
    <w:p w:rsidR="004116CC" w:rsidRDefault="004116CC" w:rsidP="004116CC">
      <w:pPr>
        <w:pStyle w:val="ndir"/>
        <w:jc w:val="center"/>
      </w:pPr>
    </w:p>
    <w:p w:rsidR="004116CC" w:rsidRDefault="004116CC" w:rsidP="004116CC">
      <w:pPr>
        <w:pStyle w:val="ndir"/>
      </w:pPr>
    </w:p>
    <w:p w:rsidR="00E55EC9" w:rsidRDefault="00E55EC9" w:rsidP="004116CC">
      <w:pPr>
        <w:pStyle w:val="ndir"/>
      </w:pPr>
    </w:p>
    <w:p w:rsidR="00E55EC9" w:rsidRDefault="00E55EC9" w:rsidP="004116CC">
      <w:pPr>
        <w:pStyle w:val="ndir"/>
      </w:pPr>
    </w:p>
    <w:p w:rsidR="00E55EC9" w:rsidRDefault="00E55EC9" w:rsidP="004116CC">
      <w:pPr>
        <w:pStyle w:val="ndir"/>
      </w:pPr>
    </w:p>
    <w:p w:rsidR="004116CC" w:rsidRPr="00930273" w:rsidRDefault="004116CC" w:rsidP="004116CC">
      <w:pPr>
        <w:pStyle w:val="ndir"/>
        <w:jc w:val="center"/>
        <w:rPr>
          <w:rFonts w:ascii="Adelle" w:hAnsi="Adelle"/>
          <w:color w:val="00AEC0" w:themeColor="accent5"/>
          <w:sz w:val="20"/>
        </w:rPr>
      </w:pPr>
      <w:r w:rsidRPr="00930273">
        <w:rPr>
          <w:rFonts w:ascii="Adelle" w:hAnsi="Adelle"/>
          <w:color w:val="00AEC0" w:themeColor="accent5"/>
          <w:sz w:val="20"/>
        </w:rPr>
        <w:t>Gaussian with a variance of 1</w:t>
      </w:r>
    </w:p>
    <w:p w:rsidR="004116CC" w:rsidRPr="00E55EC9" w:rsidRDefault="004116CC" w:rsidP="00E55EC9">
      <w:pPr>
        <w:pStyle w:val="ndir"/>
        <w:rPr>
          <w:szCs w:val="8"/>
        </w:rPr>
      </w:pPr>
    </w:p>
    <w:p w:rsidR="004116CC" w:rsidRDefault="004116CC" w:rsidP="004116CC">
      <w:pPr>
        <w:pStyle w:val="ndir"/>
        <w:numPr>
          <w:ilvl w:val="0"/>
          <w:numId w:val="44"/>
        </w:numPr>
      </w:pPr>
      <w:r w:rsidRPr="00930273">
        <w:rPr>
          <w:b/>
          <w:bCs/>
          <w:i/>
          <w:iCs/>
          <w:color w:val="2763CF" w:themeColor="accent6"/>
        </w:rPr>
        <w:t>Note:</w:t>
      </w:r>
      <w:r>
        <w:t xml:space="preserve"> </w:t>
      </w:r>
      <w:r w:rsidRPr="00702D0C">
        <w:t>The general formula for the probability density function (PDF) of a Gaussian distribution:</w:t>
      </w:r>
    </w:p>
    <w:p w:rsidR="004116CC" w:rsidRDefault="004116CC" w:rsidP="004116CC">
      <w:pPr>
        <w:pStyle w:val="ndir"/>
      </w:pPr>
    </w:p>
    <w:p w:rsidR="004116CC" w:rsidRPr="00F74C10" w:rsidRDefault="004116CC" w:rsidP="004116CC">
      <w:pPr>
        <w:pStyle w:val="ndir"/>
        <w:rPr>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ad>
                <m:radPr>
                  <m:degHide m:val="on"/>
                  <m:ctrlPr>
                    <w:rPr>
                      <w:rFonts w:ascii="Cambria Math" w:hAnsi="Cambria Math"/>
                      <w:i/>
                      <w:sz w:val="22"/>
                    </w:rPr>
                  </m:ctrlPr>
                </m:radPr>
                <m:deg/>
                <m:e>
                  <m:r>
                    <w:rPr>
                      <w:rFonts w:ascii="Cambria Math" w:hAnsi="Cambria Math"/>
                      <w:sz w:val="22"/>
                    </w:rPr>
                    <m:t>2π</m:t>
                  </m:r>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e>
              </m:rad>
            </m:den>
          </m:f>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x-μ</m:t>
                          </m:r>
                        </m:e>
                      </m:d>
                    </m:e>
                    <m:sup>
                      <m:r>
                        <w:rPr>
                          <w:rFonts w:ascii="Cambria Math" w:hAnsi="Cambria Math"/>
                          <w:sz w:val="22"/>
                        </w:rPr>
                        <m:t>2</m:t>
                      </m:r>
                    </m:sup>
                  </m:sSup>
                </m:num>
                <m:den>
                  <m:r>
                    <w:rPr>
                      <w:rFonts w:ascii="Cambria Math" w:hAnsi="Cambria Math"/>
                      <w:sz w:val="22"/>
                    </w:rPr>
                    <m:t>2</m:t>
                  </m:r>
                  <m:sSup>
                    <m:sSupPr>
                      <m:ctrlPr>
                        <w:rPr>
                          <w:rFonts w:ascii="Cambria Math" w:hAnsi="Cambria Math"/>
                          <w:i/>
                          <w:sz w:val="22"/>
                        </w:rPr>
                      </m:ctrlPr>
                    </m:sSupPr>
                    <m:e>
                      <m:r>
                        <w:rPr>
                          <w:rFonts w:ascii="Cambria Math" w:hAnsi="Cambria Math"/>
                          <w:sz w:val="22"/>
                        </w:rPr>
                        <m:t>σ</m:t>
                      </m:r>
                    </m:e>
                    <m:sup>
                      <m:r>
                        <w:rPr>
                          <w:rFonts w:ascii="Cambria Math" w:hAnsi="Cambria Math"/>
                          <w:sz w:val="22"/>
                        </w:rPr>
                        <m:t>2</m:t>
                      </m:r>
                    </m:sup>
                  </m:sSup>
                </m:den>
              </m:f>
            </m:sup>
          </m:sSup>
        </m:oMath>
      </m:oMathPara>
    </w:p>
    <w:p w:rsidR="004116CC" w:rsidRDefault="004116CC" w:rsidP="004116CC">
      <w:pPr>
        <w:pStyle w:val="ndir"/>
      </w:pPr>
    </w:p>
    <w:p w:rsidR="00E55EC9" w:rsidRDefault="00E55EC9" w:rsidP="004116CC">
      <w:pPr>
        <w:pStyle w:val="ndir"/>
      </w:pPr>
    </w:p>
    <w:p w:rsidR="004116CC" w:rsidRDefault="004116CC" w:rsidP="004116CC">
      <w:pPr>
        <w:pStyle w:val="ndir"/>
        <w:ind w:firstLine="720"/>
      </w:pPr>
      <w:proofErr w:type="gramStart"/>
      <w:r>
        <w:t>For variance 1, i.e.</w:t>
      </w:r>
      <w:proofErr w:type="gramEnd"/>
      <w:r>
        <w:t xml:space="preserve"> </w:t>
      </w:r>
      <m:oMath>
        <m:sSup>
          <m:sSupPr>
            <m:ctrlPr>
              <w:rPr>
                <w:rFonts w:ascii="Cambria Math" w:hAnsi="Cambria Math"/>
                <w:i/>
                <w:color w:val="E80061" w:themeColor="accent4"/>
                <w:sz w:val="20"/>
              </w:rPr>
            </m:ctrlPr>
          </m:sSupPr>
          <m:e>
            <m:r>
              <w:rPr>
                <w:rFonts w:ascii="Cambria Math" w:hAnsi="Cambria Math"/>
                <w:color w:val="E80061" w:themeColor="accent4"/>
                <w:sz w:val="20"/>
              </w:rPr>
              <m:t>σ</m:t>
            </m:r>
          </m:e>
          <m:sup>
            <m:r>
              <w:rPr>
                <w:rFonts w:ascii="Cambria Math" w:hAnsi="Cambria Math"/>
                <w:color w:val="E80061" w:themeColor="accent4"/>
                <w:sz w:val="20"/>
              </w:rPr>
              <m:t>2</m:t>
            </m:r>
          </m:sup>
        </m:sSup>
        <m:r>
          <w:rPr>
            <w:rFonts w:ascii="Cambria Math" w:hAnsi="Cambria Math"/>
            <w:color w:val="E80061" w:themeColor="accent4"/>
            <w:sz w:val="20"/>
          </w:rPr>
          <m:t>=1</m:t>
        </m:r>
      </m:oMath>
    </w:p>
    <w:p w:rsidR="004116CC" w:rsidRPr="00F74C10" w:rsidRDefault="004116CC" w:rsidP="004116CC">
      <w:pPr>
        <w:pStyle w:val="ndir"/>
        <w:rPr>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ad>
                <m:radPr>
                  <m:degHide m:val="on"/>
                  <m:ctrlPr>
                    <w:rPr>
                      <w:rFonts w:ascii="Cambria Math" w:hAnsi="Cambria Math"/>
                      <w:i/>
                      <w:sz w:val="22"/>
                    </w:rPr>
                  </m:ctrlPr>
                </m:radPr>
                <m:deg/>
                <m:e>
                  <m:r>
                    <w:rPr>
                      <w:rFonts w:ascii="Cambria Math" w:hAnsi="Cambria Math"/>
                      <w:sz w:val="22"/>
                    </w:rPr>
                    <m:t>2π</m:t>
                  </m:r>
                </m:e>
              </m:rad>
            </m:den>
          </m:f>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x-μ</m:t>
                      </m:r>
                    </m:e>
                  </m:d>
                </m:e>
                <m:sup>
                  <m:r>
                    <w:rPr>
                      <w:rFonts w:ascii="Cambria Math" w:hAnsi="Cambria Math"/>
                      <w:sz w:val="22"/>
                    </w:rPr>
                    <m:t>2</m:t>
                  </m:r>
                </m:sup>
              </m:sSup>
            </m:sup>
          </m:sSup>
        </m:oMath>
      </m:oMathPara>
    </w:p>
    <w:p w:rsidR="004116CC" w:rsidRDefault="004116CC" w:rsidP="004116CC">
      <w:pPr>
        <w:pStyle w:val="ndir"/>
      </w:pPr>
    </w:p>
    <w:p w:rsidR="004116CC" w:rsidRDefault="004116CC" w:rsidP="004116CC">
      <w:pPr>
        <w:pStyle w:val="ndir"/>
        <w:ind w:left="720"/>
      </w:pPr>
      <w:r>
        <w:t xml:space="preserve">Here </w:t>
      </w:r>
      <w:r w:rsidRPr="00F74C10">
        <w:t xml:space="preserve">the normalization term </w:t>
      </w:r>
      <w:proofErr w:type="gramStart"/>
      <w:r w:rsidRPr="00F74C10">
        <w:t>is</w:t>
      </w:r>
      <w:r>
        <w:t xml:space="preserve"> </w:t>
      </w:r>
      <m:oMath>
        <m:f>
          <m:fPr>
            <m:ctrlPr>
              <w:rPr>
                <w:rFonts w:ascii="Cambria Math" w:hAnsi="Cambria Math"/>
                <w:i/>
                <w:color w:val="E80061" w:themeColor="accent4"/>
                <w:sz w:val="20"/>
              </w:rPr>
            </m:ctrlPr>
          </m:fPr>
          <m:num>
            <w:proofErr w:type="gramEnd"/>
            <m:r>
              <w:rPr>
                <w:rFonts w:ascii="Cambria Math" w:hAnsi="Cambria Math"/>
                <w:color w:val="E80061" w:themeColor="accent4"/>
                <w:sz w:val="20"/>
              </w:rPr>
              <m:t>1</m:t>
            </m:r>
          </m:num>
          <m:den>
            <m:rad>
              <m:radPr>
                <m:degHide m:val="on"/>
                <m:ctrlPr>
                  <w:rPr>
                    <w:rFonts w:ascii="Cambria Math" w:hAnsi="Cambria Math"/>
                    <w:i/>
                    <w:color w:val="E80061" w:themeColor="accent4"/>
                    <w:sz w:val="20"/>
                  </w:rPr>
                </m:ctrlPr>
              </m:radPr>
              <m:deg/>
              <m:e>
                <m:r>
                  <w:rPr>
                    <w:rFonts w:ascii="Cambria Math" w:hAnsi="Cambria Math"/>
                    <w:color w:val="E80061" w:themeColor="accent4"/>
                    <w:sz w:val="20"/>
                  </w:rPr>
                  <m:t>2π</m:t>
                </m:r>
              </m:e>
            </m:rad>
          </m:den>
        </m:f>
      </m:oMath>
      <w:r>
        <w:rPr>
          <w:color w:val="E80061" w:themeColor="accent4"/>
          <w:sz w:val="20"/>
        </w:rPr>
        <w:t xml:space="preserve"> </w:t>
      </w:r>
      <w:r>
        <w:t xml:space="preserve">, this ensures that the </w:t>
      </w:r>
      <w:r w:rsidRPr="00930273">
        <w:rPr>
          <w:i/>
          <w:iCs/>
        </w:rPr>
        <w:t>integral of the probability density function (PDF) x equals 1</w:t>
      </w:r>
      <w:r>
        <w:t xml:space="preserve">. </w:t>
      </w:r>
      <w:proofErr w:type="gramStart"/>
      <w:r>
        <w:t>i.e</w:t>
      </w:r>
      <w:proofErr w:type="gramEnd"/>
      <w:r>
        <w:t xml:space="preserve">. </w:t>
      </w:r>
      <m:oMath>
        <m:f>
          <m:fPr>
            <m:ctrlPr>
              <w:rPr>
                <w:rFonts w:ascii="Cambria Math" w:hAnsi="Cambria Math"/>
                <w:i/>
                <w:color w:val="E80061" w:themeColor="accent4"/>
                <w:sz w:val="20"/>
              </w:rPr>
            </m:ctrlPr>
          </m:fPr>
          <m:num>
            <m:r>
              <w:rPr>
                <w:rFonts w:ascii="Cambria Math" w:hAnsi="Cambria Math"/>
                <w:color w:val="E80061" w:themeColor="accent4"/>
                <w:sz w:val="20"/>
              </w:rPr>
              <m:t>1</m:t>
            </m:r>
          </m:num>
          <m:den>
            <m:rad>
              <m:radPr>
                <m:degHide m:val="on"/>
                <m:ctrlPr>
                  <w:rPr>
                    <w:rFonts w:ascii="Cambria Math" w:hAnsi="Cambria Math"/>
                    <w:i/>
                    <w:color w:val="E80061" w:themeColor="accent4"/>
                    <w:sz w:val="20"/>
                  </w:rPr>
                </m:ctrlPr>
              </m:radPr>
              <m:deg/>
              <m:e>
                <m:r>
                  <w:rPr>
                    <w:rFonts w:ascii="Cambria Math" w:hAnsi="Cambria Math"/>
                    <w:color w:val="E80061" w:themeColor="accent4"/>
                    <w:sz w:val="20"/>
                  </w:rPr>
                  <m:t>2π</m:t>
                </m:r>
              </m:e>
            </m:rad>
          </m:den>
        </m:f>
      </m:oMath>
      <w:r>
        <w:rPr>
          <w:color w:val="E80061" w:themeColor="accent4"/>
          <w:sz w:val="20"/>
        </w:rPr>
        <w:t xml:space="preserve"> </w:t>
      </w:r>
      <w:r>
        <w:t xml:space="preserve"> ensures that the total probability under the Gaussian curve sums to 1.</w:t>
      </w:r>
    </w:p>
    <w:p w:rsidR="004116CC" w:rsidRDefault="004116CC" w:rsidP="004116CC">
      <w:pPr>
        <w:pStyle w:val="ndir"/>
      </w:pPr>
    </w:p>
    <w:p w:rsidR="004116CC" w:rsidRPr="00F74C10" w:rsidRDefault="000F523D" w:rsidP="004116CC">
      <w:pPr>
        <w:pStyle w:val="ndir"/>
        <w:rPr>
          <w:color w:val="E80061" w:themeColor="accent4"/>
          <w:sz w:val="22"/>
        </w:rPr>
      </w:pPr>
      <m:oMathPara>
        <m:oMath>
          <m:nary>
            <m:naryPr>
              <m:limLoc m:val="subSup"/>
              <m:ctrlPr>
                <w:rPr>
                  <w:rFonts w:ascii="Cambria Math" w:hAnsi="Cambria Math"/>
                  <w:i/>
                  <w:color w:val="E80061" w:themeColor="accent4"/>
                  <w:sz w:val="22"/>
                </w:rPr>
              </m:ctrlPr>
            </m:naryPr>
            <m:sub>
              <m:r>
                <w:rPr>
                  <w:rFonts w:ascii="Cambria Math" w:hAnsi="Cambria Math"/>
                  <w:color w:val="E80061" w:themeColor="accent4"/>
                  <w:sz w:val="22"/>
                </w:rPr>
                <m:t>-∞</m:t>
              </m:r>
            </m:sub>
            <m:sup>
              <m:r>
                <w:rPr>
                  <w:rFonts w:ascii="Cambria Math" w:hAnsi="Cambria Math"/>
                  <w:color w:val="E80061" w:themeColor="accent4"/>
                  <w:sz w:val="22"/>
                </w:rPr>
                <m:t>∞</m:t>
              </m:r>
            </m:sup>
            <m:e>
              <m:r>
                <w:rPr>
                  <w:rFonts w:ascii="Cambria Math" w:hAnsi="Cambria Math"/>
                  <w:color w:val="E80061" w:themeColor="accent4"/>
                  <w:sz w:val="22"/>
                </w:rPr>
                <m:t>f</m:t>
              </m:r>
              <m:d>
                <m:dPr>
                  <m:ctrlPr>
                    <w:rPr>
                      <w:rFonts w:ascii="Cambria Math" w:hAnsi="Cambria Math"/>
                      <w:i/>
                      <w:color w:val="E80061" w:themeColor="accent4"/>
                      <w:sz w:val="22"/>
                    </w:rPr>
                  </m:ctrlPr>
                </m:dPr>
                <m:e>
                  <m:r>
                    <w:rPr>
                      <w:rFonts w:ascii="Cambria Math" w:hAnsi="Cambria Math"/>
                      <w:color w:val="E80061" w:themeColor="accent4"/>
                      <w:sz w:val="22"/>
                    </w:rPr>
                    <m:t>x</m:t>
                  </m:r>
                </m:e>
              </m:d>
              <m:r>
                <w:rPr>
                  <w:rFonts w:ascii="Cambria Math" w:hAnsi="Cambria Math"/>
                  <w:color w:val="E80061" w:themeColor="accent4"/>
                  <w:sz w:val="22"/>
                </w:rPr>
                <m:t>dx=1</m:t>
              </m:r>
            </m:e>
          </m:nary>
        </m:oMath>
      </m:oMathPara>
    </w:p>
    <w:p w:rsidR="004116CC" w:rsidRDefault="004116CC" w:rsidP="004116CC">
      <w:pPr>
        <w:pStyle w:val="ndir"/>
      </w:pPr>
    </w:p>
    <w:p w:rsidR="004116CC" w:rsidRDefault="004116CC" w:rsidP="004116CC">
      <w:pPr>
        <w:pStyle w:val="ndir"/>
      </w:pPr>
    </w:p>
    <w:p w:rsidR="004116CC" w:rsidRDefault="004116CC" w:rsidP="004116CC">
      <w:pPr>
        <w:pStyle w:val="ndir"/>
      </w:pPr>
    </w:p>
    <w:p w:rsidR="004116CC" w:rsidRDefault="004116CC" w:rsidP="004116CC">
      <w:pPr>
        <w:pStyle w:val="ndir"/>
      </w:pPr>
    </w:p>
    <w:p w:rsidR="000E6AF2" w:rsidRDefault="000E6AF2" w:rsidP="000E6AF2">
      <w:pPr>
        <w:pStyle w:val="ndir"/>
      </w:pPr>
    </w:p>
    <w:p w:rsidR="000E6AF2" w:rsidRDefault="000E6AF2" w:rsidP="000E6AF2">
      <w:pPr>
        <w:pStyle w:val="ndir"/>
      </w:pPr>
    </w:p>
    <w:p w:rsidR="000E7F3B" w:rsidRDefault="000E7F3B" w:rsidP="000E6AF2">
      <w:pPr>
        <w:pStyle w:val="ndir"/>
      </w:pPr>
    </w:p>
    <w:p w:rsidR="000E7F3B" w:rsidRDefault="000E7F3B" w:rsidP="000E6AF2">
      <w:pPr>
        <w:pStyle w:val="ndir"/>
      </w:pPr>
    </w:p>
    <w:p w:rsidR="00E55EC9" w:rsidRDefault="00E55EC9" w:rsidP="000E6AF2">
      <w:pPr>
        <w:pStyle w:val="ndir"/>
      </w:pPr>
    </w:p>
    <w:p w:rsidR="00E55EC9" w:rsidRDefault="00E55EC9" w:rsidP="000E6AF2">
      <w:pPr>
        <w:pStyle w:val="ndir"/>
      </w:pPr>
    </w:p>
    <w:p w:rsidR="00E55EC9" w:rsidRDefault="00E55EC9" w:rsidP="000E6AF2">
      <w:pPr>
        <w:pStyle w:val="ndir"/>
      </w:pPr>
    </w:p>
    <w:p w:rsidR="00E55EC9" w:rsidRDefault="00E55EC9" w:rsidP="000E6AF2">
      <w:pPr>
        <w:pStyle w:val="ndir"/>
      </w:pPr>
    </w:p>
    <w:p w:rsidR="00E55EC9" w:rsidRDefault="00E55EC9" w:rsidP="000E6AF2">
      <w:pPr>
        <w:pStyle w:val="ndir"/>
      </w:pPr>
    </w:p>
    <w:p w:rsidR="00E55EC9" w:rsidRDefault="00E55EC9" w:rsidP="000E6AF2">
      <w:pPr>
        <w:pStyle w:val="ndir"/>
      </w:pPr>
    </w:p>
    <w:p w:rsidR="00E55EC9" w:rsidRDefault="00E55EC9" w:rsidP="000E6AF2">
      <w:pPr>
        <w:pStyle w:val="ndir"/>
      </w:pPr>
    </w:p>
    <w:p w:rsidR="000E6AF2" w:rsidRDefault="000E6AF2" w:rsidP="000E6AF2">
      <w:pPr>
        <w:pStyle w:val="ndir"/>
      </w:pPr>
    </w:p>
    <w:p w:rsidR="006E2AB9" w:rsidRPr="000E6AF2" w:rsidRDefault="006E2AB9" w:rsidP="006E2AB9">
      <w:pPr>
        <w:pStyle w:val="ndir"/>
        <w:rPr>
          <w:rFonts w:ascii="Adelle" w:hAnsi="Adelle"/>
          <w:b/>
          <w:bCs/>
          <w:sz w:val="24"/>
        </w:rPr>
      </w:pPr>
      <w:r w:rsidRPr="000E6AF2">
        <w:rPr>
          <w:rFonts w:ascii="Adelle" w:hAnsi="Adelle"/>
          <w:b/>
          <w:bCs/>
          <w:sz w:val="24"/>
        </w:rPr>
        <w:t>10.3 The idea of Full Bayesian Learning</w:t>
      </w:r>
    </w:p>
    <w:p w:rsidR="006E2AB9" w:rsidRDefault="006E2AB9" w:rsidP="006E2AB9">
      <w:pPr>
        <w:pStyle w:val="ndir"/>
      </w:pPr>
    </w:p>
    <w:p w:rsidR="006E2AB9" w:rsidRDefault="006E2AB9" w:rsidP="006E2AB9">
      <w:pPr>
        <w:pStyle w:val="ndir"/>
      </w:pPr>
      <w:r w:rsidRPr="008737B4">
        <w:t xml:space="preserve">In this section, we will revisit the concept of </w:t>
      </w:r>
      <w:r w:rsidRPr="008737B4">
        <w:rPr>
          <w:i/>
          <w:iCs/>
          <w:color w:val="2763CF" w:themeColor="accent6"/>
        </w:rPr>
        <w:t>Full Bayesian Learning</w:t>
      </w:r>
      <w:r w:rsidRPr="008737B4">
        <w:t xml:space="preserve"> (</w:t>
      </w:r>
      <w:proofErr w:type="spellStart"/>
      <w:r>
        <w:t>reccall</w:t>
      </w:r>
      <w:proofErr w:type="spellEnd"/>
      <w:r w:rsidRPr="008737B4">
        <w:t xml:space="preserve"> </w:t>
      </w:r>
      <w:r w:rsidRPr="008737B4">
        <w:rPr>
          <w:i/>
          <w:iCs/>
          <w:color w:val="2763CF" w:themeColor="accent6"/>
        </w:rPr>
        <w:t>Chapter 9: Regularization</w:t>
      </w:r>
      <w:r w:rsidRPr="008737B4">
        <w:t>) and provide additional insights into how it works. In the following section, we will explore how it can be made practical.</w:t>
      </w:r>
    </w:p>
    <w:p w:rsidR="006E2AB9" w:rsidRDefault="006E2AB9" w:rsidP="006E2AB9">
      <w:pPr>
        <w:pStyle w:val="ndir"/>
      </w:pPr>
    </w:p>
    <w:p w:rsidR="006E2AB9" w:rsidRDefault="006E2AB9" w:rsidP="006E2AB9">
      <w:pPr>
        <w:pStyle w:val="ndir"/>
      </w:pPr>
    </w:p>
    <w:p w:rsidR="006E2AB9" w:rsidRPr="000E6AF2" w:rsidRDefault="006E2AB9" w:rsidP="006E2AB9">
      <w:pPr>
        <w:pStyle w:val="ndir"/>
        <w:numPr>
          <w:ilvl w:val="0"/>
          <w:numId w:val="45"/>
        </w:numPr>
        <w:rPr>
          <w:rFonts w:ascii="Adelle" w:hAnsi="Adelle"/>
          <w:b/>
          <w:bCs/>
          <w:color w:val="2763CF" w:themeColor="accent6"/>
          <w:sz w:val="20"/>
        </w:rPr>
      </w:pPr>
      <w:r w:rsidRPr="000E6AF2">
        <w:rPr>
          <w:rFonts w:ascii="Adelle" w:hAnsi="Adelle"/>
          <w:b/>
          <w:bCs/>
          <w:color w:val="2763CF" w:themeColor="accent6"/>
          <w:sz w:val="20"/>
        </w:rPr>
        <w:t>Full Bayesian Learning</w:t>
      </w:r>
    </w:p>
    <w:p w:rsidR="006E2AB9" w:rsidRPr="00303C97" w:rsidRDefault="006E2AB9" w:rsidP="006E2AB9">
      <w:pPr>
        <w:pStyle w:val="ndir"/>
        <w:rPr>
          <w:sz w:val="8"/>
          <w:szCs w:val="8"/>
        </w:rPr>
      </w:pPr>
    </w:p>
    <w:p w:rsidR="006E2AB9" w:rsidRDefault="006E2AB9" w:rsidP="006E2AB9">
      <w:pPr>
        <w:pStyle w:val="ndir"/>
        <w:ind w:left="360"/>
      </w:pPr>
      <w:r>
        <w:t xml:space="preserve">In </w:t>
      </w:r>
      <w:r w:rsidRPr="00303C97">
        <w:rPr>
          <w:rStyle w:val="dirhlt2Char"/>
          <w:i/>
          <w:iCs/>
        </w:rPr>
        <w:t>full Bayesian learning</w:t>
      </w:r>
      <w:r>
        <w:t xml:space="preserve">, we </w:t>
      </w:r>
      <w:r w:rsidRPr="00303C97">
        <w:rPr>
          <w:i/>
          <w:iCs/>
          <w:color w:val="E80061" w:themeColor="accent4"/>
        </w:rPr>
        <w:t>don't try to find</w:t>
      </w:r>
      <w:r>
        <w:t xml:space="preserve"> a </w:t>
      </w:r>
      <w:r w:rsidRPr="00303C97">
        <w:rPr>
          <w:i/>
          <w:iCs/>
          <w:color w:val="E80061" w:themeColor="accent4"/>
        </w:rPr>
        <w:t>best single setting</w:t>
      </w:r>
      <w:r>
        <w:t xml:space="preserve"> of the </w:t>
      </w:r>
      <w:r w:rsidRPr="00303C97">
        <w:rPr>
          <w:i/>
          <w:iCs/>
          <w:color w:val="E80061" w:themeColor="accent4"/>
        </w:rPr>
        <w:t>parameters</w:t>
      </w:r>
      <w:r w:rsidRPr="00303C97">
        <w:t xml:space="preserve"> </w:t>
      </w:r>
      <w:r>
        <w:t xml:space="preserve">(as in Maximum Likelihood or MAP). Instead, we'll try to find the </w:t>
      </w:r>
      <w:r w:rsidRPr="00303C97">
        <w:rPr>
          <w:rStyle w:val="dirhlt2Char"/>
          <w:i/>
          <w:iCs/>
        </w:rPr>
        <w:t>full posterior distribution</w:t>
      </w:r>
      <w:r>
        <w:t xml:space="preserve"> over </w:t>
      </w:r>
      <w:r w:rsidRPr="00303C97">
        <w:rPr>
          <w:rStyle w:val="dirhlt2Char"/>
          <w:i/>
          <w:iCs/>
        </w:rPr>
        <w:t>all possible parameter settings</w:t>
      </w:r>
      <w:r>
        <w:t>.</w:t>
      </w:r>
    </w:p>
    <w:p w:rsidR="006E2AB9" w:rsidRDefault="006E2AB9" w:rsidP="006E2AB9">
      <w:pPr>
        <w:pStyle w:val="ndir"/>
        <w:numPr>
          <w:ilvl w:val="0"/>
          <w:numId w:val="46"/>
        </w:numPr>
        <w:spacing w:before="40"/>
        <w:ind w:left="1077" w:hanging="357"/>
      </w:pPr>
      <w:r>
        <w:t xml:space="preserve">i.e., for </w:t>
      </w:r>
      <w:r w:rsidRPr="00303C97">
        <w:rPr>
          <w:i/>
          <w:iCs/>
          <w:color w:val="2763CF" w:themeColor="accent6"/>
        </w:rPr>
        <w:t>every possible setting</w:t>
      </w:r>
      <w:r>
        <w:t xml:space="preserve">, we want a </w:t>
      </w:r>
      <w:r w:rsidRPr="00303C97">
        <w:rPr>
          <w:i/>
          <w:iCs/>
          <w:color w:val="2763CF" w:themeColor="accent6"/>
        </w:rPr>
        <w:t>posterior probability density</w:t>
      </w:r>
      <w:r>
        <w:t xml:space="preserve">. And all those </w:t>
      </w:r>
      <w:r w:rsidRPr="00303C97">
        <w:rPr>
          <w:rStyle w:val="dirhlt2Char"/>
          <w:i/>
          <w:iCs/>
        </w:rPr>
        <w:t>densities</w:t>
      </w:r>
      <w:r>
        <w:t xml:space="preserve">, we want to </w:t>
      </w:r>
      <w:r w:rsidRPr="00303C97">
        <w:rPr>
          <w:rStyle w:val="dirhlt2Char"/>
          <w:i/>
          <w:iCs/>
        </w:rPr>
        <w:t>add up to 1</w:t>
      </w:r>
      <w:r>
        <w:t>.</w:t>
      </w:r>
    </w:p>
    <w:p w:rsidR="006E2AB9" w:rsidRDefault="006E2AB9" w:rsidP="006E2AB9">
      <w:pPr>
        <w:pStyle w:val="ndir"/>
      </w:pPr>
    </w:p>
    <w:p w:rsidR="006E2AB9" w:rsidRDefault="006E2AB9" w:rsidP="006E2AB9">
      <w:pPr>
        <w:pStyle w:val="ndir"/>
        <w:numPr>
          <w:ilvl w:val="0"/>
          <w:numId w:val="47"/>
        </w:numPr>
      </w:pPr>
      <w:r>
        <w:t xml:space="preserve">It's extremely </w:t>
      </w:r>
      <w:r w:rsidRPr="00303C97">
        <w:rPr>
          <w:rStyle w:val="dirhlt2Char"/>
          <w:i/>
          <w:iCs/>
        </w:rPr>
        <w:t>computationally intensive to compute</w:t>
      </w:r>
      <w:r>
        <w:t xml:space="preserve"> this for all, but the simplest models (</w:t>
      </w:r>
      <w:proofErr w:type="spellStart"/>
      <w:proofErr w:type="gramStart"/>
      <w:r>
        <w:t>its</w:t>
      </w:r>
      <w:proofErr w:type="spellEnd"/>
      <w:proofErr w:type="gramEnd"/>
      <w:r>
        <w:t xml:space="preserve"> feasible for a biased coin).</w:t>
      </w:r>
    </w:p>
    <w:p w:rsidR="006E2AB9" w:rsidRDefault="006E2AB9" w:rsidP="006E2AB9">
      <w:pPr>
        <w:pStyle w:val="ndir"/>
        <w:numPr>
          <w:ilvl w:val="0"/>
          <w:numId w:val="46"/>
        </w:numPr>
        <w:spacing w:before="40"/>
        <w:ind w:left="1077" w:hanging="357"/>
      </w:pPr>
      <w:r>
        <w:t>So, in the example earlier (</w:t>
      </w:r>
      <w:r w:rsidRPr="008737B4">
        <w:rPr>
          <w:i/>
          <w:iCs/>
          <w:color w:val="2763CF" w:themeColor="accent6"/>
        </w:rPr>
        <w:t>Chapter 9</w:t>
      </w:r>
      <w:r>
        <w:t xml:space="preserve">), we did it for a </w:t>
      </w:r>
      <w:r w:rsidRPr="00B36A03">
        <w:rPr>
          <w:rStyle w:val="dirhlt2Char"/>
          <w:i/>
          <w:iCs/>
          <w:color w:val="E80061" w:themeColor="accent4"/>
        </w:rPr>
        <w:t>biased coin</w:t>
      </w:r>
      <w:r>
        <w:t xml:space="preserve"> which just has </w:t>
      </w:r>
      <w:r w:rsidRPr="00B36A03">
        <w:rPr>
          <w:rStyle w:val="dirhlt2Char"/>
          <w:i/>
          <w:iCs/>
        </w:rPr>
        <w:t>one parameter</w:t>
      </w:r>
      <w:r>
        <w:t>, which is: "</w:t>
      </w:r>
      <w:r w:rsidRPr="00B36A03">
        <w:rPr>
          <w:i/>
          <w:iCs/>
          <w:color w:val="2763CF" w:themeColor="accent6"/>
        </w:rPr>
        <w:t>how biased it is</w:t>
      </w:r>
      <w:r>
        <w:t>". But in general, for a neural net, it's impossible.</w:t>
      </w:r>
    </w:p>
    <w:p w:rsidR="006E2AB9" w:rsidRDefault="006E2AB9" w:rsidP="006E2AB9">
      <w:pPr>
        <w:pStyle w:val="ndir"/>
      </w:pPr>
    </w:p>
    <w:p w:rsidR="006E2AB9" w:rsidRDefault="006E2AB9" w:rsidP="006E2AB9">
      <w:pPr>
        <w:pStyle w:val="ndir"/>
        <w:numPr>
          <w:ilvl w:val="0"/>
          <w:numId w:val="47"/>
        </w:numPr>
      </w:pPr>
      <w:r>
        <w:t xml:space="preserve">After we've computed the </w:t>
      </w:r>
      <w:r w:rsidRPr="00B36A03">
        <w:rPr>
          <w:rStyle w:val="dirhlt2Char"/>
          <w:i/>
          <w:iCs/>
        </w:rPr>
        <w:t>posterior distribution</w:t>
      </w:r>
      <w:r>
        <w:t xml:space="preserve"> across </w:t>
      </w:r>
      <w:r w:rsidRPr="00B36A03">
        <w:rPr>
          <w:i/>
          <w:iCs/>
        </w:rPr>
        <w:t>all possible settings of the parameters</w:t>
      </w:r>
      <w:r>
        <w:t xml:space="preserve">, we can then make </w:t>
      </w:r>
      <w:r w:rsidRPr="00B36A03">
        <w:rPr>
          <w:rStyle w:val="dirhlt2Char"/>
          <w:i/>
          <w:iCs/>
        </w:rPr>
        <w:t>predictions</w:t>
      </w:r>
      <w:r>
        <w:t xml:space="preserve"> by letting each </w:t>
      </w:r>
      <w:r w:rsidRPr="00B36A03">
        <w:rPr>
          <w:rStyle w:val="dirhlt2Char"/>
          <w:i/>
          <w:iCs/>
        </w:rPr>
        <w:t>different setting of the parameters</w:t>
      </w:r>
      <w:r>
        <w:t xml:space="preserve"> make its own </w:t>
      </w:r>
      <w:r w:rsidRPr="00B36A03">
        <w:rPr>
          <w:rStyle w:val="dirhlt2Char"/>
          <w:i/>
          <w:iCs/>
        </w:rPr>
        <w:t>prediction</w:t>
      </w:r>
      <w:r>
        <w:t xml:space="preserve">. And then, </w:t>
      </w:r>
      <w:r w:rsidRPr="00B36A03">
        <w:rPr>
          <w:rStyle w:val="dirhlt2Char"/>
          <w:i/>
          <w:iCs/>
        </w:rPr>
        <w:t>averaging</w:t>
      </w:r>
      <w:r>
        <w:t xml:space="preserve"> all those </w:t>
      </w:r>
      <w:r w:rsidRPr="00B36A03">
        <w:rPr>
          <w:rStyle w:val="dirhlt2Char"/>
          <w:i/>
          <w:iCs/>
        </w:rPr>
        <w:t>predictions</w:t>
      </w:r>
      <w:r>
        <w:t xml:space="preserve"> together, </w:t>
      </w:r>
      <w:r w:rsidRPr="00B36A03">
        <w:rPr>
          <w:i/>
          <w:iCs/>
          <w:color w:val="2763CF" w:themeColor="accent6"/>
        </w:rPr>
        <w:t>weighting</w:t>
      </w:r>
      <w:r>
        <w:t xml:space="preserve"> by their </w:t>
      </w:r>
      <w:r w:rsidRPr="00B36A03">
        <w:rPr>
          <w:rStyle w:val="dirhlt2Char"/>
          <w:i/>
          <w:iCs/>
        </w:rPr>
        <w:t>posterior probability</w:t>
      </w:r>
      <w:r>
        <w:t>.</w:t>
      </w:r>
    </w:p>
    <w:p w:rsidR="006E2AB9" w:rsidRDefault="006E2AB9" w:rsidP="006E2AB9">
      <w:pPr>
        <w:pStyle w:val="ndir"/>
        <w:numPr>
          <w:ilvl w:val="0"/>
          <w:numId w:val="48"/>
        </w:numPr>
        <w:spacing w:before="40"/>
        <w:ind w:left="1077" w:hanging="357"/>
      </w:pPr>
      <w:r>
        <w:t xml:space="preserve">To make predictions, let each different setting of the parameters make its own prediction </w:t>
      </w:r>
    </w:p>
    <w:p w:rsidR="006E2AB9" w:rsidRDefault="006E2AB9" w:rsidP="006E2AB9">
      <w:pPr>
        <w:pStyle w:val="ndir"/>
        <w:numPr>
          <w:ilvl w:val="0"/>
          <w:numId w:val="48"/>
        </w:numPr>
        <w:spacing w:before="40"/>
        <w:ind w:left="1077" w:hanging="357"/>
      </w:pPr>
      <w:r>
        <w:t>Combine all these predictions by weighting each of them by the posterior probability of that setting of the parameters.</w:t>
      </w:r>
    </w:p>
    <w:p w:rsidR="006E2AB9" w:rsidRDefault="006E2AB9" w:rsidP="006E2AB9">
      <w:pPr>
        <w:pStyle w:val="ndir"/>
        <w:numPr>
          <w:ilvl w:val="0"/>
          <w:numId w:val="48"/>
        </w:numPr>
        <w:spacing w:before="40"/>
        <w:ind w:left="1077" w:hanging="357"/>
      </w:pPr>
      <w:r>
        <w:t>This is also very computationally intensive.</w:t>
      </w:r>
    </w:p>
    <w:p w:rsidR="006E2AB9" w:rsidRDefault="006E2AB9" w:rsidP="006E2AB9">
      <w:pPr>
        <w:pStyle w:val="ndir"/>
      </w:pPr>
    </w:p>
    <w:p w:rsidR="006E2AB9" w:rsidRDefault="006E2AB9" w:rsidP="006E2AB9">
      <w:pPr>
        <w:pStyle w:val="ndir"/>
        <w:numPr>
          <w:ilvl w:val="0"/>
          <w:numId w:val="47"/>
        </w:numPr>
      </w:pPr>
      <w:r>
        <w:t xml:space="preserve">The </w:t>
      </w:r>
      <w:r w:rsidRPr="00B16A37">
        <w:rPr>
          <w:b/>
          <w:bCs/>
          <w:color w:val="2763CF" w:themeColor="accent6"/>
        </w:rPr>
        <w:t>advantage</w:t>
      </w:r>
      <w:r>
        <w:t xml:space="preserve"> of doing this is that— if we use the </w:t>
      </w:r>
      <w:r w:rsidRPr="00B16A37">
        <w:rPr>
          <w:i/>
          <w:iCs/>
          <w:color w:val="2763CF" w:themeColor="accent6"/>
        </w:rPr>
        <w:t>full Bayesian approach</w:t>
      </w:r>
      <w:r>
        <w:t xml:space="preserve">, we can </w:t>
      </w:r>
      <w:r w:rsidRPr="00B16A37">
        <w:rPr>
          <w:rStyle w:val="dirhlt2Char"/>
          <w:i/>
          <w:iCs/>
        </w:rPr>
        <w:t>use complicated models</w:t>
      </w:r>
      <w:r>
        <w:t xml:space="preserve"> even when we </w:t>
      </w:r>
      <w:r w:rsidRPr="00B16A37">
        <w:rPr>
          <w:rStyle w:val="dirhlt2Char"/>
          <w:i/>
          <w:iCs/>
        </w:rPr>
        <w:t>don't</w:t>
      </w:r>
      <w:r>
        <w:t xml:space="preserve"> </w:t>
      </w:r>
      <w:r w:rsidRPr="00B16A37">
        <w:rPr>
          <w:rStyle w:val="dirhlt2Char"/>
          <w:i/>
          <w:iCs/>
        </w:rPr>
        <w:t>have much data</w:t>
      </w:r>
      <w:r>
        <w:t>.</w:t>
      </w:r>
    </w:p>
    <w:p w:rsidR="006E2AB9" w:rsidRDefault="006E2AB9" w:rsidP="006E2AB9">
      <w:pPr>
        <w:pStyle w:val="ndir"/>
      </w:pPr>
    </w:p>
    <w:p w:rsidR="006E2AB9" w:rsidRDefault="006E2AB9" w:rsidP="006E2AB9">
      <w:pPr>
        <w:pStyle w:val="ndir"/>
      </w:pPr>
    </w:p>
    <w:p w:rsidR="006E2AB9" w:rsidRDefault="006E2AB9" w:rsidP="006E2AB9">
      <w:pPr>
        <w:pStyle w:val="ndir"/>
      </w:pPr>
    </w:p>
    <w:p w:rsidR="006E2AB9" w:rsidRPr="000E6AF2" w:rsidRDefault="006E2AB9" w:rsidP="006E2AB9">
      <w:pPr>
        <w:pStyle w:val="ndir"/>
        <w:numPr>
          <w:ilvl w:val="0"/>
          <w:numId w:val="45"/>
        </w:numPr>
        <w:rPr>
          <w:rFonts w:ascii="Adelle" w:hAnsi="Adelle"/>
          <w:b/>
          <w:bCs/>
          <w:color w:val="2763CF" w:themeColor="accent6"/>
          <w:sz w:val="20"/>
        </w:rPr>
      </w:pPr>
      <w:proofErr w:type="spellStart"/>
      <w:r w:rsidRPr="000E6AF2">
        <w:rPr>
          <w:rFonts w:ascii="Adelle" w:hAnsi="Adelle"/>
          <w:b/>
          <w:bCs/>
          <w:color w:val="2763CF" w:themeColor="accent6"/>
          <w:sz w:val="20"/>
        </w:rPr>
        <w:t>Overfitting</w:t>
      </w:r>
      <w:proofErr w:type="spellEnd"/>
      <w:r w:rsidRPr="000E6AF2">
        <w:rPr>
          <w:rFonts w:ascii="Adelle" w:hAnsi="Adelle"/>
          <w:b/>
          <w:bCs/>
          <w:color w:val="2763CF" w:themeColor="accent6"/>
          <w:sz w:val="20"/>
        </w:rPr>
        <w:t xml:space="preserve">: A </w:t>
      </w:r>
      <w:proofErr w:type="spellStart"/>
      <w:r w:rsidRPr="00EA0EA8">
        <w:rPr>
          <w:rFonts w:ascii="Adelle" w:hAnsi="Adelle"/>
          <w:b/>
          <w:bCs/>
          <w:color w:val="E80061" w:themeColor="accent4"/>
          <w:sz w:val="20"/>
        </w:rPr>
        <w:t>frequentist</w:t>
      </w:r>
      <w:proofErr w:type="spellEnd"/>
      <w:r w:rsidRPr="000E6AF2">
        <w:rPr>
          <w:rFonts w:ascii="Adelle" w:hAnsi="Adelle"/>
          <w:b/>
          <w:bCs/>
          <w:color w:val="2763CF" w:themeColor="accent6"/>
          <w:sz w:val="20"/>
        </w:rPr>
        <w:t xml:space="preserve"> illusion?</w:t>
      </w:r>
    </w:p>
    <w:p w:rsidR="006E2AB9" w:rsidRPr="003E6A20" w:rsidRDefault="006E2AB9" w:rsidP="006E2AB9">
      <w:pPr>
        <w:pStyle w:val="ndir"/>
        <w:rPr>
          <w:sz w:val="8"/>
          <w:szCs w:val="8"/>
        </w:rPr>
      </w:pPr>
    </w:p>
    <w:p w:rsidR="006E2AB9" w:rsidRDefault="006E2AB9" w:rsidP="006E2AB9">
      <w:pPr>
        <w:pStyle w:val="ndir"/>
        <w:ind w:left="360"/>
      </w:pPr>
      <w:r>
        <w:t xml:space="preserve">There's a very interesting philosophical point here. We're now used to the idea of </w:t>
      </w:r>
      <w:proofErr w:type="spellStart"/>
      <w:r w:rsidRPr="0049186C">
        <w:rPr>
          <w:b/>
          <w:bCs/>
          <w:i/>
          <w:iCs/>
          <w:color w:val="E80061" w:themeColor="accent4"/>
        </w:rPr>
        <w:t>overfitting</w:t>
      </w:r>
      <w:proofErr w:type="spellEnd"/>
      <w:r>
        <w:t xml:space="preserve">, </w:t>
      </w:r>
      <w:proofErr w:type="gramStart"/>
      <w:r>
        <w:t>When</w:t>
      </w:r>
      <w:proofErr w:type="gramEnd"/>
      <w:r>
        <w:t xml:space="preserve"> you fit a </w:t>
      </w:r>
      <w:r w:rsidRPr="0049186C">
        <w:rPr>
          <w:rStyle w:val="dirhlt2Char"/>
          <w:i/>
          <w:iCs/>
        </w:rPr>
        <w:t>complicated model</w:t>
      </w:r>
      <w:r>
        <w:t xml:space="preserve"> to a </w:t>
      </w:r>
      <w:r w:rsidRPr="0049186C">
        <w:rPr>
          <w:rStyle w:val="dirhlt2Char"/>
          <w:i/>
          <w:iCs/>
        </w:rPr>
        <w:t>small</w:t>
      </w:r>
      <w:r>
        <w:t xml:space="preserve"> </w:t>
      </w:r>
      <w:r w:rsidRPr="0049186C">
        <w:rPr>
          <w:rStyle w:val="dirhlt2Char"/>
          <w:i/>
          <w:iCs/>
        </w:rPr>
        <w:t>amount of data</w:t>
      </w:r>
      <w:r>
        <w:t xml:space="preserve"> (</w:t>
      </w:r>
      <w:r w:rsidRPr="0049186C">
        <w:t>it ends up capturing noise instead of true patterns</w:t>
      </w:r>
      <w:r>
        <w:t>).</w:t>
      </w:r>
    </w:p>
    <w:p w:rsidR="006E2AB9" w:rsidRDefault="006E2AB9" w:rsidP="006E2AB9">
      <w:pPr>
        <w:pStyle w:val="ndir"/>
        <w:numPr>
          <w:ilvl w:val="0"/>
          <w:numId w:val="49"/>
        </w:numPr>
      </w:pPr>
      <w:r>
        <w:t xml:space="preserve">But that's basically just a </w:t>
      </w:r>
      <w:r w:rsidRPr="003E6A20">
        <w:rPr>
          <w:i/>
          <w:iCs/>
        </w:rPr>
        <w:t>result of not bothering to get</w:t>
      </w:r>
      <w:r>
        <w:t xml:space="preserve"> the </w:t>
      </w:r>
      <w:r w:rsidRPr="0049186C">
        <w:rPr>
          <w:i/>
          <w:iCs/>
          <w:color w:val="2763CF" w:themeColor="accent6"/>
        </w:rPr>
        <w:t>full Posterior Distribution</w:t>
      </w:r>
      <w:r>
        <w:t xml:space="preserve"> over the </w:t>
      </w:r>
      <w:r w:rsidRPr="0049186C">
        <w:rPr>
          <w:rStyle w:val="dirhlt2Char"/>
          <w:i/>
          <w:iCs/>
        </w:rPr>
        <w:t>parameters</w:t>
      </w:r>
      <w:r>
        <w:t xml:space="preserve">. </w:t>
      </w:r>
      <w:proofErr w:type="gramStart"/>
      <w:r>
        <w:t>i.e</w:t>
      </w:r>
      <w:proofErr w:type="gramEnd"/>
      <w:r>
        <w:t>.</w:t>
      </w:r>
      <w:r w:rsidRPr="0049186C">
        <w:t xml:space="preserve"> we often ignore the full range of possible parameter values (the posterior distribution) and focus only on a single estimate. </w:t>
      </w:r>
    </w:p>
    <w:p w:rsidR="006E2AB9" w:rsidRDefault="006E2AB9" w:rsidP="006E2AB9">
      <w:pPr>
        <w:pStyle w:val="ndir"/>
      </w:pPr>
    </w:p>
    <w:p w:rsidR="006E2AB9" w:rsidRDefault="006E2AB9" w:rsidP="006E2AB9">
      <w:pPr>
        <w:pStyle w:val="ndir"/>
        <w:numPr>
          <w:ilvl w:val="0"/>
          <w:numId w:val="47"/>
        </w:numPr>
      </w:pPr>
      <w:r>
        <w:t xml:space="preserve">So, </w:t>
      </w:r>
      <w:proofErr w:type="spellStart"/>
      <w:r>
        <w:t>frequentists</w:t>
      </w:r>
      <w:proofErr w:type="spellEnd"/>
      <w:r>
        <w:t xml:space="preserve"> would say— </w:t>
      </w:r>
      <w:r w:rsidRPr="005854A9">
        <w:rPr>
          <w:i/>
          <w:iCs/>
        </w:rPr>
        <w:t>"</w:t>
      </w:r>
      <w:r w:rsidRPr="005854A9">
        <w:rPr>
          <w:i/>
          <w:iCs/>
          <w:color w:val="00AEC0" w:themeColor="accent5"/>
        </w:rPr>
        <w:t>If you don't have much data, you should use a simple model</w:t>
      </w:r>
      <w:r w:rsidRPr="005854A9">
        <w:rPr>
          <w:i/>
          <w:iCs/>
        </w:rPr>
        <w:t>"</w:t>
      </w:r>
      <w:r>
        <w:rPr>
          <w:i/>
          <w:iCs/>
        </w:rPr>
        <w:t xml:space="preserve">, </w:t>
      </w:r>
      <w:r>
        <w:t xml:space="preserve">because a complex one will </w:t>
      </w:r>
      <w:proofErr w:type="spellStart"/>
      <w:r>
        <w:t>overfit</w:t>
      </w:r>
      <w:proofErr w:type="spellEnd"/>
      <w:r w:rsidRPr="005854A9">
        <w:rPr>
          <w:i/>
          <w:iCs/>
        </w:rPr>
        <w:t xml:space="preserve">. </w:t>
      </w:r>
      <w:r>
        <w:t xml:space="preserve">And that's </w:t>
      </w:r>
      <w:r w:rsidRPr="005854A9">
        <w:rPr>
          <w:color w:val="2763CF" w:themeColor="accent6"/>
        </w:rPr>
        <w:t>true</w:t>
      </w:r>
      <w:r>
        <w:t>.</w:t>
      </w:r>
    </w:p>
    <w:p w:rsidR="006E2AB9" w:rsidRDefault="006E2AB9" w:rsidP="006E2AB9">
      <w:pPr>
        <w:pStyle w:val="ndir"/>
        <w:numPr>
          <w:ilvl w:val="0"/>
          <w:numId w:val="48"/>
        </w:numPr>
      </w:pPr>
      <w:r>
        <w:t xml:space="preserve">But it's </w:t>
      </w:r>
      <w:r w:rsidRPr="005854A9">
        <w:rPr>
          <w:color w:val="2763CF" w:themeColor="accent6"/>
        </w:rPr>
        <w:t>only true if</w:t>
      </w:r>
      <w:r>
        <w:t xml:space="preserve"> you assume that </w:t>
      </w:r>
      <w:r w:rsidRPr="005854A9">
        <w:rPr>
          <w:rStyle w:val="dirhlt2Char"/>
          <w:i/>
          <w:iCs/>
        </w:rPr>
        <w:t>"fitting a model"</w:t>
      </w:r>
      <w:r>
        <w:t xml:space="preserve"> means— </w:t>
      </w:r>
      <w:r w:rsidRPr="005854A9">
        <w:rPr>
          <w:i/>
          <w:iCs/>
          <w:color w:val="2763CF" w:themeColor="accent6"/>
        </w:rPr>
        <w:t>finding the single best setting of the parameters</w:t>
      </w:r>
      <w:r>
        <w:t xml:space="preserve">. </w:t>
      </w:r>
    </w:p>
    <w:p w:rsidR="006E2AB9" w:rsidRDefault="006E2AB9" w:rsidP="006E2AB9">
      <w:pPr>
        <w:pStyle w:val="ndir"/>
      </w:pPr>
    </w:p>
    <w:p w:rsidR="006E2AB9" w:rsidRDefault="006E2AB9" w:rsidP="006E2AB9">
      <w:pPr>
        <w:pStyle w:val="ndir"/>
        <w:numPr>
          <w:ilvl w:val="0"/>
          <w:numId w:val="47"/>
        </w:numPr>
      </w:pPr>
      <w:r>
        <w:t xml:space="preserve">If we use the </w:t>
      </w:r>
      <w:r w:rsidRPr="005854A9">
        <w:rPr>
          <w:rStyle w:val="dirhlt2Char"/>
          <w:i/>
          <w:iCs/>
        </w:rPr>
        <w:t>full posterior distribution</w:t>
      </w:r>
      <w:r>
        <w:t xml:space="preserve"> over </w:t>
      </w:r>
      <w:r w:rsidRPr="001F3320">
        <w:rPr>
          <w:i/>
          <w:iCs/>
        </w:rPr>
        <w:t>parameter settings</w:t>
      </w:r>
      <w:r>
        <w:t xml:space="preserve">, </w:t>
      </w:r>
      <w:proofErr w:type="spellStart"/>
      <w:r w:rsidRPr="001F3320">
        <w:rPr>
          <w:i/>
          <w:iCs/>
          <w:color w:val="2763CF" w:themeColor="accent6"/>
        </w:rPr>
        <w:t>overfitting</w:t>
      </w:r>
      <w:proofErr w:type="spellEnd"/>
      <w:r w:rsidRPr="001F3320">
        <w:rPr>
          <w:i/>
          <w:iCs/>
          <w:color w:val="2763CF" w:themeColor="accent6"/>
        </w:rPr>
        <w:t xml:space="preserve"> disappears</w:t>
      </w:r>
      <w:r>
        <w:t>.</w:t>
      </w:r>
    </w:p>
    <w:p w:rsidR="006E2AB9" w:rsidRDefault="006E2AB9" w:rsidP="006E2AB9">
      <w:pPr>
        <w:pStyle w:val="ndir"/>
        <w:numPr>
          <w:ilvl w:val="0"/>
          <w:numId w:val="48"/>
        </w:numPr>
      </w:pPr>
      <w:r>
        <w:t xml:space="preserve">If there's </w:t>
      </w:r>
      <w:r w:rsidRPr="001F3320">
        <w:rPr>
          <w:i/>
          <w:iCs/>
          <w:color w:val="2763CF" w:themeColor="accent6"/>
        </w:rPr>
        <w:t>very little data</w:t>
      </w:r>
      <w:r>
        <w:t xml:space="preserve">, the </w:t>
      </w:r>
      <w:r w:rsidRPr="005854A9">
        <w:rPr>
          <w:rStyle w:val="dirhlt2Char"/>
          <w:i/>
          <w:iCs/>
        </w:rPr>
        <w:t>full posterior distribution</w:t>
      </w:r>
      <w:r>
        <w:t xml:space="preserve"> will typically give you very </w:t>
      </w:r>
      <w:r w:rsidRPr="001F3320">
        <w:rPr>
          <w:rStyle w:val="dirhlt2Char"/>
          <w:i/>
          <w:iCs/>
        </w:rPr>
        <w:t>vague predictions</w:t>
      </w:r>
      <w:r>
        <w:t xml:space="preserve">, because many </w:t>
      </w:r>
      <w:r w:rsidRPr="001F3320">
        <w:rPr>
          <w:i/>
          <w:iCs/>
          <w:color w:val="2763CF" w:themeColor="accent6"/>
        </w:rPr>
        <w:t>different settings of</w:t>
      </w:r>
      <w:r>
        <w:t xml:space="preserve"> </w:t>
      </w:r>
      <w:r w:rsidRPr="001F3320">
        <w:rPr>
          <w:i/>
          <w:iCs/>
          <w:color w:val="2763CF" w:themeColor="accent6"/>
        </w:rPr>
        <w:t>the parameters</w:t>
      </w:r>
      <w:r>
        <w:t xml:space="preserve"> that make very </w:t>
      </w:r>
      <w:r w:rsidRPr="001F3320">
        <w:rPr>
          <w:i/>
          <w:iCs/>
          <w:color w:val="2763CF" w:themeColor="accent6"/>
        </w:rPr>
        <w:t>different predictions</w:t>
      </w:r>
      <w:r>
        <w:t xml:space="preserve"> will have </w:t>
      </w:r>
      <w:r w:rsidRPr="001F3320">
        <w:rPr>
          <w:rStyle w:val="dirhlt2Char"/>
          <w:i/>
          <w:iCs/>
        </w:rPr>
        <w:t>significant posterior probability</w:t>
      </w:r>
      <w:r>
        <w:t xml:space="preserve">. </w:t>
      </w:r>
    </w:p>
    <w:p w:rsidR="006E2AB9" w:rsidRDefault="006E2AB9" w:rsidP="006E2AB9">
      <w:pPr>
        <w:pStyle w:val="ndir"/>
        <w:numPr>
          <w:ilvl w:val="0"/>
          <w:numId w:val="48"/>
        </w:numPr>
      </w:pPr>
      <w:r>
        <w:t xml:space="preserve">As you get </w:t>
      </w:r>
      <w:r w:rsidRPr="001F3320">
        <w:rPr>
          <w:rStyle w:val="dirhlt2Char"/>
          <w:i/>
          <w:iCs/>
        </w:rPr>
        <w:t>more data</w:t>
      </w:r>
      <w:r>
        <w:t xml:space="preserve">, the </w:t>
      </w:r>
      <w:r w:rsidRPr="001F3320">
        <w:rPr>
          <w:rStyle w:val="dirhlt2Char"/>
          <w:i/>
          <w:iCs/>
        </w:rPr>
        <w:t>posterior probability</w:t>
      </w:r>
      <w:r>
        <w:t xml:space="preserve"> will get more and </w:t>
      </w:r>
      <w:r w:rsidRPr="001F3320">
        <w:rPr>
          <w:rStyle w:val="dirhlt2Char"/>
          <w:i/>
          <w:iCs/>
        </w:rPr>
        <w:t>more focused</w:t>
      </w:r>
      <w:r>
        <w:t xml:space="preserve"> on a </w:t>
      </w:r>
      <w:r w:rsidRPr="001F3320">
        <w:rPr>
          <w:i/>
          <w:iCs/>
          <w:color w:val="2763CF" w:themeColor="accent6"/>
        </w:rPr>
        <w:t>few settings</w:t>
      </w:r>
      <w:r>
        <w:t xml:space="preserve"> of the </w:t>
      </w:r>
      <w:r w:rsidRPr="001F3320">
        <w:rPr>
          <w:i/>
          <w:iCs/>
          <w:color w:val="2763CF" w:themeColor="accent6"/>
        </w:rPr>
        <w:t>parameters</w:t>
      </w:r>
      <w:r>
        <w:t xml:space="preserve">, and the </w:t>
      </w:r>
      <w:r w:rsidRPr="001F3320">
        <w:rPr>
          <w:i/>
          <w:iCs/>
          <w:color w:val="2763CF" w:themeColor="accent6"/>
        </w:rPr>
        <w:t>posterior</w:t>
      </w:r>
      <w:r>
        <w:t xml:space="preserve"> </w:t>
      </w:r>
      <w:r w:rsidRPr="001F3320">
        <w:rPr>
          <w:i/>
          <w:iCs/>
          <w:color w:val="2763CF" w:themeColor="accent6"/>
        </w:rPr>
        <w:t>predictions</w:t>
      </w:r>
      <w:r>
        <w:t xml:space="preserve"> will get much </w:t>
      </w:r>
      <w:r w:rsidRPr="001F3320">
        <w:rPr>
          <w:i/>
          <w:iCs/>
          <w:color w:val="2763CF" w:themeColor="accent6"/>
        </w:rPr>
        <w:t>sharper</w:t>
      </w:r>
      <w:r>
        <w:t>.</w:t>
      </w:r>
    </w:p>
    <w:p w:rsidR="006E2AB9" w:rsidRDefault="006E2AB9" w:rsidP="006E2AB9">
      <w:pPr>
        <w:pStyle w:val="ndir"/>
      </w:pPr>
    </w:p>
    <w:p w:rsidR="006E2AB9" w:rsidRDefault="006E2AB9" w:rsidP="006E2AB9">
      <w:pPr>
        <w:pStyle w:val="ndir"/>
      </w:pPr>
    </w:p>
    <w:p w:rsidR="006E2AB9" w:rsidRPr="001F3320" w:rsidRDefault="006E2AB9" w:rsidP="006E2AB9">
      <w:pPr>
        <w:pStyle w:val="dirhlt1"/>
        <w:jc w:val="left"/>
        <w:rPr>
          <w:rFonts w:ascii="Times New Roman" w:hAnsi="Times New Roman" w:cs="Times New Roman"/>
          <w:i/>
          <w:iCs/>
        </w:rPr>
      </w:pPr>
      <w:r w:rsidRPr="001F3320">
        <w:rPr>
          <w:rFonts w:ascii="Times New Roman" w:hAnsi="Times New Roman" w:cs="Times New Roman"/>
          <w:i/>
          <w:iCs/>
        </w:rPr>
        <w:t xml:space="preserve">From a Bayesian viewpoint, </w:t>
      </w:r>
      <w:proofErr w:type="spellStart"/>
      <w:r w:rsidRPr="001F3320">
        <w:rPr>
          <w:rFonts w:ascii="Times New Roman" w:hAnsi="Times New Roman" w:cs="Times New Roman"/>
          <w:i/>
          <w:iCs/>
        </w:rPr>
        <w:t>overfitting</w:t>
      </w:r>
      <w:proofErr w:type="spellEnd"/>
      <w:r w:rsidRPr="001F3320">
        <w:rPr>
          <w:rFonts w:ascii="Times New Roman" w:hAnsi="Times New Roman" w:cs="Times New Roman"/>
          <w:i/>
          <w:iCs/>
        </w:rPr>
        <w:t xml:space="preserve"> arises because we often simplify the problem by estimating only a single "best" set of parameters (e.g., using maximum likelihood estimation) instead of considering the full posterior distribution over all possible parameters.</w:t>
      </w:r>
    </w:p>
    <w:p w:rsidR="006E2AB9" w:rsidRPr="001F3320" w:rsidRDefault="006E2AB9" w:rsidP="006E2AB9">
      <w:pPr>
        <w:pStyle w:val="dirhlt1"/>
        <w:jc w:val="left"/>
        <w:rPr>
          <w:rFonts w:ascii="Times New Roman" w:hAnsi="Times New Roman" w:cs="Times New Roman"/>
          <w:i/>
          <w:iCs/>
        </w:rPr>
      </w:pPr>
    </w:p>
    <w:p w:rsidR="006E2AB9" w:rsidRPr="001F3320" w:rsidRDefault="006E2AB9" w:rsidP="006E2AB9">
      <w:pPr>
        <w:pStyle w:val="dirhlt1"/>
        <w:jc w:val="left"/>
        <w:rPr>
          <w:rFonts w:ascii="Times New Roman" w:hAnsi="Times New Roman" w:cs="Times New Roman"/>
          <w:i/>
          <w:iCs/>
        </w:rPr>
      </w:pPr>
      <w:r w:rsidRPr="001F3320">
        <w:rPr>
          <w:rFonts w:ascii="Times New Roman" w:hAnsi="Times New Roman" w:cs="Times New Roman"/>
          <w:i/>
          <w:iCs/>
        </w:rPr>
        <w:t xml:space="preserve">The full posterior distribution provides a probabilistic description of the parameters, taking into account the uncertainty in the data. By focusing only on a single estimate, we miss this uncertainty, which can lead to </w:t>
      </w:r>
      <w:proofErr w:type="spellStart"/>
      <w:r w:rsidRPr="001F3320">
        <w:rPr>
          <w:rFonts w:ascii="Times New Roman" w:hAnsi="Times New Roman" w:cs="Times New Roman"/>
          <w:i/>
          <w:iCs/>
        </w:rPr>
        <w:t>overfitting</w:t>
      </w:r>
      <w:proofErr w:type="spellEnd"/>
      <w:r w:rsidRPr="001F3320">
        <w:rPr>
          <w:rFonts w:ascii="Times New Roman" w:hAnsi="Times New Roman" w:cs="Times New Roman"/>
          <w:i/>
          <w:iCs/>
        </w:rPr>
        <w:t>.</w:t>
      </w:r>
    </w:p>
    <w:p w:rsidR="006E2AB9" w:rsidRDefault="006E2AB9" w:rsidP="006E2AB9">
      <w:pPr>
        <w:pStyle w:val="ndir"/>
      </w:pPr>
    </w:p>
    <w:p w:rsidR="006E2AB9" w:rsidRDefault="006E2AB9" w:rsidP="006E2AB9">
      <w:pPr>
        <w:pStyle w:val="ndir"/>
      </w:pPr>
    </w:p>
    <w:p w:rsidR="006E2AB9" w:rsidRDefault="006E2AB9" w:rsidP="006E2AB9">
      <w:pPr>
        <w:pStyle w:val="ndir"/>
      </w:pPr>
    </w:p>
    <w:p w:rsidR="006E2AB9" w:rsidRDefault="006E2AB9" w:rsidP="006E2AB9">
      <w:pPr>
        <w:pStyle w:val="ndir"/>
        <w:numPr>
          <w:ilvl w:val="0"/>
          <w:numId w:val="50"/>
        </w:numPr>
        <w:rPr>
          <w:rFonts w:asciiTheme="minorHAnsi" w:hAnsiTheme="minorHAnsi" w:cstheme="minorHAnsi"/>
          <w:color w:val="595959" w:themeColor="text1" w:themeTint="A6"/>
        </w:rPr>
      </w:pPr>
      <w:proofErr w:type="spellStart"/>
      <w:r w:rsidRPr="004C6C62">
        <w:rPr>
          <w:rFonts w:asciiTheme="minorHAnsi" w:hAnsiTheme="minorHAnsi" w:cstheme="minorHAnsi"/>
          <w:b/>
          <w:bCs/>
          <w:color w:val="2763CF" w:themeColor="accent6"/>
        </w:rPr>
        <w:t>Frequentist</w:t>
      </w:r>
      <w:proofErr w:type="spellEnd"/>
      <w:r w:rsidRPr="004C6C62">
        <w:rPr>
          <w:rFonts w:asciiTheme="minorHAnsi" w:hAnsiTheme="minorHAnsi" w:cstheme="minorHAnsi"/>
          <w:b/>
          <w:bCs/>
          <w:color w:val="2763CF" w:themeColor="accent6"/>
        </w:rPr>
        <w:t>:</w:t>
      </w:r>
      <w:r w:rsidRPr="004C6C62">
        <w:rPr>
          <w:rFonts w:asciiTheme="minorHAnsi" w:hAnsiTheme="minorHAnsi" w:cstheme="minorHAnsi"/>
          <w:color w:val="595959" w:themeColor="text1" w:themeTint="A6"/>
        </w:rPr>
        <w:t xml:space="preserve"> The term </w:t>
      </w:r>
      <w:proofErr w:type="spellStart"/>
      <w:r w:rsidRPr="004C6C62">
        <w:rPr>
          <w:rFonts w:asciiTheme="minorHAnsi" w:hAnsiTheme="minorHAnsi" w:cstheme="minorHAnsi"/>
          <w:color w:val="595959" w:themeColor="text1" w:themeTint="A6"/>
        </w:rPr>
        <w:t>frequentist</w:t>
      </w:r>
      <w:proofErr w:type="spellEnd"/>
      <w:r w:rsidRPr="004C6C62">
        <w:rPr>
          <w:rFonts w:asciiTheme="minorHAnsi" w:hAnsiTheme="minorHAnsi" w:cstheme="minorHAnsi"/>
          <w:color w:val="595959" w:themeColor="text1" w:themeTint="A6"/>
        </w:rPr>
        <w:t xml:space="preserve"> refers to a school of thought in statistics where </w:t>
      </w:r>
      <w:r w:rsidRPr="004C6C62">
        <w:rPr>
          <w:rFonts w:asciiTheme="minorHAnsi" w:hAnsiTheme="minorHAnsi" w:cstheme="minorHAnsi"/>
          <w:color w:val="00AEC0" w:themeColor="accent5"/>
        </w:rPr>
        <w:t>probabilities</w:t>
      </w:r>
      <w:r w:rsidRPr="004C6C62">
        <w:rPr>
          <w:rFonts w:asciiTheme="minorHAnsi" w:hAnsiTheme="minorHAnsi" w:cstheme="minorHAnsi"/>
          <w:color w:val="595959" w:themeColor="text1" w:themeTint="A6"/>
        </w:rPr>
        <w:t xml:space="preserve"> are interpreted as the </w:t>
      </w:r>
      <w:r w:rsidRPr="004C6C62">
        <w:rPr>
          <w:rFonts w:asciiTheme="minorHAnsi" w:hAnsiTheme="minorHAnsi" w:cstheme="minorHAnsi"/>
          <w:color w:val="00AEC0" w:themeColor="accent5"/>
        </w:rPr>
        <w:t>long-run frequency of</w:t>
      </w:r>
      <w:r w:rsidRPr="004C6C62">
        <w:rPr>
          <w:rFonts w:asciiTheme="minorHAnsi" w:hAnsiTheme="minorHAnsi" w:cstheme="minorHAnsi"/>
          <w:color w:val="595959" w:themeColor="text1" w:themeTint="A6"/>
        </w:rPr>
        <w:t xml:space="preserve"> </w:t>
      </w:r>
      <w:r w:rsidRPr="004C6C62">
        <w:rPr>
          <w:rFonts w:asciiTheme="minorHAnsi" w:hAnsiTheme="minorHAnsi" w:cstheme="minorHAnsi"/>
          <w:color w:val="00AEC0" w:themeColor="accent5"/>
        </w:rPr>
        <w:t>events</w:t>
      </w:r>
      <w:r w:rsidRPr="004C6C62">
        <w:rPr>
          <w:rFonts w:asciiTheme="minorHAnsi" w:hAnsiTheme="minorHAnsi" w:cstheme="minorHAnsi"/>
          <w:color w:val="595959" w:themeColor="text1" w:themeTint="A6"/>
        </w:rPr>
        <w:t xml:space="preserve">. In the </w:t>
      </w:r>
      <w:proofErr w:type="spellStart"/>
      <w:r w:rsidRPr="004C6C62">
        <w:rPr>
          <w:rFonts w:asciiTheme="minorHAnsi" w:hAnsiTheme="minorHAnsi" w:cstheme="minorHAnsi"/>
          <w:color w:val="595959" w:themeColor="text1" w:themeTint="A6"/>
        </w:rPr>
        <w:t>frequentist</w:t>
      </w:r>
      <w:proofErr w:type="spellEnd"/>
      <w:r w:rsidRPr="004C6C62">
        <w:rPr>
          <w:rFonts w:asciiTheme="minorHAnsi" w:hAnsiTheme="minorHAnsi" w:cstheme="minorHAnsi"/>
          <w:color w:val="595959" w:themeColor="text1" w:themeTint="A6"/>
        </w:rPr>
        <w:t xml:space="preserve"> approach:</w:t>
      </w:r>
    </w:p>
    <w:p w:rsidR="006E2AB9" w:rsidRPr="00991B3D" w:rsidRDefault="006E2AB9" w:rsidP="006E2AB9">
      <w:pPr>
        <w:pStyle w:val="ndir"/>
        <w:rPr>
          <w:sz w:val="8"/>
          <w:szCs w:val="8"/>
        </w:rPr>
      </w:pPr>
    </w:p>
    <w:p w:rsidR="006E2AB9" w:rsidRDefault="006E2AB9" w:rsidP="006E2AB9">
      <w:pPr>
        <w:pStyle w:val="ndir"/>
        <w:numPr>
          <w:ilvl w:val="0"/>
          <w:numId w:val="51"/>
        </w:numPr>
        <w:rPr>
          <w:rFonts w:asciiTheme="minorHAnsi" w:hAnsiTheme="minorHAnsi" w:cstheme="minorHAnsi"/>
          <w:color w:val="595959" w:themeColor="text1" w:themeTint="A6"/>
        </w:rPr>
      </w:pPr>
      <w:r w:rsidRPr="004C6C62">
        <w:rPr>
          <w:rFonts w:asciiTheme="minorHAnsi" w:hAnsiTheme="minorHAnsi" w:cstheme="minorHAnsi"/>
          <w:color w:val="595959" w:themeColor="text1" w:themeTint="A6"/>
        </w:rPr>
        <w:t xml:space="preserve">In </w:t>
      </w:r>
      <w:proofErr w:type="spellStart"/>
      <w:r w:rsidRPr="004C6C62">
        <w:rPr>
          <w:rFonts w:asciiTheme="minorHAnsi" w:hAnsiTheme="minorHAnsi" w:cstheme="minorHAnsi"/>
          <w:color w:val="00AEC0" w:themeColor="accent5"/>
        </w:rPr>
        <w:t>frequentism</w:t>
      </w:r>
      <w:proofErr w:type="spellEnd"/>
      <w:r w:rsidRPr="004C6C62">
        <w:rPr>
          <w:rFonts w:asciiTheme="minorHAnsi" w:hAnsiTheme="minorHAnsi" w:cstheme="minorHAnsi"/>
          <w:color w:val="00AEC0" w:themeColor="accent5"/>
        </w:rPr>
        <w:t>,</w:t>
      </w:r>
      <w:r>
        <w:rPr>
          <w:rFonts w:asciiTheme="minorHAnsi" w:hAnsiTheme="minorHAnsi" w:cstheme="minorHAnsi"/>
          <w:color w:val="595959" w:themeColor="text1" w:themeTint="A6"/>
        </w:rPr>
        <w:t xml:space="preserve"> </w:t>
      </w:r>
      <w:r w:rsidRPr="004C6C62">
        <w:rPr>
          <w:rFonts w:asciiTheme="minorHAnsi" w:hAnsiTheme="minorHAnsi" w:cstheme="minorHAnsi"/>
          <w:b/>
          <w:bCs/>
          <w:i/>
          <w:iCs/>
          <w:color w:val="595959" w:themeColor="text1" w:themeTint="A6"/>
        </w:rPr>
        <w:t>probability</w:t>
      </w:r>
      <w:r w:rsidRPr="004C6C62">
        <w:rPr>
          <w:rFonts w:asciiTheme="minorHAnsi" w:hAnsiTheme="minorHAnsi" w:cstheme="minorHAnsi"/>
          <w:color w:val="595959" w:themeColor="text1" w:themeTint="A6"/>
        </w:rPr>
        <w:t xml:space="preserve"> represents the </w:t>
      </w:r>
      <w:r w:rsidRPr="004C6C62">
        <w:rPr>
          <w:rFonts w:asciiTheme="minorHAnsi" w:hAnsiTheme="minorHAnsi" w:cstheme="minorHAnsi"/>
          <w:b/>
          <w:bCs/>
          <w:i/>
          <w:iCs/>
          <w:color w:val="595959" w:themeColor="text1" w:themeTint="A6"/>
        </w:rPr>
        <w:t>proportion of times</w:t>
      </w:r>
      <w:r w:rsidRPr="004C6C62">
        <w:rPr>
          <w:rFonts w:asciiTheme="minorHAnsi" w:hAnsiTheme="minorHAnsi" w:cstheme="minorHAnsi"/>
          <w:color w:val="595959" w:themeColor="text1" w:themeTint="A6"/>
        </w:rPr>
        <w:t xml:space="preserve"> an event will occur in repeated, identical experiments. For example, the probability of flipping heads on a fair coin is interpreted as the </w:t>
      </w:r>
      <w:r w:rsidRPr="004C6C62">
        <w:rPr>
          <w:rFonts w:asciiTheme="minorHAnsi" w:hAnsiTheme="minorHAnsi" w:cstheme="minorHAnsi"/>
          <w:i/>
          <w:iCs/>
          <w:color w:val="00AEC0" w:themeColor="accent5"/>
        </w:rPr>
        <w:t>fraction of heads</w:t>
      </w:r>
      <w:r w:rsidRPr="004C6C62">
        <w:rPr>
          <w:rFonts w:asciiTheme="minorHAnsi" w:hAnsiTheme="minorHAnsi" w:cstheme="minorHAnsi"/>
          <w:color w:val="595959" w:themeColor="text1" w:themeTint="A6"/>
        </w:rPr>
        <w:t xml:space="preserve"> you would observe if you flipped the coin an </w:t>
      </w:r>
      <w:r w:rsidRPr="004C6C62">
        <w:rPr>
          <w:rFonts w:asciiTheme="minorHAnsi" w:hAnsiTheme="minorHAnsi" w:cstheme="minorHAnsi"/>
          <w:i/>
          <w:iCs/>
          <w:color w:val="00AEC0" w:themeColor="accent5"/>
        </w:rPr>
        <w:t>infinite number of times</w:t>
      </w:r>
      <w:r w:rsidRPr="004C6C62">
        <w:rPr>
          <w:rFonts w:asciiTheme="minorHAnsi" w:hAnsiTheme="minorHAnsi" w:cstheme="minorHAnsi"/>
          <w:color w:val="595959" w:themeColor="text1" w:themeTint="A6"/>
        </w:rPr>
        <w:t>.</w:t>
      </w:r>
    </w:p>
    <w:p w:rsidR="006E2AB9" w:rsidRPr="004C6C62" w:rsidRDefault="006E2AB9" w:rsidP="006E2AB9">
      <w:pPr>
        <w:pStyle w:val="ndir"/>
        <w:numPr>
          <w:ilvl w:val="0"/>
          <w:numId w:val="48"/>
        </w:numPr>
        <w:rPr>
          <w:rFonts w:asciiTheme="minorHAnsi" w:hAnsiTheme="minorHAnsi" w:cstheme="minorHAnsi"/>
          <w:color w:val="595959" w:themeColor="text1" w:themeTint="A6"/>
        </w:rPr>
      </w:pPr>
      <w:r>
        <w:rPr>
          <w:rFonts w:asciiTheme="minorHAnsi" w:hAnsiTheme="minorHAnsi" w:cstheme="minorHAnsi"/>
          <w:color w:val="595959" w:themeColor="text1" w:themeTint="A6"/>
        </w:rPr>
        <w:t xml:space="preserve">Here, </w:t>
      </w:r>
      <w:r w:rsidRPr="0002333A">
        <w:rPr>
          <w:rFonts w:asciiTheme="minorHAnsi" w:hAnsiTheme="minorHAnsi" w:cstheme="minorHAnsi"/>
          <w:color w:val="595959" w:themeColor="text1" w:themeTint="A6"/>
        </w:rPr>
        <w:t>the "proportion of heads" refers to the fraction or percentage of times the coin lands on heads compared to the total number of flips.</w:t>
      </w:r>
    </w:p>
    <w:p w:rsidR="006E2AB9" w:rsidRDefault="006E2AB9" w:rsidP="006E2AB9">
      <w:pPr>
        <w:pStyle w:val="ndir"/>
        <w:numPr>
          <w:ilvl w:val="0"/>
          <w:numId w:val="48"/>
        </w:numPr>
        <w:rPr>
          <w:rFonts w:asciiTheme="minorHAnsi" w:hAnsiTheme="minorHAnsi" w:cstheme="minorHAnsi"/>
          <w:color w:val="595959" w:themeColor="text1" w:themeTint="A6"/>
        </w:rPr>
      </w:pPr>
      <w:r w:rsidRPr="0002333A">
        <w:rPr>
          <w:rFonts w:asciiTheme="minorHAnsi" w:hAnsiTheme="minorHAnsi" w:cstheme="minorHAnsi"/>
          <w:color w:val="595959" w:themeColor="text1" w:themeTint="A6"/>
        </w:rPr>
        <w:t xml:space="preserve">In the </w:t>
      </w:r>
      <w:proofErr w:type="spellStart"/>
      <w:r w:rsidRPr="0002333A">
        <w:rPr>
          <w:rFonts w:asciiTheme="minorHAnsi" w:hAnsiTheme="minorHAnsi" w:cstheme="minorHAnsi"/>
          <w:color w:val="595959" w:themeColor="text1" w:themeTint="A6"/>
        </w:rPr>
        <w:t>frequentist</w:t>
      </w:r>
      <w:proofErr w:type="spellEnd"/>
      <w:r w:rsidRPr="0002333A">
        <w:rPr>
          <w:rFonts w:asciiTheme="minorHAnsi" w:hAnsiTheme="minorHAnsi" w:cstheme="minorHAnsi"/>
          <w:color w:val="595959" w:themeColor="text1" w:themeTint="A6"/>
        </w:rPr>
        <w:t xml:space="preserve"> interpretation, the proportion of heads would approach the true probability of flipping heads (e.g., 0.5 for a fair coin) as the number of flips increases toward infinity.</w:t>
      </w:r>
    </w:p>
    <w:p w:rsidR="006E2AB9" w:rsidRDefault="006E2AB9" w:rsidP="006E2AB9">
      <w:pPr>
        <w:pStyle w:val="ndir"/>
        <w:rPr>
          <w:rFonts w:asciiTheme="minorHAnsi" w:hAnsiTheme="minorHAnsi" w:cstheme="minorHAnsi"/>
          <w:color w:val="595959" w:themeColor="text1" w:themeTint="A6"/>
        </w:rPr>
      </w:pPr>
    </w:p>
    <w:p w:rsidR="006E2AB9" w:rsidRPr="004C6C62" w:rsidRDefault="006E2AB9" w:rsidP="006E2AB9">
      <w:pPr>
        <w:pStyle w:val="ndir"/>
        <w:rPr>
          <w:rFonts w:asciiTheme="minorHAnsi" w:hAnsiTheme="minorHAnsi" w:cstheme="minorHAnsi"/>
          <w:color w:val="595959" w:themeColor="text1" w:themeTint="A6"/>
        </w:rPr>
      </w:pPr>
    </w:p>
    <w:p w:rsidR="006E2AB9" w:rsidRDefault="006E2AB9" w:rsidP="006E2AB9">
      <w:pPr>
        <w:pStyle w:val="ndir"/>
        <w:numPr>
          <w:ilvl w:val="0"/>
          <w:numId w:val="51"/>
        </w:numPr>
        <w:rPr>
          <w:rFonts w:asciiTheme="minorHAnsi" w:hAnsiTheme="minorHAnsi" w:cstheme="minorHAnsi"/>
          <w:color w:val="595959" w:themeColor="text1" w:themeTint="A6"/>
        </w:rPr>
      </w:pPr>
      <w:r w:rsidRPr="004C6C62">
        <w:rPr>
          <w:rFonts w:asciiTheme="minorHAnsi" w:hAnsiTheme="minorHAnsi" w:cstheme="minorHAnsi"/>
          <w:color w:val="595959" w:themeColor="text1" w:themeTint="A6"/>
        </w:rPr>
        <w:t xml:space="preserve">Parameters (like the mean or variance) are treated as </w:t>
      </w:r>
      <w:r w:rsidRPr="004C6C62">
        <w:rPr>
          <w:rFonts w:asciiTheme="minorHAnsi" w:hAnsiTheme="minorHAnsi" w:cstheme="minorHAnsi"/>
          <w:color w:val="00AEC0" w:themeColor="accent5"/>
        </w:rPr>
        <w:t>fixed</w:t>
      </w:r>
      <w:r w:rsidRPr="004C6C62">
        <w:rPr>
          <w:rFonts w:asciiTheme="minorHAnsi" w:hAnsiTheme="minorHAnsi" w:cstheme="minorHAnsi"/>
          <w:color w:val="595959" w:themeColor="text1" w:themeTint="A6"/>
        </w:rPr>
        <w:t xml:space="preserve"> but </w:t>
      </w:r>
      <w:r w:rsidRPr="004C6C62">
        <w:rPr>
          <w:rFonts w:asciiTheme="minorHAnsi" w:hAnsiTheme="minorHAnsi" w:cstheme="minorHAnsi"/>
          <w:color w:val="00AEC0" w:themeColor="accent5"/>
        </w:rPr>
        <w:t>unknown values</w:t>
      </w:r>
      <w:r w:rsidRPr="004C6C62">
        <w:rPr>
          <w:rFonts w:asciiTheme="minorHAnsi" w:hAnsiTheme="minorHAnsi" w:cstheme="minorHAnsi"/>
          <w:color w:val="595959" w:themeColor="text1" w:themeTint="A6"/>
        </w:rPr>
        <w:t xml:space="preserve">. They </w:t>
      </w:r>
      <w:r w:rsidRPr="004C6C62">
        <w:rPr>
          <w:rFonts w:asciiTheme="minorHAnsi" w:hAnsiTheme="minorHAnsi" w:cstheme="minorHAnsi"/>
          <w:color w:val="2763CF" w:themeColor="accent6"/>
        </w:rPr>
        <w:t>do not have probabilities</w:t>
      </w:r>
      <w:r w:rsidRPr="004C6C62">
        <w:rPr>
          <w:rFonts w:asciiTheme="minorHAnsi" w:hAnsiTheme="minorHAnsi" w:cstheme="minorHAnsi"/>
          <w:color w:val="595959" w:themeColor="text1" w:themeTint="A6"/>
        </w:rPr>
        <w:t xml:space="preserve"> because they are </w:t>
      </w:r>
      <w:r w:rsidRPr="004C6C62">
        <w:rPr>
          <w:rFonts w:asciiTheme="minorHAnsi" w:hAnsiTheme="minorHAnsi" w:cstheme="minorHAnsi"/>
          <w:color w:val="2763CF" w:themeColor="accent6"/>
        </w:rPr>
        <w:t>not</w:t>
      </w:r>
      <w:r w:rsidRPr="004C6C62">
        <w:rPr>
          <w:rFonts w:asciiTheme="minorHAnsi" w:hAnsiTheme="minorHAnsi" w:cstheme="minorHAnsi"/>
          <w:color w:val="595959" w:themeColor="text1" w:themeTint="A6"/>
        </w:rPr>
        <w:t xml:space="preserve"> </w:t>
      </w:r>
      <w:r w:rsidRPr="004C6C62">
        <w:rPr>
          <w:rFonts w:asciiTheme="minorHAnsi" w:hAnsiTheme="minorHAnsi" w:cstheme="minorHAnsi"/>
          <w:color w:val="2763CF" w:themeColor="accent6"/>
        </w:rPr>
        <w:t>considered random</w:t>
      </w:r>
      <w:r w:rsidRPr="004C6C62">
        <w:rPr>
          <w:rFonts w:asciiTheme="minorHAnsi" w:hAnsiTheme="minorHAnsi" w:cstheme="minorHAnsi"/>
          <w:color w:val="595959" w:themeColor="text1" w:themeTint="A6"/>
        </w:rPr>
        <w:t>.</w:t>
      </w:r>
    </w:p>
    <w:p w:rsidR="006E2AB9" w:rsidRPr="00991B3D" w:rsidRDefault="006E2AB9" w:rsidP="006E2AB9">
      <w:pPr>
        <w:pStyle w:val="ndir"/>
        <w:rPr>
          <w:rFonts w:asciiTheme="minorHAnsi" w:hAnsiTheme="minorHAnsi" w:cstheme="minorHAnsi"/>
          <w:color w:val="595959" w:themeColor="text1" w:themeTint="A6"/>
          <w:sz w:val="12"/>
          <w:szCs w:val="12"/>
        </w:rPr>
      </w:pPr>
    </w:p>
    <w:p w:rsidR="006E2AB9" w:rsidRDefault="006E2AB9" w:rsidP="006E2AB9">
      <w:pPr>
        <w:pStyle w:val="ndir"/>
        <w:numPr>
          <w:ilvl w:val="0"/>
          <w:numId w:val="51"/>
        </w:numPr>
        <w:rPr>
          <w:rFonts w:asciiTheme="minorHAnsi" w:hAnsiTheme="minorHAnsi" w:cstheme="minorHAnsi"/>
          <w:color w:val="595959" w:themeColor="text1" w:themeTint="A6"/>
        </w:rPr>
      </w:pPr>
      <w:r w:rsidRPr="004C6C62">
        <w:rPr>
          <w:rFonts w:asciiTheme="minorHAnsi" w:hAnsiTheme="minorHAnsi" w:cstheme="minorHAnsi"/>
          <w:b/>
          <w:bCs/>
          <w:color w:val="2763CF" w:themeColor="accent6"/>
        </w:rPr>
        <w:t>Inferences are based on the idea of sampling:</w:t>
      </w:r>
      <w:r w:rsidRPr="004C6C62">
        <w:rPr>
          <w:rFonts w:asciiTheme="minorHAnsi" w:hAnsiTheme="minorHAnsi" w:cstheme="minorHAnsi"/>
          <w:color w:val="595959" w:themeColor="text1" w:themeTint="A6"/>
        </w:rPr>
        <w:t xml:space="preserve"> given repeated samples from the same population, </w:t>
      </w:r>
      <w:proofErr w:type="spellStart"/>
      <w:r w:rsidRPr="004C6C62">
        <w:rPr>
          <w:rFonts w:asciiTheme="minorHAnsi" w:hAnsiTheme="minorHAnsi" w:cstheme="minorHAnsi"/>
          <w:color w:val="595959" w:themeColor="text1" w:themeTint="A6"/>
        </w:rPr>
        <w:t>frequentists</w:t>
      </w:r>
      <w:proofErr w:type="spellEnd"/>
      <w:r w:rsidRPr="004C6C62">
        <w:rPr>
          <w:rFonts w:asciiTheme="minorHAnsi" w:hAnsiTheme="minorHAnsi" w:cstheme="minorHAnsi"/>
          <w:color w:val="595959" w:themeColor="text1" w:themeTint="A6"/>
        </w:rPr>
        <w:t xml:space="preserve"> make conclusions about the fixed parameter.</w:t>
      </w:r>
    </w:p>
    <w:p w:rsidR="006E2AB9" w:rsidRPr="00991B3D" w:rsidRDefault="006E2AB9" w:rsidP="006E2AB9">
      <w:pPr>
        <w:pStyle w:val="ndir"/>
        <w:rPr>
          <w:rFonts w:asciiTheme="minorHAnsi" w:hAnsiTheme="minorHAnsi" w:cstheme="minorHAnsi"/>
          <w:color w:val="595959" w:themeColor="text1" w:themeTint="A6"/>
          <w:sz w:val="12"/>
          <w:szCs w:val="12"/>
        </w:rPr>
      </w:pPr>
    </w:p>
    <w:p w:rsidR="006E2AB9" w:rsidRPr="004C6C62" w:rsidRDefault="006E2AB9" w:rsidP="006E2AB9">
      <w:pPr>
        <w:pStyle w:val="ndir"/>
        <w:numPr>
          <w:ilvl w:val="0"/>
          <w:numId w:val="51"/>
        </w:numPr>
        <w:rPr>
          <w:rFonts w:asciiTheme="minorHAnsi" w:hAnsiTheme="minorHAnsi" w:cstheme="minorHAnsi"/>
          <w:color w:val="595959" w:themeColor="text1" w:themeTint="A6"/>
        </w:rPr>
      </w:pPr>
      <w:r w:rsidRPr="004C6C62">
        <w:rPr>
          <w:rFonts w:asciiTheme="minorHAnsi" w:hAnsiTheme="minorHAnsi" w:cstheme="minorHAnsi"/>
          <w:b/>
          <w:bCs/>
          <w:color w:val="00AEC0" w:themeColor="accent5"/>
        </w:rPr>
        <w:t>Confidence intervals</w:t>
      </w:r>
      <w:r w:rsidRPr="004C6C62">
        <w:rPr>
          <w:rFonts w:asciiTheme="minorHAnsi" w:hAnsiTheme="minorHAnsi" w:cstheme="minorHAnsi"/>
          <w:color w:val="595959" w:themeColor="text1" w:themeTint="A6"/>
        </w:rPr>
        <w:t xml:space="preserve"> and </w:t>
      </w:r>
      <w:r w:rsidRPr="004C6C62">
        <w:rPr>
          <w:rFonts w:asciiTheme="minorHAnsi" w:hAnsiTheme="minorHAnsi" w:cstheme="minorHAnsi"/>
          <w:b/>
          <w:bCs/>
          <w:color w:val="00AEC0" w:themeColor="accent5"/>
        </w:rPr>
        <w:t>hypothesis</w:t>
      </w:r>
      <w:r w:rsidRPr="004C6C62">
        <w:rPr>
          <w:rFonts w:asciiTheme="minorHAnsi" w:hAnsiTheme="minorHAnsi" w:cstheme="minorHAnsi"/>
          <w:color w:val="595959" w:themeColor="text1" w:themeTint="A6"/>
        </w:rPr>
        <w:t xml:space="preserve"> testing are central tools, relying on the behavior of the sampling process.</w:t>
      </w:r>
    </w:p>
    <w:p w:rsidR="006E2AB9" w:rsidRDefault="006E2AB9" w:rsidP="006E2AB9">
      <w:pPr>
        <w:pStyle w:val="ndir"/>
        <w:rPr>
          <w:rFonts w:asciiTheme="minorHAnsi" w:hAnsiTheme="minorHAnsi" w:cstheme="minorHAnsi"/>
          <w:color w:val="595959" w:themeColor="text1" w:themeTint="A6"/>
        </w:rPr>
      </w:pPr>
    </w:p>
    <w:p w:rsidR="006E2AB9" w:rsidRPr="004C6C62" w:rsidRDefault="006E2AB9" w:rsidP="006E2AB9">
      <w:pPr>
        <w:pStyle w:val="ndir"/>
        <w:rPr>
          <w:rFonts w:asciiTheme="minorHAnsi" w:hAnsiTheme="minorHAnsi" w:cstheme="minorHAnsi"/>
          <w:color w:val="595959" w:themeColor="text1" w:themeTint="A6"/>
        </w:rPr>
      </w:pPr>
      <w:r w:rsidRPr="004C6C62">
        <w:rPr>
          <w:rFonts w:asciiTheme="minorHAnsi" w:hAnsiTheme="minorHAnsi" w:cstheme="minorHAnsi"/>
          <w:color w:val="595959" w:themeColor="text1" w:themeTint="A6"/>
        </w:rPr>
        <w:t xml:space="preserve">Unlike </w:t>
      </w:r>
      <w:r w:rsidRPr="004C6C62">
        <w:rPr>
          <w:rFonts w:asciiTheme="minorHAnsi" w:hAnsiTheme="minorHAnsi" w:cstheme="minorHAnsi"/>
          <w:color w:val="00AEC0" w:themeColor="accent5"/>
        </w:rPr>
        <w:t>Bayesian statistics</w:t>
      </w:r>
      <w:r w:rsidRPr="004C6C62">
        <w:rPr>
          <w:rFonts w:asciiTheme="minorHAnsi" w:hAnsiTheme="minorHAnsi" w:cstheme="minorHAnsi"/>
          <w:color w:val="595959" w:themeColor="text1" w:themeTint="A6"/>
        </w:rPr>
        <w:t xml:space="preserve">, which treats </w:t>
      </w:r>
      <w:r w:rsidRPr="004C6C62">
        <w:rPr>
          <w:rFonts w:asciiTheme="minorHAnsi" w:hAnsiTheme="minorHAnsi" w:cstheme="minorHAnsi"/>
          <w:i/>
          <w:iCs/>
          <w:color w:val="2763CF" w:themeColor="accent6"/>
        </w:rPr>
        <w:t>parameters</w:t>
      </w:r>
      <w:r w:rsidRPr="004C6C62">
        <w:rPr>
          <w:rFonts w:asciiTheme="minorHAnsi" w:hAnsiTheme="minorHAnsi" w:cstheme="minorHAnsi"/>
          <w:color w:val="595959" w:themeColor="text1" w:themeTint="A6"/>
        </w:rPr>
        <w:t xml:space="preserve"> as </w:t>
      </w:r>
      <w:r w:rsidRPr="004C6C62">
        <w:rPr>
          <w:rFonts w:asciiTheme="minorHAnsi" w:hAnsiTheme="minorHAnsi" w:cstheme="minorHAnsi"/>
          <w:i/>
          <w:iCs/>
          <w:color w:val="2763CF" w:themeColor="accent6"/>
        </w:rPr>
        <w:t>random variables</w:t>
      </w:r>
      <w:r w:rsidRPr="004C6C62">
        <w:rPr>
          <w:rFonts w:asciiTheme="minorHAnsi" w:hAnsiTheme="minorHAnsi" w:cstheme="minorHAnsi"/>
          <w:color w:val="595959" w:themeColor="text1" w:themeTint="A6"/>
        </w:rPr>
        <w:t xml:space="preserve"> and incorporates </w:t>
      </w:r>
      <w:r w:rsidRPr="004C6C62">
        <w:rPr>
          <w:rFonts w:asciiTheme="minorHAnsi" w:hAnsiTheme="minorHAnsi" w:cstheme="minorHAnsi"/>
          <w:b/>
          <w:bCs/>
          <w:i/>
          <w:iCs/>
          <w:color w:val="595959" w:themeColor="text1" w:themeTint="A6"/>
        </w:rPr>
        <w:t>prior beliefs</w:t>
      </w:r>
      <w:r w:rsidRPr="004C6C62">
        <w:rPr>
          <w:rFonts w:asciiTheme="minorHAnsi" w:hAnsiTheme="minorHAnsi" w:cstheme="minorHAnsi"/>
          <w:color w:val="595959" w:themeColor="text1" w:themeTint="A6"/>
        </w:rPr>
        <w:t xml:space="preserve">, </w:t>
      </w:r>
      <w:proofErr w:type="spellStart"/>
      <w:r w:rsidRPr="004C6C62">
        <w:rPr>
          <w:rFonts w:asciiTheme="minorHAnsi" w:hAnsiTheme="minorHAnsi" w:cstheme="minorHAnsi"/>
          <w:color w:val="595959" w:themeColor="text1" w:themeTint="A6"/>
        </w:rPr>
        <w:t>frequentists</w:t>
      </w:r>
      <w:proofErr w:type="spellEnd"/>
      <w:r w:rsidRPr="004C6C62">
        <w:rPr>
          <w:rFonts w:asciiTheme="minorHAnsi" w:hAnsiTheme="minorHAnsi" w:cstheme="minorHAnsi"/>
          <w:color w:val="595959" w:themeColor="text1" w:themeTint="A6"/>
        </w:rPr>
        <w:t xml:space="preserve"> focus only on the </w:t>
      </w:r>
      <w:r w:rsidRPr="004C6C62">
        <w:rPr>
          <w:rFonts w:asciiTheme="minorHAnsi" w:hAnsiTheme="minorHAnsi" w:cstheme="minorHAnsi"/>
          <w:i/>
          <w:iCs/>
          <w:color w:val="2763CF" w:themeColor="accent6"/>
        </w:rPr>
        <w:t>data at hand</w:t>
      </w:r>
      <w:r w:rsidRPr="004C6C62">
        <w:rPr>
          <w:rFonts w:asciiTheme="minorHAnsi" w:hAnsiTheme="minorHAnsi" w:cstheme="minorHAnsi"/>
          <w:color w:val="595959" w:themeColor="text1" w:themeTint="A6"/>
        </w:rPr>
        <w:t xml:space="preserve">, </w:t>
      </w:r>
      <w:r w:rsidRPr="004C6C62">
        <w:rPr>
          <w:rFonts w:asciiTheme="minorHAnsi" w:hAnsiTheme="minorHAnsi" w:cstheme="minorHAnsi"/>
          <w:b/>
          <w:bCs/>
          <w:i/>
          <w:iCs/>
          <w:color w:val="595959" w:themeColor="text1" w:themeTint="A6"/>
        </w:rPr>
        <w:t>without</w:t>
      </w:r>
      <w:r w:rsidRPr="004C6C62">
        <w:rPr>
          <w:rFonts w:asciiTheme="minorHAnsi" w:hAnsiTheme="minorHAnsi" w:cstheme="minorHAnsi"/>
          <w:color w:val="595959" w:themeColor="text1" w:themeTint="A6"/>
        </w:rPr>
        <w:t xml:space="preserve"> introducing </w:t>
      </w:r>
      <w:r w:rsidRPr="004C6C62">
        <w:rPr>
          <w:rFonts w:asciiTheme="minorHAnsi" w:hAnsiTheme="minorHAnsi" w:cstheme="minorHAnsi"/>
          <w:b/>
          <w:bCs/>
          <w:i/>
          <w:iCs/>
          <w:color w:val="595959" w:themeColor="text1" w:themeTint="A6"/>
        </w:rPr>
        <w:t>prior distributions</w:t>
      </w:r>
      <w:r w:rsidRPr="004C6C62">
        <w:rPr>
          <w:rFonts w:asciiTheme="minorHAnsi" w:hAnsiTheme="minorHAnsi" w:cstheme="minorHAnsi"/>
          <w:color w:val="595959" w:themeColor="text1" w:themeTint="A6"/>
        </w:rPr>
        <w:t>.</w:t>
      </w:r>
    </w:p>
    <w:p w:rsidR="006E2AB9" w:rsidRPr="004C6C62" w:rsidRDefault="006E2AB9" w:rsidP="006E2AB9">
      <w:pPr>
        <w:pStyle w:val="ndir"/>
        <w:rPr>
          <w:rFonts w:asciiTheme="minorHAnsi" w:hAnsiTheme="minorHAnsi" w:cstheme="minorHAnsi"/>
          <w:color w:val="595959" w:themeColor="text1" w:themeTint="A6"/>
        </w:rPr>
      </w:pPr>
    </w:p>
    <w:p w:rsidR="006E2AB9" w:rsidRPr="004C6C62" w:rsidRDefault="006E2AB9" w:rsidP="006E2AB9">
      <w:pPr>
        <w:pStyle w:val="ndir"/>
        <w:rPr>
          <w:rFonts w:asciiTheme="minorHAnsi" w:hAnsiTheme="minorHAnsi" w:cstheme="minorHAnsi"/>
          <w:color w:val="595959" w:themeColor="text1" w:themeTint="A6"/>
        </w:rPr>
      </w:pPr>
      <w:r w:rsidRPr="004C6C62">
        <w:rPr>
          <w:rFonts w:asciiTheme="minorHAnsi" w:hAnsiTheme="minorHAnsi" w:cstheme="minorHAnsi"/>
          <w:color w:val="595959" w:themeColor="text1" w:themeTint="A6"/>
        </w:rPr>
        <w:t xml:space="preserve">In short, </w:t>
      </w:r>
      <w:proofErr w:type="spellStart"/>
      <w:r w:rsidRPr="004C6C62">
        <w:rPr>
          <w:rFonts w:asciiTheme="minorHAnsi" w:hAnsiTheme="minorHAnsi" w:cstheme="minorHAnsi"/>
          <w:b/>
          <w:bCs/>
          <w:color w:val="E80061" w:themeColor="accent4"/>
        </w:rPr>
        <w:t>frequentism</w:t>
      </w:r>
      <w:proofErr w:type="spellEnd"/>
      <w:r w:rsidRPr="004C6C62">
        <w:rPr>
          <w:rFonts w:asciiTheme="minorHAnsi" w:hAnsiTheme="minorHAnsi" w:cstheme="minorHAnsi"/>
          <w:color w:val="595959" w:themeColor="text1" w:themeTint="A6"/>
        </w:rPr>
        <w:t xml:space="preserve"> is about </w:t>
      </w:r>
      <w:r w:rsidRPr="004C6C62">
        <w:rPr>
          <w:rFonts w:asciiTheme="minorHAnsi" w:hAnsiTheme="minorHAnsi" w:cstheme="minorHAnsi"/>
          <w:color w:val="E80061" w:themeColor="accent4"/>
        </w:rPr>
        <w:t>interpreting probability as a long-run frequency</w:t>
      </w:r>
      <w:r w:rsidRPr="004C6C62">
        <w:rPr>
          <w:rFonts w:asciiTheme="minorHAnsi" w:hAnsiTheme="minorHAnsi" w:cstheme="minorHAnsi"/>
          <w:color w:val="595959" w:themeColor="text1" w:themeTint="A6"/>
        </w:rPr>
        <w:t xml:space="preserve"> and treating parameters as fixed but unknown quantities.</w:t>
      </w:r>
    </w:p>
    <w:p w:rsidR="006E2AB9" w:rsidRDefault="006E2AB9" w:rsidP="006E2AB9">
      <w:pPr>
        <w:pStyle w:val="ndir"/>
      </w:pPr>
    </w:p>
    <w:p w:rsidR="006E2AB9" w:rsidRDefault="006E2AB9" w:rsidP="006E2AB9">
      <w:pPr>
        <w:pStyle w:val="ndir"/>
      </w:pPr>
    </w:p>
    <w:p w:rsidR="006E2AB9" w:rsidRDefault="006E2AB9" w:rsidP="006E2AB9">
      <w:pPr>
        <w:pStyle w:val="ndir"/>
      </w:pPr>
    </w:p>
    <w:p w:rsidR="006E2AB9" w:rsidRDefault="006E2AB9" w:rsidP="006E2AB9">
      <w:pPr>
        <w:pStyle w:val="ndir"/>
      </w:pPr>
    </w:p>
    <w:p w:rsidR="006E2AB9" w:rsidRPr="000E6AF2" w:rsidRDefault="006E2AB9" w:rsidP="006E2AB9">
      <w:pPr>
        <w:pStyle w:val="ndir"/>
        <w:numPr>
          <w:ilvl w:val="0"/>
          <w:numId w:val="45"/>
        </w:numPr>
        <w:rPr>
          <w:rFonts w:ascii="Adelle" w:hAnsi="Adelle"/>
          <w:b/>
          <w:bCs/>
          <w:color w:val="2763CF" w:themeColor="accent6"/>
          <w:sz w:val="20"/>
        </w:rPr>
      </w:pPr>
      <w:r w:rsidRPr="000E6AF2">
        <w:rPr>
          <w:rFonts w:ascii="Adelle" w:hAnsi="Adelle"/>
          <w:b/>
          <w:bCs/>
          <w:color w:val="2763CF" w:themeColor="accent6"/>
          <w:sz w:val="20"/>
        </w:rPr>
        <w:t xml:space="preserve">A classic example of </w:t>
      </w:r>
      <w:proofErr w:type="spellStart"/>
      <w:r w:rsidRPr="000E6AF2">
        <w:rPr>
          <w:rFonts w:ascii="Adelle" w:hAnsi="Adelle"/>
          <w:b/>
          <w:bCs/>
          <w:color w:val="2763CF" w:themeColor="accent6"/>
          <w:sz w:val="20"/>
        </w:rPr>
        <w:t>overfitting</w:t>
      </w:r>
      <w:proofErr w:type="spellEnd"/>
    </w:p>
    <w:p w:rsidR="006E2AB9" w:rsidRPr="00357C47" w:rsidRDefault="006E2AB9" w:rsidP="006E2AB9">
      <w:pPr>
        <w:pStyle w:val="ndir"/>
        <w:rPr>
          <w:sz w:val="8"/>
          <w:szCs w:val="8"/>
        </w:rPr>
      </w:pPr>
    </w:p>
    <w:p w:rsidR="006E2AB9" w:rsidRDefault="006E2AB9" w:rsidP="006E2AB9">
      <w:pPr>
        <w:pStyle w:val="ndir"/>
        <w:ind w:left="360"/>
      </w:pPr>
      <w:r>
        <w:t xml:space="preserve">Following is a </w:t>
      </w:r>
      <w:r w:rsidRPr="0097711F">
        <w:rPr>
          <w:i/>
          <w:iCs/>
        </w:rPr>
        <w:t>classic</w:t>
      </w:r>
      <w:r>
        <w:t xml:space="preserve"> example of </w:t>
      </w:r>
      <w:proofErr w:type="spellStart"/>
      <w:r w:rsidRPr="0097711F">
        <w:rPr>
          <w:i/>
          <w:iCs/>
        </w:rPr>
        <w:t>overfitting</w:t>
      </w:r>
      <w:proofErr w:type="spellEnd"/>
      <w:r>
        <w:t xml:space="preserve">. We've got </w:t>
      </w:r>
      <w:r w:rsidRPr="0097711F">
        <w:rPr>
          <w:i/>
          <w:iCs/>
          <w:color w:val="2763CF" w:themeColor="accent6"/>
        </w:rPr>
        <w:t>six data points</w:t>
      </w:r>
      <w:r>
        <w:t xml:space="preserve"> and we fitted a </w:t>
      </w:r>
      <w:r w:rsidRPr="0097711F">
        <w:rPr>
          <w:i/>
          <w:iCs/>
        </w:rPr>
        <w:t>fifth order polynomial</w:t>
      </w:r>
      <w:r>
        <w:t xml:space="preserve"> and so it should </w:t>
      </w:r>
      <w:r w:rsidRPr="0097711F">
        <w:rPr>
          <w:rStyle w:val="dirhlt2Char"/>
          <w:i/>
          <w:iCs/>
        </w:rPr>
        <w:t>go exactly through the data</w:t>
      </w:r>
      <w:r>
        <w:t xml:space="preserve">. We also fitted a </w:t>
      </w:r>
      <w:r w:rsidRPr="0097711F">
        <w:rPr>
          <w:rStyle w:val="dirhlt2Char"/>
          <w:i/>
          <w:iCs/>
        </w:rPr>
        <w:t>straight line</w:t>
      </w:r>
      <w:r>
        <w:t xml:space="preserve"> which only has </w:t>
      </w:r>
      <w:r w:rsidRPr="0097711F">
        <w:rPr>
          <w:rStyle w:val="dirhlt2Char"/>
          <w:i/>
          <w:iCs/>
        </w:rPr>
        <w:t>two degrees of freedom</w:t>
      </w:r>
      <w:r>
        <w:t xml:space="preserve">. </w:t>
      </w:r>
    </w:p>
    <w:p w:rsidR="006E2AB9" w:rsidRDefault="006E2AB9" w:rsidP="006E2AB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17"/>
        <w:gridCol w:w="4266"/>
      </w:tblGrid>
      <w:tr w:rsidR="006E2AB9" w:rsidTr="00A01566">
        <w:tc>
          <w:tcPr>
            <w:tcW w:w="6896" w:type="dxa"/>
          </w:tcPr>
          <w:p w:rsidR="006D2D28" w:rsidRDefault="006D2D28" w:rsidP="006D2D28">
            <w:pPr>
              <w:pStyle w:val="ndir"/>
              <w:numPr>
                <w:ilvl w:val="0"/>
                <w:numId w:val="47"/>
              </w:numPr>
            </w:pPr>
            <w:r>
              <w:t>The question is: which model do we believe?</w:t>
            </w:r>
          </w:p>
          <w:p w:rsidR="006D2D28" w:rsidRDefault="006D2D28" w:rsidP="006D2D28">
            <w:pPr>
              <w:pStyle w:val="ndir"/>
              <w:numPr>
                <w:ilvl w:val="0"/>
                <w:numId w:val="48"/>
              </w:numPr>
            </w:pPr>
            <w:r>
              <w:t xml:space="preserve"> The model (the polynomial) that has </w:t>
            </w:r>
            <w:r w:rsidRPr="00357C47">
              <w:rPr>
                <w:rStyle w:val="dirhlt2Char"/>
                <w:i/>
                <w:iCs/>
              </w:rPr>
              <w:t>six coefficients</w:t>
            </w:r>
            <w:r>
              <w:t xml:space="preserve"> and fits the data almost perfectly. Or </w:t>
            </w:r>
          </w:p>
          <w:p w:rsidR="006D2D28" w:rsidRDefault="006D2D28" w:rsidP="006D2D28">
            <w:pPr>
              <w:pStyle w:val="ndir"/>
              <w:numPr>
                <w:ilvl w:val="0"/>
                <w:numId w:val="48"/>
              </w:numPr>
            </w:pPr>
            <w:r>
              <w:t xml:space="preserve">The model (the straight line) that only has </w:t>
            </w:r>
            <w:r w:rsidRPr="00357C47">
              <w:rPr>
                <w:rStyle w:val="dirhlt2Char"/>
                <w:i/>
                <w:iCs/>
              </w:rPr>
              <w:t>two coefficients</w:t>
            </w:r>
            <w:r>
              <w:t xml:space="preserve"> and doesn't fit the data all that well.</w:t>
            </w:r>
          </w:p>
          <w:p w:rsidR="006D2D28" w:rsidRDefault="006D2D28" w:rsidP="006D2D28">
            <w:pPr>
              <w:pStyle w:val="ndir"/>
            </w:pPr>
          </w:p>
          <w:p w:rsidR="006D2D28" w:rsidRDefault="006D2D28" w:rsidP="006D2D28">
            <w:pPr>
              <w:pStyle w:val="ndir"/>
              <w:numPr>
                <w:ilvl w:val="0"/>
                <w:numId w:val="49"/>
              </w:numPr>
            </w:pPr>
            <w:r>
              <w:t>It's obvious that the complicated model (the polynomial) fits better.</w:t>
            </w:r>
          </w:p>
          <w:p w:rsidR="006D2D28" w:rsidRDefault="006D2D28" w:rsidP="006D2D28">
            <w:pPr>
              <w:pStyle w:val="ndir"/>
              <w:numPr>
                <w:ilvl w:val="0"/>
                <w:numId w:val="48"/>
              </w:numPr>
            </w:pPr>
            <w:r>
              <w:t xml:space="preserve">But we don't believe it. </w:t>
            </w:r>
          </w:p>
          <w:p w:rsidR="006D2D28" w:rsidRDefault="006D2D28" w:rsidP="006D2D28">
            <w:pPr>
              <w:pStyle w:val="ndir"/>
              <w:numPr>
                <w:ilvl w:val="0"/>
                <w:numId w:val="48"/>
              </w:numPr>
            </w:pPr>
            <w:r>
              <w:t xml:space="preserve">It's not economical. </w:t>
            </w:r>
          </w:p>
          <w:p w:rsidR="006E2AB9" w:rsidRDefault="006D2D28" w:rsidP="006E2AB9">
            <w:pPr>
              <w:pStyle w:val="ndir"/>
              <w:numPr>
                <w:ilvl w:val="0"/>
                <w:numId w:val="48"/>
              </w:numPr>
            </w:pPr>
            <w:r>
              <w:t>And it also makes silly predictions.</w:t>
            </w:r>
          </w:p>
          <w:p w:rsidR="006D2D28" w:rsidRPr="006D2D28" w:rsidRDefault="006D2D28" w:rsidP="006D2D28">
            <w:pPr>
              <w:pStyle w:val="ndir"/>
            </w:pPr>
          </w:p>
        </w:tc>
        <w:tc>
          <w:tcPr>
            <w:tcW w:w="3787" w:type="dxa"/>
          </w:tcPr>
          <w:p w:rsidR="006D2D28" w:rsidRPr="006D2D28" w:rsidRDefault="006D2D28" w:rsidP="006D2D28">
            <w:pPr>
              <w:pStyle w:val="ndir"/>
              <w:rPr>
                <w:sz w:val="16"/>
              </w:rPr>
            </w:pPr>
          </w:p>
          <w:p w:rsidR="006D2D28" w:rsidRPr="006D2D28" w:rsidRDefault="006D2D28" w:rsidP="006D2D28">
            <w:pPr>
              <w:pStyle w:val="ndir"/>
              <w:rPr>
                <w:sz w:val="16"/>
              </w:rPr>
            </w:pPr>
          </w:p>
          <w:p w:rsidR="006E2AB9" w:rsidRDefault="006E2AB9" w:rsidP="006D2D28">
            <w:pPr>
              <w:pStyle w:val="ndir"/>
              <w:jc w:val="center"/>
            </w:pPr>
            <w:r w:rsidRPr="006E2AB9">
              <w:rPr>
                <w:noProof/>
                <w:lang w:val="en-GB" w:eastAsia="en-GB" w:bidi="bn-BD"/>
              </w:rPr>
              <w:drawing>
                <wp:inline distT="0" distB="0" distL="0" distR="0">
                  <wp:extent cx="2227096" cy="1259006"/>
                  <wp:effectExtent l="19050" t="0" r="1754"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228346" cy="1259712"/>
                          </a:xfrm>
                          <a:prstGeom prst="rect">
                            <a:avLst/>
                          </a:prstGeom>
                          <a:noFill/>
                          <a:ln w="9525">
                            <a:noFill/>
                            <a:miter lim="800000"/>
                            <a:headEnd/>
                            <a:tailEnd/>
                          </a:ln>
                        </pic:spPr>
                      </pic:pic>
                    </a:graphicData>
                  </a:graphic>
                </wp:inline>
              </w:drawing>
            </w:r>
          </w:p>
        </w:tc>
      </w:tr>
      <w:tr w:rsidR="006D2D28" w:rsidTr="00A01566">
        <w:tc>
          <w:tcPr>
            <w:tcW w:w="6896" w:type="dxa"/>
          </w:tcPr>
          <w:p w:rsidR="006D2D28" w:rsidRDefault="006D2D28" w:rsidP="006D2D28">
            <w:pPr>
              <w:pStyle w:val="ndir"/>
              <w:numPr>
                <w:ilvl w:val="0"/>
                <w:numId w:val="47"/>
              </w:numPr>
            </w:pPr>
            <w:r w:rsidRPr="000F3952">
              <w:rPr>
                <w:i/>
                <w:iCs/>
                <w:color w:val="2763CF" w:themeColor="accent6"/>
              </w:rPr>
              <w:t>Prediction:</w:t>
            </w:r>
            <w:r>
              <w:t xml:space="preserve"> Now let's look at the </w:t>
            </w:r>
            <w:r w:rsidRPr="000F3952">
              <w:rPr>
                <w:rStyle w:val="dirhlt2Char"/>
                <w:i/>
                <w:iCs/>
              </w:rPr>
              <w:t>blue arrow</w:t>
            </w:r>
            <w:r>
              <w:t xml:space="preserve"> in the figure below, and that's the </w:t>
            </w:r>
            <w:r w:rsidRPr="000F3952">
              <w:rPr>
                <w:rStyle w:val="dirhlt2Char"/>
                <w:i/>
                <w:iCs/>
              </w:rPr>
              <w:t>input value</w:t>
            </w:r>
            <w:r>
              <w:t xml:space="preserve"> and we're trying to </w:t>
            </w:r>
            <w:r w:rsidRPr="000F3952">
              <w:rPr>
                <w:i/>
                <w:iCs/>
                <w:color w:val="2763CF" w:themeColor="accent6"/>
              </w:rPr>
              <w:t>predict</w:t>
            </w:r>
            <w:r>
              <w:t xml:space="preserve"> the </w:t>
            </w:r>
            <w:r w:rsidRPr="000F3952">
              <w:rPr>
                <w:i/>
                <w:iCs/>
                <w:color w:val="2763CF" w:themeColor="accent6"/>
              </w:rPr>
              <w:t>output</w:t>
            </w:r>
            <w:r>
              <w:t xml:space="preserve"> value. </w:t>
            </w:r>
          </w:p>
          <w:p w:rsidR="006D2D28" w:rsidRDefault="006D2D28" w:rsidP="006D2D28">
            <w:pPr>
              <w:pStyle w:val="ndir"/>
              <w:numPr>
                <w:ilvl w:val="0"/>
                <w:numId w:val="48"/>
              </w:numPr>
            </w:pPr>
            <w:r>
              <w:t xml:space="preserve">The </w:t>
            </w:r>
            <w:r w:rsidRPr="00152CF3">
              <w:rPr>
                <w:rStyle w:val="dirhlt2Char"/>
                <w:i/>
                <w:iCs/>
              </w:rPr>
              <w:t>red curve (polynomial)</w:t>
            </w:r>
            <w:r>
              <w:t xml:space="preserve"> will predict a value that's lower than any of the observed data points, which seems crazy, </w:t>
            </w:r>
          </w:p>
          <w:p w:rsidR="006D2D28" w:rsidRDefault="006D2D28" w:rsidP="006D2D28">
            <w:pPr>
              <w:pStyle w:val="ndir"/>
              <w:numPr>
                <w:ilvl w:val="0"/>
                <w:numId w:val="48"/>
              </w:numPr>
            </w:pPr>
            <w:r>
              <w:t xml:space="preserve">Whereas the </w:t>
            </w:r>
            <w:r w:rsidRPr="00152CF3">
              <w:rPr>
                <w:rStyle w:val="dirhlt2Char"/>
                <w:i/>
                <w:iCs/>
              </w:rPr>
              <w:t>green line</w:t>
            </w:r>
            <w:r>
              <w:t xml:space="preserve"> will predict a sensible value.</w:t>
            </w:r>
          </w:p>
          <w:p w:rsidR="006D2D28" w:rsidRDefault="006D2D28" w:rsidP="006D2D28">
            <w:pPr>
              <w:pStyle w:val="ndir"/>
            </w:pPr>
          </w:p>
          <w:p w:rsidR="006D2D28" w:rsidRPr="006D2D28" w:rsidRDefault="006D2D28" w:rsidP="006D2D28">
            <w:pPr>
              <w:pStyle w:val="ndir"/>
              <w:numPr>
                <w:ilvl w:val="0"/>
                <w:numId w:val="47"/>
              </w:numPr>
            </w:pPr>
            <w:r w:rsidRPr="00521B1F">
              <w:rPr>
                <w:i/>
                <w:iCs/>
                <w:color w:val="2763CF" w:themeColor="accent6"/>
              </w:rPr>
              <w:t xml:space="preserve">Using a prior </w:t>
            </w:r>
            <w:r>
              <w:rPr>
                <w:i/>
                <w:iCs/>
                <w:color w:val="2763CF" w:themeColor="accent6"/>
              </w:rPr>
              <w:t>of the</w:t>
            </w:r>
            <w:r w:rsidRPr="00521B1F">
              <w:rPr>
                <w:i/>
                <w:iCs/>
                <w:color w:val="2763CF" w:themeColor="accent6"/>
              </w:rPr>
              <w:t xml:space="preserve"> fifth-order polynomials:</w:t>
            </w:r>
            <w:r w:rsidRPr="00521B1F">
              <w:t xml:space="preserve"> The situation changes if, instead of directly fitting a fifth-order polynomial, we introduce a reasonable </w:t>
            </w:r>
            <w:r w:rsidRPr="00A53E39">
              <w:rPr>
                <w:rStyle w:val="dirhlt2Char"/>
                <w:i/>
                <w:iCs/>
              </w:rPr>
              <w:t>prior of the fifth order polynomials</w:t>
            </w:r>
            <w:r w:rsidRPr="00521B1F">
              <w:t>. For example, this prior might assume that the coefficients of the polynomial should not be too large.</w:t>
            </w:r>
          </w:p>
        </w:tc>
        <w:tc>
          <w:tcPr>
            <w:tcW w:w="3787" w:type="dxa"/>
          </w:tcPr>
          <w:p w:rsidR="006D2D28" w:rsidRDefault="006D2D28" w:rsidP="006D2D28">
            <w:pPr>
              <w:pStyle w:val="ndir"/>
              <w:jc w:val="center"/>
            </w:pPr>
            <w:r w:rsidRPr="006D2D28">
              <w:rPr>
                <w:noProof/>
                <w:lang w:val="en-GB" w:eastAsia="en-GB" w:bidi="bn-BD"/>
              </w:rPr>
              <w:drawing>
                <wp:inline distT="0" distB="0" distL="0" distR="0">
                  <wp:extent cx="2248476" cy="1548780"/>
                  <wp:effectExtent l="19050" t="0" r="0" b="0"/>
                  <wp:docPr id="1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2251560" cy="1550904"/>
                          </a:xfrm>
                          <a:prstGeom prst="rect">
                            <a:avLst/>
                          </a:prstGeom>
                          <a:noFill/>
                          <a:ln w="9525">
                            <a:noFill/>
                            <a:miter lim="800000"/>
                            <a:headEnd/>
                            <a:tailEnd/>
                          </a:ln>
                        </pic:spPr>
                      </pic:pic>
                    </a:graphicData>
                  </a:graphic>
                </wp:inline>
              </w:drawing>
            </w:r>
          </w:p>
        </w:tc>
      </w:tr>
      <w:tr w:rsidR="006D2D28" w:rsidTr="00A01566">
        <w:tc>
          <w:tcPr>
            <w:tcW w:w="6896" w:type="dxa"/>
          </w:tcPr>
          <w:p w:rsidR="006D2D28" w:rsidRPr="006D2D28" w:rsidRDefault="006D2D28" w:rsidP="006D2D28">
            <w:pPr>
              <w:pStyle w:val="ndir"/>
              <w:rPr>
                <w:sz w:val="8"/>
                <w:szCs w:val="8"/>
              </w:rPr>
            </w:pPr>
          </w:p>
          <w:p w:rsidR="006D2D28" w:rsidRDefault="006D2D28" w:rsidP="006D2D28">
            <w:pPr>
              <w:pStyle w:val="ndir"/>
              <w:numPr>
                <w:ilvl w:val="0"/>
                <w:numId w:val="48"/>
              </w:numPr>
            </w:pPr>
            <w:r>
              <w:t>We start with a reasonable prior over all fifth-order polynomials.</w:t>
            </w:r>
          </w:p>
          <w:p w:rsidR="006D2D28" w:rsidRDefault="006D2D28" w:rsidP="006D2D28">
            <w:pPr>
              <w:pStyle w:val="ndir"/>
              <w:numPr>
                <w:ilvl w:val="0"/>
                <w:numId w:val="48"/>
              </w:numPr>
            </w:pPr>
            <w:r>
              <w:t xml:space="preserve">Next, we calculate the </w:t>
            </w:r>
            <w:r w:rsidRPr="007E500E">
              <w:rPr>
                <w:rStyle w:val="dirhlt2Char"/>
                <w:i/>
                <w:iCs/>
              </w:rPr>
              <w:t>full posterior distribution</w:t>
            </w:r>
            <w:r>
              <w:t xml:space="preserve"> over all those </w:t>
            </w:r>
            <w:r w:rsidRPr="007E500E">
              <w:rPr>
                <w:rStyle w:val="dirhlt2Char"/>
                <w:i/>
                <w:iCs/>
              </w:rPr>
              <w:t>fifth-order polynomials</w:t>
            </w:r>
            <w:r>
              <w:t xml:space="preserve">. The image shown represents a sample from this distribution, where </w:t>
            </w:r>
            <w:r w:rsidRPr="007E500E">
              <w:rPr>
                <w:rStyle w:val="dirhlt2Char"/>
                <w:i/>
                <w:iCs/>
              </w:rPr>
              <w:t>thicker lines</w:t>
            </w:r>
            <w:r>
              <w:t xml:space="preserve"> indicate polynomials with </w:t>
            </w:r>
            <w:r w:rsidRPr="007E500E">
              <w:rPr>
                <w:rStyle w:val="dirhlt2Char"/>
                <w:i/>
                <w:iCs/>
              </w:rPr>
              <w:t>higher probabilities</w:t>
            </w:r>
            <w:r>
              <w:t xml:space="preserve"> in the posterior.</w:t>
            </w:r>
          </w:p>
          <w:p w:rsidR="006D2D28" w:rsidRDefault="006D2D28" w:rsidP="006D2D28">
            <w:pPr>
              <w:pStyle w:val="ndir"/>
              <w:numPr>
                <w:ilvl w:val="0"/>
                <w:numId w:val="48"/>
              </w:numPr>
            </w:pPr>
            <w:r>
              <w:t xml:space="preserve">Some of the </w:t>
            </w:r>
            <w:r w:rsidRPr="007E500E">
              <w:rPr>
                <w:rStyle w:val="dirhlt2Char"/>
                <w:i/>
                <w:iCs/>
              </w:rPr>
              <w:t>thinner curves</w:t>
            </w:r>
            <w:r>
              <w:t xml:space="preserve"> may </w:t>
            </w:r>
            <w:r w:rsidRPr="007E500E">
              <w:rPr>
                <w:rStyle w:val="dirhlt2Char"/>
                <w:i/>
                <w:iCs/>
              </w:rPr>
              <w:t>miss</w:t>
            </w:r>
            <w:r>
              <w:t xml:space="preserve"> a few </w:t>
            </w:r>
            <w:r w:rsidRPr="007E500E">
              <w:rPr>
                <w:rStyle w:val="dirhlt2Char"/>
                <w:i/>
                <w:iCs/>
              </w:rPr>
              <w:t>data points</w:t>
            </w:r>
            <w:r>
              <w:t xml:space="preserve"> by a significant margin, but overall, they still </w:t>
            </w:r>
            <w:r w:rsidRPr="007E500E">
              <w:rPr>
                <w:i/>
                <w:iCs/>
                <w:color w:val="2763CF" w:themeColor="accent6"/>
              </w:rPr>
              <w:t>fit most of the data points</w:t>
            </w:r>
            <w:r>
              <w:t xml:space="preserve"> reasonably well.</w:t>
            </w:r>
          </w:p>
          <w:p w:rsidR="006D2D28" w:rsidRPr="006D2D28" w:rsidRDefault="006D2D28" w:rsidP="006D2D28">
            <w:pPr>
              <w:pStyle w:val="ndir"/>
            </w:pPr>
          </w:p>
        </w:tc>
        <w:tc>
          <w:tcPr>
            <w:tcW w:w="3787" w:type="dxa"/>
          </w:tcPr>
          <w:p w:rsidR="006D2D28" w:rsidRDefault="006D2D28" w:rsidP="006D2D28">
            <w:pPr>
              <w:pStyle w:val="ndir"/>
              <w:jc w:val="center"/>
            </w:pPr>
          </w:p>
          <w:p w:rsidR="006D2D28" w:rsidRPr="006D2D28" w:rsidRDefault="006D2D28" w:rsidP="006D2D28">
            <w:pPr>
              <w:pStyle w:val="ndir"/>
              <w:jc w:val="center"/>
            </w:pPr>
            <w:r w:rsidRPr="006D2D28">
              <w:rPr>
                <w:noProof/>
                <w:lang w:val="en-GB" w:eastAsia="en-GB" w:bidi="bn-BD"/>
              </w:rPr>
              <w:drawing>
                <wp:inline distT="0" distB="0" distL="0" distR="0">
                  <wp:extent cx="2545582" cy="1439187"/>
                  <wp:effectExtent l="19050" t="0" r="7118" b="0"/>
                  <wp:docPr id="1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2564145" cy="1449682"/>
                          </a:xfrm>
                          <a:prstGeom prst="rect">
                            <a:avLst/>
                          </a:prstGeom>
                          <a:noFill/>
                          <a:ln w="9525">
                            <a:noFill/>
                            <a:miter lim="800000"/>
                            <a:headEnd/>
                            <a:tailEnd/>
                          </a:ln>
                        </pic:spPr>
                      </pic:pic>
                    </a:graphicData>
                  </a:graphic>
                </wp:inline>
              </w:drawing>
            </w:r>
          </w:p>
        </w:tc>
      </w:tr>
    </w:tbl>
    <w:p w:rsidR="006E2AB9" w:rsidRPr="006D2D28" w:rsidRDefault="006E2AB9" w:rsidP="006E2AB9">
      <w:pPr>
        <w:pStyle w:val="ndir"/>
        <w:rPr>
          <w:sz w:val="8"/>
          <w:szCs w:val="8"/>
        </w:rPr>
      </w:pPr>
    </w:p>
    <w:p w:rsidR="006E2AB9" w:rsidRDefault="006E2AB9" w:rsidP="006E2AB9">
      <w:pPr>
        <w:pStyle w:val="ndir"/>
        <w:numPr>
          <w:ilvl w:val="0"/>
          <w:numId w:val="47"/>
        </w:numPr>
      </w:pPr>
      <w:r>
        <w:t xml:space="preserve">Now, we get much </w:t>
      </w:r>
      <w:r w:rsidRPr="00E53CE9">
        <w:rPr>
          <w:rStyle w:val="dirhlt2Char"/>
          <w:i/>
          <w:iCs/>
        </w:rPr>
        <w:t>vaguer</w:t>
      </w:r>
      <w:r>
        <w:t xml:space="preserve">, but much </w:t>
      </w:r>
      <w:r w:rsidRPr="00E53CE9">
        <w:rPr>
          <w:rStyle w:val="dirhlt2Char"/>
          <w:i/>
          <w:iCs/>
        </w:rPr>
        <w:t>more sensible predictions</w:t>
      </w:r>
      <w:r>
        <w:t>.</w:t>
      </w:r>
    </w:p>
    <w:p w:rsidR="006E2AB9" w:rsidRDefault="006E2AB9" w:rsidP="006E2AB9">
      <w:pPr>
        <w:pStyle w:val="ndir"/>
        <w:numPr>
          <w:ilvl w:val="0"/>
          <w:numId w:val="48"/>
        </w:numPr>
      </w:pPr>
      <w:r w:rsidRPr="007E500E">
        <w:t xml:space="preserve">For example, at the point marked by the </w:t>
      </w:r>
      <w:r w:rsidRPr="00796E19">
        <w:rPr>
          <w:i/>
          <w:iCs/>
          <w:color w:val="2763CF" w:themeColor="accent6"/>
        </w:rPr>
        <w:t>blue arrow</w:t>
      </w:r>
      <w:r w:rsidRPr="007E500E">
        <w:t xml:space="preserve">, the individual models make very different predictions. However, when these predictions are averaged, </w:t>
      </w:r>
      <w:r>
        <w:t>the</w:t>
      </w:r>
      <w:r w:rsidRPr="007E500E">
        <w:t xml:space="preserve"> </w:t>
      </w:r>
      <w:r w:rsidRPr="00796E19">
        <w:rPr>
          <w:rStyle w:val="dirhlt2Char"/>
          <w:i/>
          <w:iCs/>
        </w:rPr>
        <w:t>result</w:t>
      </w:r>
      <w:r w:rsidRPr="007E500E">
        <w:t xml:space="preserve"> is quite </w:t>
      </w:r>
      <w:r w:rsidRPr="00796E19">
        <w:rPr>
          <w:rStyle w:val="dirhlt2Char"/>
          <w:i/>
          <w:iCs/>
        </w:rPr>
        <w:t>similar</w:t>
      </w:r>
      <w:r w:rsidRPr="007E500E">
        <w:t xml:space="preserve"> to the </w:t>
      </w:r>
      <w:r w:rsidRPr="00796E19">
        <w:rPr>
          <w:rStyle w:val="dirhlt2Char"/>
          <w:i/>
          <w:iCs/>
        </w:rPr>
        <w:t>prediction</w:t>
      </w:r>
      <w:r w:rsidRPr="007E500E">
        <w:t xml:space="preserve"> made by the </w:t>
      </w:r>
      <w:r w:rsidRPr="00796E19">
        <w:rPr>
          <w:rStyle w:val="dirhlt2Char"/>
          <w:i/>
          <w:iCs/>
        </w:rPr>
        <w:t>green line</w:t>
      </w:r>
      <w:r w:rsidRPr="007E500E">
        <w:t>.</w:t>
      </w:r>
    </w:p>
    <w:p w:rsidR="006D2D28" w:rsidRDefault="006D2D28" w:rsidP="006E2AB9">
      <w:pPr>
        <w:pStyle w:val="ndir"/>
      </w:pPr>
    </w:p>
    <w:p w:rsidR="006D2D28" w:rsidRDefault="006D2D28" w:rsidP="006E2AB9">
      <w:pPr>
        <w:pStyle w:val="ndir"/>
      </w:pPr>
    </w:p>
    <w:p w:rsidR="006E2AB9" w:rsidRDefault="006E2AB9" w:rsidP="006E2AB9">
      <w:pPr>
        <w:pStyle w:val="ndir"/>
        <w:numPr>
          <w:ilvl w:val="0"/>
          <w:numId w:val="47"/>
        </w:numPr>
      </w:pPr>
      <w:r w:rsidRPr="0071534A">
        <w:rPr>
          <w:i/>
          <w:iCs/>
          <w:color w:val="2763CF" w:themeColor="accent6"/>
        </w:rPr>
        <w:t>From a Bayesian prospective</w:t>
      </w:r>
      <w:r>
        <w:t xml:space="preserve">, there's no reason why— </w:t>
      </w:r>
      <w:r w:rsidRPr="0071534A">
        <w:rPr>
          <w:rStyle w:val="dirhlt2Char"/>
          <w:i/>
          <w:iCs/>
        </w:rPr>
        <w:t xml:space="preserve">the amount of data </w:t>
      </w:r>
      <w:r>
        <w:rPr>
          <w:rStyle w:val="dirhlt2Char"/>
          <w:i/>
          <w:iCs/>
        </w:rPr>
        <w:t>we</w:t>
      </w:r>
      <w:r w:rsidRPr="0071534A">
        <w:rPr>
          <w:rStyle w:val="dirhlt2Char"/>
          <w:i/>
          <w:iCs/>
        </w:rPr>
        <w:t xml:space="preserve"> collect</w:t>
      </w:r>
      <w:r>
        <w:t xml:space="preserve"> should influence our </w:t>
      </w:r>
      <w:r w:rsidRPr="0071534A">
        <w:rPr>
          <w:rStyle w:val="dirhlt2Char"/>
          <w:i/>
          <w:iCs/>
        </w:rPr>
        <w:t>prior beliefs</w:t>
      </w:r>
      <w:r>
        <w:t xml:space="preserve"> about the </w:t>
      </w:r>
      <w:r w:rsidRPr="0071534A">
        <w:rPr>
          <w:rStyle w:val="dirhlt2Char"/>
          <w:i/>
          <w:iCs/>
        </w:rPr>
        <w:t>complexity</w:t>
      </w:r>
      <w:r>
        <w:t xml:space="preserve"> of the model.</w:t>
      </w:r>
    </w:p>
    <w:p w:rsidR="006E2AB9" w:rsidRDefault="006E2AB9" w:rsidP="006E2AB9">
      <w:pPr>
        <w:pStyle w:val="ndir"/>
        <w:numPr>
          <w:ilvl w:val="0"/>
          <w:numId w:val="48"/>
        </w:numPr>
      </w:pPr>
      <w:r>
        <w:t xml:space="preserve">A true </w:t>
      </w:r>
      <w:proofErr w:type="spellStart"/>
      <w:r>
        <w:t>Baysian</w:t>
      </w:r>
      <w:proofErr w:type="spellEnd"/>
      <w:r>
        <w:t xml:space="preserve"> would say,</w:t>
      </w:r>
      <w:r w:rsidRPr="0071534A">
        <w:rPr>
          <w:i/>
          <w:iCs/>
        </w:rPr>
        <w:t xml:space="preserve"> "</w:t>
      </w:r>
      <w:proofErr w:type="gramStart"/>
      <w:r w:rsidRPr="0071534A">
        <w:rPr>
          <w:i/>
          <w:iCs/>
        </w:rPr>
        <w:t>you</w:t>
      </w:r>
      <w:proofErr w:type="gramEnd"/>
      <w:r w:rsidRPr="0071534A">
        <w:rPr>
          <w:i/>
          <w:iCs/>
        </w:rPr>
        <w:t xml:space="preserve"> have prior beliefs about how complicated things might be and just because you haven't collected any data yet, it doesn't mean you think things are much simpler".</w:t>
      </w:r>
    </w:p>
    <w:p w:rsidR="006E2AB9" w:rsidRDefault="006E2AB9" w:rsidP="006E2AB9">
      <w:pPr>
        <w:pStyle w:val="ndir"/>
      </w:pPr>
    </w:p>
    <w:p w:rsidR="006E2AB9" w:rsidRDefault="006E2AB9" w:rsidP="006E2AB9">
      <w:pPr>
        <w:pStyle w:val="ndir"/>
      </w:pPr>
    </w:p>
    <w:p w:rsidR="006E2AB9" w:rsidRDefault="006E2AB9" w:rsidP="006E2AB9">
      <w:pPr>
        <w:pStyle w:val="ndir"/>
      </w:pPr>
    </w:p>
    <w:p w:rsidR="006E2AB9" w:rsidRPr="000E6AF2" w:rsidRDefault="006E2AB9" w:rsidP="006E2AB9">
      <w:pPr>
        <w:pStyle w:val="ndir"/>
        <w:numPr>
          <w:ilvl w:val="0"/>
          <w:numId w:val="45"/>
        </w:numPr>
        <w:rPr>
          <w:rFonts w:ascii="Adelle" w:hAnsi="Adelle"/>
          <w:b/>
          <w:bCs/>
          <w:color w:val="2763CF" w:themeColor="accent6"/>
          <w:sz w:val="20"/>
        </w:rPr>
      </w:pPr>
      <w:r w:rsidRPr="000E6AF2">
        <w:rPr>
          <w:rFonts w:ascii="Adelle" w:hAnsi="Adelle"/>
          <w:b/>
          <w:bCs/>
          <w:color w:val="2763CF" w:themeColor="accent6"/>
          <w:sz w:val="20"/>
        </w:rPr>
        <w:t>Approximating full Bayesian learning in a neural net</w:t>
      </w:r>
    </w:p>
    <w:p w:rsidR="006E2AB9" w:rsidRPr="00F24931" w:rsidRDefault="006E2AB9" w:rsidP="006E2AB9">
      <w:pPr>
        <w:pStyle w:val="ndir"/>
        <w:rPr>
          <w:sz w:val="8"/>
          <w:szCs w:val="8"/>
        </w:rPr>
      </w:pPr>
    </w:p>
    <w:p w:rsidR="006E2AB9" w:rsidRDefault="006E2AB9" w:rsidP="006E2AB9">
      <w:pPr>
        <w:pStyle w:val="ndir"/>
        <w:ind w:firstLine="360"/>
      </w:pPr>
      <w:r>
        <w:t xml:space="preserve">We can </w:t>
      </w:r>
      <w:r w:rsidRPr="00AF44D0">
        <w:rPr>
          <w:rStyle w:val="dirhlt2Char"/>
          <w:i/>
          <w:iCs/>
        </w:rPr>
        <w:t xml:space="preserve">approximate Full </w:t>
      </w:r>
      <w:proofErr w:type="spellStart"/>
      <w:r w:rsidRPr="00AF44D0">
        <w:rPr>
          <w:rStyle w:val="dirhlt2Char"/>
          <w:i/>
          <w:iCs/>
        </w:rPr>
        <w:t>Baysian</w:t>
      </w:r>
      <w:proofErr w:type="spellEnd"/>
      <w:r w:rsidRPr="00AF44D0">
        <w:rPr>
          <w:rStyle w:val="dirhlt2Char"/>
          <w:i/>
          <w:iCs/>
        </w:rPr>
        <w:t xml:space="preserve"> Learning</w:t>
      </w:r>
      <w:r>
        <w:t xml:space="preserve"> in a </w:t>
      </w:r>
      <w:r w:rsidRPr="00AF44D0">
        <w:rPr>
          <w:i/>
          <w:iCs/>
        </w:rPr>
        <w:t>neural net</w:t>
      </w:r>
      <w:r>
        <w:t xml:space="preserve">, if the </w:t>
      </w:r>
      <w:r w:rsidRPr="00AF44D0">
        <w:rPr>
          <w:i/>
          <w:iCs/>
        </w:rPr>
        <w:t>neural net</w:t>
      </w:r>
      <w:r>
        <w:t xml:space="preserve"> has </w:t>
      </w:r>
      <w:r w:rsidRPr="00AF44D0">
        <w:rPr>
          <w:i/>
          <w:iCs/>
          <w:color w:val="2763CF" w:themeColor="accent6"/>
        </w:rPr>
        <w:t>very few parameters</w:t>
      </w:r>
      <w:r>
        <w:t>.</w:t>
      </w:r>
    </w:p>
    <w:p w:rsidR="006E2AB9" w:rsidRDefault="006E2AB9" w:rsidP="006E2AB9">
      <w:pPr>
        <w:pStyle w:val="ndir"/>
      </w:pPr>
    </w:p>
    <w:p w:rsidR="006E2AB9" w:rsidRPr="00F24931" w:rsidRDefault="006E2AB9" w:rsidP="006E2AB9">
      <w:pPr>
        <w:pStyle w:val="ndir"/>
        <w:numPr>
          <w:ilvl w:val="0"/>
          <w:numId w:val="47"/>
        </w:numPr>
      </w:pPr>
      <w:r w:rsidRPr="00F24931">
        <w:rPr>
          <w:i/>
          <w:iCs/>
          <w:color w:val="2763CF" w:themeColor="accent6"/>
        </w:rPr>
        <w:t>Creating a Grid Over Parameters:</w:t>
      </w:r>
    </w:p>
    <w:p w:rsidR="006E2AB9" w:rsidRDefault="006E2AB9" w:rsidP="006E2AB9">
      <w:pPr>
        <w:pStyle w:val="ndir"/>
        <w:numPr>
          <w:ilvl w:val="0"/>
          <w:numId w:val="48"/>
        </w:numPr>
      </w:pPr>
      <w:r w:rsidRPr="00F24931">
        <w:rPr>
          <w:b/>
          <w:bCs/>
          <w:i/>
          <w:iCs/>
          <w:color w:val="2763CF" w:themeColor="accent6"/>
        </w:rPr>
        <w:t>The idea is:</w:t>
      </w:r>
      <w:r>
        <w:t xml:space="preserve"> If the </w:t>
      </w:r>
      <w:r w:rsidRPr="001F079E">
        <w:rPr>
          <w:rStyle w:val="dirhlt2Char"/>
          <w:i/>
          <w:iCs/>
        </w:rPr>
        <w:t>neural net</w:t>
      </w:r>
      <w:r>
        <w:t xml:space="preserve"> only has a </w:t>
      </w:r>
      <w:r w:rsidRPr="001F079E">
        <w:rPr>
          <w:rStyle w:val="dirhlt2Char"/>
          <w:i/>
          <w:iCs/>
        </w:rPr>
        <w:t>few parameters</w:t>
      </w:r>
      <w:r>
        <w:t xml:space="preserve"> we could put a </w:t>
      </w:r>
      <w:r w:rsidRPr="00CA756B">
        <w:rPr>
          <w:rStyle w:val="dirhlt2Char"/>
          <w:i/>
          <w:iCs/>
          <w:color w:val="2763CF" w:themeColor="accent6"/>
        </w:rPr>
        <w:t>grid</w:t>
      </w:r>
      <w:r>
        <w:t xml:space="preserve"> over the </w:t>
      </w:r>
      <w:r w:rsidRPr="00CA756B">
        <w:rPr>
          <w:rStyle w:val="dirhlt2Char"/>
          <w:i/>
          <w:iCs/>
          <w:color w:val="2763CF" w:themeColor="accent6"/>
        </w:rPr>
        <w:t>parameter space</w:t>
      </w:r>
      <w:r>
        <w:t xml:space="preserve">, and evaluate </w:t>
      </w:r>
      <m:oMath>
        <m:r>
          <w:rPr>
            <w:rFonts w:ascii="Cambria Math" w:hAnsi="Cambria Math"/>
            <w:color w:val="E80061" w:themeColor="accent4"/>
            <w:sz w:val="20"/>
          </w:rPr>
          <m:t>p</m:t>
        </m:r>
        <m:d>
          <m:dPr>
            <m:ctrlPr>
              <w:rPr>
                <w:rFonts w:ascii="Cambria Math" w:hAnsi="Cambria Math"/>
                <w:i/>
                <w:color w:val="E80061" w:themeColor="accent4"/>
                <w:sz w:val="20"/>
              </w:rPr>
            </m:ctrlPr>
          </m:dPr>
          <m:e>
            <m:r>
              <w:rPr>
                <w:rFonts w:ascii="Cambria Math" w:hAnsi="Cambria Math"/>
                <w:color w:val="E80061" w:themeColor="accent4"/>
                <w:sz w:val="20"/>
              </w:rPr>
              <m:t>W|D</m:t>
            </m:r>
          </m:e>
        </m:d>
      </m:oMath>
      <w:r>
        <w:t xml:space="preserve"> at </w:t>
      </w:r>
      <w:r w:rsidRPr="00CA756B">
        <w:rPr>
          <w:i/>
          <w:iCs/>
          <w:color w:val="2763CF" w:themeColor="accent6"/>
        </w:rPr>
        <w:t>each grid-point</w:t>
      </w:r>
      <w:r>
        <w:t>. So each parameter is restricted to a few possible values.</w:t>
      </w:r>
    </w:p>
    <w:p w:rsidR="006E2AB9" w:rsidRDefault="006E2AB9" w:rsidP="006E2AB9">
      <w:pPr>
        <w:pStyle w:val="ndir"/>
        <w:numPr>
          <w:ilvl w:val="0"/>
          <w:numId w:val="48"/>
        </w:numPr>
      </w:pPr>
      <w:r>
        <w:t>Then, we take the cross product of all those values for all the parameters.</w:t>
      </w:r>
    </w:p>
    <w:p w:rsidR="006E2AB9" w:rsidRDefault="006E2AB9" w:rsidP="006E2AB9">
      <w:pPr>
        <w:pStyle w:val="ndir"/>
        <w:numPr>
          <w:ilvl w:val="0"/>
          <w:numId w:val="48"/>
        </w:numPr>
      </w:pPr>
      <w:r>
        <w:t>Now we get a set of grid points in the parameter space (representing different possible models).</w:t>
      </w:r>
    </w:p>
    <w:p w:rsidR="006E2AB9" w:rsidRDefault="006E2AB9" w:rsidP="006E2AB9">
      <w:pPr>
        <w:pStyle w:val="ndir"/>
      </w:pPr>
    </w:p>
    <w:p w:rsidR="006E2AB9" w:rsidRPr="00B300CB" w:rsidRDefault="006E2AB9" w:rsidP="006E2AB9">
      <w:pPr>
        <w:pStyle w:val="ndir"/>
        <w:numPr>
          <w:ilvl w:val="0"/>
          <w:numId w:val="47"/>
        </w:numPr>
        <w:rPr>
          <w:i/>
          <w:iCs/>
          <w:color w:val="2763CF" w:themeColor="accent6"/>
        </w:rPr>
      </w:pPr>
      <w:r w:rsidRPr="002866CB">
        <w:rPr>
          <w:i/>
          <w:iCs/>
          <w:color w:val="2763CF" w:themeColor="accent6"/>
        </w:rPr>
        <w:t>Evaluating Each Grid Point:</w:t>
      </w:r>
    </w:p>
    <w:p w:rsidR="006E2AB9" w:rsidRDefault="006E2AB9" w:rsidP="006E2AB9">
      <w:pPr>
        <w:pStyle w:val="ndir"/>
        <w:numPr>
          <w:ilvl w:val="0"/>
          <w:numId w:val="48"/>
        </w:numPr>
      </w:pPr>
      <w:r>
        <w:t>At each grid point, we check how well the model predicts the data (i.e. if we're doing supervised learning, how well a model predicts the target outputs).</w:t>
      </w:r>
    </w:p>
    <w:p w:rsidR="006E2AB9" w:rsidRDefault="006E2AB9" w:rsidP="006E2AB9">
      <w:pPr>
        <w:pStyle w:val="ndir"/>
        <w:numPr>
          <w:ilvl w:val="0"/>
          <w:numId w:val="48"/>
        </w:numPr>
      </w:pPr>
      <w:r>
        <w:t xml:space="preserve">The posterior probability in that grid-point is the product of: </w:t>
      </w:r>
    </w:p>
    <w:p w:rsidR="006E2AB9" w:rsidRDefault="006E2AB9" w:rsidP="006E2AB9">
      <w:pPr>
        <w:pStyle w:val="ndir"/>
        <w:numPr>
          <w:ilvl w:val="0"/>
          <w:numId w:val="52"/>
        </w:numPr>
      </w:pPr>
      <w:r>
        <w:t xml:space="preserve">How well it </w:t>
      </w:r>
      <w:r w:rsidRPr="00B300CB">
        <w:rPr>
          <w:rStyle w:val="dirhlt2Char"/>
          <w:i/>
          <w:iCs/>
        </w:rPr>
        <w:t>predicts the data</w:t>
      </w:r>
      <w:r>
        <w:t xml:space="preserve"> (model fits the likelihood) and </w:t>
      </w:r>
    </w:p>
    <w:p w:rsidR="006E2AB9" w:rsidRDefault="006E2AB9" w:rsidP="006E2AB9">
      <w:pPr>
        <w:pStyle w:val="ndir"/>
        <w:numPr>
          <w:ilvl w:val="0"/>
          <w:numId w:val="52"/>
        </w:numPr>
      </w:pPr>
      <w:r>
        <w:t xml:space="preserve">How likely it is </w:t>
      </w:r>
      <w:r w:rsidRPr="00B300CB">
        <w:rPr>
          <w:rStyle w:val="dirhlt2Char"/>
          <w:i/>
          <w:iCs/>
        </w:rPr>
        <w:t>under the prior</w:t>
      </w:r>
      <w:r>
        <w:t>.</w:t>
      </w:r>
    </w:p>
    <w:p w:rsidR="006E2AB9" w:rsidRDefault="006E2AB9" w:rsidP="006E2AB9">
      <w:pPr>
        <w:pStyle w:val="ndir"/>
        <w:numPr>
          <w:ilvl w:val="0"/>
          <w:numId w:val="48"/>
        </w:numPr>
      </w:pPr>
      <w:r>
        <w:t xml:space="preserve">The probabilities are then </w:t>
      </w:r>
      <w:r w:rsidRPr="00B300CB">
        <w:rPr>
          <w:rStyle w:val="dirhlt2Char"/>
          <w:i/>
          <w:iCs/>
        </w:rPr>
        <w:t>normalized</w:t>
      </w:r>
      <w:r>
        <w:t xml:space="preserve"> so that they (posterior probability) sum to 1.</w:t>
      </w:r>
    </w:p>
    <w:p w:rsidR="006E2AB9" w:rsidRDefault="006E2AB9" w:rsidP="006E2AB9">
      <w:pPr>
        <w:pStyle w:val="ndir"/>
      </w:pPr>
    </w:p>
    <w:p w:rsidR="006E2AB9" w:rsidRDefault="006E2AB9" w:rsidP="006E2AB9">
      <w:pPr>
        <w:pStyle w:val="ndir"/>
        <w:numPr>
          <w:ilvl w:val="0"/>
          <w:numId w:val="47"/>
        </w:numPr>
      </w:pPr>
      <w:r w:rsidRPr="004D274B">
        <w:rPr>
          <w:i/>
          <w:iCs/>
          <w:color w:val="2763CF" w:themeColor="accent6"/>
        </w:rPr>
        <w:t>Advantages:</w:t>
      </w:r>
      <w:r>
        <w:t xml:space="preserve"> It is still very expensive, but notice it has some attractive features:</w:t>
      </w:r>
    </w:p>
    <w:p w:rsidR="006E2AB9" w:rsidRDefault="006E2AB9" w:rsidP="006E2AB9">
      <w:pPr>
        <w:pStyle w:val="ndir"/>
        <w:numPr>
          <w:ilvl w:val="0"/>
          <w:numId w:val="53"/>
        </w:numPr>
      </w:pPr>
      <w:r>
        <w:t>There's no gradient descent involved.</w:t>
      </w:r>
    </w:p>
    <w:p w:rsidR="006E2AB9" w:rsidRDefault="006E2AB9" w:rsidP="006E2AB9">
      <w:pPr>
        <w:pStyle w:val="ndir"/>
        <w:numPr>
          <w:ilvl w:val="0"/>
          <w:numId w:val="53"/>
        </w:numPr>
      </w:pPr>
      <w:r>
        <w:t>No local optimum issues: No risk of getting stuck in local optima since we evaluate all points independently.</w:t>
      </w:r>
    </w:p>
    <w:p w:rsidR="006E2AB9" w:rsidRDefault="006E2AB9" w:rsidP="006E2AB9">
      <w:pPr>
        <w:pStyle w:val="ndir"/>
        <w:numPr>
          <w:ilvl w:val="0"/>
          <w:numId w:val="53"/>
        </w:numPr>
      </w:pPr>
      <w:r>
        <w:t xml:space="preserve">We're not following a path in this </w:t>
      </w:r>
      <w:proofErr w:type="gramStart"/>
      <w:r>
        <w:t>space,</w:t>
      </w:r>
      <w:proofErr w:type="gramEnd"/>
      <w:r>
        <w:t xml:space="preserve"> We're just evaluating a set of points in this space.</w:t>
      </w:r>
    </w:p>
    <w:p w:rsidR="006E2AB9" w:rsidRPr="004D274B" w:rsidRDefault="006E2AB9" w:rsidP="006E2AB9">
      <w:pPr>
        <w:pStyle w:val="ndir"/>
      </w:pPr>
    </w:p>
    <w:p w:rsidR="006E2AB9" w:rsidRPr="006C4D50" w:rsidRDefault="006E2AB9" w:rsidP="006E2AB9">
      <w:pPr>
        <w:pStyle w:val="ndir"/>
        <w:numPr>
          <w:ilvl w:val="0"/>
          <w:numId w:val="47"/>
        </w:numPr>
        <w:rPr>
          <w:i/>
          <w:iCs/>
          <w:color w:val="2763CF" w:themeColor="accent6"/>
        </w:rPr>
      </w:pPr>
      <w:r w:rsidRPr="006C4D50">
        <w:rPr>
          <w:i/>
          <w:iCs/>
          <w:color w:val="2763CF" w:themeColor="accent6"/>
        </w:rPr>
        <w:t>Making Predictions:</w:t>
      </w:r>
    </w:p>
    <w:p w:rsidR="006E2AB9" w:rsidRDefault="006E2AB9" w:rsidP="006E2AB9">
      <w:pPr>
        <w:pStyle w:val="ndir"/>
        <w:numPr>
          <w:ilvl w:val="0"/>
          <w:numId w:val="53"/>
        </w:numPr>
      </w:pPr>
      <w:r>
        <w:t xml:space="preserve">After evaluating each grid point we use all of them to make predictions on test data.  </w:t>
      </w:r>
      <w:proofErr w:type="gramStart"/>
      <w:r>
        <w:t>i.e</w:t>
      </w:r>
      <w:proofErr w:type="gramEnd"/>
      <w:r>
        <w:t xml:space="preserve">. Once we've decided on the </w:t>
      </w:r>
      <w:r w:rsidRPr="006C4D50">
        <w:rPr>
          <w:rStyle w:val="dirhlt2Char"/>
          <w:i/>
          <w:iCs/>
        </w:rPr>
        <w:t>posterior probability</w:t>
      </w:r>
      <w:r>
        <w:t xml:space="preserve"> to </w:t>
      </w:r>
      <w:r w:rsidRPr="006C4D50">
        <w:rPr>
          <w:rStyle w:val="dirhlt2Char"/>
          <w:i/>
          <w:iCs/>
        </w:rPr>
        <w:t>assign</w:t>
      </w:r>
      <w:r>
        <w:t xml:space="preserve"> to </w:t>
      </w:r>
      <w:r w:rsidRPr="006C4D50">
        <w:rPr>
          <w:i/>
          <w:iCs/>
          <w:color w:val="2763CF" w:themeColor="accent6"/>
        </w:rPr>
        <w:t>each grid-point</w:t>
      </w:r>
      <w:r>
        <w:t xml:space="preserve">,  we then </w:t>
      </w:r>
      <w:r w:rsidRPr="006C4D50">
        <w:rPr>
          <w:i/>
          <w:iCs/>
          <w:color w:val="2763CF" w:themeColor="accent6"/>
        </w:rPr>
        <w:t>use them all</w:t>
      </w:r>
      <w:r>
        <w:t xml:space="preserve"> to make </w:t>
      </w:r>
      <w:r w:rsidRPr="006C4D50">
        <w:rPr>
          <w:i/>
          <w:iCs/>
          <w:color w:val="2763CF" w:themeColor="accent6"/>
        </w:rPr>
        <w:t>predictions</w:t>
      </w:r>
      <w:r>
        <w:t xml:space="preserve"> on the </w:t>
      </w:r>
      <w:r w:rsidRPr="006C4D50">
        <w:rPr>
          <w:rStyle w:val="dirhlt2Char"/>
          <w:i/>
          <w:iCs/>
        </w:rPr>
        <w:t>test data</w:t>
      </w:r>
      <w:r>
        <w:t xml:space="preserve">. </w:t>
      </w:r>
    </w:p>
    <w:p w:rsidR="006E2AB9" w:rsidRDefault="006E2AB9" w:rsidP="006E2AB9">
      <w:pPr>
        <w:pStyle w:val="ndir"/>
        <w:numPr>
          <w:ilvl w:val="0"/>
          <w:numId w:val="53"/>
        </w:numPr>
      </w:pPr>
      <w:r>
        <w:t xml:space="preserve">This is also expensive, but it works much better than ML learning when the posterior is vague or multimodal (this happens when data is scarce). When there isn't much data, it'll work much better than </w:t>
      </w:r>
      <w:r w:rsidRPr="004D274B">
        <w:rPr>
          <w:i/>
          <w:iCs/>
          <w:color w:val="2763CF" w:themeColor="accent6"/>
        </w:rPr>
        <w:t>maximum likelihood</w:t>
      </w:r>
      <w:r>
        <w:t xml:space="preserve"> or </w:t>
      </w:r>
      <w:r w:rsidRPr="004D274B">
        <w:rPr>
          <w:i/>
          <w:iCs/>
          <w:color w:val="2763CF" w:themeColor="accent6"/>
        </w:rPr>
        <w:t>maximum a posteriori</w:t>
      </w:r>
      <w:r>
        <w:t>.</w:t>
      </w:r>
    </w:p>
    <w:p w:rsidR="006E2AB9" w:rsidRDefault="006E2AB9" w:rsidP="006E2AB9">
      <w:pPr>
        <w:pStyle w:val="ndir"/>
      </w:pPr>
    </w:p>
    <w:p w:rsidR="006E2AB9" w:rsidRDefault="006E2AB9" w:rsidP="006D2D28">
      <w:pPr>
        <w:pStyle w:val="ndir"/>
        <w:ind w:firstLine="360"/>
        <w:jc w:val="center"/>
      </w:pPr>
      <w:r w:rsidRPr="006E2AB9">
        <w:rPr>
          <w:noProof/>
          <w:lang w:val="en-GB" w:eastAsia="en-GB" w:bidi="bn-BD"/>
        </w:rPr>
        <w:drawing>
          <wp:inline distT="0" distB="0" distL="0" distR="0">
            <wp:extent cx="3699303" cy="4571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3738274" cy="462006"/>
                    </a:xfrm>
                    <a:prstGeom prst="rect">
                      <a:avLst/>
                    </a:prstGeom>
                    <a:noFill/>
                    <a:ln w="9525">
                      <a:noFill/>
                      <a:miter lim="800000"/>
                      <a:headEnd/>
                      <a:tailEnd/>
                    </a:ln>
                  </pic:spPr>
                </pic:pic>
              </a:graphicData>
            </a:graphic>
          </wp:inline>
        </w:drawing>
      </w:r>
    </w:p>
    <w:p w:rsidR="006E2AB9" w:rsidRPr="00A01566" w:rsidRDefault="006E2AB9" w:rsidP="006E2AB9">
      <w:pPr>
        <w:pStyle w:val="ndir"/>
        <w:rPr>
          <w:sz w:val="8"/>
          <w:szCs w:val="8"/>
        </w:rPr>
      </w:pPr>
    </w:p>
    <w:p w:rsidR="006E2AB9" w:rsidRDefault="006E2AB9" w:rsidP="006E2AB9">
      <w:pPr>
        <w:pStyle w:val="ndir"/>
        <w:numPr>
          <w:ilvl w:val="0"/>
          <w:numId w:val="47"/>
        </w:numPr>
      </w:pPr>
      <w:r>
        <w:t xml:space="preserve">So, the way we </w:t>
      </w:r>
      <w:r w:rsidRPr="00D66324">
        <w:rPr>
          <w:rStyle w:val="dirhlt2Char"/>
          <w:i/>
          <w:iCs/>
        </w:rPr>
        <w:t>predict</w:t>
      </w:r>
      <w:r>
        <w:t xml:space="preserve"> the </w:t>
      </w:r>
      <w:r w:rsidRPr="00D66324">
        <w:rPr>
          <w:i/>
          <w:iCs/>
          <w:color w:val="2763CF" w:themeColor="accent6"/>
        </w:rPr>
        <w:t>test output, given the test input</w:t>
      </w:r>
      <w:r>
        <w:t xml:space="preserve">, is that we say, the </w:t>
      </w:r>
      <w:r w:rsidRPr="00D66324">
        <w:rPr>
          <w:rStyle w:val="dirhlt2Char"/>
          <w:i/>
          <w:iCs/>
        </w:rPr>
        <w:t>probability</w:t>
      </w:r>
      <w:r>
        <w:t xml:space="preserve"> of the </w:t>
      </w:r>
      <w:r w:rsidRPr="00D66324">
        <w:rPr>
          <w:i/>
          <w:iCs/>
          <w:color w:val="2763CF" w:themeColor="accent6"/>
        </w:rPr>
        <w:t>test output, given the test input</w:t>
      </w:r>
      <w:r>
        <w:t xml:space="preserve"> </w:t>
      </w: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e>
        </m:d>
      </m:oMath>
      <w:r>
        <w:t>, is the sum overall the grid points of the probability that, that grid-point is a good model:</w:t>
      </w:r>
    </w:p>
    <w:p w:rsidR="006E2AB9" w:rsidRDefault="006E2AB9" w:rsidP="006E2AB9">
      <w:pPr>
        <w:pStyle w:val="ndir"/>
        <w:numPr>
          <w:ilvl w:val="0"/>
          <w:numId w:val="53"/>
        </w:numPr>
      </w:pPr>
      <w:r>
        <w:t xml:space="preserve">Is the sum over all grid-points of the </w:t>
      </w:r>
      <w:r w:rsidRPr="00051990">
        <w:rPr>
          <w:rStyle w:val="dirhlt2Char"/>
          <w:i/>
          <w:iCs/>
        </w:rPr>
        <w:t>probability of that grid-point</w:t>
      </w:r>
      <w:r>
        <w:t xml:space="preserve">, given the </w:t>
      </w:r>
      <w:r w:rsidRPr="00051990">
        <w:rPr>
          <w:rStyle w:val="dirhlt2Char"/>
          <w:i/>
          <w:iCs/>
        </w:rPr>
        <w:t>data</w:t>
      </w:r>
      <w:r>
        <w:t xml:space="preserve"> and given our </w:t>
      </w:r>
      <w:proofErr w:type="gramStart"/>
      <w:r w:rsidRPr="00051990">
        <w:rPr>
          <w:rStyle w:val="dirhlt2Char"/>
          <w:i/>
          <w:iCs/>
        </w:rPr>
        <w:t>prior</w:t>
      </w:r>
      <w:r>
        <w:t xml:space="preserve"> </w:t>
      </w:r>
      <m:oMath>
        <w:proofErr w:type="gramEnd"/>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g</m:t>
                </m:r>
              </m:sub>
            </m:sSub>
            <m:r>
              <w:rPr>
                <w:rFonts w:ascii="Cambria Math" w:hAnsi="Cambria Math"/>
                <w:color w:val="E80061" w:themeColor="accent4"/>
                <w:sz w:val="20"/>
              </w:rPr>
              <m:t>|D</m:t>
            </m:r>
          </m:e>
        </m:d>
      </m:oMath>
      <w:r>
        <w:t>, times the probability that we will get that test output, given the input and given the grid-</w:t>
      </w:r>
      <w:r w:rsidRPr="00051990">
        <w:rPr>
          <w:color w:val="E80061" w:themeColor="accent4"/>
          <w:sz w:val="20"/>
        </w:rPr>
        <w:t xml:space="preserve">point </w:t>
      </w: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|impu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xml:space="preserve">, </m:t>
            </m:r>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g</m:t>
                </m:r>
              </m:sub>
            </m:sSub>
          </m:e>
        </m:d>
      </m:oMath>
      <w:r>
        <w:t xml:space="preserve">. </w:t>
      </w:r>
    </w:p>
    <w:p w:rsidR="006E2AB9" w:rsidRDefault="006E2AB9" w:rsidP="006E2AB9">
      <w:pPr>
        <w:pStyle w:val="ndir"/>
      </w:pPr>
    </w:p>
    <w:p w:rsidR="006E2AB9" w:rsidRDefault="006E2AB9" w:rsidP="006E2AB9">
      <w:pPr>
        <w:pStyle w:val="ndir"/>
      </w:pPr>
      <m:oMathPara>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e>
          </m:d>
          <m:r>
            <w:rPr>
              <w:rFonts w:ascii="Cambria Math" w:hAnsi="Cambria Math"/>
              <w:color w:val="E80061" w:themeColor="accent4"/>
              <w:sz w:val="20"/>
            </w:rPr>
            <m:t xml:space="preserve">= </m:t>
          </m:r>
          <m:nary>
            <m:naryPr>
              <m:chr m:val="∑"/>
              <m:limLoc m:val="undOvr"/>
              <m:supHide m:val="on"/>
              <m:ctrlPr>
                <w:rPr>
                  <w:rFonts w:ascii="Cambria Math" w:hAnsi="Cambria Math"/>
                  <w:i/>
                  <w:color w:val="E80061" w:themeColor="accent4"/>
                  <w:sz w:val="20"/>
                </w:rPr>
              </m:ctrlPr>
            </m:naryPr>
            <m:sub>
              <m:r>
                <w:rPr>
                  <w:rFonts w:ascii="Cambria Math" w:hAnsi="Cambria Math"/>
                  <w:color w:val="E80061" w:themeColor="accent4"/>
                  <w:sz w:val="20"/>
                </w:rPr>
                <m:t>g∈grid</m:t>
              </m:r>
            </m:sub>
            <m:sup/>
            <m:e>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g</m:t>
                      </m:r>
                    </m:sub>
                  </m:sSub>
                  <m:r>
                    <w:rPr>
                      <w:rFonts w:ascii="Cambria Math" w:hAnsi="Cambria Math"/>
                      <w:color w:val="E80061" w:themeColor="accent4"/>
                      <w:sz w:val="20"/>
                    </w:rPr>
                    <m:t xml:space="preserve"> | D</m:t>
                  </m:r>
                </m:e>
              </m:d>
              <m:r>
                <w:rPr>
                  <w:rFonts w:ascii="Cambria Math" w:hAnsi="Cambria Math"/>
                  <w:color w:val="E80061" w:themeColor="accent4"/>
                  <w:sz w:val="20"/>
                </w:rPr>
                <m:t xml:space="preserve"> 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xml:space="preserve"> | 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m:t>
                      </m:r>
                      <m:r>
                        <w:rPr>
                          <w:rFonts w:ascii="Cambria Math" w:hAnsi="Cambria Math"/>
                          <w:color w:val="E80061" w:themeColor="accent4"/>
                          <w:sz w:val="20"/>
                        </w:rPr>
                        <m:t>est</m:t>
                      </m:r>
                    </m:sub>
                  </m:sSub>
                  <m:r>
                    <w:rPr>
                      <w:rFonts w:ascii="Cambria Math" w:hAnsi="Cambria Math"/>
                      <w:color w:val="E80061" w:themeColor="accent4"/>
                      <w:sz w:val="20"/>
                    </w:rPr>
                    <m:t xml:space="preserve">, </m:t>
                  </m:r>
                  <m:sSub>
                    <m:sSubPr>
                      <m:ctrlPr>
                        <w:rPr>
                          <w:rFonts w:ascii="Cambria Math" w:hAnsi="Cambria Math"/>
                          <w:i/>
                          <w:color w:val="E80061" w:themeColor="accent4"/>
                          <w:sz w:val="20"/>
                        </w:rPr>
                      </m:ctrlPr>
                    </m:sSubPr>
                    <m:e>
                      <m:r>
                        <w:rPr>
                          <w:rFonts w:ascii="Cambria Math" w:hAnsi="Cambria Math"/>
                          <w:color w:val="E80061" w:themeColor="accent4"/>
                          <w:sz w:val="20"/>
                        </w:rPr>
                        <m:t xml:space="preserve"> W</m:t>
                      </m:r>
                    </m:e>
                    <m:sub>
                      <m:r>
                        <w:rPr>
                          <w:rFonts w:ascii="Cambria Math" w:hAnsi="Cambria Math"/>
                          <w:color w:val="E80061" w:themeColor="accent4"/>
                          <w:sz w:val="20"/>
                        </w:rPr>
                        <m:t>g</m:t>
                      </m:r>
                    </m:sub>
                  </m:sSub>
                </m:e>
              </m:d>
            </m:e>
          </m:nary>
        </m:oMath>
      </m:oMathPara>
    </w:p>
    <w:p w:rsidR="006E2AB9" w:rsidRDefault="006E2AB9" w:rsidP="006E2AB9">
      <w:pPr>
        <w:pStyle w:val="ndir"/>
      </w:pPr>
    </w:p>
    <w:p w:rsidR="006E2AB9" w:rsidRDefault="006E2AB9" w:rsidP="006E2AB9">
      <w:pPr>
        <w:pStyle w:val="ndir"/>
        <w:numPr>
          <w:ilvl w:val="0"/>
          <w:numId w:val="53"/>
        </w:numPr>
      </w:pPr>
      <w:r>
        <w:t xml:space="preserve">In other words, we have to take into account, the fact that we might </w:t>
      </w:r>
      <w:r w:rsidRPr="00281196">
        <w:rPr>
          <w:rStyle w:val="dirhlt2Char"/>
          <w:i/>
          <w:iCs/>
        </w:rPr>
        <w:t xml:space="preserve">add </w:t>
      </w:r>
      <w:r w:rsidRPr="00281196">
        <w:rPr>
          <w:rStyle w:val="dirhlt2Char"/>
          <w:i/>
          <w:iCs/>
          <w:color w:val="2763CF" w:themeColor="accent6"/>
        </w:rPr>
        <w:t>noise</w:t>
      </w:r>
      <w:r w:rsidRPr="00281196">
        <w:rPr>
          <w:rStyle w:val="dirhlt2Char"/>
          <w:i/>
          <w:iCs/>
        </w:rPr>
        <w:t xml:space="preserve"> to the </w:t>
      </w:r>
      <w:r w:rsidRPr="00281196">
        <w:rPr>
          <w:rStyle w:val="dirhlt2Char"/>
          <w:i/>
          <w:iCs/>
          <w:color w:val="2763CF" w:themeColor="accent6"/>
        </w:rPr>
        <w:t>output</w:t>
      </w:r>
      <w:r w:rsidRPr="00281196">
        <w:rPr>
          <w:rStyle w:val="dirhlt2Char"/>
          <w:i/>
          <w:iCs/>
        </w:rPr>
        <w:t xml:space="preserve"> of the net</w:t>
      </w:r>
      <w:r>
        <w:t xml:space="preserve"> before producing the </w:t>
      </w:r>
      <w:r w:rsidRPr="00281196">
        <w:rPr>
          <w:rStyle w:val="dirhlt2Char"/>
          <w:i/>
          <w:iCs/>
        </w:rPr>
        <w:t>test answer</w:t>
      </w:r>
      <w:r>
        <w:t>.</w:t>
      </w:r>
    </w:p>
    <w:p w:rsidR="006E2AB9" w:rsidRDefault="006E2AB9" w:rsidP="006E2AB9">
      <w:pPr>
        <w:pStyle w:val="ndir"/>
      </w:pPr>
    </w:p>
    <w:p w:rsidR="006E2AB9" w:rsidRPr="00281196" w:rsidRDefault="006E2AB9" w:rsidP="006E2AB9">
      <w:pPr>
        <w:pStyle w:val="ndir"/>
      </w:pPr>
    </w:p>
    <w:p w:rsidR="006E2AB9" w:rsidRDefault="006E2AB9" w:rsidP="006E2AB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22"/>
        <w:gridCol w:w="3561"/>
      </w:tblGrid>
      <w:tr w:rsidR="00A01566" w:rsidTr="00465453">
        <w:tc>
          <w:tcPr>
            <w:tcW w:w="7122" w:type="dxa"/>
          </w:tcPr>
          <w:p w:rsidR="00A01566" w:rsidRPr="000E6AF2" w:rsidRDefault="00A01566" w:rsidP="00A01566">
            <w:pPr>
              <w:pStyle w:val="ndir"/>
              <w:numPr>
                <w:ilvl w:val="0"/>
                <w:numId w:val="45"/>
              </w:numPr>
              <w:rPr>
                <w:rFonts w:ascii="Adelle" w:hAnsi="Adelle"/>
                <w:b/>
                <w:bCs/>
                <w:color w:val="2763CF" w:themeColor="accent6"/>
                <w:sz w:val="20"/>
              </w:rPr>
            </w:pPr>
            <w:r w:rsidRPr="000E6AF2">
              <w:rPr>
                <w:rFonts w:ascii="Adelle" w:hAnsi="Adelle"/>
                <w:b/>
                <w:bCs/>
                <w:color w:val="2763CF" w:themeColor="accent6"/>
                <w:sz w:val="20"/>
              </w:rPr>
              <w:t>An example of full Bayesian learning</w:t>
            </w:r>
          </w:p>
          <w:p w:rsidR="00A01566" w:rsidRPr="00445CCB" w:rsidRDefault="00A01566" w:rsidP="00A01566">
            <w:pPr>
              <w:pStyle w:val="ndir"/>
              <w:rPr>
                <w:sz w:val="8"/>
                <w:szCs w:val="8"/>
              </w:rPr>
            </w:pPr>
          </w:p>
          <w:p w:rsidR="00A01566" w:rsidRDefault="00A01566" w:rsidP="00A01566">
            <w:pPr>
              <w:pStyle w:val="ndir"/>
              <w:ind w:firstLine="360"/>
            </w:pPr>
            <w:r>
              <w:t xml:space="preserve">Here's a picture of full Bayesian learning. We have a little net here, </w:t>
            </w:r>
          </w:p>
          <w:p w:rsidR="00A01566" w:rsidRDefault="00A01566" w:rsidP="00A01566">
            <w:pPr>
              <w:pStyle w:val="ndir"/>
              <w:ind w:firstLine="360"/>
            </w:pPr>
            <w:proofErr w:type="gramStart"/>
            <w:r>
              <w:t>that</w:t>
            </w:r>
            <w:proofErr w:type="gramEnd"/>
            <w:r>
              <w:t xml:space="preserve"> has </w:t>
            </w:r>
            <w:r w:rsidRPr="00B54831">
              <w:rPr>
                <w:i/>
                <w:iCs/>
                <w:color w:val="2763CF" w:themeColor="accent6"/>
              </w:rPr>
              <w:t>four weights</w:t>
            </w:r>
            <w:r>
              <w:t xml:space="preserve"> and </w:t>
            </w:r>
            <w:r w:rsidRPr="00B54831">
              <w:rPr>
                <w:i/>
                <w:iCs/>
                <w:color w:val="2763CF" w:themeColor="accent6"/>
              </w:rPr>
              <w:t>two biases</w:t>
            </w:r>
            <w:r>
              <w:t xml:space="preserve">. </w:t>
            </w:r>
          </w:p>
          <w:p w:rsidR="00A01566" w:rsidRDefault="00A01566" w:rsidP="00A01566">
            <w:pPr>
              <w:pStyle w:val="ndir"/>
            </w:pPr>
          </w:p>
          <w:p w:rsidR="00A01566" w:rsidRDefault="00A01566" w:rsidP="00A01566">
            <w:pPr>
              <w:pStyle w:val="ndir"/>
              <w:numPr>
                <w:ilvl w:val="0"/>
                <w:numId w:val="47"/>
              </w:numPr>
            </w:pPr>
            <w:r>
              <w:t xml:space="preserve">If we allowed, nine possible values </w:t>
            </w:r>
            <w:r w:rsidRPr="00B54831">
              <w:rPr>
                <w:rStyle w:val="codeHLT1Char"/>
              </w:rPr>
              <w:t>{</w:t>
            </w:r>
            <w:r>
              <w:rPr>
                <w:rStyle w:val="codeHLT1Char"/>
              </w:rPr>
              <w:t>-2, -1.5, -1, -0.5, 0</w:t>
            </w:r>
            <w:r w:rsidRPr="00B54831">
              <w:rPr>
                <w:rStyle w:val="codeHLT1Char"/>
              </w:rPr>
              <w:t>,</w:t>
            </w:r>
            <w:r>
              <w:rPr>
                <w:rStyle w:val="codeHLT1Char"/>
              </w:rPr>
              <w:t xml:space="preserve"> </w:t>
            </w:r>
            <w:r w:rsidRPr="00B54831">
              <w:rPr>
                <w:rStyle w:val="codeHLT1Char"/>
              </w:rPr>
              <w:t>0.5, 1, 1.5, 2}</w:t>
            </w:r>
            <w:r>
              <w:t xml:space="preserve"> for each of those weights and biases, there would be </w:t>
            </w:r>
            <m:oMath>
              <m:sSup>
                <m:sSupPr>
                  <m:ctrlPr>
                    <w:rPr>
                      <w:rFonts w:ascii="Cambria Math" w:hAnsi="Cambria Math"/>
                      <w:i/>
                      <w:color w:val="E80061" w:themeColor="accent4"/>
                      <w:sz w:val="20"/>
                    </w:rPr>
                  </m:ctrlPr>
                </m:sSupPr>
                <m:e>
                  <m:r>
                    <w:rPr>
                      <w:rFonts w:ascii="Cambria Math" w:hAnsi="Cambria Math"/>
                      <w:color w:val="E80061" w:themeColor="accent4"/>
                      <w:sz w:val="20"/>
                    </w:rPr>
                    <m:t>9</m:t>
                  </m:r>
                </m:e>
                <m:sup>
                  <m:r>
                    <w:rPr>
                      <w:rFonts w:ascii="Cambria Math" w:hAnsi="Cambria Math"/>
                      <w:color w:val="E80061" w:themeColor="accent4"/>
                      <w:sz w:val="20"/>
                    </w:rPr>
                    <m:t>6</m:t>
                  </m:r>
                </m:sup>
              </m:sSup>
            </m:oMath>
            <w:r>
              <w:t xml:space="preserve"> </w:t>
            </w:r>
            <w:r w:rsidRPr="00B54831">
              <w:rPr>
                <w:i/>
                <w:iCs/>
                <w:color w:val="2763CF" w:themeColor="accent6"/>
              </w:rPr>
              <w:t>grid points</w:t>
            </w:r>
            <w:r>
              <w:t xml:space="preserve"> in the </w:t>
            </w:r>
            <w:r w:rsidRPr="00B54831">
              <w:rPr>
                <w:i/>
                <w:iCs/>
                <w:color w:val="2763CF" w:themeColor="accent6"/>
              </w:rPr>
              <w:t>parameter space</w:t>
            </w:r>
            <w:r>
              <w:t>.</w:t>
            </w:r>
          </w:p>
          <w:p w:rsidR="00A01566" w:rsidRDefault="00A01566" w:rsidP="00A01566">
            <w:pPr>
              <w:pStyle w:val="ndir"/>
            </w:pPr>
          </w:p>
          <w:p w:rsidR="00A01566" w:rsidRDefault="00A01566" w:rsidP="00A01566">
            <w:pPr>
              <w:pStyle w:val="ndir"/>
              <w:numPr>
                <w:ilvl w:val="0"/>
                <w:numId w:val="47"/>
              </w:numPr>
            </w:pPr>
            <w:r>
              <w:t xml:space="preserve">It's a </w:t>
            </w:r>
            <w:r w:rsidRPr="00445CCB">
              <w:rPr>
                <w:i/>
                <w:iCs/>
              </w:rPr>
              <w:t>big number</w:t>
            </w:r>
            <w:r>
              <w:t xml:space="preserve"> but we can </w:t>
            </w:r>
            <w:r w:rsidRPr="00445CCB">
              <w:rPr>
                <w:i/>
                <w:iCs/>
              </w:rPr>
              <w:t>cope</w:t>
            </w:r>
            <w:r>
              <w:t xml:space="preserve"> with it. For </w:t>
            </w:r>
            <w:r w:rsidRPr="00445CCB">
              <w:rPr>
                <w:rStyle w:val="dirhlt2Char"/>
                <w:i/>
                <w:iCs/>
              </w:rPr>
              <w:t>each</w:t>
            </w:r>
            <w:r>
              <w:t xml:space="preserve"> of those </w:t>
            </w:r>
            <w:r w:rsidRPr="00445CCB">
              <w:rPr>
                <w:rStyle w:val="dirhlt2Char"/>
                <w:i/>
                <w:iCs/>
              </w:rPr>
              <w:t>grid-points</w:t>
            </w:r>
            <w:r>
              <w:t xml:space="preserve">, we compute the </w:t>
            </w:r>
            <w:r w:rsidRPr="00445CCB">
              <w:rPr>
                <w:i/>
                <w:iCs/>
                <w:color w:val="2763CF" w:themeColor="accent6"/>
              </w:rPr>
              <w:t>probability</w:t>
            </w:r>
            <w:r>
              <w:t xml:space="preserve"> of the </w:t>
            </w:r>
            <w:r w:rsidRPr="00445CCB">
              <w:rPr>
                <w:i/>
                <w:iCs/>
                <w:color w:val="2763CF" w:themeColor="accent6"/>
              </w:rPr>
              <w:t>observed outputs</w:t>
            </w:r>
            <w:r>
              <w:t xml:space="preserve"> of all the </w:t>
            </w:r>
            <w:r w:rsidRPr="00445CCB">
              <w:rPr>
                <w:rStyle w:val="dirhlt2Char"/>
                <w:i/>
                <w:iCs/>
              </w:rPr>
              <w:t>training cases</w:t>
            </w:r>
            <w:r>
              <w:t>.</w:t>
            </w:r>
          </w:p>
          <w:p w:rsidR="00A01566" w:rsidRDefault="00A01566" w:rsidP="006E2AB9">
            <w:pPr>
              <w:pStyle w:val="ndir"/>
              <w:numPr>
                <w:ilvl w:val="0"/>
                <w:numId w:val="53"/>
              </w:numPr>
            </w:pPr>
            <w:r>
              <w:t xml:space="preserve">Multiply the </w:t>
            </w:r>
            <w:r w:rsidRPr="00020FF2">
              <w:rPr>
                <w:i/>
                <w:iCs/>
                <w:color w:val="2763CF" w:themeColor="accent6"/>
              </w:rPr>
              <w:t>prior for each grid-point</w:t>
            </w:r>
            <w:r>
              <w:t xml:space="preserve"> (which might depend on the values of the weights, for example) by the </w:t>
            </w:r>
            <w:r w:rsidRPr="00020FF2">
              <w:rPr>
                <w:i/>
                <w:iCs/>
                <w:color w:val="2763CF" w:themeColor="accent6"/>
              </w:rPr>
              <w:t>likelihood term</w:t>
            </w:r>
            <w:r>
              <w:t xml:space="preserve"> and </w:t>
            </w:r>
            <w:r w:rsidRPr="00020FF2">
              <w:rPr>
                <w:rStyle w:val="dirhlt2Char"/>
                <w:i/>
                <w:iCs/>
              </w:rPr>
              <w:t>renormalize</w:t>
            </w:r>
            <w:r>
              <w:t xml:space="preserve"> to get the </w:t>
            </w:r>
            <w:r w:rsidRPr="00020FF2">
              <w:rPr>
                <w:rStyle w:val="dirhlt2Char"/>
                <w:i/>
                <w:iCs/>
              </w:rPr>
              <w:t>posterior probability</w:t>
            </w:r>
            <w:r>
              <w:t xml:space="preserve"> for </w:t>
            </w:r>
            <w:r w:rsidRPr="00020FF2">
              <w:rPr>
                <w:rStyle w:val="dirhlt2Char"/>
                <w:i/>
                <w:iCs/>
              </w:rPr>
              <w:t>each grid-point</w:t>
            </w:r>
            <w:r>
              <w:t>.</w:t>
            </w:r>
          </w:p>
        </w:tc>
        <w:tc>
          <w:tcPr>
            <w:tcW w:w="3561" w:type="dxa"/>
          </w:tcPr>
          <w:p w:rsidR="00A01566" w:rsidRDefault="00A01566" w:rsidP="00A01566">
            <w:pPr>
              <w:pStyle w:val="ndir"/>
              <w:jc w:val="center"/>
            </w:pPr>
            <w:r w:rsidRPr="00A01566">
              <w:rPr>
                <w:noProof/>
                <w:lang w:val="en-GB" w:eastAsia="en-GB" w:bidi="bn-BD"/>
              </w:rPr>
              <w:drawing>
                <wp:inline distT="0" distB="0" distL="0" distR="0">
                  <wp:extent cx="1259962" cy="2085480"/>
                  <wp:effectExtent l="19050" t="0" r="0" b="0"/>
                  <wp:docPr id="1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1260963" cy="2087137"/>
                          </a:xfrm>
                          <a:prstGeom prst="rect">
                            <a:avLst/>
                          </a:prstGeom>
                          <a:noFill/>
                          <a:ln w="9525">
                            <a:noFill/>
                            <a:miter lim="800000"/>
                            <a:headEnd/>
                            <a:tailEnd/>
                          </a:ln>
                        </pic:spPr>
                      </pic:pic>
                    </a:graphicData>
                  </a:graphic>
                </wp:inline>
              </w:drawing>
            </w:r>
          </w:p>
        </w:tc>
      </w:tr>
    </w:tbl>
    <w:p w:rsidR="006E2AB9" w:rsidRDefault="006E2AB9" w:rsidP="006E2AB9">
      <w:pPr>
        <w:pStyle w:val="ndir"/>
      </w:pPr>
    </w:p>
    <w:p w:rsidR="006E2AB9" w:rsidRDefault="006E2AB9" w:rsidP="006E2AB9">
      <w:pPr>
        <w:pStyle w:val="ndir"/>
        <w:numPr>
          <w:ilvl w:val="0"/>
          <w:numId w:val="54"/>
        </w:numPr>
      </w:pPr>
      <w:r>
        <w:t xml:space="preserve">Then we make </w:t>
      </w:r>
      <w:r w:rsidRPr="00020FF2">
        <w:rPr>
          <w:i/>
          <w:iCs/>
          <w:color w:val="2763CF" w:themeColor="accent6"/>
        </w:rPr>
        <w:t>predictions</w:t>
      </w:r>
      <w:r>
        <w:t xml:space="preserve"> using those </w:t>
      </w:r>
      <w:r w:rsidRPr="00020FF2">
        <w:rPr>
          <w:i/>
          <w:iCs/>
          <w:color w:val="2763CF" w:themeColor="accent6"/>
        </w:rPr>
        <w:t>grid-points</w:t>
      </w:r>
      <w:r>
        <w:t>, but weigh to each of their predict ions by its posterior probability.</w:t>
      </w:r>
    </w:p>
    <w:p w:rsidR="006E2AB9" w:rsidRDefault="006E2AB9" w:rsidP="006E2AB9">
      <w:pPr>
        <w:pStyle w:val="ndir"/>
        <w:numPr>
          <w:ilvl w:val="0"/>
          <w:numId w:val="53"/>
        </w:numPr>
      </w:pPr>
      <w:proofErr w:type="gramStart"/>
      <w:r>
        <w:t>i.e</w:t>
      </w:r>
      <w:proofErr w:type="gramEnd"/>
      <w:r>
        <w:t xml:space="preserve">. we make </w:t>
      </w:r>
      <w:r w:rsidRPr="007515D4">
        <w:rPr>
          <w:rStyle w:val="dirhlt2Char"/>
          <w:i/>
          <w:iCs/>
        </w:rPr>
        <w:t>predictions</w:t>
      </w:r>
      <w:r>
        <w:t xml:space="preserve"> by using the </w:t>
      </w:r>
      <w:r w:rsidRPr="007515D4">
        <w:rPr>
          <w:rStyle w:val="dirhlt2Char"/>
          <w:i/>
          <w:iCs/>
        </w:rPr>
        <w:t>posterior probabilities</w:t>
      </w:r>
      <w:r>
        <w:t xml:space="preserve"> to average the predictions made by the different grid-points. </w:t>
      </w:r>
    </w:p>
    <w:p w:rsidR="006E2AB9" w:rsidRDefault="006E2AB9" w:rsidP="006E2AB9">
      <w:pPr>
        <w:pStyle w:val="ndir"/>
      </w:pPr>
    </w:p>
    <w:p w:rsidR="000E6AF2" w:rsidRDefault="000E6AF2" w:rsidP="000E6AF2">
      <w:pPr>
        <w:pStyle w:val="ndir"/>
      </w:pPr>
    </w:p>
    <w:p w:rsidR="00C76F7F" w:rsidRPr="000E6AF2" w:rsidRDefault="00C76F7F" w:rsidP="00C76F7F">
      <w:pPr>
        <w:pStyle w:val="ndir"/>
        <w:rPr>
          <w:rFonts w:ascii="Adelle" w:hAnsi="Adelle"/>
          <w:b/>
          <w:bCs/>
          <w:sz w:val="24"/>
        </w:rPr>
      </w:pPr>
      <w:r w:rsidRPr="000E6AF2">
        <w:rPr>
          <w:rFonts w:ascii="Adelle" w:hAnsi="Adelle"/>
          <w:b/>
          <w:bCs/>
          <w:sz w:val="24"/>
        </w:rPr>
        <w:t>10.4 Making full Bayesian learning practical</w:t>
      </w:r>
    </w:p>
    <w:p w:rsidR="00C76F7F" w:rsidRPr="0014450F" w:rsidRDefault="00C76F7F" w:rsidP="00C76F7F">
      <w:pPr>
        <w:pStyle w:val="ndir"/>
        <w:rPr>
          <w:sz w:val="8"/>
          <w:szCs w:val="8"/>
        </w:rPr>
      </w:pPr>
    </w:p>
    <w:p w:rsidR="00C76F7F" w:rsidRDefault="00C76F7F" w:rsidP="00C76F7F">
      <w:pPr>
        <w:pStyle w:val="ndir"/>
      </w:pPr>
      <w:r>
        <w:t xml:space="preserve">In this section, we're going to describe how to make </w:t>
      </w:r>
      <w:r w:rsidRPr="00450FD5">
        <w:rPr>
          <w:i/>
          <w:iCs/>
          <w:color w:val="2763CF" w:themeColor="accent6"/>
        </w:rPr>
        <w:t>full Bayesian learning</w:t>
      </w:r>
      <w:r>
        <w:t xml:space="preserve"> practical for neural networks that have </w:t>
      </w:r>
      <w:r w:rsidRPr="00450FD5">
        <w:rPr>
          <w:rStyle w:val="dirhlt2Char"/>
          <w:i/>
          <w:iCs/>
        </w:rPr>
        <w:t>thousands</w:t>
      </w:r>
      <w:r>
        <w:t xml:space="preserve">, and perhaps even </w:t>
      </w:r>
      <w:r w:rsidRPr="00450FD5">
        <w:rPr>
          <w:rStyle w:val="dirhlt2Char"/>
          <w:i/>
          <w:iCs/>
        </w:rPr>
        <w:t>millions</w:t>
      </w:r>
      <w:r>
        <w:t xml:space="preserve"> of </w:t>
      </w:r>
      <w:r w:rsidRPr="00450FD5">
        <w:rPr>
          <w:rStyle w:val="dirhlt2Char"/>
          <w:i/>
          <w:iCs/>
        </w:rPr>
        <w:t>weights</w:t>
      </w:r>
      <w:r>
        <w:t>.</w:t>
      </w:r>
    </w:p>
    <w:p w:rsidR="00C76F7F" w:rsidRDefault="00C76F7F" w:rsidP="00C76F7F">
      <w:pPr>
        <w:pStyle w:val="ndir"/>
      </w:pPr>
    </w:p>
    <w:p w:rsidR="00C76F7F" w:rsidRDefault="00C76F7F" w:rsidP="00C76F7F">
      <w:pPr>
        <w:pStyle w:val="ndir"/>
        <w:numPr>
          <w:ilvl w:val="0"/>
          <w:numId w:val="55"/>
        </w:numPr>
      </w:pPr>
      <w:r>
        <w:t xml:space="preserve">The method used is a </w:t>
      </w:r>
      <w:r w:rsidRPr="00944765">
        <w:rPr>
          <w:i/>
          <w:iCs/>
          <w:color w:val="2763CF" w:themeColor="accent6"/>
        </w:rPr>
        <w:t>Monte Carlo approach</w:t>
      </w:r>
      <w:r>
        <w:t xml:space="preserve">, where a </w:t>
      </w:r>
      <w:r w:rsidRPr="00944765">
        <w:rPr>
          <w:rStyle w:val="dirhlt2Char"/>
          <w:i/>
          <w:iCs/>
        </w:rPr>
        <w:t>random number generator</w:t>
      </w:r>
      <w:r>
        <w:t xml:space="preserve"> </w:t>
      </w:r>
      <w:r w:rsidRPr="00944765">
        <w:rPr>
          <w:i/>
          <w:iCs/>
          <w:color w:val="2763CF" w:themeColor="accent6"/>
        </w:rPr>
        <w:t>explores</w:t>
      </w:r>
      <w:r>
        <w:t xml:space="preserve"> different </w:t>
      </w:r>
      <w:r w:rsidRPr="00944765">
        <w:rPr>
          <w:i/>
          <w:iCs/>
          <w:color w:val="2763CF" w:themeColor="accent6"/>
        </w:rPr>
        <w:t>weight vectors</w:t>
      </w:r>
      <w:r>
        <w:t xml:space="preserve">, </w:t>
      </w:r>
      <w:r w:rsidRPr="00944765">
        <w:rPr>
          <w:rStyle w:val="dirhlt2Char"/>
          <w:i/>
          <w:iCs/>
        </w:rPr>
        <w:t>favoring</w:t>
      </w:r>
      <w:r>
        <w:t xml:space="preserve"> those that </w:t>
      </w:r>
      <w:r w:rsidRPr="00944765">
        <w:rPr>
          <w:rStyle w:val="dirhlt2Char"/>
          <w:i/>
          <w:iCs/>
        </w:rPr>
        <w:t>reduce</w:t>
      </w:r>
      <w:r>
        <w:t xml:space="preserve"> the </w:t>
      </w:r>
      <w:r w:rsidRPr="00944765">
        <w:rPr>
          <w:rStyle w:val="dirhlt2Char"/>
          <w:i/>
          <w:iCs/>
        </w:rPr>
        <w:t>cost function</w:t>
      </w:r>
      <w:r>
        <w:t>.</w:t>
      </w:r>
    </w:p>
    <w:p w:rsidR="00C76F7F" w:rsidRDefault="00C76F7F" w:rsidP="00C76F7F">
      <w:pPr>
        <w:pStyle w:val="ndir"/>
        <w:numPr>
          <w:ilvl w:val="0"/>
          <w:numId w:val="56"/>
        </w:numPr>
      </w:pPr>
      <w:r>
        <w:t xml:space="preserve">We use the </w:t>
      </w:r>
      <w:r w:rsidRPr="00944765">
        <w:rPr>
          <w:i/>
          <w:iCs/>
          <w:color w:val="2763CF" w:themeColor="accent6"/>
        </w:rPr>
        <w:t>"random number generator"</w:t>
      </w:r>
      <w:r>
        <w:t xml:space="preserve"> to move around the </w:t>
      </w:r>
      <w:r w:rsidRPr="00944765">
        <w:rPr>
          <w:i/>
          <w:iCs/>
          <w:color w:val="2763CF" w:themeColor="accent6"/>
        </w:rPr>
        <w:t>"space of weight vectors"</w:t>
      </w:r>
      <w:r>
        <w:t xml:space="preserve"> in a </w:t>
      </w:r>
      <w:r w:rsidRPr="00944765">
        <w:rPr>
          <w:rStyle w:val="dirhlt2Char"/>
          <w:i/>
          <w:iCs/>
        </w:rPr>
        <w:t>random way</w:t>
      </w:r>
      <w:r>
        <w:t xml:space="preserve"> (to explore different combinations of weights), but with a </w:t>
      </w:r>
      <w:r w:rsidRPr="00450FD5">
        <w:rPr>
          <w:rStyle w:val="dirhlt2Char"/>
          <w:i/>
          <w:iCs/>
        </w:rPr>
        <w:t>bias</w:t>
      </w:r>
      <w:r>
        <w:t xml:space="preserve"> towards going </w:t>
      </w:r>
      <w:r w:rsidRPr="00450FD5">
        <w:rPr>
          <w:rStyle w:val="dirhlt2Char"/>
          <w:i/>
          <w:iCs/>
        </w:rPr>
        <w:t>downhill</w:t>
      </w:r>
      <w:r>
        <w:t xml:space="preserve"> in our </w:t>
      </w:r>
      <w:r w:rsidRPr="00450FD5">
        <w:rPr>
          <w:rStyle w:val="dirhlt2Char"/>
          <w:i/>
          <w:iCs/>
        </w:rPr>
        <w:t>cost function</w:t>
      </w:r>
      <w:r>
        <w:t>.</w:t>
      </w:r>
    </w:p>
    <w:p w:rsidR="00C76F7F" w:rsidRDefault="00C76F7F" w:rsidP="00C76F7F">
      <w:pPr>
        <w:pStyle w:val="ndir"/>
        <w:numPr>
          <w:ilvl w:val="0"/>
          <w:numId w:val="56"/>
        </w:numPr>
      </w:pPr>
      <w:r>
        <w:t>So it’s guided to favor weights that reduce the cost function i.e., weights that make the model perform better</w:t>
      </w:r>
    </w:p>
    <w:p w:rsidR="00C76F7F" w:rsidRDefault="00C76F7F" w:rsidP="00C76F7F">
      <w:pPr>
        <w:pStyle w:val="ndir"/>
      </w:pPr>
    </w:p>
    <w:p w:rsidR="00C76F7F" w:rsidRDefault="00C76F7F" w:rsidP="00C76F7F">
      <w:pPr>
        <w:pStyle w:val="ndir"/>
        <w:numPr>
          <w:ilvl w:val="0"/>
          <w:numId w:val="55"/>
        </w:numPr>
      </w:pPr>
      <w:r>
        <w:t xml:space="preserve">Sampling from the Posterior: If we do this right, we get a beautiful property, which is that— </w:t>
      </w:r>
      <w:r w:rsidRPr="00944765">
        <w:rPr>
          <w:i/>
          <w:iCs/>
          <w:color w:val="2763CF" w:themeColor="accent6"/>
        </w:rPr>
        <w:t xml:space="preserve">"we sample </w:t>
      </w:r>
      <w:r w:rsidRPr="00944765">
        <w:rPr>
          <w:rStyle w:val="dirhlt2Char"/>
          <w:i/>
          <w:iCs/>
          <w:color w:val="2763CF" w:themeColor="accent6"/>
        </w:rPr>
        <w:t>weight vectors</w:t>
      </w:r>
      <w:r w:rsidRPr="00944765">
        <w:rPr>
          <w:i/>
          <w:iCs/>
          <w:color w:val="2763CF" w:themeColor="accent6"/>
        </w:rPr>
        <w:t xml:space="preserve"> in proportion to their probability in the </w:t>
      </w:r>
      <w:r w:rsidRPr="00944765">
        <w:rPr>
          <w:rStyle w:val="dirhlt2Char"/>
          <w:i/>
          <w:iCs/>
          <w:color w:val="2763CF" w:themeColor="accent6"/>
        </w:rPr>
        <w:t>posterior distribution</w:t>
      </w:r>
      <w:r w:rsidRPr="00944765">
        <w:rPr>
          <w:i/>
          <w:iCs/>
          <w:color w:val="2763CF" w:themeColor="accent6"/>
        </w:rPr>
        <w:t>"</w:t>
      </w:r>
      <w:r>
        <w:t xml:space="preserve">. </w:t>
      </w:r>
    </w:p>
    <w:p w:rsidR="00C76F7F" w:rsidRDefault="00C76F7F" w:rsidP="00C76F7F">
      <w:pPr>
        <w:pStyle w:val="ndir"/>
        <w:numPr>
          <w:ilvl w:val="0"/>
          <w:numId w:val="56"/>
        </w:numPr>
      </w:pPr>
      <w:r>
        <w:t xml:space="preserve">And that means— by </w:t>
      </w:r>
      <w:r w:rsidRPr="0014450F">
        <w:rPr>
          <w:i/>
          <w:iCs/>
        </w:rPr>
        <w:t>sampling a lot of weight vectors</w:t>
      </w:r>
      <w:r>
        <w:t xml:space="preserve">, we can get a </w:t>
      </w:r>
      <w:r w:rsidRPr="0014450F">
        <w:rPr>
          <w:i/>
          <w:iCs/>
        </w:rPr>
        <w:t>good approximation</w:t>
      </w:r>
      <w:r>
        <w:t xml:space="preserve"> to the </w:t>
      </w:r>
      <w:r w:rsidRPr="0014450F">
        <w:rPr>
          <w:i/>
          <w:iCs/>
        </w:rPr>
        <w:t>full Bayesian method</w:t>
      </w:r>
      <w:r>
        <w:t>.</w:t>
      </w:r>
    </w:p>
    <w:p w:rsidR="00C76F7F" w:rsidRDefault="00C76F7F" w:rsidP="00C76F7F">
      <w:pPr>
        <w:pStyle w:val="ndir"/>
      </w:pPr>
    </w:p>
    <w:p w:rsidR="00C76F7F" w:rsidRDefault="00C76F7F" w:rsidP="00C76F7F">
      <w:pPr>
        <w:pStyle w:val="ndir"/>
        <w:ind w:left="720"/>
      </w:pPr>
      <w:proofErr w:type="gramStart"/>
      <w:r>
        <w:t>i.e</w:t>
      </w:r>
      <w:proofErr w:type="gramEnd"/>
      <w:r>
        <w:t xml:space="preserve">. this process selects </w:t>
      </w:r>
      <w:r w:rsidRPr="0014450F">
        <w:rPr>
          <w:rStyle w:val="dirhlt2Char"/>
          <w:i/>
          <w:iCs/>
        </w:rPr>
        <w:t>weight vectors</w:t>
      </w:r>
      <w:r>
        <w:t xml:space="preserve"> based on their </w:t>
      </w:r>
      <w:r w:rsidRPr="0014450F">
        <w:rPr>
          <w:rStyle w:val="dirhlt2Char"/>
          <w:i/>
          <w:iCs/>
        </w:rPr>
        <w:t>probability</w:t>
      </w:r>
      <w:r>
        <w:t xml:space="preserve"> in the </w:t>
      </w:r>
      <w:r w:rsidRPr="0014450F">
        <w:rPr>
          <w:rStyle w:val="dirhlt2Char"/>
          <w:i/>
          <w:iCs/>
        </w:rPr>
        <w:t>posterior distribution</w:t>
      </w:r>
      <w:r>
        <w:t>. By sampling many such weight vectors, we can approximate full Bayesian learning effectively.</w:t>
      </w:r>
    </w:p>
    <w:p w:rsidR="00C76F7F" w:rsidRDefault="00C76F7F" w:rsidP="00C76F7F">
      <w:pPr>
        <w:pStyle w:val="ndir"/>
      </w:pPr>
    </w:p>
    <w:p w:rsidR="00C76F7F" w:rsidRDefault="00C76F7F" w:rsidP="00C76F7F">
      <w:pPr>
        <w:pStyle w:val="ndir"/>
      </w:pPr>
    </w:p>
    <w:p w:rsidR="00C76F7F" w:rsidRPr="000E6AF2" w:rsidRDefault="00C76F7F" w:rsidP="00C76F7F">
      <w:pPr>
        <w:pStyle w:val="ndir"/>
        <w:numPr>
          <w:ilvl w:val="0"/>
          <w:numId w:val="57"/>
        </w:numPr>
        <w:rPr>
          <w:rFonts w:ascii="Adelle" w:hAnsi="Adelle"/>
          <w:b/>
          <w:bCs/>
          <w:color w:val="2763CF" w:themeColor="accent6"/>
          <w:sz w:val="20"/>
        </w:rPr>
      </w:pPr>
      <w:r w:rsidRPr="000E6AF2">
        <w:rPr>
          <w:rFonts w:ascii="Adelle" w:hAnsi="Adelle"/>
          <w:b/>
          <w:bCs/>
          <w:color w:val="2763CF" w:themeColor="accent6"/>
          <w:sz w:val="20"/>
        </w:rPr>
        <w:t xml:space="preserve">What can we do if there are </w:t>
      </w:r>
      <w:r w:rsidRPr="00712D03">
        <w:rPr>
          <w:rFonts w:ascii="Adelle" w:hAnsi="Adelle"/>
          <w:b/>
          <w:bCs/>
          <w:color w:val="E80061" w:themeColor="accent4"/>
          <w:sz w:val="20"/>
        </w:rPr>
        <w:t>too many parameters</w:t>
      </w:r>
      <w:r w:rsidRPr="000E6AF2">
        <w:rPr>
          <w:rFonts w:ascii="Adelle" w:hAnsi="Adelle"/>
          <w:b/>
          <w:bCs/>
          <w:color w:val="2763CF" w:themeColor="accent6"/>
          <w:sz w:val="20"/>
        </w:rPr>
        <w:t xml:space="preserve"> for a </w:t>
      </w:r>
      <w:r w:rsidRPr="00712D03">
        <w:rPr>
          <w:rFonts w:ascii="Adelle" w:hAnsi="Adelle"/>
          <w:b/>
          <w:bCs/>
          <w:color w:val="E80061" w:themeColor="accent4"/>
          <w:sz w:val="20"/>
        </w:rPr>
        <w:t>grid</w:t>
      </w:r>
      <w:r w:rsidRPr="000E6AF2">
        <w:rPr>
          <w:rFonts w:ascii="Adelle" w:hAnsi="Adelle"/>
          <w:b/>
          <w:bCs/>
          <w:color w:val="2763CF" w:themeColor="accent6"/>
          <w:sz w:val="20"/>
        </w:rPr>
        <w:t>?</w:t>
      </w:r>
    </w:p>
    <w:p w:rsidR="00C76F7F" w:rsidRDefault="00C76F7F" w:rsidP="00C76F7F">
      <w:pPr>
        <w:pStyle w:val="ndir"/>
      </w:pPr>
    </w:p>
    <w:p w:rsidR="00C76F7F" w:rsidRDefault="00C76F7F" w:rsidP="00C76F7F">
      <w:pPr>
        <w:pStyle w:val="ndir"/>
        <w:numPr>
          <w:ilvl w:val="0"/>
          <w:numId w:val="58"/>
        </w:numPr>
      </w:pPr>
      <w:r>
        <w:t xml:space="preserve">The number of </w:t>
      </w:r>
      <w:r w:rsidRPr="002E0408">
        <w:rPr>
          <w:rStyle w:val="dirhlt2Char"/>
          <w:i/>
          <w:iCs/>
        </w:rPr>
        <w:t>grid points</w:t>
      </w:r>
      <w:r>
        <w:t xml:space="preserve"> is </w:t>
      </w:r>
      <w:r w:rsidRPr="002E0408">
        <w:rPr>
          <w:rStyle w:val="dirhlt2Char"/>
          <w:i/>
          <w:iCs/>
        </w:rPr>
        <w:t>exponential</w:t>
      </w:r>
      <w:r>
        <w:t xml:space="preserve"> in the number of </w:t>
      </w:r>
      <w:r w:rsidRPr="002E0408">
        <w:rPr>
          <w:rStyle w:val="dirhlt2Char"/>
          <w:i/>
          <w:iCs/>
        </w:rPr>
        <w:t>parameters</w:t>
      </w:r>
      <w:r>
        <w:t>. (</w:t>
      </w:r>
      <w:proofErr w:type="gramStart"/>
      <w:r>
        <w:t>i.e</w:t>
      </w:r>
      <w:proofErr w:type="gramEnd"/>
      <w:r>
        <w:t xml:space="preserve">. </w:t>
      </w:r>
      <w:r w:rsidRPr="00B86D1D">
        <w:t>the number of grid points grows exponentially with the number of parameters</w:t>
      </w:r>
      <w:r>
        <w:t>).</w:t>
      </w:r>
    </w:p>
    <w:p w:rsidR="00C76F7F" w:rsidRDefault="00C76F7F" w:rsidP="00C76F7F">
      <w:pPr>
        <w:pStyle w:val="ndir"/>
        <w:numPr>
          <w:ilvl w:val="0"/>
          <w:numId w:val="56"/>
        </w:numPr>
      </w:pPr>
      <w:r w:rsidRPr="00B86D1D">
        <w:t xml:space="preserve">So, we can't create a </w:t>
      </w:r>
      <w:r w:rsidRPr="00B86D1D">
        <w:rPr>
          <w:i/>
          <w:iCs/>
          <w:color w:val="2763CF" w:themeColor="accent6"/>
        </w:rPr>
        <w:t>grid</w:t>
      </w:r>
      <w:r w:rsidRPr="00B86D1D">
        <w:t xml:space="preserve"> for more than a </w:t>
      </w:r>
      <w:r w:rsidRPr="00B86D1D">
        <w:rPr>
          <w:i/>
          <w:iCs/>
          <w:color w:val="2763CF" w:themeColor="accent6"/>
        </w:rPr>
        <w:t>few parameters</w:t>
      </w:r>
      <w:r>
        <w:t>, as it becomes impossible to handle larger numbers of parameters with this method.</w:t>
      </w:r>
    </w:p>
    <w:p w:rsidR="00C76F7F" w:rsidRDefault="00C76F7F" w:rsidP="00C76F7F">
      <w:pPr>
        <w:pStyle w:val="ndir"/>
      </w:pPr>
    </w:p>
    <w:p w:rsidR="00C76F7F" w:rsidRDefault="00C76F7F" w:rsidP="00C76F7F">
      <w:pPr>
        <w:pStyle w:val="ndir"/>
        <w:numPr>
          <w:ilvl w:val="0"/>
          <w:numId w:val="58"/>
        </w:numPr>
      </w:pPr>
      <w:r>
        <w:t xml:space="preserve">If there is enough data to make </w:t>
      </w:r>
      <w:r w:rsidRPr="00845F18">
        <w:rPr>
          <w:rStyle w:val="dirhlt2Char"/>
          <w:i/>
          <w:iCs/>
        </w:rPr>
        <w:t>most parameter vectors</w:t>
      </w:r>
      <w:r>
        <w:t xml:space="preserve"> very </w:t>
      </w:r>
      <w:r w:rsidRPr="00845F18">
        <w:rPr>
          <w:rStyle w:val="dirhlt2Char"/>
          <w:i/>
          <w:iCs/>
        </w:rPr>
        <w:t>unlikely</w:t>
      </w:r>
      <w:r>
        <w:t xml:space="preserve">, only a </w:t>
      </w:r>
      <w:r w:rsidRPr="00845F18">
        <w:rPr>
          <w:i/>
          <w:iCs/>
          <w:color w:val="2763CF" w:themeColor="accent6"/>
        </w:rPr>
        <w:t xml:space="preserve">tiny fraction </w:t>
      </w:r>
      <w:r>
        <w:t xml:space="preserve">of the </w:t>
      </w:r>
      <w:r w:rsidRPr="00845F18">
        <w:rPr>
          <w:i/>
          <w:iCs/>
          <w:color w:val="2763CF" w:themeColor="accent6"/>
        </w:rPr>
        <w:t xml:space="preserve">grid points </w:t>
      </w:r>
      <w:r>
        <w:t xml:space="preserve">will make a </w:t>
      </w:r>
      <w:r w:rsidRPr="00845F18">
        <w:rPr>
          <w:i/>
          <w:iCs/>
        </w:rPr>
        <w:t>significant contribution</w:t>
      </w:r>
      <w:r>
        <w:t xml:space="preserve"> to the </w:t>
      </w:r>
      <w:r w:rsidRPr="00845F18">
        <w:rPr>
          <w:i/>
          <w:iCs/>
        </w:rPr>
        <w:t>predictions</w:t>
      </w:r>
      <w:r>
        <w:t>.</w:t>
      </w:r>
    </w:p>
    <w:p w:rsidR="00C76F7F" w:rsidRDefault="00C76F7F" w:rsidP="00C76F7F">
      <w:pPr>
        <w:pStyle w:val="ndir"/>
        <w:numPr>
          <w:ilvl w:val="0"/>
          <w:numId w:val="56"/>
        </w:numPr>
      </w:pPr>
      <w:r>
        <w:t xml:space="preserve">So maybe we can just </w:t>
      </w:r>
      <w:r w:rsidRPr="00845F18">
        <w:rPr>
          <w:rStyle w:val="dirhlt2Char"/>
          <w:i/>
          <w:iCs/>
        </w:rPr>
        <w:t>focus on evaluating</w:t>
      </w:r>
      <w:r>
        <w:t xml:space="preserve"> this </w:t>
      </w:r>
      <w:r w:rsidRPr="00845F18">
        <w:rPr>
          <w:rStyle w:val="dirhlt2Char"/>
          <w:i/>
          <w:iCs/>
        </w:rPr>
        <w:t>tiny fraction</w:t>
      </w:r>
      <w:r>
        <w:t xml:space="preserve"> if we can find it.</w:t>
      </w:r>
    </w:p>
    <w:p w:rsidR="00C76F7F" w:rsidRDefault="00C76F7F" w:rsidP="00C76F7F">
      <w:pPr>
        <w:pStyle w:val="ndir"/>
      </w:pPr>
    </w:p>
    <w:p w:rsidR="00C76F7F" w:rsidRDefault="00C76F7F" w:rsidP="00C76F7F">
      <w:pPr>
        <w:pStyle w:val="ndir"/>
        <w:numPr>
          <w:ilvl w:val="0"/>
          <w:numId w:val="55"/>
        </w:numPr>
      </w:pPr>
      <w:r w:rsidRPr="007C1847">
        <w:rPr>
          <w:b/>
          <w:bCs/>
          <w:i/>
          <w:iCs/>
          <w:color w:val="2763CF" w:themeColor="accent6"/>
        </w:rPr>
        <w:t>Idea:</w:t>
      </w:r>
      <w:r>
        <w:t xml:space="preserve"> An idea that makes </w:t>
      </w:r>
      <w:r w:rsidRPr="007C1847">
        <w:rPr>
          <w:rStyle w:val="dirhlt2Char"/>
          <w:i/>
          <w:iCs/>
        </w:rPr>
        <w:t>Bayesian learning feasible</w:t>
      </w:r>
      <w:r>
        <w:t xml:space="preserve"> is that— it might be sufficient to just </w:t>
      </w:r>
      <w:r w:rsidRPr="007C1847">
        <w:rPr>
          <w:i/>
          <w:iCs/>
          <w:color w:val="2763CF" w:themeColor="accent6"/>
        </w:rPr>
        <w:t>sample weight vectors</w:t>
      </w:r>
      <w:r>
        <w:t xml:space="preserve"> according to their </w:t>
      </w:r>
      <w:r w:rsidRPr="007C1847">
        <w:rPr>
          <w:i/>
          <w:iCs/>
          <w:color w:val="2763CF" w:themeColor="accent6"/>
        </w:rPr>
        <w:t>posterior probabilities</w:t>
      </w:r>
      <w:r>
        <w:t>. Consider the equation:</w:t>
      </w:r>
    </w:p>
    <w:p w:rsidR="00C76F7F" w:rsidRPr="00F3073C" w:rsidRDefault="00C76F7F" w:rsidP="00C76F7F">
      <w:pPr>
        <w:pStyle w:val="ndir"/>
        <w:rPr>
          <w:sz w:val="12"/>
          <w:szCs w:val="12"/>
        </w:rPr>
      </w:pPr>
    </w:p>
    <w:p w:rsidR="00C76F7F" w:rsidRPr="004C6FF7" w:rsidRDefault="00C76F7F" w:rsidP="00C76F7F">
      <w:pPr>
        <w:pStyle w:val="ndir"/>
        <w:rPr>
          <w:color w:val="E80061" w:themeColor="accent4"/>
          <w:sz w:val="20"/>
        </w:rPr>
      </w:pPr>
      <m:oMathPara>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r>
                <w:rPr>
                  <w:rFonts w:ascii="Cambria Math" w:hAnsi="Cambria Math"/>
                  <w:color w:val="2763CF" w:themeColor="accent6"/>
                  <w:sz w:val="20"/>
                </w:rPr>
                <m:t>|</m:t>
              </m:r>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D</m:t>
              </m:r>
            </m:e>
          </m:d>
          <m:r>
            <w:rPr>
              <w:rFonts w:ascii="Cambria Math" w:hAnsi="Cambria Math"/>
              <w:color w:val="E80061" w:themeColor="accent4"/>
              <w:sz w:val="20"/>
            </w:rPr>
            <m:t xml:space="preserve">= </m:t>
          </m:r>
          <m:nary>
            <m:naryPr>
              <m:chr m:val="∑"/>
              <m:limLoc m:val="undOvr"/>
              <m:supHide m:val="on"/>
              <m:ctrlPr>
                <w:rPr>
                  <w:rFonts w:ascii="Cambria Math" w:hAnsi="Cambria Math"/>
                  <w:i/>
                  <w:color w:val="E80061" w:themeColor="accent4"/>
                  <w:sz w:val="20"/>
                </w:rPr>
              </m:ctrlPr>
            </m:naryPr>
            <m:sub>
              <m:r>
                <w:rPr>
                  <w:rFonts w:ascii="Cambria Math" w:hAnsi="Cambria Math"/>
                  <w:color w:val="E80061" w:themeColor="accent4"/>
                  <w:sz w:val="20"/>
                </w:rPr>
                <m:t>i</m:t>
              </m:r>
            </m:sub>
            <m:sup/>
            <m:e>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r>
                    <w:rPr>
                      <w:rFonts w:ascii="Cambria Math" w:hAnsi="Cambria Math"/>
                      <w:color w:val="E80061" w:themeColor="accent4"/>
                      <w:sz w:val="20"/>
                    </w:rPr>
                    <m:t>|D</m:t>
                  </m:r>
                </m:e>
              </m:d>
              <m:r>
                <w:rPr>
                  <w:rFonts w:ascii="Cambria Math" w:hAnsi="Cambria Math"/>
                  <w:color w:val="E80061" w:themeColor="accent4"/>
                  <w:sz w:val="20"/>
                </w:rPr>
                <m:t xml:space="preserve"> p</m:t>
              </m:r>
              <m:d>
                <m:dPr>
                  <m:ctrlPr>
                    <w:rPr>
                      <w:rFonts w:ascii="Cambria Math" w:hAnsi="Cambria Math"/>
                      <w:i/>
                      <w:color w:val="E80061" w:themeColor="accent4"/>
                      <w:sz w:val="20"/>
                    </w:rPr>
                  </m:ctrlPr>
                </m:dPr>
                <m:e>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r>
                    <w:rPr>
                      <w:rFonts w:ascii="Cambria Math" w:hAnsi="Cambria Math"/>
                      <w:color w:val="2763CF" w:themeColor="accent6"/>
                      <w:sz w:val="20"/>
                    </w:rPr>
                    <m:t>|</m:t>
                  </m:r>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xml:space="preserve">, </m:t>
                  </m:r>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e>
              </m:d>
            </m:e>
          </m:nary>
        </m:oMath>
      </m:oMathPara>
    </w:p>
    <w:p w:rsidR="00C76F7F" w:rsidRDefault="00C76F7F" w:rsidP="00C76F7F">
      <w:pPr>
        <w:pStyle w:val="ndir"/>
      </w:pPr>
    </w:p>
    <w:p w:rsidR="00C76F7F" w:rsidRDefault="00C76F7F" w:rsidP="00C76F7F">
      <w:pPr>
        <w:pStyle w:val="ndir"/>
        <w:numPr>
          <w:ilvl w:val="0"/>
          <w:numId w:val="58"/>
        </w:numPr>
      </w:pPr>
      <w:r>
        <w:t xml:space="preserve">So if you look at this equation, the </w:t>
      </w:r>
      <w:r w:rsidRPr="000A6462">
        <w:rPr>
          <w:rStyle w:val="dirhlt2Char"/>
          <w:i/>
          <w:iCs/>
        </w:rPr>
        <w:t>probability</w:t>
      </w:r>
      <w:r>
        <w:t xml:space="preserve"> </w:t>
      </w: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r>
              <w:rPr>
                <w:rFonts w:ascii="Cambria Math" w:hAnsi="Cambria Math"/>
                <w:color w:val="2763CF" w:themeColor="accent6"/>
                <w:sz w:val="20"/>
              </w:rPr>
              <m:t>|</m:t>
            </m:r>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D</m:t>
            </m:r>
          </m:e>
        </m:d>
      </m:oMath>
      <w:r>
        <w:t xml:space="preserve"> that we assigned to a </w:t>
      </w:r>
      <w:r w:rsidRPr="000A6462">
        <w:rPr>
          <w:rStyle w:val="dirhlt2Char"/>
          <w:i/>
          <w:iCs/>
        </w:rPr>
        <w:t>test output</w:t>
      </w:r>
      <w:r w:rsidRPr="000A6462">
        <w:t xml:space="preserve"> </w:t>
      </w:r>
      <m:oMath>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oMath>
      <w:r>
        <w:t xml:space="preserve">, given the </w:t>
      </w:r>
      <w:r w:rsidRPr="000A6462">
        <w:rPr>
          <w:rStyle w:val="dirhlt2Char"/>
          <w:i/>
          <w:iCs/>
        </w:rPr>
        <w:t>input for the test case</w:t>
      </w:r>
      <w:r>
        <w:t xml:space="preserve"> </w:t>
      </w:r>
      <m:oMath>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oMath>
      <w:r>
        <w:t xml:space="preserve"> and the </w:t>
      </w:r>
      <w:r w:rsidRPr="000A6462">
        <w:rPr>
          <w:rStyle w:val="dirhlt2Char"/>
          <w:i/>
          <w:iCs/>
        </w:rPr>
        <w:t>training data</w:t>
      </w:r>
      <m:oMath>
        <m:r>
          <w:rPr>
            <w:rFonts w:ascii="Cambria Math" w:hAnsi="Cambria Math"/>
            <w:color w:val="E80061" w:themeColor="accent4"/>
            <w:sz w:val="20"/>
          </w:rPr>
          <m:t xml:space="preserve"> D</m:t>
        </m:r>
      </m:oMath>
      <w:r>
        <w:t xml:space="preserve"> , is the </w:t>
      </w:r>
      <w:r w:rsidRPr="000A6462">
        <w:rPr>
          <w:rStyle w:val="dirhlt2Char"/>
          <w:i/>
          <w:iCs/>
        </w:rPr>
        <w:t>sum over all points in weight space</w:t>
      </w:r>
      <w:r>
        <w:t xml:space="preserve"> of the </w:t>
      </w:r>
      <w:r w:rsidRPr="000A6462">
        <w:rPr>
          <w:i/>
          <w:iCs/>
          <w:color w:val="2763CF" w:themeColor="accent6"/>
        </w:rPr>
        <w:t>posterity probability</w:t>
      </w:r>
      <w:r>
        <w:t xml:space="preserve"> of that </w:t>
      </w:r>
      <w:r w:rsidRPr="000A6462">
        <w:rPr>
          <w:i/>
          <w:iCs/>
          <w:color w:val="2763CF" w:themeColor="accent6"/>
        </w:rPr>
        <w:t>point in weight space</w:t>
      </w:r>
      <w:r>
        <w:t xml:space="preserve"> given the </w:t>
      </w:r>
      <w:r w:rsidRPr="000A6462">
        <w:rPr>
          <w:i/>
          <w:iCs/>
          <w:color w:val="2763CF" w:themeColor="accent6"/>
        </w:rPr>
        <w:t>training</w:t>
      </w:r>
      <w:r>
        <w:t xml:space="preserve"> </w:t>
      </w:r>
      <w:r w:rsidRPr="000A6462">
        <w:rPr>
          <w:i/>
          <w:iCs/>
          <w:color w:val="2763CF" w:themeColor="accent6"/>
        </w:rPr>
        <w:t>data</w:t>
      </w:r>
      <w:r>
        <w:rPr>
          <w:i/>
          <w:iCs/>
          <w:color w:val="2763CF" w:themeColor="accent6"/>
        </w:rPr>
        <w:t xml:space="preserve"> </w:t>
      </w: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r>
              <w:rPr>
                <w:rFonts w:ascii="Cambria Math" w:hAnsi="Cambria Math"/>
                <w:color w:val="E80061" w:themeColor="accent4"/>
                <w:sz w:val="20"/>
              </w:rPr>
              <m:t>|D</m:t>
            </m:r>
          </m:e>
        </m:d>
      </m:oMath>
      <w:r>
        <w:t xml:space="preserve"> , times the </w:t>
      </w:r>
      <w:r w:rsidRPr="000A6462">
        <w:rPr>
          <w:rStyle w:val="dirhlt2Char"/>
          <w:i/>
          <w:iCs/>
        </w:rPr>
        <w:t xml:space="preserve">probability distribution for the </w:t>
      </w:r>
      <w:r w:rsidRPr="000A6462">
        <w:rPr>
          <w:rStyle w:val="dirhlt2Char"/>
          <w:i/>
          <w:iCs/>
          <w:color w:val="2763CF" w:themeColor="accent6"/>
        </w:rPr>
        <w:t>test values</w:t>
      </w:r>
      <w:r>
        <w:t xml:space="preserve"> </w:t>
      </w:r>
      <m:oMath>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oMath>
      <w:r>
        <w:t xml:space="preserve"> that we predict given that </w:t>
      </w:r>
      <w:r w:rsidRPr="000A6462">
        <w:rPr>
          <w:rStyle w:val="dirhlt2Char"/>
          <w:i/>
          <w:iCs/>
        </w:rPr>
        <w:t>point in weight space</w:t>
      </w:r>
      <w:r>
        <w:t xml:space="preserve"> </w:t>
      </w: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t xml:space="preserve">, and given the </w:t>
      </w:r>
      <w:r w:rsidRPr="000A6462">
        <w:rPr>
          <w:rStyle w:val="dirhlt2Char"/>
          <w:i/>
          <w:iCs/>
        </w:rPr>
        <w:t>test input</w:t>
      </w:r>
      <w:r>
        <w:t xml:space="preserve"> </w:t>
      </w:r>
      <m:oMath>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oMath>
      <w:r>
        <w:t>.</w:t>
      </w:r>
    </w:p>
    <w:p w:rsidR="008F61A2" w:rsidRPr="008F61A2" w:rsidRDefault="008F61A2" w:rsidP="008F61A2">
      <w:pPr>
        <w:pStyle w:val="ndir"/>
        <w:rPr>
          <w:sz w:val="8"/>
          <w:szCs w:val="8"/>
        </w:rPr>
      </w:pPr>
    </w:p>
    <w:p w:rsidR="008F61A2" w:rsidRDefault="008F61A2" w:rsidP="00C76F7F">
      <w:pPr>
        <w:pStyle w:val="ndir"/>
        <w:numPr>
          <w:ilvl w:val="0"/>
          <w:numId w:val="56"/>
        </w:numPr>
      </w:pPr>
      <w:r>
        <w:t xml:space="preserve">Now </w:t>
      </w:r>
      <w:r w:rsidRPr="00F3073C">
        <w:rPr>
          <w:rStyle w:val="dirhlt2Char"/>
          <w:i/>
          <w:iCs/>
        </w:rPr>
        <w:t>instead</w:t>
      </w:r>
      <w:r>
        <w:t xml:space="preserve"> of adding up </w:t>
      </w:r>
      <w:r w:rsidRPr="00F3073C">
        <w:rPr>
          <w:rStyle w:val="dirhlt2Char"/>
          <w:i/>
          <w:iCs/>
        </w:rPr>
        <w:t>all the terms</w:t>
      </w:r>
      <w:r>
        <w:t xml:space="preserve"> in that </w:t>
      </w:r>
      <w:r w:rsidRPr="00F3073C">
        <w:rPr>
          <w:i/>
          <w:iCs/>
        </w:rPr>
        <w:t>sum</w:t>
      </w:r>
      <w:r>
        <w:t xml:space="preserve">, we could just </w:t>
      </w:r>
      <w:r w:rsidRPr="00F3073C">
        <w:rPr>
          <w:rStyle w:val="dirhlt2Char"/>
          <w:i/>
          <w:iCs/>
        </w:rPr>
        <w:t>sample terms</w:t>
      </w:r>
      <w:r>
        <w:t xml:space="preserve"> from that </w:t>
      </w:r>
      <w:r w:rsidRPr="00F3073C">
        <w:rPr>
          <w:i/>
          <w:iCs/>
        </w:rPr>
        <w:t>sum</w:t>
      </w:r>
      <w:r>
        <w:t>.</w:t>
      </w:r>
    </w:p>
    <w:p w:rsidR="008F61A2" w:rsidRPr="008F61A2" w:rsidRDefault="008F61A2" w:rsidP="008F61A2">
      <w:pPr>
        <w:pStyle w:val="ndir"/>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7"/>
        <w:gridCol w:w="6126"/>
      </w:tblGrid>
      <w:tr w:rsidR="008F61A2" w:rsidTr="008F61A2">
        <w:tc>
          <w:tcPr>
            <w:tcW w:w="5341" w:type="dxa"/>
          </w:tcPr>
          <w:p w:rsidR="008F61A2" w:rsidRDefault="008F61A2" w:rsidP="00C76F7F">
            <w:pPr>
              <w:pStyle w:val="ndir"/>
              <w:numPr>
                <w:ilvl w:val="0"/>
                <w:numId w:val="56"/>
              </w:numPr>
            </w:pPr>
            <w:r>
              <w:t xml:space="preserve">What we do is— we </w:t>
            </w:r>
            <w:r w:rsidRPr="00F3073C">
              <w:rPr>
                <w:rStyle w:val="dirhlt2Char"/>
                <w:i/>
                <w:iCs/>
              </w:rPr>
              <w:t>sample</w:t>
            </w:r>
            <w:r>
              <w:t xml:space="preserve"> the </w:t>
            </w:r>
            <w:r w:rsidRPr="00F3073C">
              <w:rPr>
                <w:rStyle w:val="dirhlt2Char"/>
                <w:i/>
                <w:iCs/>
              </w:rPr>
              <w:t>weight vectors</w:t>
            </w:r>
            <w:r>
              <w:t xml:space="preserve"> in </w:t>
            </w:r>
            <w:r w:rsidRPr="00F3073C">
              <w:rPr>
                <w:i/>
                <w:iCs/>
                <w:color w:val="2763CF" w:themeColor="accent6"/>
              </w:rPr>
              <w:t>proportion</w:t>
            </w:r>
            <w:r>
              <w:t xml:space="preserve"> to that </w:t>
            </w:r>
            <w:r w:rsidRPr="00F3073C">
              <w:rPr>
                <w:rStyle w:val="dirhlt2Char"/>
                <w:i/>
                <w:iCs/>
              </w:rPr>
              <w:t>probability</w:t>
            </w:r>
            <w:r>
              <w:t xml:space="preserve">. So either we sample them or we don't i.e. they'll get a weight of </w:t>
            </w:r>
            <w:r w:rsidRPr="008F2BA3">
              <w:rPr>
                <w:rStyle w:val="codeHLT2Char"/>
                <w:color w:val="00AEC0" w:themeColor="accent5"/>
              </w:rPr>
              <w:t>1</w:t>
            </w:r>
            <w:r>
              <w:t xml:space="preserve"> or </w:t>
            </w:r>
            <w:r w:rsidRPr="008F2BA3">
              <w:rPr>
                <w:rStyle w:val="codeHLT2Char"/>
                <w:color w:val="00AEC0" w:themeColor="accent5"/>
              </w:rPr>
              <w:t>0</w:t>
            </w:r>
            <w:r>
              <w:t xml:space="preserve">. </w:t>
            </w:r>
          </w:p>
        </w:tc>
        <w:tc>
          <w:tcPr>
            <w:tcW w:w="5342" w:type="dxa"/>
          </w:tcPr>
          <w:p w:rsidR="008F61A2" w:rsidRDefault="008F61A2" w:rsidP="00C76F7F">
            <w:pPr>
              <w:pStyle w:val="ndir"/>
            </w:pPr>
            <w:r w:rsidRPr="008F61A2">
              <w:rPr>
                <w:noProof/>
                <w:lang w:val="en-GB" w:eastAsia="en-GB" w:bidi="bn-BD"/>
              </w:rPr>
              <w:drawing>
                <wp:inline distT="0" distB="0" distL="0" distR="0">
                  <wp:extent cx="3725987" cy="670998"/>
                  <wp:effectExtent l="19050" t="0" r="7813" b="0"/>
                  <wp:docPr id="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3729135" cy="671565"/>
                          </a:xfrm>
                          <a:prstGeom prst="rect">
                            <a:avLst/>
                          </a:prstGeom>
                          <a:noFill/>
                          <a:ln w="9525">
                            <a:noFill/>
                            <a:miter lim="800000"/>
                            <a:headEnd/>
                            <a:tailEnd/>
                          </a:ln>
                        </pic:spPr>
                      </pic:pic>
                    </a:graphicData>
                  </a:graphic>
                </wp:inline>
              </w:drawing>
            </w:r>
          </w:p>
        </w:tc>
      </w:tr>
    </w:tbl>
    <w:p w:rsidR="00C76F7F" w:rsidRPr="008F61A2" w:rsidRDefault="00C76F7F" w:rsidP="00C76F7F">
      <w:pPr>
        <w:pStyle w:val="ndir"/>
        <w:rPr>
          <w:sz w:val="8"/>
          <w:szCs w:val="8"/>
        </w:rPr>
      </w:pPr>
    </w:p>
    <w:p w:rsidR="00C76F7F" w:rsidRDefault="00C76F7F" w:rsidP="00C76F7F">
      <w:pPr>
        <w:pStyle w:val="ndir"/>
        <w:numPr>
          <w:ilvl w:val="0"/>
          <w:numId w:val="56"/>
        </w:numPr>
      </w:pPr>
      <w:r>
        <w:t xml:space="preserve">But the probability of getting a </w:t>
      </w:r>
      <w:r w:rsidRPr="008F2BA3">
        <w:rPr>
          <w:rStyle w:val="codeHLT2Char"/>
          <w:color w:val="00AEC0" w:themeColor="accent5"/>
        </w:rPr>
        <w:t>1</w:t>
      </w:r>
      <w:r>
        <w:t xml:space="preserve"> i.e., the </w:t>
      </w:r>
      <w:r w:rsidRPr="008F2BA3">
        <w:rPr>
          <w:rStyle w:val="dirhlt2Char"/>
          <w:i/>
          <w:iCs/>
        </w:rPr>
        <w:t>probability being sampled</w:t>
      </w:r>
      <w:r>
        <w:t xml:space="preserve">, will be their </w:t>
      </w:r>
      <w:r w:rsidRPr="008F2BA3">
        <w:rPr>
          <w:rStyle w:val="dirhlt2Char"/>
          <w:i/>
          <w:iCs/>
        </w:rPr>
        <w:t>posterior probability</w:t>
      </w:r>
      <w:r>
        <w:t xml:space="preserve">. So that will give us the correct </w:t>
      </w:r>
      <w:r w:rsidRPr="008F2BA3">
        <w:rPr>
          <w:rStyle w:val="dirhlt2Char"/>
          <w:i/>
          <w:iCs/>
        </w:rPr>
        <w:t>expected value</w:t>
      </w:r>
      <w:r>
        <w:t xml:space="preserve"> for the right hand side.</w:t>
      </w:r>
    </w:p>
    <w:p w:rsidR="008F61A2" w:rsidRPr="008F61A2" w:rsidRDefault="008F61A2" w:rsidP="008F61A2">
      <w:pPr>
        <w:pStyle w:val="ndir"/>
        <w:rPr>
          <w:sz w:val="8"/>
          <w:szCs w:val="8"/>
        </w:rPr>
      </w:pPr>
    </w:p>
    <w:p w:rsidR="00C76F7F" w:rsidRDefault="00C76F7F" w:rsidP="00C76F7F">
      <w:pPr>
        <w:pStyle w:val="ndir"/>
        <w:numPr>
          <w:ilvl w:val="0"/>
          <w:numId w:val="56"/>
        </w:numPr>
      </w:pPr>
      <w:r>
        <w:t xml:space="preserve">It'll have </w:t>
      </w:r>
      <w:r w:rsidRPr="008F2BA3">
        <w:rPr>
          <w:rStyle w:val="dirhlt2Char"/>
          <w:i/>
          <w:iCs/>
        </w:rPr>
        <w:t>noise</w:t>
      </w:r>
      <w:r>
        <w:t xml:space="preserve"> due to the </w:t>
      </w:r>
      <w:r w:rsidRPr="008F2BA3">
        <w:rPr>
          <w:rStyle w:val="dirhlt2Char"/>
          <w:i/>
          <w:iCs/>
        </w:rPr>
        <w:t>sampling</w:t>
      </w:r>
      <w:r>
        <w:t xml:space="preserve"> but it'll have the </w:t>
      </w:r>
      <w:r w:rsidRPr="008F2BA3">
        <w:rPr>
          <w:rStyle w:val="dirhlt2Char"/>
          <w:i/>
          <w:iCs/>
        </w:rPr>
        <w:t>correct expected value</w:t>
      </w:r>
      <w:r>
        <w:t>.</w:t>
      </w:r>
    </w:p>
    <w:p w:rsidR="00C76F7F" w:rsidRDefault="00C76F7F" w:rsidP="00C76F7F">
      <w:pPr>
        <w:pStyle w:val="ndir"/>
      </w:pPr>
    </w:p>
    <w:p w:rsidR="00C76F7F" w:rsidRDefault="00C76F7F" w:rsidP="00C76F7F">
      <w:pPr>
        <w:pStyle w:val="ndir"/>
      </w:pPr>
    </w:p>
    <w:p w:rsidR="00C76F7F" w:rsidRDefault="00C76F7F" w:rsidP="00C76F7F">
      <w:pPr>
        <w:pStyle w:val="ndir"/>
        <w:numPr>
          <w:ilvl w:val="0"/>
          <w:numId w:val="58"/>
        </w:numPr>
      </w:pPr>
      <w:r w:rsidRPr="00416288">
        <w:t>Let's break down the terms in the equation again:</w:t>
      </w:r>
    </w:p>
    <w:p w:rsidR="00C76F7F" w:rsidRDefault="00C76F7F" w:rsidP="00C76F7F">
      <w:pPr>
        <w:pStyle w:val="ndir"/>
        <w:numPr>
          <w:ilvl w:val="0"/>
          <w:numId w:val="59"/>
        </w:numPr>
        <w:spacing w:before="120"/>
        <w:ind w:left="1077" w:hanging="357"/>
      </w:pPr>
      <m:oMath>
        <m:r>
          <w:rPr>
            <w:rFonts w:ascii="Cambria Math" w:hAnsi="Cambria Math"/>
            <w:color w:val="E80061" w:themeColor="accent4"/>
            <w:sz w:val="24"/>
            <w:szCs w:val="24"/>
          </w:rPr>
          <m:t>p</m:t>
        </m:r>
        <m:d>
          <m:dPr>
            <m:ctrlPr>
              <w:rPr>
                <w:rFonts w:ascii="Cambria Math" w:hAnsi="Cambria Math"/>
                <w:i/>
                <w:color w:val="E80061" w:themeColor="accent4"/>
                <w:sz w:val="24"/>
                <w:szCs w:val="24"/>
              </w:rPr>
            </m:ctrlPr>
          </m:dPr>
          <m:e>
            <m:sSub>
              <m:sSubPr>
                <m:ctrlPr>
                  <w:rPr>
                    <w:rFonts w:ascii="Cambria Math" w:hAnsi="Cambria Math"/>
                    <w:i/>
                    <w:color w:val="2763CF" w:themeColor="accent6"/>
                    <w:sz w:val="24"/>
                    <w:szCs w:val="24"/>
                  </w:rPr>
                </m:ctrlPr>
              </m:sSubPr>
              <m:e>
                <m:r>
                  <w:rPr>
                    <w:rFonts w:ascii="Cambria Math" w:hAnsi="Cambria Math"/>
                    <w:color w:val="2763CF" w:themeColor="accent6"/>
                    <w:sz w:val="24"/>
                    <w:szCs w:val="24"/>
                  </w:rPr>
                  <m:t>y</m:t>
                </m:r>
              </m:e>
              <m:sub>
                <m:r>
                  <w:rPr>
                    <w:rFonts w:ascii="Cambria Math" w:hAnsi="Cambria Math"/>
                    <w:color w:val="2763CF" w:themeColor="accent6"/>
                    <w:sz w:val="24"/>
                    <w:szCs w:val="24"/>
                  </w:rPr>
                  <m:t>test</m:t>
                </m:r>
              </m:sub>
            </m:sSub>
            <m:r>
              <w:rPr>
                <w:rFonts w:ascii="Cambria Math" w:hAnsi="Cambria Math"/>
                <w:color w:val="2763CF" w:themeColor="accent6"/>
                <w:sz w:val="24"/>
                <w:szCs w:val="24"/>
              </w:rPr>
              <m:t>|</m:t>
            </m:r>
            <m:r>
              <w:rPr>
                <w:rFonts w:ascii="Cambria Math" w:hAnsi="Cambria Math"/>
                <w:color w:val="E80061" w:themeColor="accent4"/>
                <w:sz w:val="24"/>
                <w:szCs w:val="24"/>
              </w:rPr>
              <m:t>inpu</m:t>
            </m:r>
            <m:sSub>
              <m:sSubPr>
                <m:ctrlPr>
                  <w:rPr>
                    <w:rFonts w:ascii="Cambria Math" w:hAnsi="Cambria Math"/>
                    <w:i/>
                    <w:color w:val="E80061" w:themeColor="accent4"/>
                    <w:sz w:val="24"/>
                    <w:szCs w:val="24"/>
                  </w:rPr>
                </m:ctrlPr>
              </m:sSubPr>
              <m:e>
                <m:r>
                  <w:rPr>
                    <w:rFonts w:ascii="Cambria Math" w:hAnsi="Cambria Math"/>
                    <w:color w:val="E80061" w:themeColor="accent4"/>
                    <w:sz w:val="24"/>
                    <w:szCs w:val="24"/>
                  </w:rPr>
                  <m:t>t</m:t>
                </m:r>
              </m:e>
              <m:sub>
                <m:r>
                  <w:rPr>
                    <w:rFonts w:ascii="Cambria Math" w:hAnsi="Cambria Math"/>
                    <w:color w:val="E80061" w:themeColor="accent4"/>
                    <w:sz w:val="24"/>
                    <w:szCs w:val="24"/>
                  </w:rPr>
                  <m:t>test</m:t>
                </m:r>
              </m:sub>
            </m:sSub>
            <m:r>
              <w:rPr>
                <w:rFonts w:ascii="Cambria Math" w:hAnsi="Cambria Math"/>
                <w:color w:val="E80061" w:themeColor="accent4"/>
                <w:sz w:val="24"/>
                <w:szCs w:val="24"/>
              </w:rPr>
              <m:t>, D</m:t>
            </m:r>
          </m:e>
        </m:d>
        <m:r>
          <w:rPr>
            <w:rFonts w:ascii="Cambria Math" w:hAnsi="Cambria Math"/>
            <w:color w:val="E80061" w:themeColor="accent4"/>
            <w:sz w:val="24"/>
            <w:szCs w:val="24"/>
          </w:rPr>
          <m:t xml:space="preserve"> </m:t>
        </m:r>
      </m:oMath>
      <w:r>
        <w:rPr>
          <w:color w:val="E80061" w:themeColor="accent4"/>
          <w:sz w:val="20"/>
        </w:rPr>
        <w:t xml:space="preserve">: </w:t>
      </w:r>
      <w:r>
        <w:t xml:space="preserve">This is the overall probability (or distribution) of the </w:t>
      </w:r>
      <w:r w:rsidRPr="00416288">
        <w:rPr>
          <w:rStyle w:val="dirhlt2Char"/>
          <w:i/>
          <w:iCs/>
        </w:rPr>
        <w:t>test output</w:t>
      </w:r>
      <w:r>
        <w:t xml:space="preserve"> </w:t>
      </w:r>
      <m:oMath>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oMath>
      <w:r>
        <w:t xml:space="preserve"> given the </w:t>
      </w:r>
      <w:r w:rsidRPr="00416288">
        <w:rPr>
          <w:rStyle w:val="dirhlt2Char"/>
          <w:i/>
          <w:iCs/>
        </w:rPr>
        <w:t>test input</w:t>
      </w:r>
      <w:r>
        <w:t xml:space="preserve"> </w:t>
      </w:r>
      <m:oMath>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oMath>
      <w:r>
        <w:t xml:space="preserve"> and all the </w:t>
      </w:r>
      <w:r w:rsidRPr="00416288">
        <w:rPr>
          <w:rStyle w:val="dirhlt2Char"/>
          <w:i/>
          <w:iCs/>
        </w:rPr>
        <w:t xml:space="preserve">training </w:t>
      </w:r>
      <w:proofErr w:type="gramStart"/>
      <w:r w:rsidRPr="00416288">
        <w:rPr>
          <w:rStyle w:val="dirhlt2Char"/>
          <w:i/>
          <w:iCs/>
        </w:rPr>
        <w:t>data</w:t>
      </w:r>
      <w:r>
        <w:t xml:space="preserve"> </w:t>
      </w:r>
      <m:oMath>
        <w:proofErr w:type="gramEnd"/>
        <m:r>
          <w:rPr>
            <w:rFonts w:ascii="Cambria Math" w:hAnsi="Cambria Math"/>
            <w:color w:val="E80061" w:themeColor="accent4"/>
            <w:sz w:val="20"/>
          </w:rPr>
          <m:t>D</m:t>
        </m:r>
      </m:oMath>
      <w:r>
        <w:t xml:space="preserve">. It represents our </w:t>
      </w:r>
      <w:r w:rsidRPr="00416288">
        <w:rPr>
          <w:i/>
          <w:iCs/>
          <w:color w:val="2763CF" w:themeColor="accent6"/>
        </w:rPr>
        <w:t>final prediction</w:t>
      </w:r>
      <w:r>
        <w:t xml:space="preserve"> for the </w:t>
      </w:r>
      <w:r w:rsidRPr="00416288">
        <w:rPr>
          <w:i/>
          <w:iCs/>
          <w:color w:val="2763CF" w:themeColor="accent6"/>
        </w:rPr>
        <w:t>test case</w:t>
      </w:r>
      <w:r>
        <w:t>.</w:t>
      </w:r>
    </w:p>
    <w:p w:rsidR="00C76F7F" w:rsidRDefault="000F523D" w:rsidP="00C76F7F">
      <w:pPr>
        <w:pStyle w:val="ndir"/>
        <w:numPr>
          <w:ilvl w:val="0"/>
          <w:numId w:val="59"/>
        </w:numPr>
        <w:spacing w:before="120"/>
        <w:ind w:left="1077" w:hanging="357"/>
      </w:pP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rsidR="00C76F7F">
        <w:t xml:space="preserve"> : Each </w:t>
      </w: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rsidR="00C76F7F">
        <w:t xml:space="preserve"> is a specific set of weights (a </w:t>
      </w:r>
      <w:r w:rsidR="00C76F7F" w:rsidRPr="00A23B15">
        <w:rPr>
          <w:rStyle w:val="dirhlt2Char"/>
          <w:i/>
          <w:iCs/>
        </w:rPr>
        <w:t>weight vector</w:t>
      </w:r>
      <w:r w:rsidR="00C76F7F">
        <w:t xml:space="preserve">) for the neural network. Think of each </w:t>
      </w: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rsidR="00C76F7F">
        <w:t xml:space="preserve"> as one possible model configuration.</w:t>
      </w:r>
    </w:p>
    <w:p w:rsidR="00C76F7F" w:rsidRDefault="00C76F7F" w:rsidP="00C76F7F">
      <w:pPr>
        <w:pStyle w:val="ndir"/>
        <w:numPr>
          <w:ilvl w:val="0"/>
          <w:numId w:val="59"/>
        </w:numPr>
        <w:spacing w:before="120"/>
        <w:ind w:left="1077" w:hanging="357"/>
      </w:pP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r>
              <w:rPr>
                <w:rFonts w:ascii="Cambria Math" w:hAnsi="Cambria Math"/>
                <w:color w:val="E80061" w:themeColor="accent4"/>
                <w:sz w:val="20"/>
              </w:rPr>
              <m:t>|D</m:t>
            </m:r>
          </m:e>
        </m:d>
      </m:oMath>
      <w:r>
        <w:t xml:space="preserve"> : This is the </w:t>
      </w:r>
      <w:r w:rsidRPr="00A23B15">
        <w:rPr>
          <w:rStyle w:val="dirhlt2Char"/>
          <w:i/>
          <w:iCs/>
        </w:rPr>
        <w:t>posterior probability</w:t>
      </w:r>
      <w:r>
        <w:t xml:space="preserve"> of the </w:t>
      </w:r>
      <w:r w:rsidRPr="00A23B15">
        <w:rPr>
          <w:i/>
          <w:iCs/>
        </w:rPr>
        <w:t>weight vector</w:t>
      </w:r>
      <w:r>
        <w:t xml:space="preserve"> </w:t>
      </w: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t xml:space="preserve"> given the </w:t>
      </w:r>
      <w:r w:rsidRPr="00A23B15">
        <w:rPr>
          <w:i/>
          <w:iCs/>
        </w:rPr>
        <w:t xml:space="preserve">training </w:t>
      </w:r>
      <w:proofErr w:type="gramStart"/>
      <w:r w:rsidRPr="00A23B15">
        <w:rPr>
          <w:i/>
          <w:iCs/>
        </w:rPr>
        <w:t>data</w:t>
      </w:r>
      <w:r>
        <w:t xml:space="preserve"> </w:t>
      </w:r>
      <m:oMath>
        <w:proofErr w:type="gramEnd"/>
        <m:r>
          <w:rPr>
            <w:rFonts w:ascii="Cambria Math" w:hAnsi="Cambria Math"/>
            <w:color w:val="E80061" w:themeColor="accent4"/>
            <w:sz w:val="20"/>
          </w:rPr>
          <m:t>D</m:t>
        </m:r>
      </m:oMath>
      <w:r>
        <w:t xml:space="preserve">. It tells us </w:t>
      </w:r>
      <w:r w:rsidRPr="00A23B15">
        <w:rPr>
          <w:rStyle w:val="dirhlt2Char"/>
          <w:i/>
          <w:iCs/>
        </w:rPr>
        <w:t>how likely</w:t>
      </w:r>
      <w:r>
        <w:t xml:space="preserve"> that particular set of weights is after considering the data.</w:t>
      </w:r>
    </w:p>
    <w:p w:rsidR="00C76F7F" w:rsidRDefault="00C76F7F" w:rsidP="00C76F7F">
      <w:pPr>
        <w:pStyle w:val="ndir"/>
        <w:numPr>
          <w:ilvl w:val="0"/>
          <w:numId w:val="59"/>
        </w:numPr>
        <w:spacing w:before="120"/>
        <w:ind w:left="1077" w:hanging="357"/>
      </w:pPr>
      <m:oMath>
        <m:r>
          <w:rPr>
            <w:rFonts w:ascii="Cambria Math" w:hAnsi="Cambria Math"/>
            <w:color w:val="E80061" w:themeColor="accent4"/>
            <w:sz w:val="20"/>
          </w:rPr>
          <m:t>p</m:t>
        </m:r>
        <m:d>
          <m:dPr>
            <m:ctrlPr>
              <w:rPr>
                <w:rFonts w:ascii="Cambria Math" w:hAnsi="Cambria Math"/>
                <w:i/>
                <w:color w:val="E80061" w:themeColor="accent4"/>
                <w:sz w:val="20"/>
              </w:rPr>
            </m:ctrlPr>
          </m:dPr>
          <m:e>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r>
              <w:rPr>
                <w:rFonts w:ascii="Cambria Math" w:hAnsi="Cambria Math"/>
                <w:color w:val="2763CF" w:themeColor="accent6"/>
                <w:sz w:val="20"/>
              </w:rPr>
              <m:t>|</m:t>
            </m:r>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r>
              <w:rPr>
                <w:rFonts w:ascii="Cambria Math" w:hAnsi="Cambria Math"/>
                <w:color w:val="E80061" w:themeColor="accent4"/>
                <w:sz w:val="20"/>
              </w:rPr>
              <m:t>, D</m:t>
            </m:r>
          </m:e>
        </m:d>
      </m:oMath>
      <w:r>
        <w:t xml:space="preserve"> : This is the probability (or </w:t>
      </w:r>
      <w:r w:rsidRPr="00711094">
        <w:rPr>
          <w:rStyle w:val="dirhlt2Char"/>
          <w:i/>
          <w:iCs/>
        </w:rPr>
        <w:t>prediction</w:t>
      </w:r>
      <w:r>
        <w:t xml:space="preserve">) for the </w:t>
      </w:r>
      <w:r w:rsidRPr="00711094">
        <w:rPr>
          <w:i/>
          <w:iCs/>
        </w:rPr>
        <w:t>test output</w:t>
      </w:r>
      <w:r>
        <w:t xml:space="preserve"> </w:t>
      </w:r>
      <m:oMath>
        <m:sSub>
          <m:sSubPr>
            <m:ctrlPr>
              <w:rPr>
                <w:rFonts w:ascii="Cambria Math" w:hAnsi="Cambria Math"/>
                <w:i/>
                <w:color w:val="2763CF" w:themeColor="accent6"/>
                <w:sz w:val="20"/>
              </w:rPr>
            </m:ctrlPr>
          </m:sSubPr>
          <m:e>
            <m:r>
              <w:rPr>
                <w:rFonts w:ascii="Cambria Math" w:hAnsi="Cambria Math"/>
                <w:color w:val="2763CF" w:themeColor="accent6"/>
                <w:sz w:val="20"/>
              </w:rPr>
              <m:t>y</m:t>
            </m:r>
          </m:e>
          <m:sub>
            <m:r>
              <w:rPr>
                <w:rFonts w:ascii="Cambria Math" w:hAnsi="Cambria Math"/>
                <w:color w:val="2763CF" w:themeColor="accent6"/>
                <w:sz w:val="20"/>
              </w:rPr>
              <m:t>test</m:t>
            </m:r>
          </m:sub>
        </m:sSub>
      </m:oMath>
      <w:r>
        <w:t xml:space="preserve"> given the </w:t>
      </w:r>
      <w:r w:rsidRPr="00711094">
        <w:rPr>
          <w:i/>
          <w:iCs/>
        </w:rPr>
        <w:t xml:space="preserve">test </w:t>
      </w:r>
      <w:proofErr w:type="gramStart"/>
      <w:r w:rsidRPr="00711094">
        <w:rPr>
          <w:i/>
          <w:iCs/>
        </w:rPr>
        <w:t>input</w:t>
      </w:r>
      <w:r>
        <w:t xml:space="preserve"> </w:t>
      </w:r>
      <m:oMath>
        <w:proofErr w:type="gramEnd"/>
        <m:r>
          <w:rPr>
            <w:rFonts w:ascii="Cambria Math" w:hAnsi="Cambria Math"/>
            <w:color w:val="E80061" w:themeColor="accent4"/>
            <w:sz w:val="20"/>
          </w:rPr>
          <m:t>inpu</m:t>
        </m:r>
        <m:sSub>
          <m:sSubPr>
            <m:ctrlPr>
              <w:rPr>
                <w:rFonts w:ascii="Cambria Math" w:hAnsi="Cambria Math"/>
                <w:i/>
                <w:color w:val="E80061" w:themeColor="accent4"/>
                <w:sz w:val="20"/>
              </w:rPr>
            </m:ctrlPr>
          </m:sSubPr>
          <m:e>
            <m:r>
              <w:rPr>
                <w:rFonts w:ascii="Cambria Math" w:hAnsi="Cambria Math"/>
                <w:color w:val="E80061" w:themeColor="accent4"/>
                <w:sz w:val="20"/>
              </w:rPr>
              <m:t>t</m:t>
            </m:r>
          </m:e>
          <m:sub>
            <m:r>
              <w:rPr>
                <w:rFonts w:ascii="Cambria Math" w:hAnsi="Cambria Math"/>
                <w:color w:val="E80061" w:themeColor="accent4"/>
                <w:sz w:val="20"/>
              </w:rPr>
              <m:t>test</m:t>
            </m:r>
          </m:sub>
        </m:sSub>
      </m:oMath>
      <w:r>
        <w:t xml:space="preserve">, assuming the network uses the specific </w:t>
      </w:r>
      <w:r w:rsidRPr="00711094">
        <w:rPr>
          <w:i/>
          <w:iCs/>
        </w:rPr>
        <w:t>weight vector</w:t>
      </w:r>
      <w:r>
        <w:t xml:space="preserve"> </w:t>
      </w:r>
      <m:oMath>
        <m:sSub>
          <m:sSubPr>
            <m:ctrlPr>
              <w:rPr>
                <w:rFonts w:ascii="Cambria Math" w:hAnsi="Cambria Math"/>
                <w:i/>
                <w:color w:val="E80061" w:themeColor="accent4"/>
                <w:sz w:val="20"/>
              </w:rPr>
            </m:ctrlPr>
          </m:sSubPr>
          <m:e>
            <m:r>
              <w:rPr>
                <w:rFonts w:ascii="Cambria Math" w:hAnsi="Cambria Math"/>
                <w:color w:val="E80061" w:themeColor="accent4"/>
                <w:sz w:val="20"/>
              </w:rPr>
              <m:t>W</m:t>
            </m:r>
          </m:e>
          <m:sub>
            <m:r>
              <w:rPr>
                <w:rFonts w:ascii="Cambria Math" w:hAnsi="Cambria Math"/>
                <w:color w:val="E80061" w:themeColor="accent4"/>
                <w:sz w:val="20"/>
              </w:rPr>
              <m:t>i</m:t>
            </m:r>
          </m:sub>
        </m:sSub>
      </m:oMath>
      <w:r>
        <w:t xml:space="preserve">. It tells us what the network would </w:t>
      </w:r>
      <w:r w:rsidRPr="00711094">
        <w:rPr>
          <w:rStyle w:val="dirhlt2Char"/>
          <w:i/>
          <w:iCs/>
        </w:rPr>
        <w:t>predict</w:t>
      </w:r>
      <w:r>
        <w:t xml:space="preserve"> if it had </w:t>
      </w:r>
      <w:r w:rsidRPr="00711094">
        <w:rPr>
          <w:rStyle w:val="dirhlt2Char"/>
          <w:i/>
          <w:iCs/>
        </w:rPr>
        <w:t>those weights</w:t>
      </w:r>
      <w:r>
        <w:t>.</w:t>
      </w:r>
    </w:p>
    <w:p w:rsidR="00C76F7F" w:rsidRDefault="00C76F7F" w:rsidP="00C76F7F">
      <w:pPr>
        <w:pStyle w:val="ndir"/>
      </w:pPr>
    </w:p>
    <w:p w:rsidR="00C76F7F" w:rsidRDefault="00C76F7F" w:rsidP="00C76F7F">
      <w:pPr>
        <w:pStyle w:val="ndir"/>
      </w:pPr>
    </w:p>
    <w:p w:rsidR="00C76F7F" w:rsidRPr="000E6AF2" w:rsidRDefault="00C76F7F" w:rsidP="00C76F7F">
      <w:pPr>
        <w:pStyle w:val="ndir"/>
        <w:numPr>
          <w:ilvl w:val="0"/>
          <w:numId w:val="57"/>
        </w:numPr>
        <w:rPr>
          <w:rFonts w:ascii="Adelle" w:hAnsi="Adelle"/>
          <w:b/>
          <w:bCs/>
          <w:color w:val="2763CF" w:themeColor="accent6"/>
          <w:sz w:val="20"/>
        </w:rPr>
      </w:pPr>
      <w:r w:rsidRPr="000E6AF2">
        <w:rPr>
          <w:rFonts w:ascii="Adelle" w:hAnsi="Adelle"/>
          <w:b/>
          <w:bCs/>
          <w:color w:val="2763CF" w:themeColor="accent6"/>
          <w:sz w:val="20"/>
        </w:rPr>
        <w:t>Sampling weight vectors</w:t>
      </w:r>
    </w:p>
    <w:p w:rsidR="00C76F7F" w:rsidRPr="004567BE" w:rsidRDefault="00C76F7F" w:rsidP="00C76F7F">
      <w:pPr>
        <w:pStyle w:val="ndir"/>
        <w:rPr>
          <w:sz w:val="8"/>
          <w:szCs w:val="8"/>
        </w:rPr>
      </w:pPr>
    </w:p>
    <w:p w:rsidR="00C76F7F" w:rsidRDefault="00C76F7F" w:rsidP="00C76F7F">
      <w:pPr>
        <w:pStyle w:val="ndir"/>
        <w:ind w:left="360"/>
      </w:pPr>
      <w:r>
        <w:t xml:space="preserve">Here's a picture of what happens in </w:t>
      </w:r>
      <w:r w:rsidRPr="004567BE">
        <w:rPr>
          <w:rStyle w:val="dirhlt2Char"/>
          <w:i/>
          <w:iCs/>
          <w:color w:val="2763CF" w:themeColor="accent6"/>
        </w:rPr>
        <w:t>standard back propagation</w:t>
      </w:r>
      <w:r>
        <w:t xml:space="preserve">. On the right we've drawn the </w:t>
      </w:r>
      <w:r w:rsidRPr="004567BE">
        <w:rPr>
          <w:i/>
          <w:iCs/>
          <w:color w:val="2763CF" w:themeColor="accent6"/>
        </w:rPr>
        <w:t>weight space</w:t>
      </w:r>
      <w:r>
        <w:t xml:space="preserve">. Which of course is very </w:t>
      </w:r>
      <w:r w:rsidRPr="004567BE">
        <w:rPr>
          <w:rStyle w:val="dirhlt2Char"/>
          <w:i/>
          <w:iCs/>
        </w:rPr>
        <w:t>high</w:t>
      </w:r>
      <w:r>
        <w:t xml:space="preserve"> </w:t>
      </w:r>
      <w:r w:rsidRPr="004567BE">
        <w:rPr>
          <w:rStyle w:val="dirhlt2Char"/>
          <w:i/>
          <w:iCs/>
        </w:rPr>
        <w:t>dimensional</w:t>
      </w:r>
      <w:r>
        <w:t xml:space="preserve"> and </w:t>
      </w:r>
      <w:r w:rsidRPr="004567BE">
        <w:rPr>
          <w:rStyle w:val="dirhlt2Char"/>
          <w:i/>
          <w:iCs/>
        </w:rPr>
        <w:t>unbounded</w:t>
      </w:r>
      <w:r>
        <w:t xml:space="preserve">. And this is a very </w:t>
      </w:r>
      <w:r w:rsidRPr="004567BE">
        <w:rPr>
          <w:i/>
          <w:iCs/>
        </w:rPr>
        <w:t>simplified picture</w:t>
      </w:r>
      <w:r>
        <w:t xml:space="preserve"> of it, but it's the best we can do.</w:t>
      </w:r>
    </w:p>
    <w:p w:rsidR="00C76F7F" w:rsidRDefault="00C76F7F" w:rsidP="00C76F7F">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487"/>
      </w:tblGrid>
      <w:tr w:rsidR="00CF7431" w:rsidTr="00CF7431">
        <w:tc>
          <w:tcPr>
            <w:tcW w:w="7196" w:type="dxa"/>
          </w:tcPr>
          <w:p w:rsidR="00CF7431" w:rsidRDefault="00CF7431" w:rsidP="00CF7431">
            <w:pPr>
              <w:pStyle w:val="ndir"/>
              <w:numPr>
                <w:ilvl w:val="0"/>
                <w:numId w:val="58"/>
              </w:numPr>
            </w:pPr>
            <w:r>
              <w:t xml:space="preserve">In this </w:t>
            </w:r>
            <w:r w:rsidRPr="004567BE">
              <w:rPr>
                <w:rStyle w:val="dirhlt2Char"/>
                <w:i/>
                <w:iCs/>
              </w:rPr>
              <w:t>weight space</w:t>
            </w:r>
            <w:r>
              <w:t xml:space="preserve">, we've drawn some </w:t>
            </w:r>
            <w:r w:rsidRPr="004567BE">
              <w:rPr>
                <w:rStyle w:val="dirhlt2Char"/>
                <w:i/>
                <w:iCs/>
              </w:rPr>
              <w:t>contours</w:t>
            </w:r>
            <w:r>
              <w:t xml:space="preserve"> which are meant to be </w:t>
            </w:r>
            <w:r w:rsidRPr="004567BE">
              <w:rPr>
                <w:i/>
                <w:iCs/>
                <w:color w:val="2763CF" w:themeColor="accent6"/>
              </w:rPr>
              <w:t>contours of equal values</w:t>
            </w:r>
            <w:r>
              <w:t xml:space="preserve"> of our </w:t>
            </w:r>
            <w:r w:rsidRPr="004567BE">
              <w:rPr>
                <w:rStyle w:val="dirhlt2Char"/>
                <w:i/>
                <w:iCs/>
              </w:rPr>
              <w:t>cost function</w:t>
            </w:r>
            <w:r>
              <w:t xml:space="preserve">. And the way back propagation is normally used, is we </w:t>
            </w:r>
            <w:r w:rsidRPr="004567BE">
              <w:rPr>
                <w:rStyle w:val="dirhlt2Char"/>
                <w:i/>
                <w:iCs/>
              </w:rPr>
              <w:t>start</w:t>
            </w:r>
            <w:r>
              <w:t xml:space="preserve"> with some </w:t>
            </w:r>
            <w:r w:rsidRPr="004567BE">
              <w:rPr>
                <w:rStyle w:val="dirhlt2Char"/>
                <w:i/>
                <w:iCs/>
              </w:rPr>
              <w:t>small</w:t>
            </w:r>
            <w:r>
              <w:t xml:space="preserve"> value of the </w:t>
            </w:r>
            <w:r w:rsidRPr="004567BE">
              <w:rPr>
                <w:rStyle w:val="dirhlt2Char"/>
                <w:i/>
                <w:iCs/>
              </w:rPr>
              <w:t>weights</w:t>
            </w:r>
            <w:r>
              <w:t xml:space="preserve">, and then we </w:t>
            </w:r>
            <w:r w:rsidRPr="004567BE">
              <w:rPr>
                <w:rStyle w:val="dirhlt2Char"/>
                <w:i/>
                <w:iCs/>
              </w:rPr>
              <w:t>follow</w:t>
            </w:r>
            <w:r>
              <w:t xml:space="preserve"> the </w:t>
            </w:r>
            <w:r w:rsidRPr="004567BE">
              <w:rPr>
                <w:rStyle w:val="dirhlt2Char"/>
                <w:i/>
                <w:iCs/>
              </w:rPr>
              <w:t>gradient</w:t>
            </w:r>
            <w:r>
              <w:t>.</w:t>
            </w:r>
          </w:p>
          <w:p w:rsidR="00CF7431" w:rsidRDefault="00CF7431" w:rsidP="00CF7431">
            <w:pPr>
              <w:pStyle w:val="ndir"/>
              <w:numPr>
                <w:ilvl w:val="0"/>
                <w:numId w:val="60"/>
              </w:numPr>
            </w:pPr>
            <w:r>
              <w:t xml:space="preserve">In </w:t>
            </w:r>
            <w:r w:rsidRPr="004567BE">
              <w:rPr>
                <w:i/>
                <w:iCs/>
                <w:color w:val="2763CF" w:themeColor="accent6"/>
              </w:rPr>
              <w:t xml:space="preserve">standard </w:t>
            </w:r>
            <w:proofErr w:type="spellStart"/>
            <w:r w:rsidRPr="004567BE">
              <w:rPr>
                <w:i/>
                <w:iCs/>
                <w:color w:val="2763CF" w:themeColor="accent6"/>
              </w:rPr>
              <w:t>backpropagation</w:t>
            </w:r>
            <w:proofErr w:type="spellEnd"/>
            <w:r>
              <w:t xml:space="preserve"> we keep moving the </w:t>
            </w:r>
            <w:r w:rsidRPr="004567BE">
              <w:rPr>
                <w:i/>
                <w:iCs/>
                <w:color w:val="2763CF" w:themeColor="accent6"/>
              </w:rPr>
              <w:t>weights</w:t>
            </w:r>
            <w:r>
              <w:t xml:space="preserve"> in the direction that </w:t>
            </w:r>
            <w:r w:rsidRPr="004567BE">
              <w:rPr>
                <w:i/>
                <w:iCs/>
                <w:color w:val="2763CF" w:themeColor="accent6"/>
              </w:rPr>
              <w:t>decreases the cost</w:t>
            </w:r>
            <w:r>
              <w:t>.</w:t>
            </w:r>
          </w:p>
          <w:p w:rsidR="00CF7431" w:rsidRDefault="00CF7431" w:rsidP="00CF7431">
            <w:pPr>
              <w:pStyle w:val="ndir"/>
              <w:numPr>
                <w:ilvl w:val="0"/>
                <w:numId w:val="60"/>
              </w:numPr>
            </w:pPr>
            <w:proofErr w:type="gramStart"/>
            <w:r>
              <w:t>i.e</w:t>
            </w:r>
            <w:proofErr w:type="gramEnd"/>
            <w:r>
              <w:t xml:space="preserve">. we </w:t>
            </w:r>
            <w:r w:rsidRPr="004567BE">
              <w:rPr>
                <w:rStyle w:val="dirhlt2Char"/>
                <w:i/>
                <w:iCs/>
              </w:rPr>
              <w:t>move downhill</w:t>
            </w:r>
            <w:r>
              <w:t xml:space="preserve"> in our </w:t>
            </w:r>
            <w:r w:rsidRPr="004567BE">
              <w:rPr>
                <w:rStyle w:val="dirhlt2Char"/>
                <w:i/>
                <w:iCs/>
              </w:rPr>
              <w:t>cost function</w:t>
            </w:r>
            <w:r>
              <w:t xml:space="preserve">, in the direction that </w:t>
            </w:r>
            <w:r w:rsidRPr="004567BE">
              <w:rPr>
                <w:i/>
                <w:iCs/>
                <w:color w:val="2763CF" w:themeColor="accent6"/>
              </w:rPr>
              <w:t>increases</w:t>
            </w:r>
            <w:r>
              <w:t xml:space="preserve"> the </w:t>
            </w:r>
            <w:r w:rsidRPr="004567BE">
              <w:rPr>
                <w:i/>
                <w:iCs/>
                <w:color w:val="2763CF" w:themeColor="accent6"/>
              </w:rPr>
              <w:t>log-likelihood</w:t>
            </w:r>
            <w:r>
              <w:t xml:space="preserve"> plus the </w:t>
            </w:r>
            <w:r w:rsidRPr="004567BE">
              <w:rPr>
                <w:i/>
                <w:iCs/>
                <w:color w:val="2763CF" w:themeColor="accent6"/>
              </w:rPr>
              <w:t>log prior</w:t>
            </w:r>
            <w:r>
              <w:t xml:space="preserve">, </w:t>
            </w:r>
            <w:r w:rsidRPr="00780930">
              <w:rPr>
                <w:i/>
                <w:iCs/>
              </w:rPr>
              <w:t>summed</w:t>
            </w:r>
            <w:r>
              <w:t xml:space="preserve"> over all </w:t>
            </w:r>
            <w:r w:rsidRPr="00780930">
              <w:rPr>
                <w:i/>
                <w:iCs/>
              </w:rPr>
              <w:t>training cases</w:t>
            </w:r>
            <w:r>
              <w:t>.</w:t>
            </w:r>
          </w:p>
          <w:p w:rsidR="00CF7431" w:rsidRDefault="00CF7431" w:rsidP="00CF7431">
            <w:pPr>
              <w:pStyle w:val="ndir"/>
            </w:pPr>
          </w:p>
          <w:p w:rsidR="00CF7431" w:rsidRDefault="00CF7431" w:rsidP="00CF7431">
            <w:pPr>
              <w:pStyle w:val="ndir"/>
              <w:numPr>
                <w:ilvl w:val="0"/>
                <w:numId w:val="58"/>
              </w:numPr>
            </w:pPr>
            <w:r>
              <w:t xml:space="preserve">Eventually, </w:t>
            </w:r>
            <w:r w:rsidRPr="009C2D39">
              <w:t>we'll either end up at</w:t>
            </w:r>
            <w:r>
              <w:t xml:space="preserve"> (the weights settle into)</w:t>
            </w:r>
            <w:r w:rsidRPr="009C2D39">
              <w:t xml:space="preserve"> </w:t>
            </w:r>
            <w:r w:rsidRPr="009C2D39">
              <w:rPr>
                <w:rStyle w:val="dirhlt2Char"/>
                <w:i/>
                <w:iCs/>
                <w:color w:val="2763CF" w:themeColor="accent6"/>
              </w:rPr>
              <w:t>a local minimum</w:t>
            </w:r>
            <w:r>
              <w:t xml:space="preserve"> or we'll get </w:t>
            </w:r>
            <w:r w:rsidRPr="009C2D39">
              <w:rPr>
                <w:rStyle w:val="dirhlt2Char"/>
                <w:i/>
                <w:iCs/>
                <w:color w:val="2763CF" w:themeColor="accent6"/>
              </w:rPr>
              <w:t>stuck on a plateau</w:t>
            </w:r>
            <w:r>
              <w:t xml:space="preserve">, or we'll just </w:t>
            </w:r>
            <w:r w:rsidRPr="009C2D39">
              <w:rPr>
                <w:rStyle w:val="dirhlt2Char"/>
                <w:i/>
                <w:iCs/>
                <w:color w:val="2763CF" w:themeColor="accent6"/>
              </w:rPr>
              <w:t>move so slowly</w:t>
            </w:r>
            <w:r>
              <w:t xml:space="preserve"> that we run out of patience.</w:t>
            </w:r>
          </w:p>
          <w:p w:rsidR="00CF7431" w:rsidRDefault="00CF7431" w:rsidP="00C76F7F">
            <w:pPr>
              <w:pStyle w:val="ndir"/>
              <w:numPr>
                <w:ilvl w:val="0"/>
                <w:numId w:val="60"/>
              </w:numPr>
            </w:pPr>
            <w:r>
              <w:t xml:space="preserve">But the main point of this </w:t>
            </w:r>
            <w:proofErr w:type="gramStart"/>
            <w:r>
              <w:t>picture,</w:t>
            </w:r>
            <w:proofErr w:type="gramEnd"/>
            <w:r>
              <w:t xml:space="preserve"> is that we </w:t>
            </w:r>
            <w:r w:rsidRPr="009C2D39">
              <w:rPr>
                <w:rStyle w:val="dirhlt2Char"/>
                <w:i/>
                <w:iCs/>
              </w:rPr>
              <w:t>follow a path</w:t>
            </w:r>
            <w:r>
              <w:t xml:space="preserve"> from an </w:t>
            </w:r>
            <w:r w:rsidRPr="009C2D39">
              <w:rPr>
                <w:rStyle w:val="dirhlt2Char"/>
                <w:i/>
                <w:iCs/>
              </w:rPr>
              <w:t>initial point</w:t>
            </w:r>
            <w:r>
              <w:t xml:space="preserve"> to some final, </w:t>
            </w:r>
            <w:r w:rsidRPr="009C2D39">
              <w:rPr>
                <w:rStyle w:val="dirhlt2Char"/>
                <w:i/>
                <w:iCs/>
              </w:rPr>
              <w:t>single point</w:t>
            </w:r>
            <w:r>
              <w:t>.</w:t>
            </w:r>
          </w:p>
        </w:tc>
        <w:tc>
          <w:tcPr>
            <w:tcW w:w="3487" w:type="dxa"/>
          </w:tcPr>
          <w:p w:rsidR="00CF7431" w:rsidRDefault="00CF7431" w:rsidP="00CF7431">
            <w:pPr>
              <w:pStyle w:val="ndir"/>
              <w:jc w:val="center"/>
            </w:pPr>
          </w:p>
          <w:p w:rsidR="00CF7431" w:rsidRDefault="00CF7431" w:rsidP="00CF7431">
            <w:pPr>
              <w:pStyle w:val="ndir"/>
              <w:jc w:val="center"/>
            </w:pPr>
            <w:r w:rsidRPr="00CF7431">
              <w:rPr>
                <w:noProof/>
                <w:lang w:val="en-GB" w:eastAsia="en-GB" w:bidi="bn-BD"/>
              </w:rPr>
              <w:drawing>
                <wp:inline distT="0" distB="0" distL="0" distR="0">
                  <wp:extent cx="1720211" cy="1663235"/>
                  <wp:effectExtent l="19050" t="0" r="0" b="0"/>
                  <wp:docPr id="1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a:srcRect/>
                          <a:stretch>
                            <a:fillRect/>
                          </a:stretch>
                        </pic:blipFill>
                        <pic:spPr bwMode="auto">
                          <a:xfrm>
                            <a:off x="0" y="0"/>
                            <a:ext cx="1727308" cy="1670097"/>
                          </a:xfrm>
                          <a:prstGeom prst="rect">
                            <a:avLst/>
                          </a:prstGeom>
                          <a:noFill/>
                          <a:ln w="9525">
                            <a:noFill/>
                            <a:miter lim="800000"/>
                            <a:headEnd/>
                            <a:tailEnd/>
                          </a:ln>
                        </pic:spPr>
                      </pic:pic>
                    </a:graphicData>
                  </a:graphic>
                </wp:inline>
              </w:drawing>
            </w:r>
          </w:p>
        </w:tc>
      </w:tr>
    </w:tbl>
    <w:p w:rsidR="00CF7431" w:rsidRDefault="00CF7431" w:rsidP="00C76F7F">
      <w:pPr>
        <w:pStyle w:val="ndir"/>
      </w:pPr>
    </w:p>
    <w:p w:rsidR="00C76F7F" w:rsidRDefault="00C76F7F" w:rsidP="00C76F7F">
      <w:pPr>
        <w:pStyle w:val="ndir"/>
      </w:pPr>
    </w:p>
    <w:p w:rsidR="00CF7431" w:rsidRDefault="00CF7431" w:rsidP="00C76F7F">
      <w:pPr>
        <w:pStyle w:val="ndir"/>
      </w:pPr>
    </w:p>
    <w:p w:rsidR="00C76F7F" w:rsidRDefault="00C76F7F" w:rsidP="00C76F7F">
      <w:pPr>
        <w:pStyle w:val="ndir"/>
      </w:pPr>
    </w:p>
    <w:p w:rsidR="00C76F7F" w:rsidRPr="000E6AF2" w:rsidRDefault="00C76F7F" w:rsidP="00C76F7F">
      <w:pPr>
        <w:pStyle w:val="ndir"/>
        <w:numPr>
          <w:ilvl w:val="0"/>
          <w:numId w:val="57"/>
        </w:numPr>
        <w:rPr>
          <w:rFonts w:ascii="Adelle" w:hAnsi="Adelle"/>
          <w:b/>
          <w:bCs/>
          <w:color w:val="2763CF" w:themeColor="accent6"/>
          <w:sz w:val="20"/>
        </w:rPr>
      </w:pPr>
      <w:r w:rsidRPr="000E6AF2">
        <w:rPr>
          <w:rFonts w:ascii="Adelle" w:hAnsi="Adelle"/>
          <w:b/>
          <w:bCs/>
          <w:color w:val="2763CF" w:themeColor="accent6"/>
          <w:sz w:val="20"/>
        </w:rPr>
        <w:t>One method for sampling weight vectors</w:t>
      </w:r>
    </w:p>
    <w:p w:rsidR="00C76F7F" w:rsidRPr="00BD61EA" w:rsidRDefault="00C76F7F" w:rsidP="00C76F7F">
      <w:pPr>
        <w:pStyle w:val="ndir"/>
        <w:rPr>
          <w:sz w:val="8"/>
          <w:szCs w:val="8"/>
        </w:rPr>
      </w:pPr>
    </w:p>
    <w:p w:rsidR="00C76F7F" w:rsidRDefault="00C76F7F" w:rsidP="00C76F7F">
      <w:pPr>
        <w:pStyle w:val="ndir"/>
        <w:ind w:firstLine="360"/>
      </w:pPr>
      <w:r>
        <w:t xml:space="preserve">Now if we're using a </w:t>
      </w:r>
      <w:r w:rsidRPr="009C2D39">
        <w:rPr>
          <w:rStyle w:val="dirhlt2Char"/>
          <w:i/>
          <w:iCs/>
        </w:rPr>
        <w:t>sampling method</w:t>
      </w:r>
      <w:r>
        <w:t xml:space="preserve">, what we could do is— </w:t>
      </w:r>
    </w:p>
    <w:p w:rsidR="00C76F7F" w:rsidRDefault="00C76F7F" w:rsidP="00C76F7F">
      <w:pPr>
        <w:pStyle w:val="ndir"/>
      </w:pPr>
    </w:p>
    <w:p w:rsidR="00CF7431" w:rsidRDefault="00CF7431" w:rsidP="00CF7431">
      <w:pPr>
        <w:pStyle w:val="ndir"/>
        <w:numPr>
          <w:ilvl w:val="0"/>
          <w:numId w:val="58"/>
        </w:numPr>
      </w:pPr>
      <w:r w:rsidRPr="009C2D39">
        <w:rPr>
          <w:b/>
          <w:bCs/>
          <w:i/>
          <w:iCs/>
          <w:color w:val="2763CF" w:themeColor="accent6"/>
        </w:rPr>
        <w:t>Add Gaussian noise:</w:t>
      </w:r>
      <w:r>
        <w:t xml:space="preserve"> We start at the same place as we did before, but each time we update the weights, we add a bit of </w:t>
      </w:r>
      <w:r w:rsidRPr="009C2D39">
        <w:rPr>
          <w:rStyle w:val="dirhlt2Char"/>
          <w:i/>
          <w:iCs/>
        </w:rPr>
        <w:t>Gaussian noise</w:t>
      </w:r>
      <w:r>
        <w:t xml:space="preserve"> so we're </w:t>
      </w:r>
      <w:r w:rsidRPr="009C2D39">
        <w:rPr>
          <w:rStyle w:val="dirhlt2Char"/>
          <w:i/>
          <w:iCs/>
        </w:rPr>
        <w:t>jittering</w:t>
      </w:r>
      <w:r>
        <w:t xml:space="preserve"> around.</w:t>
      </w:r>
    </w:p>
    <w:p w:rsidR="00CF7431" w:rsidRDefault="00CF7431" w:rsidP="00CF7431">
      <w:pPr>
        <w:pStyle w:val="ndir"/>
        <w:numPr>
          <w:ilvl w:val="0"/>
          <w:numId w:val="60"/>
        </w:numPr>
      </w:pPr>
      <w:r>
        <w:t>So we add some Gaussian noise to the weight vector after each update.</w:t>
      </w:r>
    </w:p>
    <w:p w:rsidR="00CF7431" w:rsidRDefault="00CF7431" w:rsidP="00CF7431">
      <w:pPr>
        <w:pStyle w:val="ndir"/>
        <w:numPr>
          <w:ilvl w:val="0"/>
          <w:numId w:val="60"/>
        </w:numPr>
      </w:pPr>
      <w:r>
        <w:t xml:space="preserve">So the </w:t>
      </w:r>
      <w:r w:rsidRPr="009C2D39">
        <w:rPr>
          <w:rStyle w:val="dirhlt2Char"/>
          <w:i/>
          <w:iCs/>
        </w:rPr>
        <w:t>weight vector</w:t>
      </w:r>
      <w:r>
        <w:t xml:space="preserve"> will </w:t>
      </w:r>
      <w:r w:rsidRPr="009C2D39">
        <w:rPr>
          <w:rStyle w:val="dirhlt2Char"/>
          <w:i/>
          <w:iCs/>
        </w:rPr>
        <w:t>never settle down</w:t>
      </w:r>
      <w:r>
        <w:t xml:space="preserve">. It'll keep on </w:t>
      </w:r>
      <w:r w:rsidRPr="009C2D39">
        <w:rPr>
          <w:rStyle w:val="dirhlt2Char"/>
          <w:i/>
          <w:iCs/>
        </w:rPr>
        <w:t>moving around</w:t>
      </w:r>
      <w:r>
        <w:t xml:space="preserve">. </w:t>
      </w:r>
    </w:p>
    <w:p w:rsidR="00CF7431" w:rsidRDefault="00CF7431" w:rsidP="00CF7431">
      <w:pPr>
        <w:pStyle w:val="ndir"/>
        <w:numPr>
          <w:ilvl w:val="0"/>
          <w:numId w:val="60"/>
        </w:numPr>
      </w:pPr>
      <w:r>
        <w:t xml:space="preserve">It'll keep wander over the space, but always </w:t>
      </w:r>
      <w:r w:rsidRPr="00BD61EA">
        <w:rPr>
          <w:rStyle w:val="dirhlt2Char"/>
          <w:i/>
          <w:iCs/>
        </w:rPr>
        <w:t xml:space="preserve">preferring </w:t>
      </w:r>
      <w:r w:rsidRPr="00BD61EA">
        <w:rPr>
          <w:rStyle w:val="dirhlt2Char"/>
          <w:i/>
          <w:iCs/>
          <w:color w:val="2763CF" w:themeColor="accent6"/>
        </w:rPr>
        <w:t>low cost regions</w:t>
      </w:r>
      <w:r>
        <w:t xml:space="preserve"> of the weight space. That is, it'll tend to </w:t>
      </w:r>
      <w:r w:rsidRPr="00BD61EA">
        <w:rPr>
          <w:rStyle w:val="dirhlt2Char"/>
          <w:i/>
          <w:iCs/>
        </w:rPr>
        <w:t>go downhill</w:t>
      </w:r>
      <w:r>
        <w:t xml:space="preserve"> if it can.</w:t>
      </w:r>
    </w:p>
    <w:p w:rsidR="00CF7431" w:rsidRDefault="00CF7431" w:rsidP="00C76F7F">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487"/>
      </w:tblGrid>
      <w:tr w:rsidR="00CF7431" w:rsidTr="00CF7431">
        <w:tc>
          <w:tcPr>
            <w:tcW w:w="7196" w:type="dxa"/>
          </w:tcPr>
          <w:p w:rsidR="00CF7431" w:rsidRDefault="00CF7431" w:rsidP="00CF7431">
            <w:pPr>
              <w:pStyle w:val="ndir"/>
              <w:numPr>
                <w:ilvl w:val="0"/>
                <w:numId w:val="58"/>
              </w:numPr>
            </w:pPr>
            <w:r>
              <w:t xml:space="preserve">An important question is— </w:t>
            </w:r>
            <w:proofErr w:type="gramStart"/>
            <w:r w:rsidRPr="0029373C">
              <w:rPr>
                <w:i/>
                <w:iCs/>
                <w:color w:val="2763CF" w:themeColor="accent6"/>
              </w:rPr>
              <w:t>Can</w:t>
            </w:r>
            <w:proofErr w:type="gramEnd"/>
            <w:r w:rsidRPr="0029373C">
              <w:rPr>
                <w:i/>
                <w:iCs/>
                <w:color w:val="2763CF" w:themeColor="accent6"/>
              </w:rPr>
              <w:t xml:space="preserve"> we say anything about how often the weights will visit each point in that space (i.e. each possible setting of the weights)?</w:t>
            </w:r>
          </w:p>
          <w:p w:rsidR="00CF7431" w:rsidRDefault="00CF7431" w:rsidP="00CF7431">
            <w:pPr>
              <w:pStyle w:val="ndir"/>
              <w:numPr>
                <w:ilvl w:val="0"/>
                <w:numId w:val="60"/>
              </w:numPr>
            </w:pPr>
            <w:r>
              <w:t xml:space="preserve">So the </w:t>
            </w:r>
            <w:r w:rsidRPr="0029373C">
              <w:rPr>
                <w:rStyle w:val="dirhlt2Char"/>
                <w:i/>
                <w:iCs/>
              </w:rPr>
              <w:t>red dots</w:t>
            </w:r>
            <w:r>
              <w:t xml:space="preserve"> are meant to be </w:t>
            </w:r>
            <w:r w:rsidRPr="0029373C">
              <w:rPr>
                <w:rStyle w:val="dirhlt2Char"/>
                <w:i/>
                <w:iCs/>
              </w:rPr>
              <w:t>samples</w:t>
            </w:r>
            <w:r>
              <w:t xml:space="preserve"> we took of the </w:t>
            </w:r>
            <w:r w:rsidRPr="0029373C">
              <w:rPr>
                <w:rStyle w:val="dirhlt2Char"/>
                <w:i/>
                <w:iCs/>
              </w:rPr>
              <w:t>weights</w:t>
            </w:r>
            <w:r>
              <w:t xml:space="preserve"> as we wandered around the space. </w:t>
            </w:r>
          </w:p>
          <w:p w:rsidR="00CF7431" w:rsidRDefault="00CF7431" w:rsidP="00CF7431">
            <w:pPr>
              <w:pStyle w:val="ndir"/>
              <w:numPr>
                <w:ilvl w:val="0"/>
                <w:numId w:val="60"/>
              </w:numPr>
            </w:pPr>
            <w:r>
              <w:t xml:space="preserve">And the idea is— we might save the weights </w:t>
            </w:r>
            <w:r w:rsidRPr="0029373C">
              <w:rPr>
                <w:i/>
                <w:iCs/>
              </w:rPr>
              <w:t>after every 10,000 steps</w:t>
            </w:r>
            <w:r>
              <w:t>.</w:t>
            </w:r>
          </w:p>
          <w:p w:rsidR="00CF7431" w:rsidRDefault="00CF7431" w:rsidP="00CF7431">
            <w:pPr>
              <w:pStyle w:val="ndir"/>
              <w:numPr>
                <w:ilvl w:val="0"/>
                <w:numId w:val="60"/>
              </w:numPr>
            </w:pPr>
            <w:r>
              <w:t xml:space="preserve">If we look at those </w:t>
            </w:r>
            <w:r w:rsidRPr="0029373C">
              <w:rPr>
                <w:rStyle w:val="dirhlt2Char"/>
                <w:i/>
                <w:iCs/>
              </w:rPr>
              <w:t>red dots</w:t>
            </w:r>
            <w:r>
              <w:t xml:space="preserve">, a few of them are in </w:t>
            </w:r>
            <w:r w:rsidRPr="0029373C">
              <w:rPr>
                <w:rStyle w:val="dirhlt2Char"/>
                <w:i/>
                <w:iCs/>
              </w:rPr>
              <w:t>high cost regions</w:t>
            </w:r>
            <w:r>
              <w:t xml:space="preserve">, because those regions are quite big. </w:t>
            </w:r>
          </w:p>
          <w:p w:rsidR="00CF7431" w:rsidRDefault="00CF7431" w:rsidP="00C76F7F">
            <w:pPr>
              <w:pStyle w:val="ndir"/>
              <w:numPr>
                <w:ilvl w:val="0"/>
                <w:numId w:val="60"/>
              </w:numPr>
            </w:pPr>
            <w:r>
              <w:t xml:space="preserve">The </w:t>
            </w:r>
            <w:r w:rsidRPr="0029373C">
              <w:rPr>
                <w:rStyle w:val="dirhlt2Char"/>
                <w:i/>
                <w:iCs/>
              </w:rPr>
              <w:t>deepest minimum</w:t>
            </w:r>
            <w:r>
              <w:t xml:space="preserve"> has the </w:t>
            </w:r>
            <w:proofErr w:type="gramStart"/>
            <w:r w:rsidRPr="0029373C">
              <w:rPr>
                <w:rStyle w:val="dirhlt2Char"/>
                <w:i/>
                <w:iCs/>
              </w:rPr>
              <w:t>most red</w:t>
            </w:r>
            <w:proofErr w:type="gramEnd"/>
            <w:r w:rsidRPr="0029373C">
              <w:rPr>
                <w:rStyle w:val="dirhlt2Char"/>
                <w:i/>
                <w:iCs/>
              </w:rPr>
              <w:t xml:space="preserve"> dots</w:t>
            </w:r>
            <w:r>
              <w:t xml:space="preserve">, and other minima also have red dots. The dots aren't </w:t>
            </w:r>
            <w:r w:rsidRPr="0029373C">
              <w:rPr>
                <w:i/>
                <w:iCs/>
              </w:rPr>
              <w:t>right at the bottom of the minimum</w:t>
            </w:r>
            <w:r>
              <w:t xml:space="preserve">, because they're </w:t>
            </w:r>
            <w:r w:rsidRPr="0029373C">
              <w:rPr>
                <w:rStyle w:val="dirhlt2Char"/>
                <w:i/>
                <w:iCs/>
              </w:rPr>
              <w:t>noisy samples</w:t>
            </w:r>
            <w:r>
              <w:t>.</w:t>
            </w:r>
          </w:p>
        </w:tc>
        <w:tc>
          <w:tcPr>
            <w:tcW w:w="3487" w:type="dxa"/>
          </w:tcPr>
          <w:p w:rsidR="00CF7431" w:rsidRDefault="00CF7431" w:rsidP="00CF7431">
            <w:pPr>
              <w:pStyle w:val="ndir"/>
              <w:jc w:val="center"/>
            </w:pPr>
            <w:r w:rsidRPr="00CF7431">
              <w:rPr>
                <w:noProof/>
                <w:lang w:val="en-GB" w:eastAsia="en-GB" w:bidi="bn-BD"/>
              </w:rPr>
              <w:drawing>
                <wp:inline distT="0" distB="0" distL="0" distR="0">
                  <wp:extent cx="1917139" cy="1723710"/>
                  <wp:effectExtent l="19050" t="0" r="6911"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1917514" cy="1724047"/>
                          </a:xfrm>
                          <a:prstGeom prst="rect">
                            <a:avLst/>
                          </a:prstGeom>
                          <a:noFill/>
                          <a:ln w="9525">
                            <a:noFill/>
                            <a:miter lim="800000"/>
                            <a:headEnd/>
                            <a:tailEnd/>
                          </a:ln>
                        </pic:spPr>
                      </pic:pic>
                    </a:graphicData>
                  </a:graphic>
                </wp:inline>
              </w:drawing>
            </w:r>
          </w:p>
        </w:tc>
      </w:tr>
    </w:tbl>
    <w:p w:rsidR="00CF7431" w:rsidRDefault="00CF7431" w:rsidP="00C76F7F">
      <w:pPr>
        <w:pStyle w:val="ndir"/>
      </w:pPr>
    </w:p>
    <w:p w:rsidR="00C76F7F" w:rsidRDefault="00C76F7F" w:rsidP="00CF7431">
      <w:pPr>
        <w:pStyle w:val="ndir"/>
      </w:pPr>
    </w:p>
    <w:p w:rsidR="00C76F7F" w:rsidRDefault="00C76F7F" w:rsidP="00C76F7F">
      <w:pPr>
        <w:pStyle w:val="ndir"/>
      </w:pPr>
    </w:p>
    <w:p w:rsidR="00C76F7F" w:rsidRPr="000E6AF2" w:rsidRDefault="00C76F7F" w:rsidP="00C76F7F">
      <w:pPr>
        <w:pStyle w:val="ndir"/>
        <w:numPr>
          <w:ilvl w:val="0"/>
          <w:numId w:val="57"/>
        </w:numPr>
        <w:rPr>
          <w:rFonts w:ascii="Adelle" w:hAnsi="Adelle"/>
          <w:b/>
          <w:bCs/>
          <w:color w:val="2763CF" w:themeColor="accent6"/>
          <w:sz w:val="20"/>
        </w:rPr>
      </w:pPr>
      <w:r w:rsidRPr="000E6AF2">
        <w:rPr>
          <w:rFonts w:ascii="Adelle" w:hAnsi="Adelle"/>
          <w:b/>
          <w:bCs/>
          <w:color w:val="2763CF" w:themeColor="accent6"/>
          <w:sz w:val="20"/>
        </w:rPr>
        <w:t>The wonderful property of Markov Chain Monte Carlo</w:t>
      </w:r>
      <w:r w:rsidR="008F61A2">
        <w:rPr>
          <w:rFonts w:ascii="Adelle" w:hAnsi="Adelle"/>
          <w:b/>
          <w:bCs/>
          <w:color w:val="2763CF" w:themeColor="accent6"/>
          <w:sz w:val="20"/>
        </w:rPr>
        <w:t xml:space="preserve"> (</w:t>
      </w:r>
      <w:r w:rsidR="008F61A2" w:rsidRPr="008F61A2">
        <w:rPr>
          <w:rFonts w:ascii="Adelle" w:hAnsi="Adelle"/>
          <w:b/>
          <w:bCs/>
          <w:color w:val="E80061" w:themeColor="accent4"/>
          <w:sz w:val="20"/>
        </w:rPr>
        <w:t>MCMC</w:t>
      </w:r>
      <w:r w:rsidR="008F61A2">
        <w:rPr>
          <w:rFonts w:ascii="Adelle" w:hAnsi="Adelle"/>
          <w:b/>
          <w:bCs/>
          <w:color w:val="2763CF" w:themeColor="accent6"/>
          <w:sz w:val="20"/>
        </w:rPr>
        <w:t>)</w:t>
      </w:r>
    </w:p>
    <w:p w:rsidR="00C76F7F" w:rsidRDefault="00C76F7F" w:rsidP="00C76F7F">
      <w:pPr>
        <w:pStyle w:val="ndir"/>
        <w:ind w:firstLine="360"/>
      </w:pPr>
      <w:r>
        <w:t xml:space="preserve">If we add that </w:t>
      </w:r>
      <w:r w:rsidRPr="00AD0BE3">
        <w:rPr>
          <w:i/>
          <w:iCs/>
          <w:color w:val="2763CF" w:themeColor="accent6"/>
        </w:rPr>
        <w:t>Gaussian noise</w:t>
      </w:r>
      <w:r>
        <w:t xml:space="preserve"> in just the right way, there's a wonderful property of </w:t>
      </w:r>
      <w:r w:rsidRPr="00AD0BE3">
        <w:rPr>
          <w:i/>
          <w:iCs/>
          <w:color w:val="2763CF" w:themeColor="accent6"/>
        </w:rPr>
        <w:t>Markov Chain Monte Carlo</w:t>
      </w:r>
      <w:r>
        <w:rPr>
          <w:i/>
          <w:iCs/>
          <w:color w:val="2763CF" w:themeColor="accent6"/>
        </w:rPr>
        <w:t>:</w:t>
      </w:r>
    </w:p>
    <w:p w:rsidR="00C76F7F" w:rsidRDefault="00C76F7F" w:rsidP="00C76F7F">
      <w:pPr>
        <w:pStyle w:val="ndir"/>
      </w:pPr>
    </w:p>
    <w:p w:rsidR="00C76F7F" w:rsidRDefault="00C76F7F" w:rsidP="00C76F7F">
      <w:pPr>
        <w:pStyle w:val="ndir"/>
        <w:numPr>
          <w:ilvl w:val="0"/>
          <w:numId w:val="58"/>
        </w:numPr>
      </w:pPr>
      <w:r>
        <w:t xml:space="preserve">It's an amazing fact— if we </w:t>
      </w:r>
      <w:r w:rsidRPr="005E4C92">
        <w:rPr>
          <w:rStyle w:val="dirhlt2Char"/>
          <w:i/>
          <w:iCs/>
        </w:rPr>
        <w:t>wandered</w:t>
      </w:r>
      <w:r>
        <w:t xml:space="preserve"> around for </w:t>
      </w:r>
      <w:r w:rsidRPr="005E4C92">
        <w:rPr>
          <w:rStyle w:val="dirhlt2Char"/>
          <w:i/>
          <w:iCs/>
        </w:rPr>
        <w:t>long</w:t>
      </w:r>
      <w:r>
        <w:t xml:space="preserve"> enough, the </w:t>
      </w:r>
      <w:r w:rsidRPr="005E4C92">
        <w:rPr>
          <w:rStyle w:val="dirhlt2Char"/>
          <w:i/>
          <w:iCs/>
        </w:rPr>
        <w:t>weight vectors</w:t>
      </w:r>
      <w:r>
        <w:t xml:space="preserve"> will be </w:t>
      </w:r>
      <w:r w:rsidRPr="005E4C92">
        <w:rPr>
          <w:rStyle w:val="dirhlt2Char"/>
          <w:i/>
          <w:iCs/>
        </w:rPr>
        <w:t>unbiased samples</w:t>
      </w:r>
      <w:r>
        <w:t xml:space="preserve"> from the </w:t>
      </w:r>
      <w:r w:rsidRPr="005E4C92">
        <w:rPr>
          <w:i/>
          <w:iCs/>
          <w:color w:val="2763CF" w:themeColor="accent6"/>
        </w:rPr>
        <w:t>true posterior distribution over weight vectors</w:t>
      </w:r>
      <w:r>
        <w:t>.</w:t>
      </w:r>
    </w:p>
    <w:p w:rsidR="00C76F7F" w:rsidRDefault="00C76F7F" w:rsidP="00C76F7F">
      <w:pPr>
        <w:pStyle w:val="ndir"/>
        <w:numPr>
          <w:ilvl w:val="0"/>
          <w:numId w:val="60"/>
        </w:numPr>
      </w:pPr>
      <w:proofErr w:type="gramStart"/>
      <w:r>
        <w:t>i.e</w:t>
      </w:r>
      <w:proofErr w:type="gramEnd"/>
      <w:r>
        <w:t xml:space="preserve">. if we use just the right amount of </w:t>
      </w:r>
      <w:r w:rsidRPr="00EB648A">
        <w:rPr>
          <w:rStyle w:val="dirhlt2Char"/>
          <w:i/>
          <w:iCs/>
        </w:rPr>
        <w:t>noise</w:t>
      </w:r>
      <w:r>
        <w:t xml:space="preserve">, and if we let the </w:t>
      </w:r>
      <w:r w:rsidRPr="00EB648A">
        <w:rPr>
          <w:rStyle w:val="dirhlt2Char"/>
          <w:i/>
          <w:iCs/>
        </w:rPr>
        <w:t>weight vector</w:t>
      </w:r>
      <w:r>
        <w:t xml:space="preserve"> </w:t>
      </w:r>
      <w:r w:rsidRPr="00EB648A">
        <w:rPr>
          <w:i/>
          <w:iCs/>
          <w:color w:val="2763CF" w:themeColor="accent6"/>
        </w:rPr>
        <w:t>wander</w:t>
      </w:r>
      <w:r>
        <w:t xml:space="preserve"> around for </w:t>
      </w:r>
      <w:r w:rsidRPr="00EB648A">
        <w:rPr>
          <w:rStyle w:val="dirhlt2Char"/>
          <w:i/>
          <w:iCs/>
        </w:rPr>
        <w:t>long enough</w:t>
      </w:r>
      <w:r>
        <w:t xml:space="preserve"> before we take a sample, we will get an </w:t>
      </w:r>
      <w:r w:rsidRPr="00EB648A">
        <w:rPr>
          <w:i/>
          <w:iCs/>
          <w:color w:val="2763CF" w:themeColor="accent6"/>
        </w:rPr>
        <w:t>unbiased sample</w:t>
      </w:r>
      <w:r>
        <w:t xml:space="preserve"> from the </w:t>
      </w:r>
      <w:r w:rsidRPr="00EB648A">
        <w:rPr>
          <w:i/>
          <w:iCs/>
          <w:color w:val="2763CF" w:themeColor="accent6"/>
        </w:rPr>
        <w:t>true posterior</w:t>
      </w:r>
      <w:r>
        <w:t xml:space="preserve"> over weight vectors.</w:t>
      </w:r>
    </w:p>
    <w:p w:rsidR="00C76F7F" w:rsidRDefault="00C76F7F" w:rsidP="00C76F7F">
      <w:pPr>
        <w:pStyle w:val="ndir"/>
      </w:pPr>
    </w:p>
    <w:p w:rsidR="00C76F7F" w:rsidRDefault="00C76F7F" w:rsidP="00C76F7F">
      <w:pPr>
        <w:pStyle w:val="ndir"/>
        <w:numPr>
          <w:ilvl w:val="0"/>
          <w:numId w:val="58"/>
        </w:numPr>
      </w:pPr>
      <w:r>
        <w:t xml:space="preserve">That is, those </w:t>
      </w:r>
      <w:r w:rsidRPr="00EB648A">
        <w:rPr>
          <w:rStyle w:val="dirhlt2Char"/>
          <w:i/>
          <w:iCs/>
        </w:rPr>
        <w:t>red dots</w:t>
      </w:r>
      <w:r>
        <w:t xml:space="preserve"> we saw in the </w:t>
      </w:r>
      <w:r w:rsidR="00851109">
        <w:t>previous</w:t>
      </w:r>
      <w:r>
        <w:t xml:space="preserve"> </w:t>
      </w:r>
      <w:r w:rsidR="00851109">
        <w:t>sub-</w:t>
      </w:r>
      <w:r>
        <w:t xml:space="preserve">section will be </w:t>
      </w:r>
      <w:r w:rsidRPr="00EB648A">
        <w:rPr>
          <w:rStyle w:val="dirhlt2Char"/>
          <w:i/>
          <w:iCs/>
        </w:rPr>
        <w:t>sampled</w:t>
      </w:r>
      <w:r>
        <w:t xml:space="preserve"> from the </w:t>
      </w:r>
      <w:r w:rsidRPr="00EB648A">
        <w:rPr>
          <w:rStyle w:val="dirhlt2Char"/>
          <w:i/>
          <w:iCs/>
        </w:rPr>
        <w:t>posterior</w:t>
      </w:r>
      <w:r>
        <w:t xml:space="preserve">, where </w:t>
      </w:r>
      <w:r w:rsidRPr="00EB648A">
        <w:rPr>
          <w:i/>
          <w:iCs/>
          <w:color w:val="2763CF" w:themeColor="accent6"/>
        </w:rPr>
        <w:t>weight vectors</w:t>
      </w:r>
      <w:r>
        <w:t xml:space="preserve"> are a </w:t>
      </w:r>
      <w:r w:rsidRPr="00EB648A">
        <w:rPr>
          <w:i/>
          <w:iCs/>
          <w:color w:val="2763CF" w:themeColor="accent6"/>
        </w:rPr>
        <w:t>highly</w:t>
      </w:r>
      <w:r>
        <w:t xml:space="preserve"> </w:t>
      </w:r>
      <w:r w:rsidRPr="00EB648A">
        <w:rPr>
          <w:i/>
          <w:iCs/>
          <w:color w:val="2763CF" w:themeColor="accent6"/>
        </w:rPr>
        <w:t>probable</w:t>
      </w:r>
      <w:r>
        <w:t xml:space="preserve"> under the </w:t>
      </w:r>
      <w:r w:rsidRPr="00EB648A">
        <w:rPr>
          <w:i/>
          <w:iCs/>
          <w:color w:val="2763CF" w:themeColor="accent6"/>
        </w:rPr>
        <w:t>posterior</w:t>
      </w:r>
      <w:r>
        <w:t xml:space="preserve">, a much more </w:t>
      </w:r>
      <w:r w:rsidRPr="00712059">
        <w:rPr>
          <w:rStyle w:val="dirhlt2Char"/>
          <w:i/>
          <w:iCs/>
        </w:rPr>
        <w:t>likely</w:t>
      </w:r>
      <w:r>
        <w:t xml:space="preserve"> to be represented by a </w:t>
      </w:r>
      <w:r w:rsidRPr="00712059">
        <w:rPr>
          <w:rStyle w:val="dirhlt2Char"/>
          <w:i/>
          <w:iCs/>
        </w:rPr>
        <w:t>red dot</w:t>
      </w:r>
      <w:r>
        <w:t xml:space="preserve"> than weight vector that is highly improbable.</w:t>
      </w:r>
    </w:p>
    <w:p w:rsidR="00C76F7F" w:rsidRDefault="00C76F7F" w:rsidP="00C76F7F">
      <w:pPr>
        <w:pStyle w:val="ndir"/>
        <w:numPr>
          <w:ilvl w:val="0"/>
          <w:numId w:val="60"/>
        </w:numPr>
      </w:pPr>
      <w:r>
        <w:t xml:space="preserve">This is called </w:t>
      </w:r>
      <w:r w:rsidRPr="00712059">
        <w:rPr>
          <w:i/>
          <w:iCs/>
          <w:color w:val="E80061" w:themeColor="accent4"/>
        </w:rPr>
        <w:t>Markov Chain Monte Carlo (MCMC)</w:t>
      </w:r>
      <w:r>
        <w:t>.</w:t>
      </w:r>
    </w:p>
    <w:p w:rsidR="00C76F7F" w:rsidRDefault="00C76F7F" w:rsidP="00C76F7F">
      <w:pPr>
        <w:pStyle w:val="ndir"/>
        <w:numPr>
          <w:ilvl w:val="0"/>
          <w:numId w:val="60"/>
        </w:numPr>
      </w:pPr>
      <w:r>
        <w:t xml:space="preserve">MCMC makes it </w:t>
      </w:r>
      <w:r w:rsidRPr="0045141C">
        <w:rPr>
          <w:rStyle w:val="dirhlt2Char"/>
          <w:i/>
          <w:iCs/>
        </w:rPr>
        <w:t>feasible</w:t>
      </w:r>
      <w:r>
        <w:t xml:space="preserve"> to use full </w:t>
      </w:r>
      <w:r w:rsidRPr="0045141C">
        <w:rPr>
          <w:rStyle w:val="dirhlt2Char"/>
          <w:i/>
          <w:iCs/>
        </w:rPr>
        <w:t>Bayesian learning</w:t>
      </w:r>
      <w:r>
        <w:t xml:space="preserve"> with </w:t>
      </w:r>
      <w:r w:rsidRPr="0045141C">
        <w:rPr>
          <w:rStyle w:val="dirhlt2Char"/>
          <w:i/>
          <w:iCs/>
        </w:rPr>
        <w:t>thousands of parameters</w:t>
      </w:r>
      <w:r>
        <w:t xml:space="preserve">. </w:t>
      </w:r>
    </w:p>
    <w:p w:rsidR="00C76F7F" w:rsidRDefault="00C76F7F" w:rsidP="00C76F7F">
      <w:pPr>
        <w:pStyle w:val="ndir"/>
      </w:pPr>
    </w:p>
    <w:p w:rsidR="00C76F7F" w:rsidRDefault="00C76F7F" w:rsidP="00C76F7F">
      <w:pPr>
        <w:pStyle w:val="ndir"/>
        <w:numPr>
          <w:ilvl w:val="0"/>
          <w:numId w:val="58"/>
        </w:numPr>
      </w:pPr>
      <w:r>
        <w:t xml:space="preserve">There's a method of </w:t>
      </w:r>
      <w:r w:rsidRPr="00A457F5">
        <w:rPr>
          <w:rStyle w:val="dirhlt2Char"/>
          <w:i/>
          <w:iCs/>
        </w:rPr>
        <w:t>adding</w:t>
      </w:r>
      <w:r>
        <w:t xml:space="preserve"> some </w:t>
      </w:r>
      <w:r w:rsidRPr="00A457F5">
        <w:rPr>
          <w:rStyle w:val="dirhlt2Char"/>
          <w:i/>
          <w:iCs/>
        </w:rPr>
        <w:t>Gaussian noise</w:t>
      </w:r>
      <w:r>
        <w:t xml:space="preserve"> (by Hinton), but it's not the most efficient. There are more sophisticated methods related MCMC that are more complicated but more efficient.</w:t>
      </w:r>
    </w:p>
    <w:p w:rsidR="00C76F7F" w:rsidRDefault="00C76F7F" w:rsidP="00C76F7F">
      <w:pPr>
        <w:pStyle w:val="ndir"/>
        <w:numPr>
          <w:ilvl w:val="0"/>
          <w:numId w:val="60"/>
        </w:numPr>
      </w:pPr>
      <w:r>
        <w:t xml:space="preserve">By "more efficient", we mean they </w:t>
      </w:r>
      <w:r w:rsidRPr="00A457F5">
        <w:rPr>
          <w:rStyle w:val="dirhlt2Char"/>
          <w:i/>
          <w:iCs/>
        </w:rPr>
        <w:t>don't need</w:t>
      </w:r>
      <w:r>
        <w:t xml:space="preserve"> to</w:t>
      </w:r>
      <w:r w:rsidRPr="009F27F1">
        <w:t xml:space="preserve"> </w:t>
      </w:r>
      <w:r>
        <w:t xml:space="preserve">let the weights </w:t>
      </w:r>
      <w:r w:rsidRPr="00A457F5">
        <w:rPr>
          <w:rStyle w:val="dirhlt2Char"/>
          <w:i/>
          <w:iCs/>
        </w:rPr>
        <w:t>wander</w:t>
      </w:r>
      <w:r>
        <w:t xml:space="preserve"> around in the weight space </w:t>
      </w:r>
      <w:r w:rsidRPr="00A457F5">
        <w:rPr>
          <w:rStyle w:val="dirhlt2Char"/>
          <w:i/>
          <w:iCs/>
        </w:rPr>
        <w:t>for so long</w:t>
      </w:r>
      <w:r>
        <w:t xml:space="preserve"> before we can </w:t>
      </w:r>
      <w:r w:rsidRPr="00A457F5">
        <w:rPr>
          <w:i/>
          <w:iCs/>
          <w:color w:val="2763CF" w:themeColor="accent6"/>
        </w:rPr>
        <w:t>start taking</w:t>
      </w:r>
      <w:r>
        <w:t xml:space="preserve"> those </w:t>
      </w:r>
      <w:r w:rsidRPr="00A457F5">
        <w:rPr>
          <w:i/>
          <w:iCs/>
          <w:color w:val="2763CF" w:themeColor="accent6"/>
        </w:rPr>
        <w:t>red samples</w:t>
      </w:r>
      <w:r>
        <w:t xml:space="preserve"> (samples from the posterior).</w:t>
      </w:r>
    </w:p>
    <w:p w:rsidR="00C76F7F" w:rsidRDefault="00C76F7F" w:rsidP="00C76F7F">
      <w:pPr>
        <w:pStyle w:val="ndir"/>
      </w:pPr>
    </w:p>
    <w:p w:rsidR="00C76F7F" w:rsidRDefault="00C76F7F" w:rsidP="00C76F7F">
      <w:pPr>
        <w:pStyle w:val="ndir"/>
      </w:pPr>
    </w:p>
    <w:p w:rsidR="00C76F7F" w:rsidRDefault="00C76F7F" w:rsidP="00C76F7F">
      <w:pPr>
        <w:pStyle w:val="ndir"/>
        <w:numPr>
          <w:ilvl w:val="0"/>
          <w:numId w:val="61"/>
        </w:numPr>
      </w:pPr>
      <w:r w:rsidRPr="005F1D91">
        <w:t xml:space="preserve">Hinton has mentioned approaches that involve adding Gaussian noise to gradient updates, which are related to MCMC methods. One well-known technique in this area is </w:t>
      </w:r>
      <w:proofErr w:type="spellStart"/>
      <w:r w:rsidRPr="009F27F1">
        <w:rPr>
          <w:rStyle w:val="dirhlt2Char"/>
          <w:i/>
          <w:iCs/>
        </w:rPr>
        <w:t>Langevin</w:t>
      </w:r>
      <w:proofErr w:type="spellEnd"/>
      <w:r w:rsidRPr="009F27F1">
        <w:rPr>
          <w:rStyle w:val="dirhlt2Char"/>
          <w:i/>
          <w:iCs/>
        </w:rPr>
        <w:t xml:space="preserve"> Dynamics </w:t>
      </w:r>
      <w:r w:rsidRPr="005F1D91">
        <w:t xml:space="preserve">(or its variant, </w:t>
      </w:r>
      <w:r w:rsidRPr="009F27F1">
        <w:rPr>
          <w:rStyle w:val="dirhlt2Char"/>
          <w:i/>
          <w:iCs/>
        </w:rPr>
        <w:t xml:space="preserve">Stochastic Gradient </w:t>
      </w:r>
      <w:proofErr w:type="spellStart"/>
      <w:r w:rsidRPr="009F27F1">
        <w:rPr>
          <w:rStyle w:val="dirhlt2Char"/>
          <w:i/>
          <w:iCs/>
        </w:rPr>
        <w:t>Langevin</w:t>
      </w:r>
      <w:proofErr w:type="spellEnd"/>
      <w:r w:rsidRPr="009F27F1">
        <w:rPr>
          <w:rStyle w:val="dirhlt2Char"/>
          <w:i/>
          <w:iCs/>
        </w:rPr>
        <w:t xml:space="preserve"> Dynamics (SGLD))</w:t>
      </w:r>
      <w:r w:rsidRPr="005F1D91">
        <w:t xml:space="preserve">. These methods combine </w:t>
      </w:r>
      <w:r w:rsidRPr="009F27F1">
        <w:rPr>
          <w:rStyle w:val="dirhlt2Char"/>
          <w:i/>
          <w:iCs/>
        </w:rPr>
        <w:t xml:space="preserve">gradient-based optimization </w:t>
      </w:r>
      <w:r w:rsidRPr="005F1D91">
        <w:t xml:space="preserve">with the injection of </w:t>
      </w:r>
      <w:r w:rsidRPr="009F27F1">
        <w:rPr>
          <w:rStyle w:val="dirhlt2Char"/>
          <w:i/>
          <w:iCs/>
        </w:rPr>
        <w:t xml:space="preserve">Gaussian noise </w:t>
      </w:r>
      <w:r w:rsidRPr="005F1D91">
        <w:t>to sample from the posterior distribution, effectively blending learning with MCMC sampling.</w:t>
      </w:r>
    </w:p>
    <w:p w:rsidR="00C76F7F" w:rsidRDefault="00C76F7F" w:rsidP="00C76F7F">
      <w:pPr>
        <w:pStyle w:val="ndir"/>
      </w:pPr>
    </w:p>
    <w:p w:rsidR="00C76F7F" w:rsidRDefault="00C76F7F" w:rsidP="00C76F7F">
      <w:pPr>
        <w:pStyle w:val="ndir"/>
        <w:numPr>
          <w:ilvl w:val="0"/>
          <w:numId w:val="62"/>
        </w:numPr>
      </w:pPr>
      <w:r w:rsidRPr="005C7D93">
        <w:rPr>
          <w:b/>
          <w:bCs/>
          <w:i/>
          <w:iCs/>
          <w:color w:val="2763CF" w:themeColor="accent6"/>
        </w:rPr>
        <w:t>Gradient Descent with Noise:</w:t>
      </w:r>
      <w:r>
        <w:t xml:space="preserve"> Instead of just moving "downhill" (toward lower cost), you add Gaussian noise to each gradient step. This noise helps </w:t>
      </w:r>
      <w:r w:rsidRPr="005C7D93">
        <w:rPr>
          <w:i/>
          <w:iCs/>
          <w:color w:val="2763CF" w:themeColor="accent6"/>
        </w:rPr>
        <w:t>explore the "weight space" randomly</w:t>
      </w:r>
      <w:r>
        <w:t>, avoiding getting stuck in bad local minima.</w:t>
      </w:r>
    </w:p>
    <w:p w:rsidR="00C76F7F" w:rsidRDefault="00C76F7F" w:rsidP="00C76F7F">
      <w:pPr>
        <w:pStyle w:val="ndir"/>
      </w:pPr>
    </w:p>
    <w:p w:rsidR="00C76F7F" w:rsidRDefault="00C76F7F" w:rsidP="00C76F7F">
      <w:pPr>
        <w:pStyle w:val="ndir"/>
        <w:numPr>
          <w:ilvl w:val="0"/>
          <w:numId w:val="62"/>
        </w:numPr>
      </w:pPr>
      <w:r w:rsidRPr="005C7D93">
        <w:rPr>
          <w:b/>
          <w:bCs/>
          <w:i/>
          <w:iCs/>
          <w:color w:val="2763CF" w:themeColor="accent6"/>
        </w:rPr>
        <w:t>MCMC Sampling:</w:t>
      </w:r>
      <w:r>
        <w:t xml:space="preserve"> Over time, the noise ensures that the </w:t>
      </w:r>
      <w:r w:rsidRPr="005C7D93">
        <w:rPr>
          <w:rStyle w:val="dirhlt2Char"/>
          <w:i/>
          <w:iCs/>
        </w:rPr>
        <w:t>weights</w:t>
      </w:r>
      <w:r>
        <w:t xml:space="preserve"> are </w:t>
      </w:r>
      <w:r w:rsidRPr="005C7D93">
        <w:rPr>
          <w:rStyle w:val="dirhlt2Char"/>
          <w:i/>
          <w:iCs/>
        </w:rPr>
        <w:t>sampled proportionally</w:t>
      </w:r>
      <w:r>
        <w:t xml:space="preserve"> to their probability in the </w:t>
      </w:r>
      <w:r w:rsidRPr="005C7D93">
        <w:rPr>
          <w:rStyle w:val="dirhlt2Char"/>
          <w:i/>
          <w:iCs/>
        </w:rPr>
        <w:t>posterior</w:t>
      </w:r>
      <w:r>
        <w:t xml:space="preserve"> </w:t>
      </w:r>
      <w:r w:rsidRPr="005C7D93">
        <w:rPr>
          <w:rStyle w:val="dirhlt2Char"/>
          <w:i/>
          <w:iCs/>
        </w:rPr>
        <w:t>distribution</w:t>
      </w:r>
      <w:r>
        <w:t xml:space="preserve"> (Bayesian property).</w:t>
      </w:r>
    </w:p>
    <w:p w:rsidR="00C76F7F" w:rsidRDefault="00C76F7F" w:rsidP="00C76F7F">
      <w:pPr>
        <w:pStyle w:val="ndir"/>
        <w:numPr>
          <w:ilvl w:val="0"/>
          <w:numId w:val="60"/>
        </w:numPr>
      </w:pPr>
      <w:r>
        <w:t xml:space="preserve">This mimics a </w:t>
      </w:r>
      <w:r w:rsidRPr="005C7D93">
        <w:rPr>
          <w:i/>
          <w:iCs/>
          <w:color w:val="E80061" w:themeColor="accent4"/>
        </w:rPr>
        <w:t>"smart random walk"</w:t>
      </w:r>
      <w:r>
        <w:t xml:space="preserve"> through </w:t>
      </w:r>
      <w:r w:rsidRPr="005C7D93">
        <w:rPr>
          <w:i/>
          <w:iCs/>
          <w:color w:val="2763CF" w:themeColor="accent6"/>
        </w:rPr>
        <w:t>possible weight values</w:t>
      </w:r>
      <w:r>
        <w:t xml:space="preserve">, guided by both </w:t>
      </w:r>
      <w:r w:rsidRPr="00927203">
        <w:rPr>
          <w:i/>
          <w:iCs/>
          <w:color w:val="2763CF" w:themeColor="accent6"/>
        </w:rPr>
        <w:t xml:space="preserve">data (gradients) </w:t>
      </w:r>
      <w:r>
        <w:t xml:space="preserve">and </w:t>
      </w:r>
      <w:r w:rsidRPr="00927203">
        <w:rPr>
          <w:i/>
          <w:iCs/>
          <w:color w:val="2763CF" w:themeColor="accent6"/>
        </w:rPr>
        <w:t>uncertainty (noise)</w:t>
      </w:r>
      <w:r>
        <w:t>.</w:t>
      </w:r>
    </w:p>
    <w:p w:rsidR="00C76F7F" w:rsidRDefault="00C76F7F" w:rsidP="00C76F7F">
      <w:pPr>
        <w:pStyle w:val="ndir"/>
      </w:pPr>
    </w:p>
    <w:p w:rsidR="00C76F7F" w:rsidRPr="00377F39" w:rsidRDefault="00C76F7F" w:rsidP="00C76F7F">
      <w:pPr>
        <w:pStyle w:val="ndir"/>
        <w:numPr>
          <w:ilvl w:val="0"/>
          <w:numId w:val="63"/>
        </w:numPr>
        <w:rPr>
          <w:b/>
          <w:bCs/>
          <w:i/>
          <w:iCs/>
          <w:color w:val="2763CF" w:themeColor="accent6"/>
        </w:rPr>
      </w:pPr>
      <w:r w:rsidRPr="00377F39">
        <w:rPr>
          <w:b/>
          <w:bCs/>
          <w:i/>
          <w:iCs/>
          <w:color w:val="2763CF" w:themeColor="accent6"/>
        </w:rPr>
        <w:t>Why This Matters for Bayesian Learning:</w:t>
      </w:r>
    </w:p>
    <w:p w:rsidR="00C76F7F" w:rsidRDefault="00C76F7F" w:rsidP="00C76F7F">
      <w:pPr>
        <w:pStyle w:val="ndir"/>
        <w:numPr>
          <w:ilvl w:val="0"/>
          <w:numId w:val="64"/>
        </w:numPr>
      </w:pPr>
      <w:r>
        <w:t xml:space="preserve">It avoids </w:t>
      </w:r>
      <w:r w:rsidRPr="00927203">
        <w:rPr>
          <w:rStyle w:val="dirhlt2Char"/>
          <w:i/>
          <w:iCs/>
        </w:rPr>
        <w:t>explicitly calculating</w:t>
      </w:r>
      <w:r>
        <w:t xml:space="preserve"> the impossibly </w:t>
      </w:r>
      <w:r w:rsidRPr="00927203">
        <w:rPr>
          <w:rStyle w:val="dirhlt2Char"/>
          <w:i/>
          <w:iCs/>
        </w:rPr>
        <w:t>complex posterior</w:t>
      </w:r>
      <w:r>
        <w:t xml:space="preserve"> for large neural networks.</w:t>
      </w:r>
    </w:p>
    <w:p w:rsidR="00C76F7F" w:rsidRDefault="00C76F7F" w:rsidP="00C76F7F">
      <w:pPr>
        <w:pStyle w:val="ndir"/>
      </w:pPr>
    </w:p>
    <w:p w:rsidR="00C76F7F" w:rsidRDefault="00C76F7F" w:rsidP="00C76F7F">
      <w:pPr>
        <w:pStyle w:val="ndir"/>
        <w:numPr>
          <w:ilvl w:val="0"/>
          <w:numId w:val="64"/>
        </w:numPr>
      </w:pPr>
      <w:r>
        <w:t xml:space="preserve">By adding </w:t>
      </w:r>
      <w:r w:rsidRPr="00927203">
        <w:rPr>
          <w:rStyle w:val="dirhlt2Char"/>
          <w:i/>
          <w:iCs/>
        </w:rPr>
        <w:t>noise</w:t>
      </w:r>
      <w:r>
        <w:t xml:space="preserve"> to gradients, you </w:t>
      </w:r>
      <w:r w:rsidRPr="00927203">
        <w:rPr>
          <w:rStyle w:val="dirhlt2Char"/>
          <w:i/>
          <w:iCs/>
        </w:rPr>
        <w:t>approximate sampling</w:t>
      </w:r>
      <w:r>
        <w:t xml:space="preserve"> from the </w:t>
      </w:r>
      <w:r w:rsidRPr="00927203">
        <w:rPr>
          <w:rStyle w:val="dirhlt2Char"/>
          <w:i/>
          <w:iCs/>
        </w:rPr>
        <w:t>posterior</w:t>
      </w:r>
      <w:r>
        <w:t>, making Bayesian learning practical even for models with millions of weights.</w:t>
      </w:r>
    </w:p>
    <w:p w:rsidR="00C76F7F" w:rsidRDefault="00C76F7F" w:rsidP="00C76F7F">
      <w:pPr>
        <w:pStyle w:val="ndir"/>
      </w:pPr>
    </w:p>
    <w:p w:rsidR="00C76F7F" w:rsidRPr="00377F39" w:rsidRDefault="00C76F7F" w:rsidP="00C76F7F">
      <w:pPr>
        <w:pStyle w:val="ndir"/>
        <w:numPr>
          <w:ilvl w:val="0"/>
          <w:numId w:val="63"/>
        </w:numPr>
        <w:rPr>
          <w:b/>
          <w:bCs/>
          <w:i/>
          <w:iCs/>
          <w:color w:val="2763CF" w:themeColor="accent6"/>
        </w:rPr>
      </w:pPr>
      <w:r w:rsidRPr="00377F39">
        <w:rPr>
          <w:b/>
          <w:bCs/>
          <w:i/>
          <w:iCs/>
          <w:color w:val="2763CF" w:themeColor="accent6"/>
        </w:rPr>
        <w:t xml:space="preserve">Key Papers/Concepts: </w:t>
      </w:r>
    </w:p>
    <w:p w:rsidR="00C76F7F" w:rsidRDefault="00C76F7F" w:rsidP="00C76F7F">
      <w:pPr>
        <w:pStyle w:val="ndir"/>
        <w:numPr>
          <w:ilvl w:val="0"/>
          <w:numId w:val="65"/>
        </w:numPr>
      </w:pPr>
      <w:r w:rsidRPr="00377F39">
        <w:rPr>
          <w:i/>
          <w:iCs/>
          <w:color w:val="00AEC0" w:themeColor="accent5"/>
        </w:rPr>
        <w:t xml:space="preserve">Bayesian Learning via Stochastic Gradient </w:t>
      </w:r>
      <w:proofErr w:type="spellStart"/>
      <w:r w:rsidRPr="00377F39">
        <w:rPr>
          <w:i/>
          <w:iCs/>
          <w:color w:val="00AEC0" w:themeColor="accent5"/>
        </w:rPr>
        <w:t>Langevin</w:t>
      </w:r>
      <w:proofErr w:type="spellEnd"/>
      <w:r w:rsidRPr="00377F39">
        <w:rPr>
          <w:i/>
          <w:iCs/>
          <w:color w:val="00AEC0" w:themeColor="accent5"/>
        </w:rPr>
        <w:t xml:space="preserve"> Dynamics (SGLD) (Welling &amp; </w:t>
      </w:r>
      <w:proofErr w:type="spellStart"/>
      <w:r w:rsidRPr="00377F39">
        <w:rPr>
          <w:i/>
          <w:iCs/>
          <w:color w:val="00AEC0" w:themeColor="accent5"/>
        </w:rPr>
        <w:t>Teh</w:t>
      </w:r>
      <w:proofErr w:type="spellEnd"/>
      <w:r w:rsidRPr="00377F39">
        <w:rPr>
          <w:i/>
          <w:iCs/>
          <w:color w:val="00AEC0" w:themeColor="accent5"/>
        </w:rPr>
        <w:t>, 2011)</w:t>
      </w:r>
      <w:r>
        <w:t xml:space="preserve"> – Combines stochastic gradient descent with </w:t>
      </w:r>
      <w:proofErr w:type="spellStart"/>
      <w:r>
        <w:t>Langevin</w:t>
      </w:r>
      <w:proofErr w:type="spellEnd"/>
      <w:r>
        <w:t xml:space="preserve"> dynamics (noise injection).</w:t>
      </w:r>
    </w:p>
    <w:p w:rsidR="00C76F7F" w:rsidRDefault="00C76F7F" w:rsidP="00C76F7F">
      <w:pPr>
        <w:pStyle w:val="ndir"/>
        <w:numPr>
          <w:ilvl w:val="0"/>
          <w:numId w:val="65"/>
        </w:numPr>
      </w:pPr>
      <w:r>
        <w:t>Hinton’s work on Boltzmann machines and stochastic neural networks also leverages similar ideas (e.g., Gibbs sampling with noise).</w:t>
      </w:r>
    </w:p>
    <w:p w:rsidR="00C76F7F" w:rsidRDefault="00C76F7F" w:rsidP="00C76F7F">
      <w:pPr>
        <w:pStyle w:val="ndir"/>
      </w:pPr>
    </w:p>
    <w:p w:rsidR="00C76F7F" w:rsidRDefault="00C76F7F" w:rsidP="00C76F7F">
      <w:pPr>
        <w:pStyle w:val="ndir"/>
      </w:pPr>
    </w:p>
    <w:p w:rsidR="00C76F7F" w:rsidRDefault="00C76F7F" w:rsidP="00C76F7F">
      <w:pPr>
        <w:pStyle w:val="ndir"/>
      </w:pPr>
    </w:p>
    <w:p w:rsidR="00C76F7F" w:rsidRPr="000E6AF2" w:rsidRDefault="00C76F7F" w:rsidP="00C76F7F">
      <w:pPr>
        <w:pStyle w:val="ndir"/>
        <w:numPr>
          <w:ilvl w:val="0"/>
          <w:numId w:val="57"/>
        </w:numPr>
        <w:rPr>
          <w:rFonts w:ascii="Adelle" w:hAnsi="Adelle"/>
          <w:b/>
          <w:bCs/>
          <w:color w:val="2763CF" w:themeColor="accent6"/>
          <w:sz w:val="20"/>
        </w:rPr>
      </w:pPr>
      <w:r w:rsidRPr="000E6AF2">
        <w:rPr>
          <w:rFonts w:ascii="Adelle" w:hAnsi="Adelle"/>
          <w:b/>
          <w:bCs/>
          <w:color w:val="2763CF" w:themeColor="accent6"/>
          <w:sz w:val="20"/>
        </w:rPr>
        <w:t>Full Bayesian learning with mini-batches</w:t>
      </w:r>
    </w:p>
    <w:p w:rsidR="00C76F7F" w:rsidRDefault="00C76F7F" w:rsidP="00C76F7F">
      <w:pPr>
        <w:pStyle w:val="ndir"/>
        <w:ind w:firstLine="360"/>
      </w:pPr>
      <w:r w:rsidRPr="00D24014">
        <w:rPr>
          <w:i/>
          <w:iCs/>
          <w:color w:val="2763CF" w:themeColor="accent6"/>
        </w:rPr>
        <w:t>Full Bayesian learning</w:t>
      </w:r>
      <w:r>
        <w:t xml:space="preserve"> can actually be done with </w:t>
      </w:r>
      <w:r w:rsidRPr="00D24014">
        <w:rPr>
          <w:rStyle w:val="dirhlt2Char"/>
          <w:i/>
          <w:iCs/>
        </w:rPr>
        <w:t>mini batches</w:t>
      </w:r>
      <w:r>
        <w:t xml:space="preserve">. </w:t>
      </w:r>
    </w:p>
    <w:p w:rsidR="00C76F7F" w:rsidRDefault="00C76F7F" w:rsidP="00C76F7F">
      <w:pPr>
        <w:pStyle w:val="ndir"/>
      </w:pPr>
    </w:p>
    <w:p w:rsidR="00C76F7F" w:rsidRDefault="00C76F7F" w:rsidP="00C76F7F">
      <w:pPr>
        <w:pStyle w:val="ndir"/>
        <w:numPr>
          <w:ilvl w:val="0"/>
          <w:numId w:val="58"/>
        </w:numPr>
      </w:pPr>
      <w:r>
        <w:t xml:space="preserve">When we compute the </w:t>
      </w:r>
      <w:r w:rsidRPr="009B7CCD">
        <w:rPr>
          <w:rStyle w:val="dirhlt2Char"/>
          <w:i/>
          <w:iCs/>
        </w:rPr>
        <w:t>gradient</w:t>
      </w:r>
      <w:r>
        <w:t xml:space="preserve"> of the </w:t>
      </w:r>
      <w:r w:rsidRPr="009B7CCD">
        <w:rPr>
          <w:rStyle w:val="dirhlt2Char"/>
          <w:i/>
          <w:iCs/>
        </w:rPr>
        <w:t>cost function</w:t>
      </w:r>
      <w:r>
        <w:t xml:space="preserve"> on a </w:t>
      </w:r>
      <w:r w:rsidRPr="009B7CCD">
        <w:rPr>
          <w:i/>
          <w:iCs/>
          <w:color w:val="2763CF" w:themeColor="accent6"/>
        </w:rPr>
        <w:t>random mini batch</w:t>
      </w:r>
      <w:r>
        <w:t xml:space="preserve">, we will get an </w:t>
      </w:r>
      <w:r w:rsidRPr="00285AFC">
        <w:rPr>
          <w:rStyle w:val="dirhlt2Char"/>
          <w:i/>
          <w:iCs/>
        </w:rPr>
        <w:t>unbiased estimate</w:t>
      </w:r>
      <w:r>
        <w:t xml:space="preserve"> but with </w:t>
      </w:r>
      <w:r w:rsidRPr="00285AFC">
        <w:rPr>
          <w:rStyle w:val="dirhlt2Char"/>
          <w:i/>
          <w:iCs/>
        </w:rPr>
        <w:t>sampling noise</w:t>
      </w:r>
      <w:r>
        <w:t>.</w:t>
      </w:r>
    </w:p>
    <w:p w:rsidR="00C76F7F" w:rsidRDefault="00C76F7F" w:rsidP="00C76F7F">
      <w:pPr>
        <w:pStyle w:val="ndir"/>
        <w:numPr>
          <w:ilvl w:val="0"/>
          <w:numId w:val="65"/>
        </w:numPr>
      </w:pPr>
      <w:r>
        <w:t xml:space="preserve">And the idea is— to use that </w:t>
      </w:r>
      <w:r w:rsidRPr="00285AFC">
        <w:rPr>
          <w:rStyle w:val="dirhlt2Char"/>
          <w:i/>
          <w:iCs/>
        </w:rPr>
        <w:t>sampling noise</w:t>
      </w:r>
      <w:r>
        <w:t xml:space="preserve"> to provide the </w:t>
      </w:r>
      <w:r w:rsidRPr="00285AFC">
        <w:rPr>
          <w:rStyle w:val="dirhlt2Char"/>
          <w:i/>
          <w:iCs/>
        </w:rPr>
        <w:t>noise</w:t>
      </w:r>
      <w:r>
        <w:t xml:space="preserve"> that the </w:t>
      </w:r>
      <w:r w:rsidRPr="00285AFC">
        <w:rPr>
          <w:rStyle w:val="dirhlt2Char"/>
          <w:i/>
          <w:iCs/>
        </w:rPr>
        <w:t>MCMC</w:t>
      </w:r>
      <w:r>
        <w:t xml:space="preserve"> method </w:t>
      </w:r>
      <w:r w:rsidRPr="00285AFC">
        <w:rPr>
          <w:rStyle w:val="dirhlt2Char"/>
          <w:i/>
          <w:iCs/>
        </w:rPr>
        <w:t>needs</w:t>
      </w:r>
      <w:r>
        <w:t>. It's a very clever idea.</w:t>
      </w:r>
    </w:p>
    <w:p w:rsidR="00C76F7F" w:rsidRDefault="00C76F7F" w:rsidP="00C76F7F">
      <w:pPr>
        <w:pStyle w:val="ndir"/>
      </w:pPr>
    </w:p>
    <w:p w:rsidR="00C76F7F" w:rsidRDefault="00C76F7F" w:rsidP="00C76F7F">
      <w:pPr>
        <w:pStyle w:val="ndir"/>
        <w:numPr>
          <w:ilvl w:val="0"/>
          <w:numId w:val="58"/>
        </w:numPr>
      </w:pPr>
      <w:r>
        <w:t>Welling and his collaborators [</w:t>
      </w:r>
      <w:proofErr w:type="spellStart"/>
      <w:r w:rsidRPr="00285AFC">
        <w:rPr>
          <w:i/>
          <w:iCs/>
          <w:color w:val="2763CF" w:themeColor="accent6"/>
        </w:rPr>
        <w:t>Ahn</w:t>
      </w:r>
      <w:proofErr w:type="spellEnd"/>
      <w:r w:rsidRPr="00285AFC">
        <w:rPr>
          <w:i/>
          <w:iCs/>
          <w:color w:val="2763CF" w:themeColor="accent6"/>
        </w:rPr>
        <w:t xml:space="preserve">, </w:t>
      </w:r>
      <w:proofErr w:type="spellStart"/>
      <w:r w:rsidRPr="00285AFC">
        <w:rPr>
          <w:i/>
          <w:iCs/>
          <w:color w:val="2763CF" w:themeColor="accent6"/>
        </w:rPr>
        <w:t>Korattikara</w:t>
      </w:r>
      <w:proofErr w:type="spellEnd"/>
      <w:r w:rsidRPr="00285AFC">
        <w:rPr>
          <w:i/>
          <w:iCs/>
          <w:color w:val="2763CF" w:themeColor="accent6"/>
        </w:rPr>
        <w:t xml:space="preserve"> &amp;Welling— Bayesian Posterior Sampling via Stochastic Gradient Fisher Scoring (ICML 2012)</w:t>
      </w:r>
      <w:r>
        <w:t>] showed how they could fairly efficiently get samples from the posterior distribution over weights using mini-batch methods.</w:t>
      </w:r>
    </w:p>
    <w:p w:rsidR="00C76F7F" w:rsidRDefault="00C76F7F" w:rsidP="00C76F7F">
      <w:pPr>
        <w:pStyle w:val="ndir"/>
      </w:pPr>
    </w:p>
    <w:p w:rsidR="00C76F7F" w:rsidRDefault="00C76F7F" w:rsidP="00C76F7F">
      <w:pPr>
        <w:pStyle w:val="ndir"/>
        <w:numPr>
          <w:ilvl w:val="0"/>
          <w:numId w:val="58"/>
        </w:numPr>
      </w:pPr>
      <w:r>
        <w:t xml:space="preserve">So </w:t>
      </w:r>
      <w:r w:rsidRPr="000C0835">
        <w:rPr>
          <w:rStyle w:val="dirhlt2Char"/>
          <w:i/>
          <w:iCs/>
        </w:rPr>
        <w:t>full Bayesian learning</w:t>
      </w:r>
      <w:r>
        <w:t xml:space="preserve"> is now possible with </w:t>
      </w:r>
      <w:r w:rsidRPr="000C0835">
        <w:rPr>
          <w:rStyle w:val="dirhlt2Char"/>
          <w:i/>
          <w:iCs/>
        </w:rPr>
        <w:t>lots of parameters</w:t>
      </w:r>
      <w:r>
        <w:t xml:space="preserve">. This should make it possible to use </w:t>
      </w:r>
      <w:r w:rsidRPr="000C0835">
        <w:rPr>
          <w:i/>
          <w:iCs/>
          <w:color w:val="2763CF" w:themeColor="accent6"/>
        </w:rPr>
        <w:t>Full Bayesian Learning</w:t>
      </w:r>
      <w:r>
        <w:t xml:space="preserve"> for much </w:t>
      </w:r>
      <w:r w:rsidRPr="000C0835">
        <w:rPr>
          <w:rStyle w:val="dirhlt2Char"/>
          <w:i/>
          <w:iCs/>
        </w:rPr>
        <w:t>larger networks</w:t>
      </w:r>
      <w:r>
        <w:t xml:space="preserve"> where you have to train them with </w:t>
      </w:r>
      <w:r w:rsidRPr="000C0835">
        <w:rPr>
          <w:rStyle w:val="dirhlt2Char"/>
          <w:i/>
          <w:iCs/>
        </w:rPr>
        <w:t>mini-batch</w:t>
      </w:r>
      <w:r>
        <w:t xml:space="preserve"> to have any hope of ever finishing training them.</w:t>
      </w:r>
    </w:p>
    <w:p w:rsidR="00C76F7F" w:rsidRDefault="00C76F7F" w:rsidP="00C76F7F">
      <w:pPr>
        <w:pStyle w:val="ndir"/>
      </w:pPr>
    </w:p>
    <w:p w:rsidR="00C76F7F" w:rsidRDefault="00C76F7F" w:rsidP="00C76F7F">
      <w:pPr>
        <w:pStyle w:val="ndir"/>
      </w:pPr>
    </w:p>
    <w:p w:rsidR="00C76F7F" w:rsidRDefault="00C76F7F" w:rsidP="00C76F7F">
      <w:pPr>
        <w:pStyle w:val="ndir"/>
      </w:pPr>
    </w:p>
    <w:p w:rsidR="00C76F7F" w:rsidRDefault="00C76F7F" w:rsidP="00C76F7F">
      <w:pPr>
        <w:pStyle w:val="ndir"/>
      </w:pPr>
    </w:p>
    <w:p w:rsidR="00C76F7F" w:rsidRDefault="00C76F7F" w:rsidP="00C76F7F">
      <w:pPr>
        <w:pStyle w:val="ndir"/>
      </w:pPr>
    </w:p>
    <w:p w:rsidR="00C76F7F" w:rsidRDefault="00C76F7F" w:rsidP="00C76F7F">
      <w:pPr>
        <w:pStyle w:val="ndir"/>
      </w:pPr>
    </w:p>
    <w:p w:rsidR="00C76F7F" w:rsidRDefault="00C76F7F"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F7431" w:rsidRDefault="00CF7431" w:rsidP="00C76F7F">
      <w:pPr>
        <w:pStyle w:val="ndir"/>
      </w:pPr>
    </w:p>
    <w:p w:rsidR="00C76F7F" w:rsidRDefault="00C76F7F" w:rsidP="00C76F7F">
      <w:pPr>
        <w:pStyle w:val="ndir"/>
      </w:pPr>
    </w:p>
    <w:p w:rsidR="00C76F7F" w:rsidRDefault="00C76F7F" w:rsidP="00C76F7F">
      <w:pPr>
        <w:pStyle w:val="ndir"/>
      </w:pPr>
    </w:p>
    <w:p w:rsidR="00CF7431" w:rsidRDefault="00CF7431" w:rsidP="00C76F7F">
      <w:pPr>
        <w:pStyle w:val="ndir"/>
      </w:pPr>
    </w:p>
    <w:p w:rsidR="00746731" w:rsidRPr="000E6AF2" w:rsidRDefault="00746731" w:rsidP="00746731">
      <w:pPr>
        <w:pStyle w:val="ndir"/>
        <w:rPr>
          <w:rFonts w:ascii="Adelle" w:hAnsi="Adelle"/>
          <w:b/>
          <w:bCs/>
          <w:sz w:val="24"/>
        </w:rPr>
      </w:pPr>
      <w:r w:rsidRPr="000E6AF2">
        <w:rPr>
          <w:rFonts w:ascii="Adelle" w:hAnsi="Adelle"/>
          <w:b/>
          <w:bCs/>
          <w:sz w:val="24"/>
        </w:rPr>
        <w:t>10.5 Dropout</w:t>
      </w:r>
    </w:p>
    <w:p w:rsidR="00746731" w:rsidRPr="00AC537B" w:rsidRDefault="00746731" w:rsidP="00746731">
      <w:pPr>
        <w:pStyle w:val="ndir"/>
        <w:rPr>
          <w:sz w:val="8"/>
          <w:szCs w:val="8"/>
        </w:rPr>
      </w:pPr>
    </w:p>
    <w:p w:rsidR="00746731" w:rsidRDefault="00746731" w:rsidP="00746731">
      <w:pPr>
        <w:pStyle w:val="ndir"/>
      </w:pPr>
      <w:r>
        <w:t xml:space="preserve">In this section, we're going to describe a new way of </w:t>
      </w:r>
      <w:r w:rsidRPr="00AC537B">
        <w:rPr>
          <w:rStyle w:val="dirhlt2Char"/>
          <w:i/>
          <w:iCs/>
        </w:rPr>
        <w:t>combining</w:t>
      </w:r>
      <w:r>
        <w:t xml:space="preserve"> a very large number of </w:t>
      </w:r>
      <w:r w:rsidRPr="00AC537B">
        <w:rPr>
          <w:rStyle w:val="dirhlt2Char"/>
          <w:i/>
          <w:iCs/>
        </w:rPr>
        <w:t>neural network models</w:t>
      </w:r>
      <w:r>
        <w:t xml:space="preserve"> </w:t>
      </w:r>
      <w:r w:rsidRPr="00AC537B">
        <w:rPr>
          <w:i/>
          <w:iCs/>
          <w:color w:val="2763CF" w:themeColor="accent6"/>
        </w:rPr>
        <w:t>without</w:t>
      </w:r>
      <w:r>
        <w:t xml:space="preserve"> having to </w:t>
      </w:r>
      <w:r w:rsidRPr="00AC537B">
        <w:rPr>
          <w:i/>
          <w:iCs/>
          <w:color w:val="2763CF" w:themeColor="accent6"/>
        </w:rPr>
        <w:t>separately train</w:t>
      </w:r>
      <w:r>
        <w:t xml:space="preserve"> a very large number of models. </w:t>
      </w:r>
    </w:p>
    <w:p w:rsidR="00746731" w:rsidRDefault="00746731" w:rsidP="00746731">
      <w:pPr>
        <w:pStyle w:val="ndir"/>
        <w:numPr>
          <w:ilvl w:val="0"/>
          <w:numId w:val="66"/>
        </w:numPr>
      </w:pPr>
      <w:r>
        <w:t xml:space="preserve">This is a method called </w:t>
      </w:r>
      <w:r w:rsidRPr="00AC537B">
        <w:rPr>
          <w:b/>
          <w:bCs/>
          <w:i/>
          <w:iCs/>
          <w:color w:val="2763CF" w:themeColor="accent6"/>
        </w:rPr>
        <w:t>dropout</w:t>
      </w:r>
      <w:r>
        <w:t xml:space="preserve"> that's recently been very successful in winning competitions. </w:t>
      </w:r>
    </w:p>
    <w:p w:rsidR="00746731" w:rsidRPr="00B37644" w:rsidRDefault="00746731" w:rsidP="00746731">
      <w:pPr>
        <w:pStyle w:val="ndir"/>
        <w:rPr>
          <w:sz w:val="8"/>
          <w:szCs w:val="8"/>
        </w:rPr>
      </w:pPr>
    </w:p>
    <w:p w:rsidR="00746731" w:rsidRDefault="00746731" w:rsidP="00746731">
      <w:pPr>
        <w:pStyle w:val="ndir"/>
        <w:numPr>
          <w:ilvl w:val="0"/>
          <w:numId w:val="67"/>
        </w:numPr>
      </w:pPr>
      <w:r>
        <w:t xml:space="preserve">For each training case, we </w:t>
      </w:r>
      <w:r w:rsidRPr="00AC537B">
        <w:rPr>
          <w:rStyle w:val="dirhlt2Char"/>
          <w:i/>
          <w:iCs/>
        </w:rPr>
        <w:t>randomly omit</w:t>
      </w:r>
      <w:r>
        <w:t xml:space="preserve"> some of the </w:t>
      </w:r>
      <w:r w:rsidRPr="00AC537B">
        <w:rPr>
          <w:rStyle w:val="dirhlt2Char"/>
          <w:i/>
          <w:iCs/>
        </w:rPr>
        <w:t>hidden units</w:t>
      </w:r>
      <w:r>
        <w:t xml:space="preserve">. So, we end up with a </w:t>
      </w:r>
      <w:r w:rsidRPr="00AC537B">
        <w:rPr>
          <w:i/>
          <w:iCs/>
          <w:color w:val="2763CF" w:themeColor="accent6"/>
        </w:rPr>
        <w:t>different architecture</w:t>
      </w:r>
      <w:r>
        <w:t xml:space="preserve"> for </w:t>
      </w:r>
      <w:r w:rsidRPr="00AC537B">
        <w:rPr>
          <w:i/>
          <w:iCs/>
          <w:color w:val="2763CF" w:themeColor="accent6"/>
        </w:rPr>
        <w:t>each training case</w:t>
      </w:r>
      <w:r>
        <w:t xml:space="preserve">. We can think of this as having a </w:t>
      </w:r>
      <w:r w:rsidRPr="00AC537B">
        <w:rPr>
          <w:rStyle w:val="dirhlt2Char"/>
          <w:i/>
          <w:iCs/>
        </w:rPr>
        <w:t xml:space="preserve">different model </w:t>
      </w:r>
      <w:r>
        <w:t xml:space="preserve">for </w:t>
      </w:r>
      <w:r w:rsidRPr="00AC537B">
        <w:rPr>
          <w:rStyle w:val="dirhlt2Char"/>
          <w:i/>
          <w:iCs/>
        </w:rPr>
        <w:t>every training case</w:t>
      </w:r>
      <w:r>
        <w:t xml:space="preserve">. </w:t>
      </w:r>
    </w:p>
    <w:p w:rsidR="00746731" w:rsidRPr="00B37644" w:rsidRDefault="00746731" w:rsidP="00746731">
      <w:pPr>
        <w:pStyle w:val="ndir"/>
        <w:rPr>
          <w:sz w:val="8"/>
          <w:szCs w:val="8"/>
        </w:rPr>
      </w:pPr>
    </w:p>
    <w:p w:rsidR="00746731" w:rsidRDefault="00746731" w:rsidP="00746731">
      <w:pPr>
        <w:pStyle w:val="ndir"/>
        <w:numPr>
          <w:ilvl w:val="0"/>
          <w:numId w:val="67"/>
        </w:numPr>
      </w:pPr>
      <w:r>
        <w:t xml:space="preserve">And then, the </w:t>
      </w:r>
      <w:r w:rsidRPr="00AC537B">
        <w:rPr>
          <w:i/>
          <w:iCs/>
          <w:color w:val="E80061" w:themeColor="accent4"/>
        </w:rPr>
        <w:t>question is</w:t>
      </w:r>
      <w:r>
        <w:t xml:space="preserve">— </w:t>
      </w:r>
    </w:p>
    <w:p w:rsidR="00746731" w:rsidRDefault="00746731" w:rsidP="00746731">
      <w:pPr>
        <w:pStyle w:val="ndir"/>
        <w:numPr>
          <w:ilvl w:val="0"/>
          <w:numId w:val="66"/>
        </w:numPr>
      </w:pPr>
      <w:r>
        <w:t xml:space="preserve">How could we possibly </w:t>
      </w:r>
      <w:r w:rsidRPr="00AC537B">
        <w:rPr>
          <w:rStyle w:val="dirhlt2Char"/>
          <w:i/>
          <w:iCs/>
        </w:rPr>
        <w:t>train a model</w:t>
      </w:r>
      <w:r>
        <w:t xml:space="preserve"> on </w:t>
      </w:r>
      <w:r w:rsidRPr="00AC537B">
        <w:rPr>
          <w:rStyle w:val="dirhlt2Char"/>
          <w:i/>
          <w:iCs/>
        </w:rPr>
        <w:t>only one training case</w:t>
      </w:r>
      <w:r>
        <w:t xml:space="preserve"> and </w:t>
      </w:r>
    </w:p>
    <w:p w:rsidR="00746731" w:rsidRDefault="00746731" w:rsidP="00746731">
      <w:pPr>
        <w:pStyle w:val="ndir"/>
        <w:numPr>
          <w:ilvl w:val="0"/>
          <w:numId w:val="66"/>
        </w:numPr>
      </w:pPr>
      <w:r>
        <w:t xml:space="preserve">How could we </w:t>
      </w:r>
      <w:r w:rsidRPr="00AC537B">
        <w:rPr>
          <w:rStyle w:val="dirhlt2Char"/>
          <w:i/>
          <w:iCs/>
        </w:rPr>
        <w:t>average</w:t>
      </w:r>
      <w:r>
        <w:t xml:space="preserve"> all these </w:t>
      </w:r>
      <w:r w:rsidRPr="00AC537B">
        <w:rPr>
          <w:rStyle w:val="dirhlt2Char"/>
          <w:i/>
          <w:iCs/>
        </w:rPr>
        <w:t>models together</w:t>
      </w:r>
      <w:r>
        <w:t xml:space="preserve"> efficiently at </w:t>
      </w:r>
      <w:r w:rsidRPr="00AC537B">
        <w:rPr>
          <w:i/>
          <w:iCs/>
          <w:color w:val="2763CF" w:themeColor="accent6"/>
        </w:rPr>
        <w:t>test time</w:t>
      </w:r>
      <w:r>
        <w:t>?</w:t>
      </w:r>
    </w:p>
    <w:p w:rsidR="00746731" w:rsidRPr="00B37644" w:rsidRDefault="00746731" w:rsidP="00746731">
      <w:pPr>
        <w:pStyle w:val="ndir"/>
        <w:rPr>
          <w:sz w:val="8"/>
          <w:szCs w:val="8"/>
        </w:rPr>
      </w:pPr>
    </w:p>
    <w:p w:rsidR="00746731" w:rsidRDefault="00746731" w:rsidP="00746731">
      <w:pPr>
        <w:pStyle w:val="ndir"/>
        <w:numPr>
          <w:ilvl w:val="0"/>
          <w:numId w:val="68"/>
        </w:numPr>
      </w:pPr>
      <w:r>
        <w:t xml:space="preserve">The </w:t>
      </w:r>
      <w:r w:rsidRPr="00AC537B">
        <w:rPr>
          <w:i/>
          <w:iCs/>
          <w:color w:val="E80061" w:themeColor="accent4"/>
        </w:rPr>
        <w:t>answer</w:t>
      </w:r>
      <w:r>
        <w:t xml:space="preserve"> is that— we use a great deal of </w:t>
      </w:r>
      <w:r w:rsidRPr="00AC537B">
        <w:rPr>
          <w:i/>
          <w:iCs/>
          <w:color w:val="2763CF" w:themeColor="accent6"/>
        </w:rPr>
        <w:t>weight sharing</w:t>
      </w:r>
      <w:r>
        <w:t>.</w:t>
      </w:r>
    </w:p>
    <w:p w:rsidR="00746731" w:rsidRDefault="00746731" w:rsidP="00C76F7F">
      <w:pPr>
        <w:pStyle w:val="ndir"/>
      </w:pPr>
    </w:p>
    <w:p w:rsidR="00746731" w:rsidRDefault="00746731" w:rsidP="00C76F7F">
      <w:pPr>
        <w:pStyle w:val="ndir"/>
      </w:pPr>
    </w:p>
    <w:p w:rsidR="00746731" w:rsidRDefault="00746731" w:rsidP="00746731">
      <w:pPr>
        <w:pStyle w:val="ndi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Two ways to average models</w:t>
      </w:r>
    </w:p>
    <w:p w:rsidR="00746731" w:rsidRPr="00364F9F" w:rsidRDefault="00746731" w:rsidP="00746731">
      <w:pPr>
        <w:pStyle w:val="ndir"/>
        <w:rPr>
          <w:sz w:val="8"/>
          <w:szCs w:val="8"/>
        </w:rPr>
      </w:pPr>
    </w:p>
    <w:p w:rsidR="00746731" w:rsidRDefault="00746731" w:rsidP="00746731">
      <w:pPr>
        <w:pStyle w:val="ndir"/>
        <w:ind w:firstLine="360"/>
      </w:pPr>
      <w:r>
        <w:t xml:space="preserve">Let's start by describing </w:t>
      </w:r>
      <w:r w:rsidRPr="009A1C0E">
        <w:rPr>
          <w:rStyle w:val="dirhlt2Char"/>
          <w:i/>
          <w:iCs/>
        </w:rPr>
        <w:t>two different ways</w:t>
      </w:r>
      <w:r>
        <w:t xml:space="preserve"> of </w:t>
      </w:r>
      <w:r w:rsidRPr="009A1C0E">
        <w:rPr>
          <w:i/>
          <w:iCs/>
          <w:color w:val="2763CF" w:themeColor="accent6"/>
        </w:rPr>
        <w:t>combining</w:t>
      </w:r>
      <w:r>
        <w:t xml:space="preserve"> the </w:t>
      </w:r>
      <w:r w:rsidRPr="009A1C0E">
        <w:rPr>
          <w:i/>
          <w:iCs/>
          <w:color w:val="2763CF" w:themeColor="accent6"/>
        </w:rPr>
        <w:t>outputs</w:t>
      </w:r>
      <w:r>
        <w:t xml:space="preserve"> of </w:t>
      </w:r>
      <w:r w:rsidRPr="009A1C0E">
        <w:rPr>
          <w:i/>
          <w:iCs/>
          <w:color w:val="2763CF" w:themeColor="accent6"/>
        </w:rPr>
        <w:t>multiple models</w:t>
      </w:r>
      <w:r>
        <w:t>.</w:t>
      </w:r>
    </w:p>
    <w:p w:rsidR="00746731" w:rsidRDefault="00746731" w:rsidP="00746731">
      <w:pPr>
        <w:pStyle w:val="ndir"/>
      </w:pPr>
    </w:p>
    <w:p w:rsidR="00746731" w:rsidRDefault="00746731" w:rsidP="00746731">
      <w:pPr>
        <w:pStyle w:val="ndir"/>
        <w:numPr>
          <w:ilvl w:val="0"/>
          <w:numId w:val="70"/>
        </w:numPr>
      </w:pPr>
      <w:r w:rsidRPr="009A1C0E">
        <w:rPr>
          <w:b/>
          <w:bCs/>
          <w:i/>
          <w:iCs/>
          <w:color w:val="2763CF" w:themeColor="accent6"/>
        </w:rPr>
        <w:t>MIXTURE:</w:t>
      </w:r>
      <w:r>
        <w:t xml:space="preserve"> In a </w:t>
      </w:r>
      <w:r w:rsidRPr="00DC3E1C">
        <w:rPr>
          <w:rStyle w:val="dirhlt2Char"/>
          <w:i/>
          <w:iCs/>
        </w:rPr>
        <w:t>mixture</w:t>
      </w:r>
      <w:r>
        <w:t xml:space="preserve">, we combine models by </w:t>
      </w:r>
      <w:r w:rsidRPr="00DC3E1C">
        <w:rPr>
          <w:rStyle w:val="dirhlt2Char"/>
          <w:i/>
          <w:iCs/>
        </w:rPr>
        <w:t>averaging</w:t>
      </w:r>
      <w:r>
        <w:t xml:space="preserve"> their </w:t>
      </w:r>
      <w:r w:rsidRPr="00DC3E1C">
        <w:rPr>
          <w:rStyle w:val="dirhlt2Char"/>
          <w:i/>
          <w:iCs/>
        </w:rPr>
        <w:t>output probabilities</w:t>
      </w:r>
      <w:r>
        <w:t xml:space="preserve">. </w:t>
      </w:r>
    </w:p>
    <w:p w:rsidR="00746731" w:rsidRDefault="00746731" w:rsidP="00746731">
      <w:pPr>
        <w:pStyle w:val="ndir"/>
        <w:numPr>
          <w:ilvl w:val="0"/>
          <w:numId w:val="66"/>
        </w:numPr>
      </w:pPr>
      <w:r>
        <w:t xml:space="preserve">So, if </w:t>
      </w:r>
      <w:r w:rsidRPr="00845BE7">
        <w:rPr>
          <w:rFonts w:asciiTheme="minorHAnsi" w:hAnsiTheme="minorHAnsi" w:cstheme="minorHAnsi"/>
          <w:b/>
          <w:bCs/>
          <w:color w:val="2763CF" w:themeColor="accent6"/>
        </w:rPr>
        <w:t>model A</w:t>
      </w:r>
      <w:r>
        <w:t xml:space="preserve"> assigns probabilities of </w:t>
      </w:r>
      <w:r w:rsidRPr="00845BE7">
        <w:rPr>
          <w:rFonts w:asciiTheme="minorHAnsi" w:hAnsiTheme="minorHAnsi" w:cstheme="minorHAnsi"/>
          <w:color w:val="2763CF" w:themeColor="accent6"/>
        </w:rPr>
        <w:t>0.3</w:t>
      </w:r>
      <w:r>
        <w:t xml:space="preserve">, </w:t>
      </w:r>
      <w:r w:rsidRPr="00845BE7">
        <w:rPr>
          <w:rFonts w:asciiTheme="minorHAnsi" w:hAnsiTheme="minorHAnsi" w:cstheme="minorHAnsi"/>
          <w:color w:val="2763CF" w:themeColor="accent6"/>
        </w:rPr>
        <w:t>0.2</w:t>
      </w:r>
      <w:r>
        <w:t xml:space="preserve"> and </w:t>
      </w:r>
      <w:r w:rsidRPr="00845BE7">
        <w:rPr>
          <w:rFonts w:asciiTheme="minorHAnsi" w:hAnsiTheme="minorHAnsi" w:cstheme="minorHAnsi"/>
          <w:color w:val="2763CF" w:themeColor="accent6"/>
        </w:rPr>
        <w:t>0.5</w:t>
      </w:r>
      <w:r>
        <w:t xml:space="preserve">, to three different answers, </w:t>
      </w:r>
      <w:r w:rsidRPr="00845BE7">
        <w:rPr>
          <w:rFonts w:asciiTheme="minorHAnsi" w:hAnsiTheme="minorHAnsi" w:cstheme="minorHAnsi"/>
          <w:b/>
          <w:bCs/>
          <w:color w:val="2763CF" w:themeColor="accent6"/>
        </w:rPr>
        <w:t>model B</w:t>
      </w:r>
      <w:r>
        <w:t xml:space="preserve"> assigns probabilities of </w:t>
      </w:r>
      <w:r w:rsidRPr="00845BE7">
        <w:rPr>
          <w:rFonts w:asciiTheme="minorHAnsi" w:hAnsiTheme="minorHAnsi" w:cstheme="minorHAnsi"/>
          <w:color w:val="2763CF" w:themeColor="accent6"/>
        </w:rPr>
        <w:t>0.1</w:t>
      </w:r>
      <w:r>
        <w:t xml:space="preserve">, </w:t>
      </w:r>
      <w:r w:rsidRPr="00845BE7">
        <w:rPr>
          <w:rFonts w:asciiTheme="minorHAnsi" w:hAnsiTheme="minorHAnsi" w:cstheme="minorHAnsi"/>
          <w:color w:val="2763CF" w:themeColor="accent6"/>
        </w:rPr>
        <w:t>0.8</w:t>
      </w:r>
      <w:r>
        <w:t xml:space="preserve"> and </w:t>
      </w:r>
      <w:r w:rsidRPr="00845BE7">
        <w:rPr>
          <w:rFonts w:asciiTheme="minorHAnsi" w:hAnsiTheme="minorHAnsi" w:cstheme="minorHAnsi"/>
          <w:color w:val="2763CF" w:themeColor="accent6"/>
        </w:rPr>
        <w:t>0.1</w:t>
      </w:r>
      <w:r>
        <w:t xml:space="preserve">, the </w:t>
      </w:r>
      <w:r w:rsidRPr="00845BE7">
        <w:rPr>
          <w:rFonts w:asciiTheme="minorHAnsi" w:hAnsiTheme="minorHAnsi" w:cstheme="minorHAnsi"/>
          <w:b/>
          <w:bCs/>
          <w:color w:val="E80061" w:themeColor="accent4"/>
        </w:rPr>
        <w:t>combined model</w:t>
      </w:r>
      <w:r>
        <w:t xml:space="preserve"> simply assigns the </w:t>
      </w:r>
      <w:r w:rsidRPr="00845BE7">
        <w:rPr>
          <w:rStyle w:val="dirhlt2Char"/>
          <w:i/>
          <w:iCs/>
        </w:rPr>
        <w:t>averages of those probabilities</w:t>
      </w:r>
      <w:r>
        <w:t>.</w:t>
      </w:r>
    </w:p>
    <w:p w:rsidR="00746731" w:rsidRDefault="00746731" w:rsidP="00746731">
      <w:pPr>
        <w:pStyle w:val="ndir"/>
      </w:pPr>
    </w:p>
    <w:tbl>
      <w:tblPr>
        <w:tblStyle w:val="TableGrid"/>
        <w:tblW w:w="0" w:type="auto"/>
        <w:jc w:val="center"/>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3"/>
        <w:gridCol w:w="840"/>
        <w:gridCol w:w="851"/>
        <w:gridCol w:w="709"/>
      </w:tblGrid>
      <w:tr w:rsidR="00746731" w:rsidTr="00746731">
        <w:trPr>
          <w:jc w:val="center"/>
        </w:trPr>
        <w:tc>
          <w:tcPr>
            <w:tcW w:w="1853" w:type="dxa"/>
          </w:tcPr>
          <w:p w:rsidR="00746731" w:rsidRPr="00845BE7" w:rsidRDefault="00746731" w:rsidP="00746731">
            <w:pPr>
              <w:pStyle w:val="ndir"/>
              <w:rPr>
                <w:rFonts w:asciiTheme="minorHAnsi" w:hAnsiTheme="minorHAnsi" w:cstheme="minorHAnsi"/>
                <w:b/>
                <w:bCs/>
                <w:color w:val="00AEC0" w:themeColor="accent5"/>
              </w:rPr>
            </w:pPr>
            <w:r w:rsidRPr="00845BE7">
              <w:rPr>
                <w:rFonts w:asciiTheme="minorHAnsi" w:hAnsiTheme="minorHAnsi" w:cstheme="minorHAnsi"/>
                <w:b/>
                <w:bCs/>
                <w:color w:val="00AEC0" w:themeColor="accent5"/>
              </w:rPr>
              <w:t>model A</w:t>
            </w:r>
          </w:p>
        </w:tc>
        <w:tc>
          <w:tcPr>
            <w:tcW w:w="840"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0.3</w:t>
            </w:r>
          </w:p>
        </w:tc>
        <w:tc>
          <w:tcPr>
            <w:tcW w:w="851"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0.2</w:t>
            </w:r>
          </w:p>
        </w:tc>
        <w:tc>
          <w:tcPr>
            <w:tcW w:w="709"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0.5</w:t>
            </w:r>
          </w:p>
        </w:tc>
      </w:tr>
      <w:tr w:rsidR="00746731" w:rsidTr="00746731">
        <w:trPr>
          <w:jc w:val="center"/>
        </w:trPr>
        <w:tc>
          <w:tcPr>
            <w:tcW w:w="1853" w:type="dxa"/>
          </w:tcPr>
          <w:p w:rsidR="00746731" w:rsidRPr="00845BE7" w:rsidRDefault="00746731" w:rsidP="00746731">
            <w:pPr>
              <w:pStyle w:val="ndir"/>
              <w:rPr>
                <w:rFonts w:asciiTheme="minorHAnsi" w:hAnsiTheme="minorHAnsi" w:cstheme="minorHAnsi"/>
                <w:b/>
                <w:bCs/>
                <w:color w:val="00AEC0" w:themeColor="accent5"/>
              </w:rPr>
            </w:pPr>
            <w:r w:rsidRPr="00845BE7">
              <w:rPr>
                <w:rFonts w:asciiTheme="minorHAnsi" w:hAnsiTheme="minorHAnsi" w:cstheme="minorHAnsi"/>
                <w:b/>
                <w:bCs/>
                <w:color w:val="00AEC0" w:themeColor="accent5"/>
              </w:rPr>
              <w:t>model B</w:t>
            </w:r>
          </w:p>
        </w:tc>
        <w:tc>
          <w:tcPr>
            <w:tcW w:w="840"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0.1</w:t>
            </w:r>
          </w:p>
        </w:tc>
        <w:tc>
          <w:tcPr>
            <w:tcW w:w="851"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0.8</w:t>
            </w:r>
          </w:p>
        </w:tc>
        <w:tc>
          <w:tcPr>
            <w:tcW w:w="709"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0.1</w:t>
            </w:r>
          </w:p>
        </w:tc>
      </w:tr>
      <w:tr w:rsidR="00746731" w:rsidTr="00746731">
        <w:trPr>
          <w:jc w:val="center"/>
        </w:trPr>
        <w:tc>
          <w:tcPr>
            <w:tcW w:w="1853" w:type="dxa"/>
            <w:shd w:val="clear" w:color="auto" w:fill="EEFFDD" w:themeFill="accent3"/>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b/>
                <w:bCs/>
                <w:color w:val="00AEC0" w:themeColor="accent5"/>
              </w:rPr>
              <w:t>Combined</w:t>
            </w:r>
            <w:r w:rsidRPr="00845BE7">
              <w:rPr>
                <w:rFonts w:asciiTheme="minorHAnsi" w:hAnsiTheme="minorHAnsi" w:cstheme="minorHAnsi"/>
                <w:color w:val="00AEC0" w:themeColor="accent5"/>
              </w:rPr>
              <w:t xml:space="preserve"> (average)</w:t>
            </w:r>
          </w:p>
        </w:tc>
        <w:tc>
          <w:tcPr>
            <w:tcW w:w="840" w:type="dxa"/>
            <w:shd w:val="clear" w:color="auto" w:fill="EEFFDD" w:themeFill="accent3"/>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0.2</w:t>
            </w:r>
          </w:p>
        </w:tc>
        <w:tc>
          <w:tcPr>
            <w:tcW w:w="851" w:type="dxa"/>
            <w:shd w:val="clear" w:color="auto" w:fill="EEFFDD" w:themeFill="accent3"/>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0.5</w:t>
            </w:r>
          </w:p>
        </w:tc>
        <w:tc>
          <w:tcPr>
            <w:tcW w:w="709" w:type="dxa"/>
            <w:shd w:val="clear" w:color="auto" w:fill="EEFFDD" w:themeFill="accent3"/>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0.3</w:t>
            </w:r>
          </w:p>
        </w:tc>
      </w:tr>
    </w:tbl>
    <w:p w:rsidR="00746731" w:rsidRDefault="00746731" w:rsidP="00746731">
      <w:pPr>
        <w:pStyle w:val="ndir"/>
      </w:pPr>
    </w:p>
    <w:p w:rsidR="00746731" w:rsidRDefault="00746731" w:rsidP="00746731">
      <w:pPr>
        <w:pStyle w:val="ndir"/>
        <w:numPr>
          <w:ilvl w:val="0"/>
          <w:numId w:val="70"/>
        </w:numPr>
      </w:pPr>
      <w:r w:rsidRPr="00364F9F">
        <w:rPr>
          <w:b/>
          <w:bCs/>
          <w:i/>
          <w:iCs/>
          <w:color w:val="2763CF" w:themeColor="accent6"/>
        </w:rPr>
        <w:t>PRODUCT:</w:t>
      </w:r>
      <w:r>
        <w:t xml:space="preserve"> A different way of combining models is to use a </w:t>
      </w:r>
      <w:r w:rsidRPr="00364F9F">
        <w:rPr>
          <w:rStyle w:val="dirhlt2Char"/>
          <w:i/>
          <w:iCs/>
        </w:rPr>
        <w:t>product of the probabilities</w:t>
      </w:r>
      <w:r>
        <w:t xml:space="preserve">. Here, we take a </w:t>
      </w:r>
      <w:r w:rsidRPr="00364F9F">
        <w:rPr>
          <w:rStyle w:val="codeHLT2Char"/>
          <w:b/>
          <w:bCs/>
          <w:color w:val="00AEC0" w:themeColor="accent5"/>
        </w:rPr>
        <w:t>geometric mean</w:t>
      </w:r>
      <w:r>
        <w:t xml:space="preserve"> of their </w:t>
      </w:r>
      <w:r w:rsidRPr="00364F9F">
        <w:rPr>
          <w:rStyle w:val="dirhlt2Char"/>
          <w:i/>
          <w:iCs/>
        </w:rPr>
        <w:t>output probabilities</w:t>
      </w:r>
      <w:r>
        <w:t xml:space="preserve">. </w:t>
      </w:r>
    </w:p>
    <w:p w:rsidR="00746731" w:rsidRDefault="00746731" w:rsidP="00746731">
      <w:pPr>
        <w:pStyle w:val="ndir"/>
        <w:numPr>
          <w:ilvl w:val="0"/>
          <w:numId w:val="66"/>
        </w:numPr>
      </w:pPr>
      <w:r>
        <w:t>So, model A and model B again assign the same probabilities as they did before.</w:t>
      </w:r>
    </w:p>
    <w:p w:rsidR="00746731" w:rsidRDefault="00746731" w:rsidP="00746731">
      <w:pPr>
        <w:pStyle w:val="ndir"/>
        <w:numPr>
          <w:ilvl w:val="0"/>
          <w:numId w:val="66"/>
        </w:numPr>
      </w:pPr>
      <w:r>
        <w:t xml:space="preserve">But now, what we do is— we </w:t>
      </w:r>
      <w:r w:rsidRPr="00364F9F">
        <w:rPr>
          <w:i/>
          <w:iCs/>
          <w:color w:val="2763CF" w:themeColor="accent6"/>
        </w:rPr>
        <w:t>multiply</w:t>
      </w:r>
      <w:r>
        <w:t xml:space="preserve"> each </w:t>
      </w:r>
      <w:r w:rsidRPr="00364F9F">
        <w:rPr>
          <w:i/>
          <w:iCs/>
          <w:color w:val="2763CF" w:themeColor="accent6"/>
        </w:rPr>
        <w:t>pair</w:t>
      </w:r>
      <w:r>
        <w:t xml:space="preserve"> of probabilities </w:t>
      </w:r>
      <w:r w:rsidRPr="00364F9F">
        <w:rPr>
          <w:i/>
          <w:iCs/>
          <w:color w:val="2763CF" w:themeColor="accent6"/>
        </w:rPr>
        <w:t>together</w:t>
      </w:r>
      <w:r>
        <w:t xml:space="preserve"> and then take the </w:t>
      </w:r>
      <w:r w:rsidRPr="00364F9F">
        <w:rPr>
          <w:i/>
          <w:iCs/>
          <w:color w:val="2763CF" w:themeColor="accent6"/>
        </w:rPr>
        <w:t>square root</w:t>
      </w:r>
      <w:r>
        <w:t xml:space="preserve">. That's the </w:t>
      </w:r>
      <w:r w:rsidRPr="00364F9F">
        <w:rPr>
          <w:i/>
          <w:iCs/>
          <w:color w:val="2763CF" w:themeColor="accent6"/>
        </w:rPr>
        <w:t>geometric mean</w:t>
      </w:r>
      <w:r>
        <w:t>.</w:t>
      </w:r>
    </w:p>
    <w:tbl>
      <w:tblPr>
        <w:tblStyle w:val="TableGrid"/>
        <w:tblW w:w="0" w:type="auto"/>
        <w:jc w:val="center"/>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3"/>
        <w:gridCol w:w="840"/>
        <w:gridCol w:w="851"/>
        <w:gridCol w:w="709"/>
        <w:gridCol w:w="709"/>
      </w:tblGrid>
      <w:tr w:rsidR="00746731" w:rsidTr="00746731">
        <w:trPr>
          <w:jc w:val="center"/>
        </w:trPr>
        <w:tc>
          <w:tcPr>
            <w:tcW w:w="1853" w:type="dxa"/>
          </w:tcPr>
          <w:p w:rsidR="00746731" w:rsidRPr="00845BE7" w:rsidRDefault="00746731" w:rsidP="00746731">
            <w:pPr>
              <w:pStyle w:val="ndir"/>
              <w:rPr>
                <w:rFonts w:asciiTheme="minorHAnsi" w:hAnsiTheme="minorHAnsi" w:cstheme="minorHAnsi"/>
                <w:b/>
                <w:bCs/>
                <w:color w:val="00AEC0" w:themeColor="accent5"/>
              </w:rPr>
            </w:pPr>
            <w:r w:rsidRPr="00845BE7">
              <w:rPr>
                <w:rFonts w:asciiTheme="minorHAnsi" w:hAnsiTheme="minorHAnsi" w:cstheme="minorHAnsi"/>
                <w:b/>
                <w:bCs/>
                <w:color w:val="00AEC0" w:themeColor="accent5"/>
              </w:rPr>
              <w:t>model A</w:t>
            </w:r>
          </w:p>
        </w:tc>
        <w:tc>
          <w:tcPr>
            <w:tcW w:w="840"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0.3</w:t>
            </w:r>
          </w:p>
        </w:tc>
        <w:tc>
          <w:tcPr>
            <w:tcW w:w="851"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0.2</w:t>
            </w:r>
          </w:p>
        </w:tc>
        <w:tc>
          <w:tcPr>
            <w:tcW w:w="709"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0.5</w:t>
            </w:r>
          </w:p>
        </w:tc>
        <w:tc>
          <w:tcPr>
            <w:tcW w:w="709" w:type="dxa"/>
          </w:tcPr>
          <w:p w:rsidR="00746731" w:rsidRPr="00845BE7" w:rsidRDefault="00746731" w:rsidP="00746731">
            <w:pPr>
              <w:pStyle w:val="ndir"/>
              <w:rPr>
                <w:rFonts w:asciiTheme="minorHAnsi" w:hAnsiTheme="minorHAnsi" w:cstheme="minorHAnsi"/>
                <w:color w:val="00AEC0" w:themeColor="accent5"/>
              </w:rPr>
            </w:pPr>
          </w:p>
        </w:tc>
      </w:tr>
      <w:tr w:rsidR="00746731" w:rsidTr="00746731">
        <w:trPr>
          <w:jc w:val="center"/>
        </w:trPr>
        <w:tc>
          <w:tcPr>
            <w:tcW w:w="1853" w:type="dxa"/>
          </w:tcPr>
          <w:p w:rsidR="00746731" w:rsidRPr="00845BE7" w:rsidRDefault="00746731" w:rsidP="00746731">
            <w:pPr>
              <w:pStyle w:val="ndir"/>
              <w:rPr>
                <w:rFonts w:asciiTheme="minorHAnsi" w:hAnsiTheme="minorHAnsi" w:cstheme="minorHAnsi"/>
                <w:b/>
                <w:bCs/>
                <w:color w:val="00AEC0" w:themeColor="accent5"/>
              </w:rPr>
            </w:pPr>
            <w:r w:rsidRPr="00845BE7">
              <w:rPr>
                <w:rFonts w:asciiTheme="minorHAnsi" w:hAnsiTheme="minorHAnsi" w:cstheme="minorHAnsi"/>
                <w:b/>
                <w:bCs/>
                <w:color w:val="00AEC0" w:themeColor="accent5"/>
              </w:rPr>
              <w:t>model B</w:t>
            </w:r>
          </w:p>
        </w:tc>
        <w:tc>
          <w:tcPr>
            <w:tcW w:w="840"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0.1</w:t>
            </w:r>
          </w:p>
        </w:tc>
        <w:tc>
          <w:tcPr>
            <w:tcW w:w="851"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0.8</w:t>
            </w:r>
          </w:p>
        </w:tc>
        <w:tc>
          <w:tcPr>
            <w:tcW w:w="709" w:type="dxa"/>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color w:val="00AEC0" w:themeColor="accent5"/>
              </w:rPr>
              <w:t>0.1</w:t>
            </w:r>
          </w:p>
        </w:tc>
        <w:tc>
          <w:tcPr>
            <w:tcW w:w="709" w:type="dxa"/>
          </w:tcPr>
          <w:p w:rsidR="00746731" w:rsidRPr="00845BE7" w:rsidRDefault="00746731" w:rsidP="00746731">
            <w:pPr>
              <w:pStyle w:val="ndir"/>
              <w:rPr>
                <w:rFonts w:asciiTheme="minorHAnsi" w:hAnsiTheme="minorHAnsi" w:cstheme="minorHAnsi"/>
                <w:color w:val="00AEC0" w:themeColor="accent5"/>
              </w:rPr>
            </w:pPr>
          </w:p>
        </w:tc>
      </w:tr>
      <w:tr w:rsidR="00746731" w:rsidTr="00746731">
        <w:trPr>
          <w:jc w:val="center"/>
        </w:trPr>
        <w:tc>
          <w:tcPr>
            <w:tcW w:w="1853" w:type="dxa"/>
            <w:shd w:val="clear" w:color="auto" w:fill="EEFFDD" w:themeFill="accent3"/>
          </w:tcPr>
          <w:p w:rsidR="00746731" w:rsidRPr="00845BE7" w:rsidRDefault="00746731" w:rsidP="00746731">
            <w:pPr>
              <w:pStyle w:val="ndir"/>
              <w:rPr>
                <w:rFonts w:asciiTheme="minorHAnsi" w:hAnsiTheme="minorHAnsi" w:cstheme="minorHAnsi"/>
                <w:color w:val="00AEC0" w:themeColor="accent5"/>
              </w:rPr>
            </w:pPr>
            <w:r w:rsidRPr="00845BE7">
              <w:rPr>
                <w:rFonts w:asciiTheme="minorHAnsi" w:hAnsiTheme="minorHAnsi" w:cstheme="minorHAnsi"/>
                <w:b/>
                <w:bCs/>
                <w:color w:val="00AEC0" w:themeColor="accent5"/>
              </w:rPr>
              <w:t>Combined</w:t>
            </w:r>
            <w:r w:rsidRPr="00845BE7">
              <w:rPr>
                <w:rFonts w:asciiTheme="minorHAnsi" w:hAnsiTheme="minorHAnsi" w:cstheme="minorHAnsi"/>
                <w:color w:val="00AEC0" w:themeColor="accent5"/>
              </w:rPr>
              <w:t xml:space="preserve"> (average)</w:t>
            </w:r>
          </w:p>
        </w:tc>
        <w:tc>
          <w:tcPr>
            <w:tcW w:w="840" w:type="dxa"/>
            <w:shd w:val="clear" w:color="auto" w:fill="EEFFDD" w:themeFill="accent3"/>
          </w:tcPr>
          <w:p w:rsidR="00746731" w:rsidRPr="00845BE7" w:rsidRDefault="00746731" w:rsidP="00746731">
            <w:pPr>
              <w:pStyle w:val="ndir"/>
              <w:jc w:val="left"/>
              <w:rPr>
                <w:rFonts w:asciiTheme="minorHAnsi" w:hAnsiTheme="minorHAnsi" w:cstheme="minorHAnsi"/>
                <w:color w:val="00AEC0" w:themeColor="accent5"/>
              </w:rPr>
            </w:pPr>
            <m:oMathPara>
              <m:oMath>
                <m:rad>
                  <m:radPr>
                    <m:degHide m:val="on"/>
                    <m:ctrlPr>
                      <w:rPr>
                        <w:rFonts w:ascii="Cambria Math" w:hAnsi="Cambria Math" w:cstheme="minorHAnsi"/>
                        <w:i/>
                        <w:color w:val="00AEC0" w:themeColor="accent5"/>
                      </w:rPr>
                    </m:ctrlPr>
                  </m:radPr>
                  <m:deg/>
                  <m:e>
                    <m:r>
                      <w:rPr>
                        <w:rFonts w:ascii="Cambria Math" w:hAnsi="Cambria Math" w:cstheme="minorHAnsi"/>
                        <w:color w:val="00AEC0" w:themeColor="accent5"/>
                      </w:rPr>
                      <m:t>0.03</m:t>
                    </m:r>
                  </m:e>
                </m:rad>
              </m:oMath>
            </m:oMathPara>
          </w:p>
        </w:tc>
        <w:tc>
          <w:tcPr>
            <w:tcW w:w="851" w:type="dxa"/>
            <w:shd w:val="clear" w:color="auto" w:fill="EEFFDD" w:themeFill="accent3"/>
          </w:tcPr>
          <w:p w:rsidR="00746731" w:rsidRPr="00845BE7" w:rsidRDefault="00746731" w:rsidP="00746731">
            <w:pPr>
              <w:pStyle w:val="ndir"/>
              <w:jc w:val="left"/>
              <w:rPr>
                <w:rFonts w:asciiTheme="minorHAnsi" w:hAnsiTheme="minorHAnsi" w:cstheme="minorHAnsi"/>
                <w:color w:val="00AEC0" w:themeColor="accent5"/>
              </w:rPr>
            </w:pPr>
            <m:oMathPara>
              <m:oMath>
                <m:rad>
                  <m:radPr>
                    <m:degHide m:val="on"/>
                    <m:ctrlPr>
                      <w:rPr>
                        <w:rFonts w:ascii="Cambria Math" w:hAnsi="Cambria Math" w:cstheme="minorHAnsi"/>
                        <w:i/>
                        <w:color w:val="00AEC0" w:themeColor="accent5"/>
                      </w:rPr>
                    </m:ctrlPr>
                  </m:radPr>
                  <m:deg/>
                  <m:e>
                    <m:r>
                      <w:rPr>
                        <w:rFonts w:ascii="Cambria Math" w:hAnsi="Cambria Math" w:cstheme="minorHAnsi"/>
                        <w:color w:val="00AEC0" w:themeColor="accent5"/>
                      </w:rPr>
                      <m:t>0.16</m:t>
                    </m:r>
                  </m:e>
                </m:rad>
              </m:oMath>
            </m:oMathPara>
          </w:p>
        </w:tc>
        <w:tc>
          <w:tcPr>
            <w:tcW w:w="709" w:type="dxa"/>
            <w:shd w:val="clear" w:color="auto" w:fill="EEFFDD" w:themeFill="accent3"/>
          </w:tcPr>
          <w:p w:rsidR="00746731" w:rsidRPr="00845BE7" w:rsidRDefault="00746731" w:rsidP="00746731">
            <w:pPr>
              <w:pStyle w:val="ndir"/>
              <w:jc w:val="left"/>
              <w:rPr>
                <w:rFonts w:asciiTheme="minorHAnsi" w:hAnsiTheme="minorHAnsi" w:cstheme="minorHAnsi"/>
                <w:color w:val="00AEC0" w:themeColor="accent5"/>
              </w:rPr>
            </w:pPr>
            <m:oMathPara>
              <m:oMath>
                <m:rad>
                  <m:radPr>
                    <m:degHide m:val="on"/>
                    <m:ctrlPr>
                      <w:rPr>
                        <w:rFonts w:ascii="Cambria Math" w:hAnsi="Cambria Math" w:cstheme="minorHAnsi"/>
                        <w:i/>
                        <w:color w:val="00AEC0" w:themeColor="accent5"/>
                      </w:rPr>
                    </m:ctrlPr>
                  </m:radPr>
                  <m:deg/>
                  <m:e>
                    <m:r>
                      <w:rPr>
                        <w:rFonts w:ascii="Cambria Math" w:hAnsi="Cambria Math" w:cstheme="minorHAnsi"/>
                        <w:color w:val="00AEC0" w:themeColor="accent5"/>
                      </w:rPr>
                      <m:t>0.05</m:t>
                    </m:r>
                  </m:e>
                </m:rad>
              </m:oMath>
            </m:oMathPara>
          </w:p>
        </w:tc>
        <w:tc>
          <w:tcPr>
            <w:tcW w:w="709" w:type="dxa"/>
            <w:shd w:val="clear" w:color="auto" w:fill="EEFFDD" w:themeFill="accent3"/>
          </w:tcPr>
          <w:p w:rsidR="00746731" w:rsidRPr="00A05690" w:rsidRDefault="00746731" w:rsidP="00746731">
            <w:pPr>
              <w:pStyle w:val="ndir"/>
              <w:jc w:val="left"/>
              <w:rPr>
                <w:rFonts w:asciiTheme="minorHAnsi" w:hAnsiTheme="minorHAnsi" w:cstheme="minorHAnsi"/>
                <w:color w:val="E80061" w:themeColor="accent4"/>
              </w:rPr>
            </w:pPr>
            <w:r w:rsidRPr="00A05690">
              <w:rPr>
                <w:rFonts w:asciiTheme="minorHAnsi" w:hAnsiTheme="minorHAnsi" w:cstheme="minorHAnsi"/>
                <w:color w:val="E80061" w:themeColor="accent4"/>
              </w:rPr>
              <w:t>/ sum</w:t>
            </w:r>
          </w:p>
        </w:tc>
      </w:tr>
    </w:tbl>
    <w:p w:rsidR="00746731" w:rsidRDefault="00746731" w:rsidP="00746731">
      <w:pPr>
        <w:pStyle w:val="ndir"/>
      </w:pPr>
    </w:p>
    <w:p w:rsidR="00746731" w:rsidRDefault="00746731" w:rsidP="00746731">
      <w:pPr>
        <w:pStyle w:val="ndir"/>
        <w:numPr>
          <w:ilvl w:val="0"/>
          <w:numId w:val="66"/>
        </w:numPr>
      </w:pPr>
      <w:r>
        <w:t xml:space="preserve">Now the </w:t>
      </w:r>
      <w:r w:rsidRPr="00364F9F">
        <w:rPr>
          <w:rStyle w:val="dirhlt2Char"/>
          <w:i/>
          <w:iCs/>
        </w:rPr>
        <w:t>geometric means</w:t>
      </w:r>
      <w:r>
        <w:t xml:space="preserve"> will generally </w:t>
      </w:r>
      <w:r w:rsidRPr="00364F9F">
        <w:rPr>
          <w:rStyle w:val="dirhlt2Char"/>
          <w:i/>
          <w:iCs/>
        </w:rPr>
        <w:t>add up</w:t>
      </w:r>
      <w:r>
        <w:t xml:space="preserve"> to </w:t>
      </w:r>
      <w:r w:rsidRPr="00364F9F">
        <w:rPr>
          <w:rStyle w:val="dirhlt2Char"/>
          <w:i/>
          <w:iCs/>
        </w:rPr>
        <w:t>less than one</w:t>
      </w:r>
      <w:r>
        <w:t xml:space="preserve">. So, we have to </w:t>
      </w:r>
      <w:r w:rsidRPr="00A05690">
        <w:rPr>
          <w:i/>
          <w:iCs/>
          <w:color w:val="E80061" w:themeColor="accent4"/>
        </w:rPr>
        <w:t>divide</w:t>
      </w:r>
      <w:r>
        <w:t xml:space="preserve"> by the </w:t>
      </w:r>
      <w:r w:rsidRPr="00A05690">
        <w:rPr>
          <w:i/>
          <w:iCs/>
          <w:color w:val="E80061" w:themeColor="accent4"/>
        </w:rPr>
        <w:t>sum of the geometric means</w:t>
      </w:r>
      <w:r>
        <w:t xml:space="preserve"> to </w:t>
      </w:r>
      <w:r w:rsidRPr="00A05690">
        <w:rPr>
          <w:i/>
          <w:iCs/>
          <w:color w:val="2763CF" w:themeColor="accent6"/>
        </w:rPr>
        <w:t>normalize</w:t>
      </w:r>
      <w:r>
        <w:t xml:space="preserve"> the </w:t>
      </w:r>
      <w:r w:rsidRPr="00A05690">
        <w:rPr>
          <w:i/>
          <w:iCs/>
          <w:color w:val="2763CF" w:themeColor="accent6"/>
        </w:rPr>
        <w:t>distribution</w:t>
      </w:r>
      <w:r>
        <w:t xml:space="preserve"> so that it adds up to 1 again.</w:t>
      </w:r>
    </w:p>
    <w:p w:rsidR="00746731" w:rsidRDefault="00746731" w:rsidP="00746731">
      <w:pPr>
        <w:pStyle w:val="ndir"/>
      </w:pPr>
    </w:p>
    <w:p w:rsidR="00746731" w:rsidRDefault="00746731" w:rsidP="00746731">
      <w:pPr>
        <w:pStyle w:val="ndir"/>
        <w:numPr>
          <w:ilvl w:val="0"/>
          <w:numId w:val="71"/>
        </w:numPr>
      </w:pPr>
      <w:r>
        <w:t xml:space="preserve">Notice that in a </w:t>
      </w:r>
      <w:r w:rsidRPr="00A05690">
        <w:rPr>
          <w:i/>
          <w:iCs/>
          <w:color w:val="E80061" w:themeColor="accent4"/>
        </w:rPr>
        <w:t>product</w:t>
      </w:r>
      <w:r>
        <w:t xml:space="preserve">, a </w:t>
      </w:r>
      <w:r w:rsidRPr="00A05690">
        <w:rPr>
          <w:i/>
          <w:iCs/>
          <w:color w:val="E80061" w:themeColor="accent4"/>
        </w:rPr>
        <w:t>small probability</w:t>
      </w:r>
      <w:r>
        <w:t xml:space="preserve"> output by </w:t>
      </w:r>
      <w:r w:rsidRPr="00A05690">
        <w:rPr>
          <w:i/>
          <w:iCs/>
        </w:rPr>
        <w:t>one model</w:t>
      </w:r>
      <w:r>
        <w:t xml:space="preserve">, has </w:t>
      </w:r>
      <w:r w:rsidRPr="00A05690">
        <w:rPr>
          <w:i/>
          <w:iCs/>
          <w:color w:val="E80061" w:themeColor="accent4"/>
        </w:rPr>
        <w:t>veto power</w:t>
      </w:r>
      <w:r>
        <w:t xml:space="preserve"> over the </w:t>
      </w:r>
      <w:r w:rsidRPr="00A05690">
        <w:rPr>
          <w:i/>
          <w:iCs/>
        </w:rPr>
        <w:t>other models</w:t>
      </w:r>
      <w:r>
        <w:t xml:space="preserve"> (</w:t>
      </w:r>
      <w:proofErr w:type="spellStart"/>
      <w:r>
        <w:t>Eg</w:t>
      </w:r>
      <w:proofErr w:type="spellEnd"/>
      <w:r>
        <w:t>: multiplying by 0.1 gives smaller product).</w:t>
      </w:r>
    </w:p>
    <w:p w:rsidR="00746731" w:rsidRDefault="00746731" w:rsidP="00746731">
      <w:pPr>
        <w:pStyle w:val="ndir"/>
      </w:pPr>
    </w:p>
    <w:p w:rsidR="00746731" w:rsidRDefault="00746731" w:rsidP="00746731">
      <w:pPr>
        <w:pStyle w:val="ndir"/>
      </w:pPr>
    </w:p>
    <w:p w:rsidR="00B37644" w:rsidRDefault="00B37644" w:rsidP="00746731">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2637"/>
      </w:tblGrid>
      <w:tr w:rsidR="00BE7B9A" w:rsidTr="00B37644">
        <w:tc>
          <w:tcPr>
            <w:tcW w:w="8046" w:type="dxa"/>
          </w:tcPr>
          <w:p w:rsidR="00BE7B9A" w:rsidRPr="00BE7B9A" w:rsidRDefault="00BE7B9A" w:rsidP="00BE7B9A">
            <w:pPr>
              <w:pStyle w:val="ndir"/>
              <w:rPr>
                <w:sz w:val="8"/>
                <w:szCs w:val="8"/>
              </w:rPr>
            </w:pPr>
          </w:p>
          <w:p w:rsidR="00BE7B9A" w:rsidRPr="00783F1D" w:rsidRDefault="00BE7B9A" w:rsidP="00BE7B9A">
            <w:pPr>
              <w:pStyle w:val="ndir"/>
              <w:numPr>
                <w:ilvl w:val="0"/>
                <w:numId w:val="69"/>
              </w:numPr>
              <w:rPr>
                <w:color w:val="2763CF" w:themeColor="accent6"/>
              </w:rPr>
            </w:pPr>
            <w:r w:rsidRPr="00783F1D">
              <w:rPr>
                <w:rFonts w:ascii="Adelle" w:hAnsi="Adelle"/>
                <w:b/>
                <w:bCs/>
                <w:color w:val="2763CF" w:themeColor="accent6"/>
                <w:sz w:val="20"/>
              </w:rPr>
              <w:t>Dropout: An efficient way to average many large neural nets</w:t>
            </w:r>
          </w:p>
          <w:p w:rsidR="00BE7B9A" w:rsidRPr="00783F1D" w:rsidRDefault="00BE7B9A" w:rsidP="00BE7B9A">
            <w:pPr>
              <w:pStyle w:val="ndir"/>
              <w:rPr>
                <w:sz w:val="8"/>
                <w:szCs w:val="8"/>
              </w:rPr>
            </w:pPr>
          </w:p>
          <w:p w:rsidR="00BE7B9A" w:rsidRDefault="00BE7B9A" w:rsidP="00BE7B9A">
            <w:pPr>
              <w:pStyle w:val="ndir"/>
              <w:ind w:firstLine="360"/>
              <w:rPr>
                <w:i/>
                <w:iCs/>
                <w:color w:val="00AEC0" w:themeColor="accent5"/>
              </w:rPr>
            </w:pPr>
            <w:r w:rsidRPr="00783F1D">
              <w:rPr>
                <w:b/>
                <w:bCs/>
                <w:i/>
                <w:iCs/>
                <w:color w:val="2763CF" w:themeColor="accent6"/>
              </w:rPr>
              <w:t>Paper:</w:t>
            </w:r>
            <w:r>
              <w:t xml:space="preserve"> </w:t>
            </w:r>
            <w:r w:rsidRPr="00783F1D">
              <w:rPr>
                <w:i/>
                <w:iCs/>
                <w:color w:val="00AEC0" w:themeColor="accent5"/>
              </w:rPr>
              <w:t>Improving neural networks by preventing co-adaptation of feature detectors</w:t>
            </w:r>
          </w:p>
          <w:p w:rsidR="00BE7B9A" w:rsidRDefault="00BE7B9A" w:rsidP="00BE7B9A">
            <w:pPr>
              <w:pStyle w:val="ndir"/>
              <w:ind w:firstLine="360"/>
            </w:pPr>
            <w:r w:rsidRPr="00783F1D">
              <w:rPr>
                <w:i/>
                <w:iCs/>
                <w:color w:val="00AEC0" w:themeColor="accent5"/>
              </w:rPr>
              <w:t xml:space="preserve"> </w:t>
            </w:r>
            <w:r>
              <w:rPr>
                <w:i/>
                <w:iCs/>
                <w:color w:val="00AEC0" w:themeColor="accent5"/>
              </w:rPr>
              <w:tab/>
              <w:t xml:space="preserve">     </w:t>
            </w:r>
            <w:r w:rsidRPr="00783F1D">
              <w:rPr>
                <w:i/>
                <w:iCs/>
                <w:color w:val="00AEC0" w:themeColor="accent5"/>
              </w:rPr>
              <w:t>(https://arxiv.org/abs/1207.0580)</w:t>
            </w:r>
          </w:p>
          <w:p w:rsidR="00BE7B9A" w:rsidRPr="00B37644" w:rsidRDefault="00BE7B9A" w:rsidP="00BE7B9A">
            <w:pPr>
              <w:pStyle w:val="ndir"/>
              <w:rPr>
                <w:sz w:val="8"/>
                <w:szCs w:val="8"/>
              </w:rPr>
            </w:pPr>
          </w:p>
          <w:p w:rsidR="00BE7B9A" w:rsidRDefault="00BE7B9A" w:rsidP="00BE7B9A">
            <w:pPr>
              <w:pStyle w:val="ndir"/>
              <w:ind w:left="360"/>
            </w:pPr>
            <w:r>
              <w:t xml:space="preserve">Now let's describe an efficient way to </w:t>
            </w:r>
            <w:r w:rsidRPr="00A35495">
              <w:rPr>
                <w:rStyle w:val="dirhlt2Char"/>
                <w:i/>
                <w:iCs/>
              </w:rPr>
              <w:t>average a large number of neural nets</w:t>
            </w:r>
            <w:r>
              <w:t xml:space="preserve"> that gives us an </w:t>
            </w:r>
            <w:r w:rsidRPr="00A35495">
              <w:rPr>
                <w:i/>
                <w:iCs/>
                <w:color w:val="2763CF" w:themeColor="accent6"/>
              </w:rPr>
              <w:t>alternative</w:t>
            </w:r>
            <w:r>
              <w:t xml:space="preserve"> to doing the </w:t>
            </w:r>
            <w:r w:rsidRPr="00A35495">
              <w:rPr>
                <w:i/>
                <w:iCs/>
                <w:color w:val="2763CF" w:themeColor="accent6"/>
              </w:rPr>
              <w:t>correct Bayesian</w:t>
            </w:r>
            <w:r>
              <w:t xml:space="preserve"> thing. This </w:t>
            </w:r>
            <w:r w:rsidRPr="00783F1D">
              <w:rPr>
                <w:rStyle w:val="dirhlt2Char"/>
                <w:i/>
                <w:iCs/>
              </w:rPr>
              <w:t>alternative</w:t>
            </w:r>
            <w:r>
              <w:t xml:space="preserve"> probably doesn't work </w:t>
            </w:r>
            <w:r w:rsidRPr="00783F1D">
              <w:rPr>
                <w:rStyle w:val="dirhlt2Char"/>
                <w:i/>
                <w:iCs/>
              </w:rPr>
              <w:t>quite as well</w:t>
            </w:r>
            <w:r>
              <w:t xml:space="preserve"> as doing the </w:t>
            </w:r>
            <w:r w:rsidRPr="00783F1D">
              <w:rPr>
                <w:rStyle w:val="dirhlt2Char"/>
                <w:i/>
                <w:iCs/>
              </w:rPr>
              <w:t>correct Bayesian</w:t>
            </w:r>
            <w:r>
              <w:t xml:space="preserve"> thing, but it's much more practical. </w:t>
            </w:r>
          </w:p>
          <w:p w:rsidR="00BE7B9A" w:rsidRDefault="00BE7B9A" w:rsidP="00BE7B9A">
            <w:pPr>
              <w:pStyle w:val="ndir"/>
            </w:pPr>
          </w:p>
          <w:p w:rsidR="00BE7B9A" w:rsidRDefault="00BE7B9A" w:rsidP="00746731">
            <w:pPr>
              <w:pStyle w:val="ndir"/>
              <w:numPr>
                <w:ilvl w:val="0"/>
                <w:numId w:val="70"/>
              </w:numPr>
            </w:pPr>
            <w:r>
              <w:t xml:space="preserve">So, let's consider a </w:t>
            </w:r>
            <w:r w:rsidRPr="001A6819">
              <w:rPr>
                <w:rStyle w:val="dirhlt2Char"/>
                <w:i/>
                <w:iCs/>
              </w:rPr>
              <w:t>neural net</w:t>
            </w:r>
            <w:r>
              <w:t xml:space="preserve"> with </w:t>
            </w:r>
            <w:r w:rsidRPr="001A6819">
              <w:rPr>
                <w:rStyle w:val="dirhlt2Char"/>
                <w:i/>
                <w:iCs/>
              </w:rPr>
              <w:t>one hidden layer</w:t>
            </w:r>
            <w:r>
              <w:t>, shown on the right.</w:t>
            </w:r>
          </w:p>
        </w:tc>
        <w:tc>
          <w:tcPr>
            <w:tcW w:w="2637" w:type="dxa"/>
          </w:tcPr>
          <w:p w:rsidR="00BE7B9A" w:rsidRDefault="00BE7B9A" w:rsidP="00BE7B9A">
            <w:pPr>
              <w:pStyle w:val="ndir"/>
              <w:jc w:val="center"/>
            </w:pPr>
            <w:r w:rsidRPr="00BE7B9A">
              <w:drawing>
                <wp:inline distT="0" distB="0" distL="0" distR="0">
                  <wp:extent cx="1343770" cy="1284334"/>
                  <wp:effectExtent l="19050" t="0" r="878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1345771" cy="1286246"/>
                          </a:xfrm>
                          <a:prstGeom prst="rect">
                            <a:avLst/>
                          </a:prstGeom>
                          <a:noFill/>
                          <a:ln w="9525">
                            <a:noFill/>
                            <a:miter lim="800000"/>
                            <a:headEnd/>
                            <a:tailEnd/>
                          </a:ln>
                        </pic:spPr>
                      </pic:pic>
                    </a:graphicData>
                  </a:graphic>
                </wp:inline>
              </w:drawing>
            </w:r>
          </w:p>
        </w:tc>
      </w:tr>
      <w:tr w:rsidR="00BE7B9A" w:rsidTr="00B37644">
        <w:tc>
          <w:tcPr>
            <w:tcW w:w="8046" w:type="dxa"/>
          </w:tcPr>
          <w:p w:rsidR="00BE7B9A" w:rsidRPr="00BE7B9A" w:rsidRDefault="00BE7B9A" w:rsidP="00BE7B9A">
            <w:pPr>
              <w:pStyle w:val="ndir"/>
            </w:pPr>
          </w:p>
          <w:p w:rsidR="00BE7B9A" w:rsidRDefault="00BE7B9A" w:rsidP="00BE7B9A">
            <w:pPr>
              <w:pStyle w:val="ndir"/>
              <w:numPr>
                <w:ilvl w:val="0"/>
                <w:numId w:val="70"/>
              </w:numPr>
            </w:pPr>
            <w:r>
              <w:t xml:space="preserve">Each time we present a </w:t>
            </w:r>
            <w:r w:rsidRPr="00B63F0A">
              <w:rPr>
                <w:rStyle w:val="dirhlt2Char"/>
                <w:i/>
                <w:iCs/>
              </w:rPr>
              <w:t>training example</w:t>
            </w:r>
            <w:r>
              <w:t xml:space="preserve"> to it— what we're going to do is </w:t>
            </w:r>
            <w:r>
              <w:rPr>
                <w:i/>
                <w:iCs/>
                <w:color w:val="2763CF" w:themeColor="accent6"/>
              </w:rPr>
              <w:t>randomly o</w:t>
            </w:r>
            <w:r w:rsidRPr="00B63F0A">
              <w:rPr>
                <w:i/>
                <w:iCs/>
                <w:color w:val="2763CF" w:themeColor="accent6"/>
              </w:rPr>
              <w:t xml:space="preserve">mit </w:t>
            </w:r>
            <w:r>
              <w:t xml:space="preserve">each </w:t>
            </w:r>
            <w:r w:rsidRPr="00B63F0A">
              <w:rPr>
                <w:i/>
                <w:iCs/>
                <w:color w:val="2763CF" w:themeColor="accent6"/>
              </w:rPr>
              <w:t xml:space="preserve">hidden unit </w:t>
            </w:r>
            <w:r>
              <w:t xml:space="preserve">with a </w:t>
            </w:r>
            <w:r w:rsidRPr="00B63F0A">
              <w:rPr>
                <w:i/>
                <w:iCs/>
                <w:color w:val="2763CF" w:themeColor="accent6"/>
              </w:rPr>
              <w:t>probability</w:t>
            </w:r>
            <w:r>
              <w:t xml:space="preserve"> of </w:t>
            </w:r>
            <w:r w:rsidRPr="00B63F0A">
              <w:rPr>
                <w:i/>
                <w:iCs/>
                <w:color w:val="2763CF" w:themeColor="accent6"/>
              </w:rPr>
              <w:t>0.5</w:t>
            </w:r>
            <w:r>
              <w:t xml:space="preserve">. Notice, we </w:t>
            </w:r>
            <w:r w:rsidRPr="00B63F0A">
              <w:rPr>
                <w:rStyle w:val="dirhlt2Char"/>
                <w:i/>
                <w:iCs/>
              </w:rPr>
              <w:t>crossed</w:t>
            </w:r>
            <w:r>
              <w:t xml:space="preserve"> out (red-cross) </w:t>
            </w:r>
            <w:r w:rsidRPr="00B63F0A">
              <w:rPr>
                <w:rStyle w:val="dirhlt2Char"/>
                <w:i/>
                <w:iCs/>
              </w:rPr>
              <w:t>three of the hidden units</w:t>
            </w:r>
            <w:r>
              <w:t xml:space="preserve"> here. </w:t>
            </w:r>
          </w:p>
          <w:p w:rsidR="00BE7B9A" w:rsidRDefault="00BE7B9A" w:rsidP="00BE7B9A">
            <w:pPr>
              <w:pStyle w:val="ndir"/>
              <w:numPr>
                <w:ilvl w:val="0"/>
                <w:numId w:val="66"/>
              </w:numPr>
            </w:pPr>
            <w:r>
              <w:t xml:space="preserve">And then we </w:t>
            </w:r>
            <w:r w:rsidRPr="00B63F0A">
              <w:rPr>
                <w:rStyle w:val="dirhlt2Char"/>
                <w:i/>
                <w:iCs/>
              </w:rPr>
              <w:t>run</w:t>
            </w:r>
            <w:r>
              <w:t xml:space="preserve"> the </w:t>
            </w:r>
            <w:r w:rsidRPr="00B63F0A">
              <w:rPr>
                <w:rStyle w:val="dirhlt2Char"/>
                <w:i/>
                <w:iCs/>
              </w:rPr>
              <w:t>example</w:t>
            </w:r>
            <w:r>
              <w:rPr>
                <w:rStyle w:val="dirhlt2Char"/>
                <w:i/>
                <w:iCs/>
              </w:rPr>
              <w:t>s</w:t>
            </w:r>
            <w:r>
              <w:t xml:space="preserve"> through the net with those </w:t>
            </w:r>
            <w:r w:rsidRPr="00B63F0A">
              <w:rPr>
                <w:rStyle w:val="dirhlt2Char"/>
                <w:i/>
                <w:iCs/>
              </w:rPr>
              <w:t>hidden units absent</w:t>
            </w:r>
            <w:r>
              <w:t>.</w:t>
            </w:r>
          </w:p>
          <w:p w:rsidR="00BE7B9A" w:rsidRPr="00B37644" w:rsidRDefault="00BE7B9A" w:rsidP="00BE7B9A">
            <w:pPr>
              <w:pStyle w:val="ndir"/>
              <w:numPr>
                <w:ilvl w:val="0"/>
                <w:numId w:val="66"/>
              </w:numPr>
            </w:pPr>
            <w:r>
              <w:t xml:space="preserve">What this means is that we're </w:t>
            </w:r>
            <w:r w:rsidRPr="00B63F0A">
              <w:rPr>
                <w:i/>
                <w:iCs/>
                <w:color w:val="2763CF" w:themeColor="accent6"/>
              </w:rPr>
              <w:t>randomly sampling</w:t>
            </w:r>
            <w:r>
              <w:t xml:space="preserve"> from </w:t>
            </w:r>
            <m:oMath>
              <m:sSup>
                <m:sSupPr>
                  <m:ctrlPr>
                    <w:rPr>
                      <w:rFonts w:ascii="Cambria Math" w:hAnsi="Cambria Math"/>
                      <w:i/>
                      <w:color w:val="E80061" w:themeColor="accent4"/>
                      <w:sz w:val="20"/>
                    </w:rPr>
                  </m:ctrlPr>
                </m:sSupPr>
                <m:e>
                  <m:r>
                    <w:rPr>
                      <w:rFonts w:ascii="Cambria Math" w:hAnsi="Cambria Math"/>
                      <w:color w:val="E80061" w:themeColor="accent4"/>
                      <w:sz w:val="20"/>
                    </w:rPr>
                    <m:t>2</m:t>
                  </m:r>
                </m:e>
                <m:sup>
                  <m:r>
                    <w:rPr>
                      <w:rFonts w:ascii="Cambria Math" w:hAnsi="Cambria Math"/>
                      <w:color w:val="E80061" w:themeColor="accent4"/>
                      <w:sz w:val="20"/>
                    </w:rPr>
                    <m:t>H</m:t>
                  </m:r>
                </m:sup>
              </m:sSup>
            </m:oMath>
            <w:r>
              <w:t xml:space="preserve"> different architectures, where </w:t>
            </w:r>
            <m:oMath>
              <m:r>
                <w:rPr>
                  <w:rFonts w:ascii="Cambria Math" w:hAnsi="Cambria Math"/>
                  <w:color w:val="E80061" w:themeColor="accent4"/>
                </w:rPr>
                <m:t>H</m:t>
              </m:r>
            </m:oMath>
            <w:r>
              <w:t xml:space="preserve"> is the </w:t>
            </w:r>
            <w:r w:rsidRPr="004474B8">
              <w:rPr>
                <w:rStyle w:val="dirhlt2Char"/>
                <w:i/>
                <w:iCs/>
              </w:rPr>
              <w:t>number of hidden units</w:t>
            </w:r>
            <w:r>
              <w:t xml:space="preserve">, it's a </w:t>
            </w:r>
            <w:r w:rsidRPr="004474B8">
              <w:rPr>
                <w:i/>
                <w:iCs/>
              </w:rPr>
              <w:t>huge number of architectures</w:t>
            </w:r>
            <w:r>
              <w:t xml:space="preserve">. </w:t>
            </w:r>
          </w:p>
        </w:tc>
        <w:tc>
          <w:tcPr>
            <w:tcW w:w="2637" w:type="dxa"/>
          </w:tcPr>
          <w:p w:rsidR="00BE7B9A" w:rsidRDefault="00BE7B9A" w:rsidP="00BE7B9A">
            <w:pPr>
              <w:pStyle w:val="ndir"/>
              <w:jc w:val="center"/>
            </w:pPr>
            <w:r w:rsidRPr="00BE7B9A">
              <w:drawing>
                <wp:inline distT="0" distB="0" distL="0" distR="0">
                  <wp:extent cx="1324720" cy="1208111"/>
                  <wp:effectExtent l="19050" t="0" r="8780" b="0"/>
                  <wp:docPr id="2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srcRect/>
                          <a:stretch>
                            <a:fillRect/>
                          </a:stretch>
                        </pic:blipFill>
                        <pic:spPr bwMode="auto">
                          <a:xfrm>
                            <a:off x="0" y="0"/>
                            <a:ext cx="1325656" cy="1208964"/>
                          </a:xfrm>
                          <a:prstGeom prst="rect">
                            <a:avLst/>
                          </a:prstGeom>
                          <a:noFill/>
                          <a:ln w="9525">
                            <a:noFill/>
                            <a:miter lim="800000"/>
                            <a:headEnd/>
                            <a:tailEnd/>
                          </a:ln>
                        </pic:spPr>
                      </pic:pic>
                    </a:graphicData>
                  </a:graphic>
                </wp:inline>
              </w:drawing>
            </w:r>
          </w:p>
        </w:tc>
      </w:tr>
    </w:tbl>
    <w:p w:rsidR="00BE7B9A" w:rsidRPr="00B37644" w:rsidRDefault="00BE7B9A" w:rsidP="00746731">
      <w:pPr>
        <w:pStyle w:val="ndir"/>
        <w:rPr>
          <w:sz w:val="8"/>
          <w:szCs w:val="8"/>
        </w:rPr>
      </w:pPr>
    </w:p>
    <w:p w:rsidR="00746731" w:rsidRDefault="00746731" w:rsidP="00746731">
      <w:pPr>
        <w:pStyle w:val="ndir"/>
        <w:numPr>
          <w:ilvl w:val="0"/>
          <w:numId w:val="70"/>
        </w:numPr>
      </w:pPr>
      <w:r>
        <w:t xml:space="preserve">Of course, all of these architectures </w:t>
      </w:r>
      <w:r w:rsidRPr="004474B8">
        <w:rPr>
          <w:i/>
          <w:iCs/>
          <w:color w:val="2763CF" w:themeColor="accent6"/>
        </w:rPr>
        <w:t>share</w:t>
      </w:r>
      <w:r>
        <w:t xml:space="preserve"> </w:t>
      </w:r>
      <w:r w:rsidRPr="004474B8">
        <w:rPr>
          <w:i/>
          <w:iCs/>
          <w:color w:val="2763CF" w:themeColor="accent6"/>
        </w:rPr>
        <w:t>weights</w:t>
      </w:r>
      <w:r>
        <w:t xml:space="preserve"> (i.e. whenever we use a </w:t>
      </w:r>
      <w:r w:rsidRPr="004474B8">
        <w:rPr>
          <w:rStyle w:val="dirhlt2Char"/>
          <w:i/>
          <w:iCs/>
        </w:rPr>
        <w:t>hidden unit</w:t>
      </w:r>
      <w:r>
        <w:t xml:space="preserve">, it's got the </w:t>
      </w:r>
      <w:r w:rsidRPr="004474B8">
        <w:rPr>
          <w:rStyle w:val="dirhlt2Char"/>
          <w:i/>
          <w:iCs/>
        </w:rPr>
        <w:t>same weight</w:t>
      </w:r>
      <w:r>
        <w:t xml:space="preserve"> as it's got in </w:t>
      </w:r>
      <w:r w:rsidRPr="004474B8">
        <w:rPr>
          <w:rStyle w:val="dirhlt2Char"/>
          <w:i/>
          <w:iCs/>
        </w:rPr>
        <w:t>other architectures</w:t>
      </w:r>
      <w:r w:rsidRPr="004474B8">
        <w:rPr>
          <w:rStyle w:val="dirhlt2Char"/>
        </w:rPr>
        <w:t>)</w:t>
      </w:r>
      <w:r>
        <w:t>.</w:t>
      </w:r>
    </w:p>
    <w:p w:rsidR="00746731" w:rsidRDefault="00746731" w:rsidP="00746731">
      <w:pPr>
        <w:pStyle w:val="ndir"/>
      </w:pPr>
    </w:p>
    <w:p w:rsidR="00746731" w:rsidRDefault="00746731" w:rsidP="00746731">
      <w:pPr>
        <w:pStyle w:val="ndi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Dropout as a form of model averaging</w:t>
      </w:r>
    </w:p>
    <w:p w:rsidR="00746731" w:rsidRPr="00B37644" w:rsidRDefault="00746731" w:rsidP="00746731">
      <w:pPr>
        <w:pStyle w:val="ndir"/>
        <w:rPr>
          <w:sz w:val="8"/>
          <w:szCs w:val="8"/>
        </w:rPr>
      </w:pPr>
    </w:p>
    <w:p w:rsidR="00746731" w:rsidRDefault="00746731" w:rsidP="00746731">
      <w:pPr>
        <w:pStyle w:val="ndir"/>
        <w:numPr>
          <w:ilvl w:val="0"/>
          <w:numId w:val="70"/>
        </w:numPr>
      </w:pPr>
      <w:r>
        <w:t xml:space="preserve">So, we can think of </w:t>
      </w:r>
      <w:r w:rsidRPr="002940C1">
        <w:rPr>
          <w:rStyle w:val="dirhlt2Char"/>
          <w:i/>
          <w:iCs/>
        </w:rPr>
        <w:t>dropout</w:t>
      </w:r>
      <w:r>
        <w:t xml:space="preserve"> as a </w:t>
      </w:r>
      <w:r w:rsidRPr="002940C1">
        <w:rPr>
          <w:rStyle w:val="dirhlt2Char"/>
          <w:i/>
          <w:iCs/>
        </w:rPr>
        <w:t xml:space="preserve">form of </w:t>
      </w:r>
      <w:r w:rsidRPr="002940C1">
        <w:rPr>
          <w:rStyle w:val="dirhlt2Char"/>
          <w:i/>
          <w:iCs/>
          <w:color w:val="2763CF" w:themeColor="accent6"/>
        </w:rPr>
        <w:t>model averaging</w:t>
      </w:r>
      <w:r>
        <w:t xml:space="preserve">. We sample from these </w:t>
      </w:r>
      <m:oMath>
        <m:sSup>
          <m:sSupPr>
            <m:ctrlPr>
              <w:rPr>
                <w:rFonts w:ascii="Cambria Math" w:hAnsi="Cambria Math"/>
                <w:i/>
                <w:color w:val="E80061" w:themeColor="accent4"/>
                <w:sz w:val="20"/>
              </w:rPr>
            </m:ctrlPr>
          </m:sSupPr>
          <m:e>
            <m:r>
              <w:rPr>
                <w:rFonts w:ascii="Cambria Math" w:hAnsi="Cambria Math"/>
                <w:color w:val="E80061" w:themeColor="accent4"/>
                <w:sz w:val="20"/>
              </w:rPr>
              <m:t>2</m:t>
            </m:r>
          </m:e>
          <m:sup>
            <m:r>
              <w:rPr>
                <w:rFonts w:ascii="Cambria Math" w:hAnsi="Cambria Math"/>
                <w:color w:val="E80061" w:themeColor="accent4"/>
                <w:sz w:val="20"/>
              </w:rPr>
              <m:t>H</m:t>
            </m:r>
          </m:sup>
        </m:sSup>
      </m:oMath>
      <w:r>
        <w:t xml:space="preserve"> models. </w:t>
      </w:r>
      <w:r w:rsidRPr="00904BAF">
        <w:rPr>
          <w:rStyle w:val="dirhlt2Char"/>
          <w:i/>
          <w:iCs/>
        </w:rPr>
        <w:t>Most</w:t>
      </w:r>
      <w:r>
        <w:t xml:space="preserve"> of the models, in fact, will </w:t>
      </w:r>
      <w:r w:rsidRPr="00904BAF">
        <w:rPr>
          <w:rStyle w:val="dirhlt2Char"/>
          <w:i/>
          <w:iCs/>
        </w:rPr>
        <w:t>never</w:t>
      </w:r>
      <w:r>
        <w:t xml:space="preserve"> be </w:t>
      </w:r>
      <w:r w:rsidRPr="00904BAF">
        <w:rPr>
          <w:rStyle w:val="dirhlt2Char"/>
          <w:i/>
          <w:iCs/>
        </w:rPr>
        <w:t>sampled</w:t>
      </w:r>
      <w:r>
        <w:t>.</w:t>
      </w:r>
    </w:p>
    <w:p w:rsidR="00746731" w:rsidRDefault="00746731" w:rsidP="00746731">
      <w:pPr>
        <w:pStyle w:val="ndir"/>
        <w:numPr>
          <w:ilvl w:val="0"/>
          <w:numId w:val="66"/>
        </w:numPr>
      </w:pPr>
      <w:r>
        <w:t xml:space="preserve">So only a </w:t>
      </w:r>
      <w:r w:rsidRPr="00782B71">
        <w:rPr>
          <w:rStyle w:val="dirhlt2Char"/>
          <w:i/>
          <w:iCs/>
        </w:rPr>
        <w:t>few</w:t>
      </w:r>
      <w:r>
        <w:t xml:space="preserve"> of the </w:t>
      </w:r>
      <w:r w:rsidRPr="00782B71">
        <w:rPr>
          <w:rStyle w:val="dirhlt2Char"/>
          <w:i/>
          <w:iCs/>
        </w:rPr>
        <w:t>models</w:t>
      </w:r>
      <w:r>
        <w:t xml:space="preserve"> ever get </w:t>
      </w:r>
      <w:r w:rsidRPr="00782B71">
        <w:rPr>
          <w:rStyle w:val="dirhlt2Char"/>
          <w:i/>
          <w:iCs/>
        </w:rPr>
        <w:t>trained</w:t>
      </w:r>
      <w:r>
        <w:t xml:space="preserve">, and they only get </w:t>
      </w:r>
      <w:r w:rsidRPr="00782B71">
        <w:rPr>
          <w:rStyle w:val="dirhlt2Char"/>
          <w:i/>
          <w:iCs/>
        </w:rPr>
        <w:t>one training example</w:t>
      </w:r>
      <w:r>
        <w:t>.</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And since a model that this sampled only gets one training example— that's a very </w:t>
      </w:r>
      <w:r w:rsidRPr="00782B71">
        <w:rPr>
          <w:i/>
          <w:iCs/>
          <w:color w:val="2763CF" w:themeColor="accent6"/>
        </w:rPr>
        <w:t>extreme</w:t>
      </w:r>
      <w:r>
        <w:t xml:space="preserve"> form of </w:t>
      </w:r>
      <w:r w:rsidRPr="00782B71">
        <w:rPr>
          <w:i/>
          <w:iCs/>
          <w:color w:val="2763CF" w:themeColor="accent6"/>
        </w:rPr>
        <w:t>bagging</w:t>
      </w:r>
      <w:r>
        <w:t xml:space="preserve">. The </w:t>
      </w:r>
      <w:r w:rsidRPr="00782B71">
        <w:rPr>
          <w:i/>
          <w:iCs/>
          <w:color w:val="2763CF" w:themeColor="accent6"/>
        </w:rPr>
        <w:t>training sets</w:t>
      </w:r>
      <w:r>
        <w:t xml:space="preserve"> are very </w:t>
      </w:r>
      <w:r w:rsidRPr="00782B71">
        <w:rPr>
          <w:i/>
          <w:iCs/>
          <w:color w:val="2763CF" w:themeColor="accent6"/>
        </w:rPr>
        <w:t>different</w:t>
      </w:r>
      <w:r>
        <w:t xml:space="preserve"> for the </w:t>
      </w:r>
      <w:r w:rsidRPr="00782B71">
        <w:rPr>
          <w:i/>
          <w:iCs/>
          <w:color w:val="2763CF" w:themeColor="accent6"/>
        </w:rPr>
        <w:t>different models</w:t>
      </w:r>
      <w:r>
        <w:t xml:space="preserve">, but they're </w:t>
      </w:r>
      <w:r w:rsidRPr="00782B71">
        <w:rPr>
          <w:rStyle w:val="dirhlt2Char"/>
          <w:i/>
          <w:iCs/>
        </w:rPr>
        <w:t>also very small</w:t>
      </w:r>
      <w:r>
        <w:t>.</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The </w:t>
      </w:r>
      <w:r w:rsidRPr="00BE5B8A">
        <w:rPr>
          <w:rStyle w:val="dirhlt2Char"/>
          <w:i/>
          <w:iCs/>
        </w:rPr>
        <w:t>sharing</w:t>
      </w:r>
      <w:r>
        <w:t xml:space="preserve"> of the </w:t>
      </w:r>
      <w:r w:rsidRPr="00BE5B8A">
        <w:rPr>
          <w:rStyle w:val="dirhlt2Char"/>
          <w:i/>
          <w:iCs/>
        </w:rPr>
        <w:t>weights</w:t>
      </w:r>
      <w:r>
        <w:t xml:space="preserve"> between all the </w:t>
      </w:r>
      <w:r w:rsidRPr="00BE5B8A">
        <w:rPr>
          <w:rStyle w:val="dirhlt2Char"/>
          <w:i/>
          <w:iCs/>
        </w:rPr>
        <w:t>models</w:t>
      </w:r>
      <w:r>
        <w:t xml:space="preserve"> means that each model is very </w:t>
      </w:r>
      <w:r w:rsidRPr="00BE5B8A">
        <w:rPr>
          <w:rStyle w:val="dirhlt2Char"/>
          <w:i/>
          <w:iCs/>
        </w:rPr>
        <w:t>strongly regularized</w:t>
      </w:r>
      <w:r>
        <w:t xml:space="preserve"> by the </w:t>
      </w:r>
      <w:r w:rsidRPr="00BE5B8A">
        <w:rPr>
          <w:rStyle w:val="dirhlt2Char"/>
          <w:i/>
          <w:iCs/>
        </w:rPr>
        <w:t>others</w:t>
      </w:r>
      <w:r>
        <w:t xml:space="preserve">. And this is a much </w:t>
      </w:r>
      <w:r w:rsidRPr="00BE5B8A">
        <w:rPr>
          <w:rStyle w:val="dirhlt2Char"/>
          <w:i/>
          <w:iCs/>
        </w:rPr>
        <w:t>better</w:t>
      </w:r>
      <w:r>
        <w:t xml:space="preserve"> </w:t>
      </w:r>
      <w:proofErr w:type="spellStart"/>
      <w:r w:rsidRPr="00BE5B8A">
        <w:rPr>
          <w:i/>
          <w:iCs/>
          <w:color w:val="2763CF" w:themeColor="accent6"/>
        </w:rPr>
        <w:t>regularizer</w:t>
      </w:r>
      <w:proofErr w:type="spellEnd"/>
      <w:r>
        <w:t xml:space="preserve"> than things like </w:t>
      </w:r>
      <w:r w:rsidRPr="00BE5B8A">
        <w:rPr>
          <w:i/>
          <w:iCs/>
          <w:color w:val="2763CF" w:themeColor="accent6"/>
        </w:rPr>
        <w:t>L2</w:t>
      </w:r>
      <w:r>
        <w:t xml:space="preserve"> or </w:t>
      </w:r>
      <w:r w:rsidRPr="00BE5B8A">
        <w:rPr>
          <w:i/>
          <w:iCs/>
          <w:color w:val="2763CF" w:themeColor="accent6"/>
        </w:rPr>
        <w:t>L1</w:t>
      </w:r>
      <w:r>
        <w:t xml:space="preserve"> </w:t>
      </w:r>
      <w:r w:rsidRPr="00BE5B8A">
        <w:rPr>
          <w:i/>
          <w:iCs/>
          <w:color w:val="2763CF" w:themeColor="accent6"/>
        </w:rPr>
        <w:t>penalties</w:t>
      </w:r>
      <w:r>
        <w:t xml:space="preserve"> (these L1, L2 penalties pull the weights toward zero).</w:t>
      </w:r>
    </w:p>
    <w:p w:rsidR="00746731" w:rsidRDefault="00746731" w:rsidP="00746731">
      <w:pPr>
        <w:pStyle w:val="ndir"/>
        <w:numPr>
          <w:ilvl w:val="0"/>
          <w:numId w:val="66"/>
        </w:numPr>
      </w:pPr>
      <w:r>
        <w:t xml:space="preserve">By </w:t>
      </w:r>
      <w:r w:rsidRPr="00BE5B8A">
        <w:rPr>
          <w:rStyle w:val="dirhlt2Char"/>
          <w:i/>
          <w:iCs/>
        </w:rPr>
        <w:t>sharing weights</w:t>
      </w:r>
      <w:r>
        <w:t xml:space="preserve"> with </w:t>
      </w:r>
      <w:r w:rsidRPr="00BE5B8A">
        <w:rPr>
          <w:rStyle w:val="dirhlt2Char"/>
          <w:i/>
          <w:iCs/>
        </w:rPr>
        <w:t>other models</w:t>
      </w:r>
      <w:r>
        <w:t xml:space="preserve">, a model gets </w:t>
      </w:r>
      <w:r w:rsidRPr="00BE5B8A">
        <w:rPr>
          <w:rStyle w:val="dirhlt2Char"/>
          <w:i/>
          <w:iCs/>
        </w:rPr>
        <w:t>regularized</w:t>
      </w:r>
      <w:r>
        <w:t xml:space="preserve"> by something that's going to tend to </w:t>
      </w:r>
      <w:r w:rsidRPr="00BE5B8A">
        <w:rPr>
          <w:rStyle w:val="dirhlt2Char"/>
          <w:i/>
          <w:iCs/>
        </w:rPr>
        <w:t>pull the weight</w:t>
      </w:r>
      <w:r>
        <w:t xml:space="preserve"> towards the </w:t>
      </w:r>
      <w:r w:rsidRPr="00BE5B8A">
        <w:rPr>
          <w:rStyle w:val="dirhlt2Char"/>
          <w:i/>
          <w:iCs/>
        </w:rPr>
        <w:t>correct</w:t>
      </w:r>
      <w:r>
        <w:t xml:space="preserve"> </w:t>
      </w:r>
      <w:r w:rsidRPr="00BE5B8A">
        <w:rPr>
          <w:rStyle w:val="dirhlt2Char"/>
          <w:i/>
          <w:iCs/>
        </w:rPr>
        <w:t>value</w:t>
      </w:r>
      <w:r>
        <w:t>.</w:t>
      </w:r>
    </w:p>
    <w:p w:rsidR="00746731" w:rsidRDefault="00746731" w:rsidP="00746731">
      <w:pPr>
        <w:pStyle w:val="ndir"/>
        <w:numPr>
          <w:ilvl w:val="0"/>
          <w:numId w:val="66"/>
        </w:numPr>
      </w:pPr>
      <w:r w:rsidRPr="004D0A26">
        <w:t>Dropout doesn't directly pull each weight t</w:t>
      </w:r>
      <w:r>
        <w:t>oward a specific "correct value</w:t>
      </w:r>
      <w:r w:rsidRPr="004D0A26">
        <w:t>"</w:t>
      </w:r>
      <w:r>
        <w:t>.</w:t>
      </w:r>
      <w:r w:rsidRPr="004D0A26">
        <w:t xml:space="preserve"> Instead, it forces the </w:t>
      </w:r>
      <w:r w:rsidRPr="004D0A26">
        <w:rPr>
          <w:rStyle w:val="dirhlt2Char"/>
          <w:i/>
          <w:iCs/>
        </w:rPr>
        <w:t>weights</w:t>
      </w:r>
      <w:r w:rsidRPr="004D0A26">
        <w:t xml:space="preserve"> to </w:t>
      </w:r>
      <w:r w:rsidRPr="004D0A26">
        <w:rPr>
          <w:rStyle w:val="dirhlt2Char"/>
          <w:i/>
          <w:iCs/>
        </w:rPr>
        <w:t>perform well</w:t>
      </w:r>
      <w:r w:rsidRPr="004D0A26">
        <w:t xml:space="preserve"> across many different </w:t>
      </w:r>
      <w:proofErr w:type="spellStart"/>
      <w:r w:rsidRPr="004D0A26">
        <w:rPr>
          <w:rStyle w:val="dirhlt2Char"/>
          <w:i/>
          <w:iCs/>
        </w:rPr>
        <w:t>subnetworks</w:t>
      </w:r>
      <w:proofErr w:type="spellEnd"/>
      <w:r w:rsidRPr="004D0A26">
        <w:t xml:space="preserve"> (since neurons are randomly dropped during training). This shared-weight setup encourages the model to learn </w:t>
      </w:r>
      <w:r w:rsidRPr="004D0A26">
        <w:rPr>
          <w:i/>
          <w:iCs/>
          <w:color w:val="2763CF" w:themeColor="accent6"/>
        </w:rPr>
        <w:t>robust</w:t>
      </w:r>
      <w:r w:rsidRPr="004D0A26">
        <w:t xml:space="preserve">, </w:t>
      </w:r>
      <w:proofErr w:type="spellStart"/>
      <w:r w:rsidRPr="004D0A26">
        <w:rPr>
          <w:i/>
          <w:iCs/>
          <w:color w:val="2763CF" w:themeColor="accent6"/>
        </w:rPr>
        <w:t>generalizable</w:t>
      </w:r>
      <w:proofErr w:type="spellEnd"/>
      <w:r w:rsidRPr="004D0A26">
        <w:rPr>
          <w:i/>
          <w:iCs/>
          <w:color w:val="2763CF" w:themeColor="accent6"/>
        </w:rPr>
        <w:t xml:space="preserve"> features</w:t>
      </w:r>
      <w:r w:rsidRPr="004D0A26">
        <w:t xml:space="preserve">, effectively regularizing the network and </w:t>
      </w:r>
      <w:r w:rsidRPr="004D0A26">
        <w:rPr>
          <w:i/>
          <w:iCs/>
          <w:color w:val="2763CF" w:themeColor="accent6"/>
        </w:rPr>
        <w:t xml:space="preserve">reducing </w:t>
      </w:r>
      <w:proofErr w:type="spellStart"/>
      <w:r w:rsidRPr="004D0A26">
        <w:rPr>
          <w:i/>
          <w:iCs/>
          <w:color w:val="2763CF" w:themeColor="accent6"/>
        </w:rPr>
        <w:t>overfitting</w:t>
      </w:r>
      <w:proofErr w:type="spellEnd"/>
      <w:r w:rsidRPr="004D0A26">
        <w:t>.</w:t>
      </w: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But what do we do at test time?</w:t>
      </w:r>
    </w:p>
    <w:p w:rsidR="00746731" w:rsidRPr="00000CA8" w:rsidRDefault="00746731" w:rsidP="00746731">
      <w:pPr>
        <w:pStyle w:val="ndir"/>
        <w:rPr>
          <w:sz w:val="8"/>
          <w:szCs w:val="8"/>
        </w:rPr>
      </w:pPr>
    </w:p>
    <w:p w:rsidR="00746731" w:rsidRDefault="00746731" w:rsidP="00746731">
      <w:pPr>
        <w:pStyle w:val="ndir"/>
        <w:ind w:firstLine="360"/>
      </w:pPr>
      <w:r>
        <w:t xml:space="preserve">The question still remains— what we do with </w:t>
      </w:r>
      <w:r w:rsidRPr="00B5022B">
        <w:rPr>
          <w:rStyle w:val="dirhlt2Char"/>
          <w:i/>
          <w:iCs/>
        </w:rPr>
        <w:t>test time</w:t>
      </w:r>
      <w:r>
        <w:t xml:space="preserve">? </w:t>
      </w:r>
    </w:p>
    <w:p w:rsidR="00746731" w:rsidRDefault="00746731" w:rsidP="00746731">
      <w:pPr>
        <w:pStyle w:val="ndir"/>
        <w:numPr>
          <w:ilvl w:val="0"/>
          <w:numId w:val="70"/>
        </w:numPr>
      </w:pPr>
      <w:r>
        <w:t xml:space="preserve">We could </w:t>
      </w:r>
      <w:r w:rsidRPr="00B5022B">
        <w:rPr>
          <w:rStyle w:val="dirhlt2Char"/>
          <w:i/>
          <w:iCs/>
        </w:rPr>
        <w:t>sample</w:t>
      </w:r>
      <w:r>
        <w:t xml:space="preserve"> </w:t>
      </w:r>
      <w:r w:rsidRPr="00B5022B">
        <w:rPr>
          <w:i/>
          <w:iCs/>
          <w:color w:val="2763CF" w:themeColor="accent6"/>
        </w:rPr>
        <w:t xml:space="preserve">many </w:t>
      </w:r>
      <w:r w:rsidRPr="00601DDC">
        <w:rPr>
          <w:i/>
          <w:iCs/>
          <w:color w:val="2763CF" w:themeColor="accent6"/>
        </w:rPr>
        <w:t xml:space="preserve">different </w:t>
      </w:r>
      <w:r w:rsidRPr="00B5022B">
        <w:rPr>
          <w:i/>
          <w:iCs/>
          <w:color w:val="2763CF" w:themeColor="accent6"/>
        </w:rPr>
        <w:t>architectures</w:t>
      </w:r>
      <w:r>
        <w:t xml:space="preserve"> (maybe a hundred), and take the </w:t>
      </w:r>
      <w:r w:rsidRPr="00B5022B">
        <w:rPr>
          <w:rStyle w:val="dirhlt2Char"/>
          <w:i/>
          <w:iCs/>
        </w:rPr>
        <w:t>geometric mean</w:t>
      </w:r>
      <w:r>
        <w:t xml:space="preserve"> of the </w:t>
      </w:r>
      <w:r w:rsidRPr="00601DDC">
        <w:rPr>
          <w:i/>
          <w:iCs/>
          <w:color w:val="2763CF" w:themeColor="accent6"/>
        </w:rPr>
        <w:t>output distributions</w:t>
      </w:r>
      <w:r>
        <w:t>.</w:t>
      </w:r>
    </w:p>
    <w:p w:rsidR="00746731" w:rsidRDefault="00746731" w:rsidP="00746731">
      <w:pPr>
        <w:pStyle w:val="ndir"/>
        <w:numPr>
          <w:ilvl w:val="0"/>
          <w:numId w:val="66"/>
        </w:numPr>
      </w:pPr>
      <w:r>
        <w:t xml:space="preserve">But that would be a lot of work. </w:t>
      </w:r>
    </w:p>
    <w:p w:rsidR="00746731" w:rsidRDefault="00746731" w:rsidP="00746731">
      <w:pPr>
        <w:pStyle w:val="ndir"/>
        <w:numPr>
          <w:ilvl w:val="0"/>
          <w:numId w:val="66"/>
        </w:numPr>
      </w:pPr>
      <w:r w:rsidRPr="00000CA8">
        <w:t>There’s something much simpler we can do, like the following:</w:t>
      </w:r>
    </w:p>
    <w:p w:rsidR="00746731" w:rsidRPr="00B37644" w:rsidRDefault="00746731" w:rsidP="00746731">
      <w:pPr>
        <w:pStyle w:val="ndir"/>
        <w:rPr>
          <w:sz w:val="16"/>
          <w:szCs w:val="16"/>
        </w:rPr>
      </w:pPr>
    </w:p>
    <w:p w:rsidR="00746731" w:rsidRDefault="00746731" w:rsidP="00746731">
      <w:pPr>
        <w:pStyle w:val="ndir"/>
        <w:numPr>
          <w:ilvl w:val="0"/>
          <w:numId w:val="70"/>
        </w:numPr>
      </w:pPr>
      <w:r w:rsidRPr="003F65A3">
        <w:t xml:space="preserve">It better to </w:t>
      </w:r>
      <w:r w:rsidRPr="003F65A3">
        <w:rPr>
          <w:rStyle w:val="dirhlt2Char"/>
          <w:i/>
          <w:iCs/>
        </w:rPr>
        <w:t>use all</w:t>
      </w:r>
      <w:r>
        <w:t xml:space="preserve"> of the </w:t>
      </w:r>
      <w:r w:rsidRPr="003F65A3">
        <w:rPr>
          <w:rStyle w:val="dirhlt2Char"/>
          <w:i/>
          <w:iCs/>
        </w:rPr>
        <w:t>hidden units</w:t>
      </w:r>
      <w:r>
        <w:t xml:space="preserve">, but we </w:t>
      </w:r>
      <w:r w:rsidRPr="003F65A3">
        <w:rPr>
          <w:rStyle w:val="dirhlt2Char"/>
          <w:i/>
          <w:iCs/>
        </w:rPr>
        <w:t>halve</w:t>
      </w:r>
      <w:r>
        <w:t xml:space="preserve"> their </w:t>
      </w:r>
      <w:r w:rsidRPr="003F65A3">
        <w:rPr>
          <w:rStyle w:val="dirhlt2Char"/>
          <w:i/>
          <w:iCs/>
        </w:rPr>
        <w:t>outgoing weights</w:t>
      </w:r>
      <w:r>
        <w:t xml:space="preserve">. So, they have the same </w:t>
      </w:r>
      <w:r w:rsidRPr="003F65A3">
        <w:rPr>
          <w:rStyle w:val="dirhlt2Char"/>
          <w:i/>
          <w:iCs/>
        </w:rPr>
        <w:t>expected effect</w:t>
      </w:r>
      <w:r>
        <w:t xml:space="preserve"> as they did when we were </w:t>
      </w:r>
      <w:r w:rsidRPr="003F65A3">
        <w:rPr>
          <w:rStyle w:val="dirhlt2Char"/>
          <w:i/>
          <w:iCs/>
        </w:rPr>
        <w:t>sampling</w:t>
      </w:r>
      <w:r>
        <w:t xml:space="preserve">. </w:t>
      </w:r>
    </w:p>
    <w:p w:rsidR="00746731" w:rsidRDefault="00746731" w:rsidP="00746731">
      <w:pPr>
        <w:pStyle w:val="ndir"/>
        <w:numPr>
          <w:ilvl w:val="0"/>
          <w:numId w:val="66"/>
        </w:numPr>
      </w:pPr>
      <w:r>
        <w:t xml:space="preserve">It turns out that </w:t>
      </w:r>
      <w:r w:rsidRPr="00471C1C">
        <w:rPr>
          <w:i/>
          <w:iCs/>
          <w:color w:val="2763CF" w:themeColor="accent6"/>
        </w:rPr>
        <w:t>using all</w:t>
      </w:r>
      <w:r>
        <w:t xml:space="preserve"> of the </w:t>
      </w:r>
      <w:r w:rsidRPr="00471C1C">
        <w:rPr>
          <w:i/>
          <w:iCs/>
          <w:color w:val="2763CF" w:themeColor="accent6"/>
        </w:rPr>
        <w:t>hidden units</w:t>
      </w:r>
      <w:r>
        <w:t xml:space="preserve"> with </w:t>
      </w:r>
      <w:r w:rsidRPr="00471C1C">
        <w:rPr>
          <w:i/>
          <w:iCs/>
          <w:color w:val="2763CF" w:themeColor="accent6"/>
        </w:rPr>
        <w:t>half</w:t>
      </w:r>
      <w:r>
        <w:t xml:space="preserve"> their </w:t>
      </w:r>
      <w:r w:rsidRPr="00471C1C">
        <w:rPr>
          <w:i/>
          <w:iCs/>
          <w:color w:val="2763CF" w:themeColor="accent6"/>
        </w:rPr>
        <w:t>outgoing weights</w:t>
      </w:r>
      <w:r>
        <w:t xml:space="preserve">, exactly computes the </w:t>
      </w:r>
      <w:r w:rsidRPr="00471C1C">
        <w:rPr>
          <w:rStyle w:val="dirhlt2Char"/>
          <w:i/>
          <w:iCs/>
        </w:rPr>
        <w:t>geometric mean</w:t>
      </w:r>
      <w:r>
        <w:t xml:space="preserve"> of the predictions that all </w:t>
      </w:r>
      <m:oMath>
        <m:sSup>
          <m:sSupPr>
            <m:ctrlPr>
              <w:rPr>
                <w:rFonts w:ascii="Cambria Math" w:hAnsi="Cambria Math"/>
                <w:i/>
                <w:color w:val="E80061" w:themeColor="accent4"/>
                <w:sz w:val="20"/>
              </w:rPr>
            </m:ctrlPr>
          </m:sSupPr>
          <m:e>
            <m:r>
              <w:rPr>
                <w:rFonts w:ascii="Cambria Math" w:hAnsi="Cambria Math"/>
                <w:color w:val="E80061" w:themeColor="accent4"/>
                <w:sz w:val="20"/>
              </w:rPr>
              <m:t>2</m:t>
            </m:r>
          </m:e>
          <m:sup>
            <m:r>
              <w:rPr>
                <w:rFonts w:ascii="Cambria Math" w:hAnsi="Cambria Math"/>
                <w:color w:val="E80061" w:themeColor="accent4"/>
                <w:sz w:val="20"/>
              </w:rPr>
              <m:t>H</m:t>
            </m:r>
          </m:sup>
        </m:sSup>
      </m:oMath>
      <w:r>
        <w:t xml:space="preserve"> models would have used, </w:t>
      </w:r>
      <w:r w:rsidRPr="00471C1C">
        <w:rPr>
          <w:rStyle w:val="dirhlt2Char"/>
          <w:i/>
          <w:iCs/>
        </w:rPr>
        <w:t>provided</w:t>
      </w:r>
      <w:r>
        <w:t xml:space="preserve"> we're using a </w:t>
      </w:r>
      <w:r w:rsidRPr="00471C1C">
        <w:rPr>
          <w:rStyle w:val="dirhlt2Char"/>
          <w:i/>
          <w:iCs/>
        </w:rPr>
        <w:t>softmax output group</w:t>
      </w:r>
      <w:r>
        <w:t>.</w:t>
      </w: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What if we have more hidden layers?</w:t>
      </w:r>
    </w:p>
    <w:p w:rsidR="00746731" w:rsidRPr="00D86E23" w:rsidRDefault="00746731" w:rsidP="00746731">
      <w:pPr>
        <w:pStyle w:val="ndir"/>
        <w:rPr>
          <w:sz w:val="8"/>
          <w:szCs w:val="8"/>
        </w:rPr>
      </w:pPr>
    </w:p>
    <w:p w:rsidR="00746731" w:rsidRDefault="00746731" w:rsidP="00746731">
      <w:pPr>
        <w:pStyle w:val="ndir"/>
        <w:numPr>
          <w:ilvl w:val="0"/>
          <w:numId w:val="70"/>
        </w:numPr>
      </w:pPr>
      <w:r>
        <w:t xml:space="preserve">If we have </w:t>
      </w:r>
      <w:r w:rsidRPr="00471C1C">
        <w:rPr>
          <w:rStyle w:val="dirhlt2Char"/>
          <w:i/>
          <w:iCs/>
        </w:rPr>
        <w:t>more</w:t>
      </w:r>
      <w:r>
        <w:t xml:space="preserve"> than one </w:t>
      </w:r>
      <w:r w:rsidRPr="00471C1C">
        <w:rPr>
          <w:rStyle w:val="dirhlt2Char"/>
          <w:i/>
          <w:iCs/>
        </w:rPr>
        <w:t>hidden layer</w:t>
      </w:r>
      <w:r>
        <w:t xml:space="preserve">, we can simply use </w:t>
      </w:r>
      <w:r w:rsidRPr="00471C1C">
        <w:rPr>
          <w:rStyle w:val="dirhlt2Char"/>
          <w:i/>
          <w:iCs/>
        </w:rPr>
        <w:t>dropout</w:t>
      </w:r>
      <w:r>
        <w:t xml:space="preserve"> at </w:t>
      </w:r>
      <w:r w:rsidRPr="00471C1C">
        <w:rPr>
          <w:rStyle w:val="codeHLT2Char"/>
          <w:b/>
          <w:bCs/>
          <w:color w:val="00AEC0" w:themeColor="accent5"/>
        </w:rPr>
        <w:t>0.5</w:t>
      </w:r>
      <w:r>
        <w:t xml:space="preserve"> in </w:t>
      </w:r>
      <w:r w:rsidRPr="00471C1C">
        <w:rPr>
          <w:rStyle w:val="dirhlt2Char"/>
          <w:i/>
          <w:iCs/>
        </w:rPr>
        <w:t>every layer</w:t>
      </w:r>
      <w:r>
        <w:t xml:space="preserve">. </w:t>
      </w:r>
    </w:p>
    <w:p w:rsidR="00746731" w:rsidRDefault="00746731" w:rsidP="00746731">
      <w:pPr>
        <w:pStyle w:val="ndir"/>
        <w:numPr>
          <w:ilvl w:val="0"/>
          <w:numId w:val="66"/>
        </w:numPr>
      </w:pPr>
      <w:r>
        <w:t xml:space="preserve">At </w:t>
      </w:r>
      <w:r w:rsidRPr="00C467D3">
        <w:rPr>
          <w:rStyle w:val="dirhlt2Char"/>
          <w:i/>
          <w:iCs/>
        </w:rPr>
        <w:t>test time</w:t>
      </w:r>
      <w:r>
        <w:t xml:space="preserve">, we </w:t>
      </w:r>
      <w:r w:rsidRPr="00C467D3">
        <w:rPr>
          <w:rStyle w:val="dirhlt2Char"/>
          <w:i/>
          <w:iCs/>
        </w:rPr>
        <w:t>halve</w:t>
      </w:r>
      <w:r>
        <w:t xml:space="preserve"> all the </w:t>
      </w:r>
      <w:r w:rsidRPr="00C467D3">
        <w:rPr>
          <w:i/>
          <w:iCs/>
          <w:color w:val="2763CF" w:themeColor="accent6"/>
        </w:rPr>
        <w:t>outgoing weights</w:t>
      </w:r>
      <w:r>
        <w:t xml:space="preserve"> of </w:t>
      </w:r>
      <w:r w:rsidRPr="00C467D3">
        <w:rPr>
          <w:rStyle w:val="dirhlt2Char"/>
          <w:i/>
          <w:iCs/>
        </w:rPr>
        <w:t>hidden units</w:t>
      </w:r>
      <w:r>
        <w:t xml:space="preserve">, and that gives us what we call the </w:t>
      </w:r>
      <w:r>
        <w:rPr>
          <w:i/>
          <w:iCs/>
          <w:color w:val="2763CF" w:themeColor="accent6"/>
        </w:rPr>
        <w:t>"m</w:t>
      </w:r>
      <w:r w:rsidRPr="00C467D3">
        <w:rPr>
          <w:i/>
          <w:iCs/>
          <w:color w:val="2763CF" w:themeColor="accent6"/>
        </w:rPr>
        <w:t>ean net</w:t>
      </w:r>
      <w:r>
        <w:rPr>
          <w:i/>
          <w:iCs/>
          <w:color w:val="2763CF" w:themeColor="accent6"/>
        </w:rPr>
        <w:t>"</w:t>
      </w:r>
      <w:r>
        <w:t>.</w:t>
      </w:r>
    </w:p>
    <w:p w:rsidR="00746731" w:rsidRDefault="00746731" w:rsidP="00746731">
      <w:pPr>
        <w:pStyle w:val="ndir"/>
        <w:numPr>
          <w:ilvl w:val="0"/>
          <w:numId w:val="66"/>
        </w:numPr>
      </w:pPr>
      <w:r>
        <w:t xml:space="preserve">So, we use a net that has </w:t>
      </w:r>
      <w:r w:rsidRPr="00C467D3">
        <w:rPr>
          <w:rStyle w:val="dirhlt2Char"/>
          <w:i/>
          <w:iCs/>
        </w:rPr>
        <w:t>all</w:t>
      </w:r>
      <w:r>
        <w:t xml:space="preserve"> of the </w:t>
      </w:r>
      <w:r w:rsidRPr="00C467D3">
        <w:rPr>
          <w:rStyle w:val="dirhlt2Char"/>
          <w:i/>
          <w:iCs/>
        </w:rPr>
        <w:t>units</w:t>
      </w:r>
      <w:r>
        <w:t xml:space="preserve"> but the </w:t>
      </w:r>
      <w:r w:rsidRPr="00C467D3">
        <w:rPr>
          <w:rStyle w:val="dirhlt2Char"/>
          <w:i/>
          <w:iCs/>
        </w:rPr>
        <w:t>weights</w:t>
      </w:r>
      <w:r>
        <w:t xml:space="preserve"> are </w:t>
      </w:r>
      <w:r w:rsidRPr="00C467D3">
        <w:rPr>
          <w:rStyle w:val="dirhlt2Char"/>
          <w:i/>
          <w:iCs/>
        </w:rPr>
        <w:t>halved</w:t>
      </w:r>
      <w:r>
        <w:t xml:space="preserve">. </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When we have </w:t>
      </w:r>
      <w:r w:rsidRPr="00784C38">
        <w:rPr>
          <w:i/>
          <w:iCs/>
          <w:color w:val="2763CF" w:themeColor="accent6"/>
        </w:rPr>
        <w:t>multiple hidden layers</w:t>
      </w:r>
      <w:r>
        <w:t xml:space="preserve">, this is </w:t>
      </w:r>
      <w:r w:rsidRPr="00C467D3">
        <w:rPr>
          <w:rStyle w:val="dirhlt2Char"/>
          <w:i/>
          <w:iCs/>
        </w:rPr>
        <w:t>not</w:t>
      </w:r>
      <w:r>
        <w:t xml:space="preserve"> exactly the </w:t>
      </w:r>
      <w:r w:rsidRPr="00C467D3">
        <w:rPr>
          <w:rStyle w:val="dirhlt2Char"/>
          <w:i/>
          <w:iCs/>
        </w:rPr>
        <w:t>same</w:t>
      </w:r>
      <w:r>
        <w:t xml:space="preserve"> as </w:t>
      </w:r>
      <w:r w:rsidRPr="00C467D3">
        <w:rPr>
          <w:rStyle w:val="dirhlt2Char"/>
          <w:i/>
          <w:iCs/>
        </w:rPr>
        <w:t>averaging</w:t>
      </w:r>
      <w:r>
        <w:t xml:space="preserve"> all the </w:t>
      </w:r>
      <w:r w:rsidRPr="00C467D3">
        <w:rPr>
          <w:i/>
          <w:iCs/>
          <w:color w:val="2763CF" w:themeColor="accent6"/>
        </w:rPr>
        <w:t>separate dropped out models</w:t>
      </w:r>
      <w:r>
        <w:t xml:space="preserve">, but it’s a pretty good approximation, and </w:t>
      </w:r>
      <w:proofErr w:type="gramStart"/>
      <w:r>
        <w:t>its</w:t>
      </w:r>
      <w:proofErr w:type="gramEnd"/>
      <w:r>
        <w:t xml:space="preserve"> fast.</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Alternatively, we could run lots of </w:t>
      </w:r>
      <w:r w:rsidRPr="00D86E23">
        <w:rPr>
          <w:rStyle w:val="dirhlt2Char"/>
          <w:i/>
          <w:iCs/>
        </w:rPr>
        <w:t>stochastic models</w:t>
      </w:r>
      <w:r>
        <w:t xml:space="preserve"> with </w:t>
      </w:r>
      <w:proofErr w:type="gramStart"/>
      <w:r w:rsidRPr="00D86E23">
        <w:rPr>
          <w:rStyle w:val="dirhlt2Char"/>
          <w:i/>
          <w:iCs/>
        </w:rPr>
        <w:t>dropout</w:t>
      </w:r>
      <w:r>
        <w:t>,</w:t>
      </w:r>
      <w:proofErr w:type="gramEnd"/>
      <w:r>
        <w:t xml:space="preserve"> and then </w:t>
      </w:r>
      <w:r w:rsidRPr="00D86E23">
        <w:rPr>
          <w:rStyle w:val="dirhlt2Char"/>
          <w:i/>
          <w:iCs/>
        </w:rPr>
        <w:t>average</w:t>
      </w:r>
      <w:r>
        <w:t xml:space="preserve"> across those stochastic models. And that would have one advantage over the </w:t>
      </w:r>
      <w:r w:rsidRPr="00D86E23">
        <w:rPr>
          <w:b/>
          <w:bCs/>
          <w:i/>
          <w:iCs/>
          <w:color w:val="2763CF" w:themeColor="accent6"/>
        </w:rPr>
        <w:t>mean net</w:t>
      </w:r>
      <w:r>
        <w:t>—</w:t>
      </w:r>
    </w:p>
    <w:p w:rsidR="00746731" w:rsidRDefault="00746731" w:rsidP="00746731">
      <w:pPr>
        <w:pStyle w:val="ndir"/>
        <w:numPr>
          <w:ilvl w:val="0"/>
          <w:numId w:val="66"/>
        </w:numPr>
      </w:pPr>
      <w:r>
        <w:t xml:space="preserve">It would give us an idea of the </w:t>
      </w:r>
      <w:r w:rsidRPr="00D86E23">
        <w:rPr>
          <w:rStyle w:val="dirhlt2Char"/>
          <w:i/>
          <w:iCs/>
        </w:rPr>
        <w:t>uncertainty</w:t>
      </w:r>
      <w:r>
        <w:t xml:space="preserve"> in the </w:t>
      </w:r>
      <w:r w:rsidRPr="00D86E23">
        <w:rPr>
          <w:rStyle w:val="dirhlt2Char"/>
          <w:i/>
          <w:iCs/>
        </w:rPr>
        <w:t>answer</w:t>
      </w:r>
      <w:r>
        <w:t xml:space="preserve">. </w:t>
      </w: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What about the input layer?</w:t>
      </w:r>
    </w:p>
    <w:p w:rsidR="00746731" w:rsidRPr="00B37644" w:rsidRDefault="00746731" w:rsidP="00746731">
      <w:pPr>
        <w:pStyle w:val="ndir"/>
        <w:rPr>
          <w:sz w:val="8"/>
          <w:szCs w:val="8"/>
        </w:rPr>
      </w:pPr>
    </w:p>
    <w:p w:rsidR="00746731" w:rsidRDefault="00B37644" w:rsidP="00746731">
      <w:pPr>
        <w:pStyle w:val="ndir"/>
        <w:numPr>
          <w:ilvl w:val="0"/>
          <w:numId w:val="70"/>
        </w:numPr>
      </w:pPr>
      <w:r>
        <w:t xml:space="preserve">We can use the same trick there, too: </w:t>
      </w:r>
      <w:r w:rsidR="00746731">
        <w:t xml:space="preserve">We use </w:t>
      </w:r>
      <w:r w:rsidR="00746731" w:rsidRPr="00D86E23">
        <w:rPr>
          <w:rStyle w:val="dirhlt2Char"/>
          <w:i/>
          <w:iCs/>
        </w:rPr>
        <w:t>dropout</w:t>
      </w:r>
      <w:r w:rsidR="00746731">
        <w:t xml:space="preserve"> on the </w:t>
      </w:r>
      <w:r w:rsidR="00746731" w:rsidRPr="00D86E23">
        <w:rPr>
          <w:rStyle w:val="dirhlt2Char"/>
          <w:i/>
          <w:iCs/>
        </w:rPr>
        <w:t>inputs</w:t>
      </w:r>
      <w:r w:rsidR="00746731">
        <w:t xml:space="preserve">, but we use a </w:t>
      </w:r>
      <w:r w:rsidR="00746731" w:rsidRPr="00D86E23">
        <w:rPr>
          <w:rStyle w:val="dirhlt2Char"/>
          <w:i/>
          <w:iCs/>
        </w:rPr>
        <w:t>higher probability</w:t>
      </w:r>
      <w:r w:rsidR="00746731">
        <w:t xml:space="preserve"> of </w:t>
      </w:r>
      <w:r w:rsidR="00746731" w:rsidRPr="00D86E23">
        <w:rPr>
          <w:rStyle w:val="dirhlt2Char"/>
          <w:i/>
          <w:iCs/>
        </w:rPr>
        <w:t>keeping</w:t>
      </w:r>
      <w:r w:rsidR="00746731">
        <w:t xml:space="preserve"> an input (unit). </w:t>
      </w:r>
    </w:p>
    <w:p w:rsidR="00746731" w:rsidRDefault="00746731" w:rsidP="00746731">
      <w:pPr>
        <w:pStyle w:val="ndir"/>
        <w:numPr>
          <w:ilvl w:val="0"/>
          <w:numId w:val="66"/>
        </w:numPr>
      </w:pPr>
      <w:r>
        <w:t xml:space="preserve">This trick is already used by the </w:t>
      </w:r>
      <w:r w:rsidRPr="00D86E23">
        <w:rPr>
          <w:rStyle w:val="codeHLT2Char"/>
          <w:color w:val="00AEC0" w:themeColor="accent5"/>
        </w:rPr>
        <w:t>"</w:t>
      </w:r>
      <w:proofErr w:type="spellStart"/>
      <w:r w:rsidRPr="00D86E23">
        <w:rPr>
          <w:rStyle w:val="codeHLT2Char"/>
          <w:color w:val="00AEC0" w:themeColor="accent5"/>
        </w:rPr>
        <w:t>Denoising</w:t>
      </w:r>
      <w:proofErr w:type="spellEnd"/>
      <w:r w:rsidRPr="00D86E23">
        <w:rPr>
          <w:rStyle w:val="codeHLT2Char"/>
          <w:color w:val="00AEC0" w:themeColor="accent5"/>
        </w:rPr>
        <w:t xml:space="preserve"> </w:t>
      </w:r>
      <w:proofErr w:type="spellStart"/>
      <w:r w:rsidRPr="00D86E23">
        <w:rPr>
          <w:rStyle w:val="codeHLT2Char"/>
          <w:color w:val="00AEC0" w:themeColor="accent5"/>
        </w:rPr>
        <w:t>Autoencoders</w:t>
      </w:r>
      <w:proofErr w:type="spellEnd"/>
      <w:r w:rsidRPr="00D86E23">
        <w:rPr>
          <w:rStyle w:val="codeHLT2Char"/>
          <w:color w:val="00AEC0" w:themeColor="accent5"/>
        </w:rPr>
        <w:t>"</w:t>
      </w:r>
      <w:r>
        <w:t xml:space="preserve"> developed by </w:t>
      </w:r>
      <w:r w:rsidRPr="00D86E23">
        <w:rPr>
          <w:i/>
          <w:iCs/>
          <w:color w:val="2763CF" w:themeColor="accent6"/>
        </w:rPr>
        <w:t>Pascal Vincent</w:t>
      </w:r>
      <w:r>
        <w:t xml:space="preserve">, </w:t>
      </w:r>
      <w:r w:rsidRPr="00D86E23">
        <w:rPr>
          <w:i/>
          <w:iCs/>
          <w:color w:val="2763CF" w:themeColor="accent6"/>
        </w:rPr>
        <w:t xml:space="preserve">Hugo </w:t>
      </w:r>
      <w:proofErr w:type="spellStart"/>
      <w:r w:rsidRPr="00D86E23">
        <w:rPr>
          <w:i/>
          <w:iCs/>
          <w:color w:val="2763CF" w:themeColor="accent6"/>
        </w:rPr>
        <w:t>Larochelle</w:t>
      </w:r>
      <w:proofErr w:type="spellEnd"/>
      <w:r>
        <w:t xml:space="preserve"> and </w:t>
      </w:r>
      <w:proofErr w:type="spellStart"/>
      <w:r w:rsidRPr="00D86E23">
        <w:rPr>
          <w:i/>
          <w:iCs/>
          <w:color w:val="2763CF" w:themeColor="accent6"/>
        </w:rPr>
        <w:t>Yoshua</w:t>
      </w:r>
      <w:proofErr w:type="spellEnd"/>
      <w:r w:rsidRPr="00D86E23">
        <w:rPr>
          <w:i/>
          <w:iCs/>
          <w:color w:val="2763CF" w:themeColor="accent6"/>
        </w:rPr>
        <w:t xml:space="preserve"> </w:t>
      </w:r>
      <w:proofErr w:type="spellStart"/>
      <w:r w:rsidRPr="00D86E23">
        <w:rPr>
          <w:i/>
          <w:iCs/>
          <w:color w:val="2763CF" w:themeColor="accent6"/>
        </w:rPr>
        <w:t>Bengio</w:t>
      </w:r>
      <w:proofErr w:type="spellEnd"/>
      <w:r>
        <w:t xml:space="preserve"> at the University of Montreal, and it works very well.</w:t>
      </w: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B37644" w:rsidRDefault="00746731" w:rsidP="00746731">
      <w:pPr>
        <w:pStyle w:val="ndir"/>
        <w:rPr>
          <w:sz w:val="14"/>
          <w:szCs w:val="14"/>
        </w:rP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How well does dropout work?</w:t>
      </w:r>
    </w:p>
    <w:p w:rsidR="00746731" w:rsidRPr="00AA07AA" w:rsidRDefault="00746731" w:rsidP="00746731">
      <w:pPr>
        <w:pStyle w:val="ndir"/>
        <w:rPr>
          <w:sz w:val="8"/>
          <w:szCs w:val="8"/>
        </w:rPr>
      </w:pPr>
    </w:p>
    <w:p w:rsidR="00746731" w:rsidRDefault="00746731" w:rsidP="00746731">
      <w:pPr>
        <w:pStyle w:val="ndir"/>
        <w:ind w:left="360"/>
      </w:pPr>
      <w:r>
        <w:t xml:space="preserve">Well, the record breaking </w:t>
      </w:r>
      <w:r w:rsidRPr="00817925">
        <w:rPr>
          <w:rStyle w:val="codeHLT2Char"/>
          <w:color w:val="00AEC0" w:themeColor="accent5"/>
        </w:rPr>
        <w:t>object recognition</w:t>
      </w:r>
      <w:r>
        <w:t xml:space="preserve"> net developed by </w:t>
      </w:r>
      <w:r w:rsidRPr="00817925">
        <w:rPr>
          <w:rStyle w:val="codeHLT2Char"/>
          <w:color w:val="00AEC0" w:themeColor="accent5"/>
        </w:rPr>
        <w:t xml:space="preserve">Alex </w:t>
      </w:r>
      <w:proofErr w:type="spellStart"/>
      <w:r w:rsidRPr="00817925">
        <w:rPr>
          <w:rStyle w:val="codeHLT2Char"/>
          <w:color w:val="00AEC0" w:themeColor="accent5"/>
        </w:rPr>
        <w:t>Krizhevsky</w:t>
      </w:r>
      <w:proofErr w:type="spellEnd"/>
      <w:r>
        <w:t xml:space="preserve"> (see lecture 5.4) </w:t>
      </w:r>
      <w:r w:rsidRPr="00AA07AA">
        <w:rPr>
          <w:rStyle w:val="dirhlt2Char"/>
          <w:i/>
          <w:iCs/>
        </w:rPr>
        <w:t>would</w:t>
      </w:r>
      <w:r>
        <w:t xml:space="preserve"> have broken the record even </w:t>
      </w:r>
      <w:r w:rsidRPr="00AA07AA">
        <w:rPr>
          <w:rStyle w:val="dirhlt2Char"/>
          <w:i/>
          <w:iCs/>
        </w:rPr>
        <w:t>without</w:t>
      </w:r>
      <w:r>
        <w:t xml:space="preserve"> </w:t>
      </w:r>
      <w:r w:rsidRPr="00AA07AA">
        <w:rPr>
          <w:rStyle w:val="dirhlt2Char"/>
          <w:i/>
          <w:iCs/>
        </w:rPr>
        <w:t>dropout</w:t>
      </w:r>
      <w:r>
        <w:t>. But it broke a lot more by using dropout.</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In general, if you have a </w:t>
      </w:r>
      <w:r w:rsidRPr="00AA07AA">
        <w:rPr>
          <w:rStyle w:val="dirhlt2Char"/>
          <w:i/>
          <w:iCs/>
        </w:rPr>
        <w:t>deep neural net</w:t>
      </w:r>
      <w:r>
        <w:t xml:space="preserve"> and </w:t>
      </w:r>
      <w:proofErr w:type="gramStart"/>
      <w:r>
        <w:t>it's</w:t>
      </w:r>
      <w:proofErr w:type="gramEnd"/>
      <w:r>
        <w:t xml:space="preserve"> </w:t>
      </w:r>
      <w:proofErr w:type="spellStart"/>
      <w:r w:rsidRPr="00AA07AA">
        <w:rPr>
          <w:rStyle w:val="dirhlt2Char"/>
          <w:i/>
          <w:iCs/>
        </w:rPr>
        <w:t>overfitting</w:t>
      </w:r>
      <w:proofErr w:type="spellEnd"/>
      <w:r>
        <w:t xml:space="preserve">, then </w:t>
      </w:r>
      <w:r w:rsidRPr="00AA07AA">
        <w:rPr>
          <w:rStyle w:val="dirhlt2Char"/>
          <w:i/>
          <w:iCs/>
        </w:rPr>
        <w:t>dropout</w:t>
      </w:r>
      <w:r>
        <w:t xml:space="preserve"> will typically </w:t>
      </w:r>
      <w:r w:rsidRPr="00AA07AA">
        <w:rPr>
          <w:i/>
          <w:iCs/>
          <w:color w:val="2763CF" w:themeColor="accent6"/>
        </w:rPr>
        <w:t>reduce</w:t>
      </w:r>
      <w:r>
        <w:t xml:space="preserve"> the number </w:t>
      </w:r>
      <w:r w:rsidRPr="00AA07AA">
        <w:rPr>
          <w:i/>
          <w:iCs/>
          <w:color w:val="2763CF" w:themeColor="accent6"/>
        </w:rPr>
        <w:t>errors</w:t>
      </w:r>
      <w:r>
        <w:t xml:space="preserve"> by quite a lot.</w:t>
      </w:r>
    </w:p>
    <w:p w:rsidR="00746731" w:rsidRDefault="00746731" w:rsidP="00746731">
      <w:pPr>
        <w:pStyle w:val="ndir"/>
        <w:numPr>
          <w:ilvl w:val="0"/>
          <w:numId w:val="66"/>
        </w:numPr>
      </w:pPr>
      <w:r>
        <w:t xml:space="preserve">Any net that requires </w:t>
      </w:r>
      <w:r w:rsidRPr="00BB4A3F">
        <w:rPr>
          <w:rStyle w:val="dirhlt2Char"/>
          <w:i/>
          <w:iCs/>
        </w:rPr>
        <w:t>early stopping</w:t>
      </w:r>
      <w:r>
        <w:t xml:space="preserve"> in order to </w:t>
      </w:r>
      <w:r w:rsidRPr="00BB4A3F">
        <w:rPr>
          <w:rStyle w:val="dirhlt2Char"/>
          <w:i/>
          <w:iCs/>
        </w:rPr>
        <w:t>prevent</w:t>
      </w:r>
      <w:r>
        <w:t xml:space="preserve"> it </w:t>
      </w:r>
      <w:proofErr w:type="spellStart"/>
      <w:r w:rsidRPr="00BB4A3F">
        <w:rPr>
          <w:rStyle w:val="dirhlt2Char"/>
          <w:i/>
          <w:iCs/>
        </w:rPr>
        <w:t>overfitting</w:t>
      </w:r>
      <w:proofErr w:type="spellEnd"/>
      <w:r>
        <w:t xml:space="preserve"> would do </w:t>
      </w:r>
      <w:r w:rsidRPr="00BB4A3F">
        <w:rPr>
          <w:i/>
          <w:iCs/>
          <w:color w:val="2763CF" w:themeColor="accent6"/>
        </w:rPr>
        <w:t>better</w:t>
      </w:r>
      <w:r>
        <w:t xml:space="preserve"> by using </w:t>
      </w:r>
      <w:r w:rsidRPr="00BB4A3F">
        <w:rPr>
          <w:i/>
          <w:iCs/>
          <w:color w:val="2763CF" w:themeColor="accent6"/>
        </w:rPr>
        <w:t>dropout</w:t>
      </w:r>
      <w:r>
        <w:t xml:space="preserve">. </w:t>
      </w:r>
    </w:p>
    <w:p w:rsidR="00746731" w:rsidRDefault="00746731" w:rsidP="00746731">
      <w:pPr>
        <w:pStyle w:val="ndir"/>
        <w:numPr>
          <w:ilvl w:val="0"/>
          <w:numId w:val="66"/>
        </w:numPr>
      </w:pPr>
      <w:r>
        <w:t xml:space="preserve">It would, of course, take </w:t>
      </w:r>
      <w:r w:rsidRPr="00BB4A3F">
        <w:rPr>
          <w:rStyle w:val="dirhlt2Char"/>
          <w:i/>
          <w:iCs/>
        </w:rPr>
        <w:t>longer</w:t>
      </w:r>
      <w:r>
        <w:t xml:space="preserve"> to </w:t>
      </w:r>
      <w:r w:rsidRPr="00BB4A3F">
        <w:rPr>
          <w:rStyle w:val="dirhlt2Char"/>
          <w:i/>
          <w:iCs/>
        </w:rPr>
        <w:t>train</w:t>
      </w:r>
      <w:r>
        <w:t xml:space="preserve"> and it might mean </w:t>
      </w:r>
      <w:r w:rsidRPr="00BB4A3F">
        <w:rPr>
          <w:rStyle w:val="dirhlt2Char"/>
          <w:i/>
          <w:iCs/>
        </w:rPr>
        <w:t>more hidden units</w:t>
      </w:r>
      <w:r>
        <w:t>.</w:t>
      </w:r>
    </w:p>
    <w:p w:rsidR="00746731" w:rsidRPr="00B37644" w:rsidRDefault="00746731" w:rsidP="00746731">
      <w:pPr>
        <w:pStyle w:val="ndir"/>
        <w:rPr>
          <w:sz w:val="16"/>
          <w:szCs w:val="16"/>
        </w:rPr>
      </w:pPr>
    </w:p>
    <w:p w:rsidR="00746731" w:rsidRDefault="00746731" w:rsidP="00746731">
      <w:pPr>
        <w:pStyle w:val="ndir"/>
        <w:numPr>
          <w:ilvl w:val="0"/>
          <w:numId w:val="70"/>
        </w:numPr>
      </w:pPr>
      <w:r>
        <w:t xml:space="preserve">If you got a </w:t>
      </w:r>
      <w:r w:rsidRPr="00BB4A3F">
        <w:rPr>
          <w:rStyle w:val="dirhlt2Char"/>
          <w:i/>
          <w:iCs/>
        </w:rPr>
        <w:t>Deep Neural Net</w:t>
      </w:r>
      <w:r>
        <w:t xml:space="preserve"> and it's </w:t>
      </w:r>
      <w:r w:rsidRPr="00BB4A3F">
        <w:rPr>
          <w:rStyle w:val="dirhlt2Char"/>
          <w:i/>
          <w:iCs/>
        </w:rPr>
        <w:t xml:space="preserve">not </w:t>
      </w:r>
      <w:proofErr w:type="spellStart"/>
      <w:r w:rsidRPr="00BB4A3F">
        <w:rPr>
          <w:rStyle w:val="dirhlt2Char"/>
          <w:i/>
          <w:iCs/>
        </w:rPr>
        <w:t>overfitting</w:t>
      </w:r>
      <w:proofErr w:type="spellEnd"/>
      <w:r>
        <w:t xml:space="preserve">, you should probably be using a </w:t>
      </w:r>
      <w:r w:rsidRPr="00BB4A3F">
        <w:rPr>
          <w:i/>
          <w:iCs/>
          <w:color w:val="2763CF" w:themeColor="accent6"/>
        </w:rPr>
        <w:t>bigger one</w:t>
      </w:r>
      <w:r>
        <w:t xml:space="preserve"> and </w:t>
      </w:r>
      <w:r w:rsidRPr="00BB4A3F">
        <w:rPr>
          <w:i/>
          <w:iCs/>
          <w:color w:val="2763CF" w:themeColor="accent6"/>
        </w:rPr>
        <w:t>using dropout</w:t>
      </w:r>
      <w:r>
        <w:t xml:space="preserve">, that's assuming you have </w:t>
      </w:r>
      <w:r w:rsidRPr="00BB4A3F">
        <w:rPr>
          <w:i/>
          <w:iCs/>
          <w:color w:val="2763CF" w:themeColor="accent6"/>
        </w:rPr>
        <w:t>enough computational power</w:t>
      </w:r>
      <w:r>
        <w:t>.</w:t>
      </w:r>
    </w:p>
    <w:p w:rsidR="00746731" w:rsidRDefault="00746731" w:rsidP="00746731">
      <w:pPr>
        <w:pStyle w:val="ndir"/>
      </w:pPr>
    </w:p>
    <w:p w:rsidR="00746731" w:rsidRDefault="00746731" w:rsidP="00746731">
      <w:pPr>
        <w:pStyle w:val="ndir"/>
      </w:pPr>
    </w:p>
    <w:p w:rsidR="00746731" w:rsidRPr="000E6AF2" w:rsidRDefault="00746731" w:rsidP="00746731">
      <w:pPr>
        <w:pStyle w:val="ndir"/>
        <w:numPr>
          <w:ilvl w:val="0"/>
          <w:numId w:val="69"/>
        </w:numPr>
        <w:rPr>
          <w:rFonts w:ascii="Adelle" w:hAnsi="Adelle"/>
          <w:b/>
          <w:bCs/>
          <w:color w:val="2763CF" w:themeColor="accent6"/>
          <w:sz w:val="20"/>
        </w:rPr>
      </w:pPr>
      <w:r w:rsidRPr="000E6AF2">
        <w:rPr>
          <w:rFonts w:ascii="Adelle" w:hAnsi="Adelle"/>
          <w:b/>
          <w:bCs/>
          <w:color w:val="2763CF" w:themeColor="accent6"/>
          <w:sz w:val="20"/>
        </w:rPr>
        <w:t>Another way to think about dropout</w:t>
      </w:r>
    </w:p>
    <w:p w:rsidR="00746731" w:rsidRPr="006B1746" w:rsidRDefault="00746731" w:rsidP="00746731">
      <w:pPr>
        <w:pStyle w:val="ndir"/>
        <w:rPr>
          <w:sz w:val="8"/>
          <w:szCs w:val="8"/>
        </w:rPr>
      </w:pPr>
    </w:p>
    <w:p w:rsidR="00746731" w:rsidRDefault="00746731" w:rsidP="00746731">
      <w:pPr>
        <w:pStyle w:val="ndir"/>
        <w:ind w:left="360"/>
      </w:pPr>
      <w:r>
        <w:t xml:space="preserve">There's </w:t>
      </w:r>
      <w:r w:rsidRPr="007972A9">
        <w:rPr>
          <w:rStyle w:val="dirhlt2Char"/>
          <w:i/>
          <w:iCs/>
        </w:rPr>
        <w:t>another way</w:t>
      </w:r>
      <w:r>
        <w:t xml:space="preserve"> to think about </w:t>
      </w:r>
      <w:r w:rsidRPr="007972A9">
        <w:rPr>
          <w:rStyle w:val="dirhlt2Char"/>
          <w:i/>
          <w:iCs/>
        </w:rPr>
        <w:t>dropout</w:t>
      </w:r>
      <w:r>
        <w:t xml:space="preserve">, which is how Hinton originally arrived at the idea. And we'll see it's a bit related to </w:t>
      </w:r>
      <w:r w:rsidRPr="006B1746">
        <w:rPr>
          <w:rStyle w:val="dirhlt2Char"/>
          <w:i/>
          <w:iCs/>
        </w:rPr>
        <w:t>Mixture of Experts (MOE)</w:t>
      </w:r>
      <w:r>
        <w:t>, and—</w:t>
      </w:r>
    </w:p>
    <w:p w:rsidR="00746731" w:rsidRDefault="00746731" w:rsidP="00746731">
      <w:pPr>
        <w:pStyle w:val="ndir"/>
        <w:numPr>
          <w:ilvl w:val="0"/>
          <w:numId w:val="72"/>
        </w:numPr>
        <w:spacing w:before="80"/>
        <w:ind w:left="1077" w:hanging="357"/>
      </w:pPr>
      <w:r>
        <w:t xml:space="preserve">What's going wrong when all the </w:t>
      </w:r>
      <w:r w:rsidRPr="006B1746">
        <w:rPr>
          <w:rStyle w:val="dirhlt2Char"/>
          <w:i/>
          <w:iCs/>
        </w:rPr>
        <w:t>experts cooperate</w:t>
      </w:r>
      <w:r>
        <w:t xml:space="preserve">? </w:t>
      </w:r>
    </w:p>
    <w:p w:rsidR="00746731" w:rsidRDefault="00746731" w:rsidP="00746731">
      <w:pPr>
        <w:pStyle w:val="ndir"/>
        <w:numPr>
          <w:ilvl w:val="0"/>
          <w:numId w:val="72"/>
        </w:numPr>
        <w:spacing w:before="80"/>
        <w:ind w:left="1077" w:hanging="357"/>
      </w:pPr>
      <w:r>
        <w:t xml:space="preserve">What's </w:t>
      </w:r>
      <w:r w:rsidRPr="006B1746">
        <w:rPr>
          <w:rStyle w:val="dirhlt2Char"/>
          <w:i/>
          <w:iCs/>
        </w:rPr>
        <w:t>preventing specialization</w:t>
      </w:r>
      <w:r>
        <w:t>?</w:t>
      </w:r>
    </w:p>
    <w:p w:rsidR="00746731" w:rsidRPr="00644467" w:rsidRDefault="00746731" w:rsidP="00746731">
      <w:pPr>
        <w:pStyle w:val="ndir"/>
        <w:rPr>
          <w:sz w:val="24"/>
        </w:rPr>
      </w:pPr>
    </w:p>
    <w:p w:rsidR="00746731" w:rsidRDefault="00746731" w:rsidP="00746731">
      <w:pPr>
        <w:pStyle w:val="ndir"/>
        <w:numPr>
          <w:ilvl w:val="0"/>
          <w:numId w:val="70"/>
        </w:numPr>
      </w:pPr>
      <w:r>
        <w:t xml:space="preserve">If a hidden unit knows— which </w:t>
      </w:r>
      <w:r w:rsidRPr="006B1746">
        <w:rPr>
          <w:rStyle w:val="dirhlt2Char"/>
          <w:i/>
          <w:iCs/>
        </w:rPr>
        <w:t>other</w:t>
      </w:r>
      <w:r>
        <w:t xml:space="preserve"> hidden units are </w:t>
      </w:r>
      <w:r w:rsidRPr="006B1746">
        <w:rPr>
          <w:rStyle w:val="dirhlt2Char"/>
          <w:i/>
          <w:iCs/>
        </w:rPr>
        <w:t>present</w:t>
      </w:r>
      <w:r>
        <w:t xml:space="preserve">, it can </w:t>
      </w:r>
      <w:r w:rsidRPr="006B1746">
        <w:rPr>
          <w:rStyle w:val="dirhlt2Char"/>
          <w:i/>
          <w:iCs/>
        </w:rPr>
        <w:t>co-adapt</w:t>
      </w:r>
      <w:r>
        <w:t xml:space="preserve"> to the </w:t>
      </w:r>
      <w:r w:rsidRPr="006B1746">
        <w:rPr>
          <w:i/>
          <w:iCs/>
          <w:color w:val="2763CF" w:themeColor="accent6"/>
        </w:rPr>
        <w:t>other hidden units</w:t>
      </w:r>
      <w:r>
        <w:t xml:space="preserve"> on the </w:t>
      </w:r>
      <w:r w:rsidRPr="006B1746">
        <w:rPr>
          <w:rStyle w:val="dirhlt2Char"/>
          <w:i/>
          <w:iCs/>
        </w:rPr>
        <w:t>training</w:t>
      </w:r>
      <w:r>
        <w:t xml:space="preserve"> </w:t>
      </w:r>
      <w:r w:rsidRPr="006B1746">
        <w:rPr>
          <w:rStyle w:val="dirhlt2Char"/>
          <w:i/>
          <w:iCs/>
        </w:rPr>
        <w:t>data</w:t>
      </w:r>
      <w:r>
        <w:t>.</w:t>
      </w:r>
    </w:p>
    <w:p w:rsidR="00746731" w:rsidRDefault="00746731" w:rsidP="00746731">
      <w:pPr>
        <w:pStyle w:val="ndir"/>
        <w:numPr>
          <w:ilvl w:val="0"/>
          <w:numId w:val="73"/>
        </w:numPr>
        <w:spacing w:before="80"/>
        <w:ind w:left="1077" w:hanging="357"/>
      </w:pPr>
      <w:r>
        <w:t xml:space="preserve">What that means is— the </w:t>
      </w:r>
      <w:r w:rsidRPr="006B1746">
        <w:rPr>
          <w:i/>
          <w:iCs/>
          <w:color w:val="2763CF" w:themeColor="accent6"/>
        </w:rPr>
        <w:t>real signal that's training a hidden unit</w:t>
      </w:r>
      <w:r>
        <w:t xml:space="preserve"> is, try to </w:t>
      </w:r>
      <w:r w:rsidRPr="006B1746">
        <w:rPr>
          <w:rStyle w:val="dirhlt2Char"/>
          <w:i/>
          <w:iCs/>
        </w:rPr>
        <w:t>fix</w:t>
      </w:r>
      <w:r>
        <w:t xml:space="preserve"> up the </w:t>
      </w:r>
      <w:r w:rsidRPr="006B1746">
        <w:rPr>
          <w:rStyle w:val="dirhlt2Char"/>
          <w:i/>
          <w:iCs/>
        </w:rPr>
        <w:t>error</w:t>
      </w:r>
      <w:r>
        <w:t xml:space="preserve"> that's </w:t>
      </w:r>
      <w:r w:rsidRPr="006B1746">
        <w:rPr>
          <w:rStyle w:val="dirhlt2Char"/>
          <w:i/>
          <w:iCs/>
        </w:rPr>
        <w:t>leftover</w:t>
      </w:r>
      <w:r>
        <w:t xml:space="preserve"> when all the </w:t>
      </w:r>
      <w:r w:rsidRPr="006B1746">
        <w:rPr>
          <w:i/>
          <w:iCs/>
          <w:color w:val="2763CF" w:themeColor="accent6"/>
        </w:rPr>
        <w:t>other hidden units</w:t>
      </w:r>
      <w:r>
        <w:t xml:space="preserve"> have had their </w:t>
      </w:r>
      <w:r w:rsidRPr="006B1746">
        <w:rPr>
          <w:i/>
          <w:iCs/>
          <w:color w:val="2763CF" w:themeColor="accent6"/>
        </w:rPr>
        <w:t>say</w:t>
      </w:r>
      <w:r>
        <w:t xml:space="preserve">.  That's what's being </w:t>
      </w:r>
      <w:r w:rsidRPr="006B1746">
        <w:rPr>
          <w:rStyle w:val="dirhlt2Char"/>
          <w:i/>
          <w:iCs/>
        </w:rPr>
        <w:t>back propagated</w:t>
      </w:r>
      <w:r>
        <w:t xml:space="preserve"> to </w:t>
      </w:r>
      <w:r w:rsidRPr="006B1746">
        <w:rPr>
          <w:rStyle w:val="dirhlt2Char"/>
          <w:i/>
          <w:iCs/>
        </w:rPr>
        <w:t>train the weights</w:t>
      </w:r>
      <w:r>
        <w:t xml:space="preserve"> of each hidden unit.</w:t>
      </w:r>
    </w:p>
    <w:p w:rsidR="00746731" w:rsidRDefault="00746731" w:rsidP="00746731">
      <w:pPr>
        <w:pStyle w:val="ndir"/>
        <w:numPr>
          <w:ilvl w:val="0"/>
          <w:numId w:val="73"/>
        </w:numPr>
        <w:spacing w:before="80"/>
        <w:ind w:left="1077" w:hanging="357"/>
      </w:pPr>
      <w:r>
        <w:t xml:space="preserve">Now, that's going to cause </w:t>
      </w:r>
      <w:r w:rsidRPr="006B1746">
        <w:rPr>
          <w:i/>
          <w:iCs/>
          <w:color w:val="2763CF" w:themeColor="accent6"/>
        </w:rPr>
        <w:t>complex co-adaptations</w:t>
      </w:r>
      <w:r>
        <w:t xml:space="preserve"> between the </w:t>
      </w:r>
      <w:r w:rsidRPr="006B1746">
        <w:rPr>
          <w:i/>
          <w:iCs/>
          <w:color w:val="2763CF" w:themeColor="accent6"/>
        </w:rPr>
        <w:t>hidden units</w:t>
      </w:r>
      <w:r>
        <w:t>.</w:t>
      </w:r>
    </w:p>
    <w:p w:rsidR="00746731" w:rsidRPr="00644467" w:rsidRDefault="00746731" w:rsidP="00746731">
      <w:pPr>
        <w:pStyle w:val="ndir"/>
        <w:rPr>
          <w:sz w:val="24"/>
        </w:rPr>
      </w:pPr>
    </w:p>
    <w:p w:rsidR="00746731" w:rsidRDefault="00746731" w:rsidP="00746731">
      <w:pPr>
        <w:pStyle w:val="ndir"/>
        <w:numPr>
          <w:ilvl w:val="0"/>
          <w:numId w:val="70"/>
        </w:numPr>
      </w:pPr>
      <w:r>
        <w:t xml:space="preserve">But these </w:t>
      </w:r>
      <w:r w:rsidRPr="00094519">
        <w:rPr>
          <w:i/>
          <w:iCs/>
          <w:color w:val="2763CF" w:themeColor="accent6"/>
        </w:rPr>
        <w:t>complex co-adaptations</w:t>
      </w:r>
      <w:r>
        <w:t xml:space="preserve"> are likely to go wrong when there's a </w:t>
      </w:r>
      <w:r w:rsidRPr="002160CF">
        <w:rPr>
          <w:rStyle w:val="dirhlt2Char"/>
          <w:i/>
          <w:iCs/>
        </w:rPr>
        <w:t>change</w:t>
      </w:r>
      <w:r>
        <w:t xml:space="preserve"> in the </w:t>
      </w:r>
      <w:r w:rsidRPr="002160CF">
        <w:rPr>
          <w:rStyle w:val="dirhlt2Char"/>
          <w:i/>
          <w:iCs/>
        </w:rPr>
        <w:t>data</w:t>
      </w:r>
      <w:r>
        <w:t xml:space="preserve">. So, a </w:t>
      </w:r>
      <w:r w:rsidRPr="002160CF">
        <w:rPr>
          <w:rStyle w:val="dirhlt2Char"/>
          <w:i/>
          <w:iCs/>
        </w:rPr>
        <w:t>new test data</w:t>
      </w:r>
      <w:r>
        <w:t xml:space="preserve">, If you rely on </w:t>
      </w:r>
      <w:r w:rsidRPr="002160CF">
        <w:rPr>
          <w:rStyle w:val="dirhlt2Char"/>
          <w:i/>
          <w:iCs/>
        </w:rPr>
        <w:t>a complex</w:t>
      </w:r>
      <w:r>
        <w:t xml:space="preserve"> </w:t>
      </w:r>
      <w:r w:rsidRPr="002160CF">
        <w:rPr>
          <w:rStyle w:val="dirhlt2Char"/>
          <w:i/>
          <w:iCs/>
        </w:rPr>
        <w:t>co-adaptation</w:t>
      </w:r>
      <w:r>
        <w:t xml:space="preserve"> to get things right on the training data, it's quite likely to not work nearly so well on </w:t>
      </w:r>
      <w:r w:rsidRPr="002160CF">
        <w:rPr>
          <w:rStyle w:val="dirhlt2Char"/>
          <w:i/>
          <w:iCs/>
        </w:rPr>
        <w:t>new test data</w:t>
      </w:r>
      <w:r>
        <w:t>.</w:t>
      </w:r>
    </w:p>
    <w:p w:rsidR="00746731" w:rsidRDefault="00746731" w:rsidP="00746731">
      <w:pPr>
        <w:pStyle w:val="ndir"/>
        <w:numPr>
          <w:ilvl w:val="0"/>
          <w:numId w:val="73"/>
        </w:numPr>
        <w:spacing w:before="80"/>
        <w:ind w:left="1077" w:hanging="357"/>
      </w:pPr>
      <w:r>
        <w:t xml:space="preserve">It's like the idea that— a big, </w:t>
      </w:r>
      <w:r w:rsidRPr="002160CF">
        <w:rPr>
          <w:rStyle w:val="dirhlt2Char"/>
          <w:i/>
          <w:iCs/>
        </w:rPr>
        <w:t>complex conspiracy</w:t>
      </w:r>
      <w:r>
        <w:t xml:space="preserve"> involving lots of people is almost certain to go wrong because there's always things you didn't think of. And if there's a large number of people involved, one of them will behave in an unexpected way. And then, the others will be doing the wrong thing.</w:t>
      </w:r>
    </w:p>
    <w:p w:rsidR="00746731" w:rsidRDefault="00746731" w:rsidP="00746731">
      <w:pPr>
        <w:pStyle w:val="ndir"/>
        <w:numPr>
          <w:ilvl w:val="0"/>
          <w:numId w:val="73"/>
        </w:numPr>
        <w:spacing w:before="80"/>
        <w:ind w:left="1077" w:hanging="357"/>
      </w:pPr>
      <w:r>
        <w:t xml:space="preserve">It's much better if you want </w:t>
      </w:r>
      <w:r w:rsidRPr="002160CF">
        <w:rPr>
          <w:rStyle w:val="dirhlt2Char"/>
          <w:i/>
          <w:iCs/>
        </w:rPr>
        <w:t>conspiracies</w:t>
      </w:r>
      <w:r>
        <w:t xml:space="preserve">, to have </w:t>
      </w:r>
      <w:r w:rsidRPr="002160CF">
        <w:rPr>
          <w:i/>
          <w:iCs/>
          <w:color w:val="2763CF" w:themeColor="accent6"/>
        </w:rPr>
        <w:t>lots of little conspiracies</w:t>
      </w:r>
      <w:r>
        <w:t xml:space="preserve">. Then, when </w:t>
      </w:r>
      <w:r w:rsidRPr="009C1580">
        <w:rPr>
          <w:rStyle w:val="dirhlt2Char"/>
          <w:i/>
          <w:iCs/>
        </w:rPr>
        <w:t>unexpected</w:t>
      </w:r>
      <w:r>
        <w:t xml:space="preserve"> things happen, </w:t>
      </w:r>
      <w:r w:rsidRPr="009C1580">
        <w:rPr>
          <w:rStyle w:val="dirhlt2Char"/>
          <w:i/>
          <w:iCs/>
        </w:rPr>
        <w:t>many</w:t>
      </w:r>
      <w:r>
        <w:t xml:space="preserve"> of the little conspiracies will </w:t>
      </w:r>
      <w:r w:rsidRPr="009C1580">
        <w:rPr>
          <w:rStyle w:val="dirhlt2Char"/>
          <w:i/>
          <w:iCs/>
        </w:rPr>
        <w:t>fail</w:t>
      </w:r>
      <w:r>
        <w:t xml:space="preserve">, but </w:t>
      </w:r>
      <w:r w:rsidRPr="009C1580">
        <w:rPr>
          <w:rStyle w:val="dirhlt2Char"/>
          <w:i/>
          <w:iCs/>
        </w:rPr>
        <w:t>some</w:t>
      </w:r>
      <w:r>
        <w:t xml:space="preserve"> of them will still </w:t>
      </w:r>
      <w:r w:rsidRPr="009C1580">
        <w:rPr>
          <w:rStyle w:val="dirhlt2Char"/>
          <w:i/>
          <w:iCs/>
        </w:rPr>
        <w:t>succeed</w:t>
      </w:r>
      <w:r>
        <w:t>.</w:t>
      </w:r>
    </w:p>
    <w:p w:rsidR="00746731" w:rsidRPr="00644467" w:rsidRDefault="00746731" w:rsidP="00746731">
      <w:pPr>
        <w:pStyle w:val="ndir"/>
        <w:rPr>
          <w:sz w:val="24"/>
        </w:rPr>
      </w:pPr>
    </w:p>
    <w:p w:rsidR="00746731" w:rsidRDefault="00746731" w:rsidP="00746731">
      <w:pPr>
        <w:pStyle w:val="ndir"/>
        <w:numPr>
          <w:ilvl w:val="0"/>
          <w:numId w:val="70"/>
        </w:numPr>
      </w:pPr>
      <w:r>
        <w:t xml:space="preserve">So, by using dropout, we </w:t>
      </w:r>
      <w:r w:rsidRPr="009C1580">
        <w:rPr>
          <w:rStyle w:val="dirhlt2Char"/>
          <w:i/>
          <w:iCs/>
        </w:rPr>
        <w:t>force a hidden unit</w:t>
      </w:r>
      <w:r>
        <w:t xml:space="preserve"> to work with </w:t>
      </w:r>
      <w:proofErr w:type="spellStart"/>
      <w:r w:rsidRPr="009C1580">
        <w:rPr>
          <w:rStyle w:val="dirhlt2Char"/>
          <w:i/>
          <w:iCs/>
        </w:rPr>
        <w:t>combinatorially</w:t>
      </w:r>
      <w:proofErr w:type="spellEnd"/>
      <w:r>
        <w:t xml:space="preserve"> many </w:t>
      </w:r>
      <w:r w:rsidRPr="009C1580">
        <w:rPr>
          <w:rStyle w:val="dirhlt2Char"/>
          <w:i/>
          <w:iCs/>
        </w:rPr>
        <w:t>other sets</w:t>
      </w:r>
      <w:r>
        <w:t xml:space="preserve"> of </w:t>
      </w:r>
      <w:r w:rsidRPr="009C1580">
        <w:rPr>
          <w:rStyle w:val="dirhlt2Char"/>
          <w:i/>
          <w:iCs/>
        </w:rPr>
        <w:t>hidden units</w:t>
      </w:r>
      <w:r>
        <w:t>.</w:t>
      </w:r>
    </w:p>
    <w:p w:rsidR="00746731" w:rsidRDefault="00746731" w:rsidP="00746731">
      <w:pPr>
        <w:pStyle w:val="ndir"/>
        <w:numPr>
          <w:ilvl w:val="0"/>
          <w:numId w:val="73"/>
        </w:numPr>
        <w:spacing w:before="80"/>
        <w:ind w:left="1077" w:hanging="357"/>
      </w:pPr>
      <w:r>
        <w:t xml:space="preserve">If a </w:t>
      </w:r>
      <w:r w:rsidRPr="009C1580">
        <w:rPr>
          <w:rStyle w:val="dirhlt2Char"/>
          <w:i/>
          <w:iCs/>
        </w:rPr>
        <w:t>hidden unit</w:t>
      </w:r>
      <w:r>
        <w:t xml:space="preserve"> has to work well with </w:t>
      </w:r>
      <w:proofErr w:type="spellStart"/>
      <w:r w:rsidRPr="009C1580">
        <w:rPr>
          <w:rStyle w:val="dirhlt2Char"/>
          <w:i/>
          <w:iCs/>
        </w:rPr>
        <w:t>combinatorially</w:t>
      </w:r>
      <w:proofErr w:type="spellEnd"/>
      <w:r>
        <w:t xml:space="preserve"> many sets of </w:t>
      </w:r>
      <w:r w:rsidRPr="009C1580">
        <w:rPr>
          <w:rStyle w:val="dirhlt2Char"/>
          <w:i/>
          <w:iCs/>
        </w:rPr>
        <w:t>co-workers</w:t>
      </w:r>
      <w:r>
        <w:t xml:space="preserve">, it is more likely to do something that is </w:t>
      </w:r>
      <w:r w:rsidRPr="009C1580">
        <w:rPr>
          <w:rStyle w:val="dirhlt2Char"/>
          <w:i/>
          <w:iCs/>
        </w:rPr>
        <w:t>individually</w:t>
      </w:r>
      <w:r>
        <w:t xml:space="preserve"> </w:t>
      </w:r>
      <w:r w:rsidRPr="009C1580">
        <w:rPr>
          <w:rStyle w:val="dirhlt2Char"/>
          <w:i/>
          <w:iCs/>
        </w:rPr>
        <w:t>useful</w:t>
      </w:r>
      <w:r>
        <w:t xml:space="preserve"> rather than only useful because of the way </w:t>
      </w:r>
      <w:r w:rsidRPr="009C1580">
        <w:rPr>
          <w:rStyle w:val="dirhlt2Char"/>
          <w:i/>
          <w:iCs/>
        </w:rPr>
        <w:t>particular other hidden units</w:t>
      </w:r>
      <w:r>
        <w:t xml:space="preserve"> are collaborating with it.</w:t>
      </w:r>
    </w:p>
    <w:p w:rsidR="00746731" w:rsidRDefault="00746731" w:rsidP="00746731">
      <w:pPr>
        <w:pStyle w:val="ndir"/>
        <w:numPr>
          <w:ilvl w:val="0"/>
          <w:numId w:val="73"/>
        </w:numPr>
        <w:spacing w:before="80"/>
        <w:ind w:left="1077" w:hanging="357"/>
      </w:pPr>
      <w:r>
        <w:t xml:space="preserve">But it is also going to tend to do something that's </w:t>
      </w:r>
      <w:r w:rsidRPr="009C1580">
        <w:rPr>
          <w:rStyle w:val="dirhlt2Char"/>
          <w:i/>
          <w:iCs/>
        </w:rPr>
        <w:t>individually useful</w:t>
      </w:r>
      <w:r>
        <w:t xml:space="preserve"> and is </w:t>
      </w:r>
      <w:r w:rsidRPr="009C1580">
        <w:rPr>
          <w:rStyle w:val="dirhlt2Char"/>
          <w:i/>
          <w:iCs/>
        </w:rPr>
        <w:t>different</w:t>
      </w:r>
      <w:r>
        <w:t xml:space="preserve"> from what other hidden units (co-workers) do.</w:t>
      </w:r>
    </w:p>
    <w:p w:rsidR="00746731" w:rsidRDefault="00746731" w:rsidP="00746731">
      <w:pPr>
        <w:pStyle w:val="ndir"/>
        <w:numPr>
          <w:ilvl w:val="0"/>
          <w:numId w:val="73"/>
        </w:numPr>
        <w:spacing w:before="80"/>
        <w:ind w:left="1077" w:hanging="357"/>
      </w:pPr>
      <w:r>
        <w:t xml:space="preserve">It needs to do something that's </w:t>
      </w:r>
      <w:r w:rsidRPr="009C1580">
        <w:rPr>
          <w:rStyle w:val="dirhlt2Char"/>
          <w:i/>
          <w:iCs/>
        </w:rPr>
        <w:t>marginally useful</w:t>
      </w:r>
      <w:r>
        <w:t xml:space="preserve">, given what its </w:t>
      </w:r>
      <w:r w:rsidRPr="009C1580">
        <w:rPr>
          <w:rStyle w:val="dirhlt2Char"/>
          <w:i/>
          <w:iCs/>
        </w:rPr>
        <w:t>co-workers tend to achieve</w:t>
      </w:r>
      <w:r>
        <w:t xml:space="preserve">. And that's what's giving </w:t>
      </w:r>
      <w:r w:rsidRPr="00644467">
        <w:rPr>
          <w:rStyle w:val="dirhlt2Char"/>
          <w:i/>
          <w:iCs/>
        </w:rPr>
        <w:t>nets with dropout</w:t>
      </w:r>
      <w:r>
        <w:t xml:space="preserve">, their very </w:t>
      </w:r>
      <w:r w:rsidRPr="00644467">
        <w:rPr>
          <w:rStyle w:val="dirhlt2Char"/>
          <w:i/>
          <w:iCs/>
        </w:rPr>
        <w:t>good performance</w:t>
      </w:r>
      <w:r>
        <w:t>.</w:t>
      </w:r>
    </w:p>
    <w:p w:rsidR="00746731" w:rsidRDefault="00746731" w:rsidP="00746731">
      <w:pPr>
        <w:pStyle w:val="ndir"/>
      </w:pPr>
    </w:p>
    <w:p w:rsidR="00746731" w:rsidRDefault="00746731" w:rsidP="00746731">
      <w:pPr>
        <w:pStyle w:val="ndir"/>
      </w:pPr>
    </w:p>
    <w:p w:rsidR="00BE7B9A" w:rsidRDefault="00BE7B9A" w:rsidP="00C01546">
      <w:pPr>
        <w:pStyle w:val="ndir"/>
      </w:pPr>
    </w:p>
    <w:p w:rsidR="00BE7B9A" w:rsidRDefault="00BE7B9A" w:rsidP="00C01546">
      <w:pPr>
        <w:pStyle w:val="ndir"/>
      </w:pPr>
    </w:p>
    <w:sectPr w:rsidR="00BE7B9A"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DirectaSerif">
    <w:altName w:val="Arial"/>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6C6"/>
    <w:multiLevelType w:val="hybridMultilevel"/>
    <w:tmpl w:val="27A8BADA"/>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C37380"/>
    <w:multiLevelType w:val="hybridMultilevel"/>
    <w:tmpl w:val="87BCD11E"/>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1CB7138"/>
    <w:multiLevelType w:val="hybridMultilevel"/>
    <w:tmpl w:val="74BA8526"/>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883ACC"/>
    <w:multiLevelType w:val="hybridMultilevel"/>
    <w:tmpl w:val="D1DC7754"/>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7C48CD"/>
    <w:multiLevelType w:val="hybridMultilevel"/>
    <w:tmpl w:val="66EA8940"/>
    <w:lvl w:ilvl="0" w:tplc="02FAB304">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C53E12"/>
    <w:multiLevelType w:val="hybridMultilevel"/>
    <w:tmpl w:val="05E8E9D8"/>
    <w:lvl w:ilvl="0" w:tplc="995CF86C">
      <w:start w:val="1"/>
      <w:numFmt w:val="bullet"/>
      <w:lvlText w:val=""/>
      <w:lvlJc w:val="left"/>
      <w:pPr>
        <w:ind w:left="720" w:hanging="360"/>
      </w:pPr>
      <w:rPr>
        <w:rFonts w:ascii="Symbol" w:hAnsi="Symbol" w:hint="default"/>
        <w:color w:val="E80061" w:themeColor="accent4"/>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CB1E5C"/>
    <w:multiLevelType w:val="hybridMultilevel"/>
    <w:tmpl w:val="86447432"/>
    <w:lvl w:ilvl="0" w:tplc="2E4201FC">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0B003B17"/>
    <w:multiLevelType w:val="hybridMultilevel"/>
    <w:tmpl w:val="4C4C8D46"/>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C1E1959"/>
    <w:multiLevelType w:val="hybridMultilevel"/>
    <w:tmpl w:val="039AA172"/>
    <w:lvl w:ilvl="0" w:tplc="07082048">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E127E2E"/>
    <w:multiLevelType w:val="hybridMultilevel"/>
    <w:tmpl w:val="537C4860"/>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0EC67E96"/>
    <w:multiLevelType w:val="hybridMultilevel"/>
    <w:tmpl w:val="5976713C"/>
    <w:lvl w:ilvl="0" w:tplc="F5D472F8">
      <w:start w:val="1"/>
      <w:numFmt w:val="bullet"/>
      <w:lvlText w:val=""/>
      <w:lvlJc w:val="left"/>
      <w:pPr>
        <w:ind w:left="360" w:hanging="360"/>
      </w:pPr>
      <w:rPr>
        <w:rFonts w:ascii="Wingdings" w:hAnsi="Wingdings" w:hint="default"/>
        <w:b w:val="0"/>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4248B8"/>
    <w:multiLevelType w:val="hybridMultilevel"/>
    <w:tmpl w:val="721275B6"/>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51573C5"/>
    <w:multiLevelType w:val="hybridMultilevel"/>
    <w:tmpl w:val="46F0B50A"/>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5A46DCA"/>
    <w:multiLevelType w:val="hybridMultilevel"/>
    <w:tmpl w:val="C55276EA"/>
    <w:lvl w:ilvl="0" w:tplc="A16054C0">
      <w:start w:val="1"/>
      <w:numFmt w:val="bullet"/>
      <w:lvlText w:val=""/>
      <w:lvlJc w:val="left"/>
      <w:pPr>
        <w:ind w:left="720" w:hanging="360"/>
      </w:pPr>
      <w:rPr>
        <w:rFonts w:ascii="Symbol" w:hAnsi="Symbol" w:hint="default"/>
        <w:color w:val="E80061" w:themeColor="accent4"/>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C722C6"/>
    <w:multiLevelType w:val="hybridMultilevel"/>
    <w:tmpl w:val="15DC08EA"/>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BDB5CD7"/>
    <w:multiLevelType w:val="hybridMultilevel"/>
    <w:tmpl w:val="AEEC24B0"/>
    <w:lvl w:ilvl="0" w:tplc="43602F7A">
      <w:numFmt w:val="bullet"/>
      <w:lvlText w:val="-"/>
      <w:lvlJc w:val="left"/>
      <w:pPr>
        <w:ind w:left="1440" w:hanging="360"/>
      </w:pPr>
      <w:rPr>
        <w:rFonts w:ascii="DirectaSerif" w:eastAsia="Times New Roman" w:hAnsi="DirectaSerif"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1C355D7D"/>
    <w:multiLevelType w:val="hybridMultilevel"/>
    <w:tmpl w:val="BB42514C"/>
    <w:lvl w:ilvl="0" w:tplc="5F98B8F4">
      <w:start w:val="1"/>
      <w:numFmt w:val="bullet"/>
      <w:lvlText w:val=""/>
      <w:lvlJc w:val="left"/>
      <w:pPr>
        <w:ind w:left="1080" w:hanging="360"/>
      </w:pPr>
      <w:rPr>
        <w:rFonts w:ascii="Wingdings" w:hAnsi="Wingdings" w:hint="default"/>
        <w:color w:val="2763CF" w:themeColor="accent6"/>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1D447008"/>
    <w:multiLevelType w:val="hybridMultilevel"/>
    <w:tmpl w:val="5F860300"/>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1DC079C7"/>
    <w:multiLevelType w:val="hybridMultilevel"/>
    <w:tmpl w:val="13EA71FA"/>
    <w:lvl w:ilvl="0" w:tplc="41328746">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DE5017D"/>
    <w:multiLevelType w:val="hybridMultilevel"/>
    <w:tmpl w:val="65388D22"/>
    <w:lvl w:ilvl="0" w:tplc="1E88B06E">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02B3F2B"/>
    <w:multiLevelType w:val="hybridMultilevel"/>
    <w:tmpl w:val="467C65A0"/>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218C31D1"/>
    <w:multiLevelType w:val="hybridMultilevel"/>
    <w:tmpl w:val="A894B6F8"/>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21F850B1"/>
    <w:multiLevelType w:val="hybridMultilevel"/>
    <w:tmpl w:val="C14E59FC"/>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21FA3862"/>
    <w:multiLevelType w:val="hybridMultilevel"/>
    <w:tmpl w:val="A158275C"/>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38010AB"/>
    <w:multiLevelType w:val="hybridMultilevel"/>
    <w:tmpl w:val="57061D04"/>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26D31E6E"/>
    <w:multiLevelType w:val="hybridMultilevel"/>
    <w:tmpl w:val="4FC6F278"/>
    <w:lvl w:ilvl="0" w:tplc="979EF316">
      <w:start w:val="1"/>
      <w:numFmt w:val="bullet"/>
      <w:lvlText w:val=""/>
      <w:lvlJc w:val="left"/>
      <w:pPr>
        <w:ind w:left="720" w:hanging="360"/>
      </w:pPr>
      <w:rPr>
        <w:rFonts w:ascii="Wingdings" w:hAnsi="Wingdings" w:hint="default"/>
        <w:b w:val="0"/>
        <w:bCs/>
        <w:i w:val="0"/>
        <w:color w:val="00AEC0" w:themeColor="accent5"/>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6D90BFB"/>
    <w:multiLevelType w:val="hybridMultilevel"/>
    <w:tmpl w:val="F80EBFCC"/>
    <w:lvl w:ilvl="0" w:tplc="979EF316">
      <w:start w:val="1"/>
      <w:numFmt w:val="bullet"/>
      <w:lvlText w:val=""/>
      <w:lvlJc w:val="left"/>
      <w:pPr>
        <w:ind w:left="1080" w:hanging="360"/>
      </w:pPr>
      <w:rPr>
        <w:rFonts w:ascii="Wingdings" w:hAnsi="Wingdings"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299327B0"/>
    <w:multiLevelType w:val="hybridMultilevel"/>
    <w:tmpl w:val="96828792"/>
    <w:lvl w:ilvl="0" w:tplc="5F98B8F4">
      <w:start w:val="1"/>
      <w:numFmt w:val="bullet"/>
      <w:lvlText w:val=""/>
      <w:lvlJc w:val="left"/>
      <w:pPr>
        <w:ind w:left="1080" w:hanging="360"/>
      </w:pPr>
      <w:rPr>
        <w:rFonts w:ascii="Wingdings" w:hAnsi="Wingdings" w:hint="default"/>
        <w:color w:val="2763CF" w:themeColor="accent6"/>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DB70002"/>
    <w:multiLevelType w:val="hybridMultilevel"/>
    <w:tmpl w:val="5428EBD6"/>
    <w:lvl w:ilvl="0" w:tplc="02FAB304">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46F3B66"/>
    <w:multiLevelType w:val="hybridMultilevel"/>
    <w:tmpl w:val="2F948D46"/>
    <w:lvl w:ilvl="0" w:tplc="389895D6">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81005FE"/>
    <w:multiLevelType w:val="hybridMultilevel"/>
    <w:tmpl w:val="BF500862"/>
    <w:lvl w:ilvl="0" w:tplc="F5D472F8">
      <w:start w:val="1"/>
      <w:numFmt w:val="bullet"/>
      <w:lvlText w:val=""/>
      <w:lvlJc w:val="left"/>
      <w:pPr>
        <w:ind w:left="360" w:hanging="360"/>
      </w:pPr>
      <w:rPr>
        <w:rFonts w:ascii="Wingdings" w:hAnsi="Wingdings" w:hint="default"/>
        <w:b w:val="0"/>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3A1F7A0B"/>
    <w:multiLevelType w:val="hybridMultilevel"/>
    <w:tmpl w:val="0FC4427E"/>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3A371985"/>
    <w:multiLevelType w:val="hybridMultilevel"/>
    <w:tmpl w:val="81EA795C"/>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DEA0409"/>
    <w:multiLevelType w:val="hybridMultilevel"/>
    <w:tmpl w:val="FD34602E"/>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3F7815FF"/>
    <w:multiLevelType w:val="hybridMultilevel"/>
    <w:tmpl w:val="76BEC1D4"/>
    <w:lvl w:ilvl="0" w:tplc="F5D472F8">
      <w:start w:val="1"/>
      <w:numFmt w:val="bullet"/>
      <w:lvlText w:val=""/>
      <w:lvlJc w:val="left"/>
      <w:pPr>
        <w:ind w:left="360" w:hanging="360"/>
      </w:pPr>
      <w:rPr>
        <w:rFonts w:ascii="Wingdings" w:hAnsi="Wingdings" w:hint="default"/>
        <w:b w:val="0"/>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40552DF4"/>
    <w:multiLevelType w:val="hybridMultilevel"/>
    <w:tmpl w:val="4698975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nsid w:val="41B91C87"/>
    <w:multiLevelType w:val="hybridMultilevel"/>
    <w:tmpl w:val="C2EECCFC"/>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5453180"/>
    <w:multiLevelType w:val="hybridMultilevel"/>
    <w:tmpl w:val="CBD2B938"/>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7096A64"/>
    <w:multiLevelType w:val="hybridMultilevel"/>
    <w:tmpl w:val="884077BA"/>
    <w:lvl w:ilvl="0" w:tplc="389895D6">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77D5548"/>
    <w:multiLevelType w:val="hybridMultilevel"/>
    <w:tmpl w:val="15C4563C"/>
    <w:lvl w:ilvl="0" w:tplc="389895D6">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A031693"/>
    <w:multiLevelType w:val="hybridMultilevel"/>
    <w:tmpl w:val="63A8BB08"/>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FA378A6"/>
    <w:multiLevelType w:val="hybridMultilevel"/>
    <w:tmpl w:val="A08CC0B4"/>
    <w:lvl w:ilvl="0" w:tplc="228A6CDC">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88A7BD6"/>
    <w:multiLevelType w:val="hybridMultilevel"/>
    <w:tmpl w:val="851C15E8"/>
    <w:lvl w:ilvl="0" w:tplc="E6EA2B4C">
      <w:start w:val="1"/>
      <w:numFmt w:val="bullet"/>
      <w:lvlText w:val=""/>
      <w:lvlJc w:val="left"/>
      <w:pPr>
        <w:ind w:left="720" w:hanging="360"/>
      </w:pPr>
      <w:rPr>
        <w:rFonts w:ascii="Wingdings" w:hAnsi="Wingdings" w:hint="default"/>
        <w:b w:val="0"/>
        <w:bCs/>
        <w:i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C143B61"/>
    <w:multiLevelType w:val="hybridMultilevel"/>
    <w:tmpl w:val="5908E16C"/>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E523AB8"/>
    <w:multiLevelType w:val="hybridMultilevel"/>
    <w:tmpl w:val="C7DE4974"/>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622E4E89"/>
    <w:multiLevelType w:val="hybridMultilevel"/>
    <w:tmpl w:val="A81CC944"/>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371232F"/>
    <w:multiLevelType w:val="hybridMultilevel"/>
    <w:tmpl w:val="D8E8E49C"/>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3C828FD"/>
    <w:multiLevelType w:val="hybridMultilevel"/>
    <w:tmpl w:val="908017E4"/>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40B4D72"/>
    <w:multiLevelType w:val="hybridMultilevel"/>
    <w:tmpl w:val="39584816"/>
    <w:lvl w:ilvl="0" w:tplc="F5D472F8">
      <w:start w:val="1"/>
      <w:numFmt w:val="bullet"/>
      <w:lvlText w:val=""/>
      <w:lvlJc w:val="left"/>
      <w:pPr>
        <w:ind w:left="360" w:hanging="360"/>
      </w:pPr>
      <w:rPr>
        <w:rFonts w:ascii="Wingdings" w:hAnsi="Wingdings" w:hint="default"/>
        <w:b w:val="0"/>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645B50C8"/>
    <w:multiLevelType w:val="hybridMultilevel"/>
    <w:tmpl w:val="C1962D28"/>
    <w:lvl w:ilvl="0" w:tplc="07082048">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nsid w:val="64DB73E2"/>
    <w:multiLevelType w:val="hybridMultilevel"/>
    <w:tmpl w:val="0F348BD8"/>
    <w:lvl w:ilvl="0" w:tplc="A16054C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F92994"/>
    <w:multiLevelType w:val="hybridMultilevel"/>
    <w:tmpl w:val="A6B84CAC"/>
    <w:lvl w:ilvl="0" w:tplc="228A6CDC">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C960E71"/>
    <w:multiLevelType w:val="hybridMultilevel"/>
    <w:tmpl w:val="6AFCAC44"/>
    <w:lvl w:ilvl="0" w:tplc="B9CE8D12">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E2E2D06"/>
    <w:multiLevelType w:val="hybridMultilevel"/>
    <w:tmpl w:val="4AA63B32"/>
    <w:lvl w:ilvl="0" w:tplc="692C49DE">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6FDC1DE7"/>
    <w:multiLevelType w:val="hybridMultilevel"/>
    <w:tmpl w:val="9AD66D60"/>
    <w:lvl w:ilvl="0" w:tplc="5F98B8F4">
      <w:start w:val="1"/>
      <w:numFmt w:val="bullet"/>
      <w:lvlText w:val=""/>
      <w:lvlJc w:val="left"/>
      <w:pPr>
        <w:ind w:left="1080" w:hanging="360"/>
      </w:pPr>
      <w:rPr>
        <w:rFonts w:ascii="Wingdings" w:hAnsi="Wingdings" w:hint="default"/>
        <w:color w:val="2763CF" w:themeColor="accent6"/>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70C34589"/>
    <w:multiLevelType w:val="hybridMultilevel"/>
    <w:tmpl w:val="34C25E16"/>
    <w:lvl w:ilvl="0" w:tplc="6E6E03A8">
      <w:numFmt w:val="bullet"/>
      <w:lvlText w:val=""/>
      <w:lvlJc w:val="left"/>
      <w:pPr>
        <w:ind w:left="720" w:hanging="360"/>
      </w:pPr>
      <w:rPr>
        <w:rFonts w:ascii="Symbol" w:eastAsia="Times New Roman" w:hAnsi="Symbol" w:cs="Courier New"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1C96DFE"/>
    <w:multiLevelType w:val="hybridMultilevel"/>
    <w:tmpl w:val="50345990"/>
    <w:lvl w:ilvl="0" w:tplc="513E1B62">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72E62A96"/>
    <w:multiLevelType w:val="hybridMultilevel"/>
    <w:tmpl w:val="D2D82D58"/>
    <w:lvl w:ilvl="0" w:tplc="228A6CDC">
      <w:numFmt w:val="bullet"/>
      <w:lvlText w:val="-"/>
      <w:lvlJc w:val="left"/>
      <w:pPr>
        <w:ind w:left="144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nsid w:val="745A6C78"/>
    <w:multiLevelType w:val="hybridMultilevel"/>
    <w:tmpl w:val="056428BE"/>
    <w:lvl w:ilvl="0" w:tplc="979EF316">
      <w:start w:val="1"/>
      <w:numFmt w:val="bullet"/>
      <w:lvlText w:val=""/>
      <w:lvlJc w:val="left"/>
      <w:pPr>
        <w:ind w:left="720" w:hanging="360"/>
      </w:pPr>
      <w:rPr>
        <w:rFonts w:ascii="Wingdings" w:hAnsi="Wingdings" w:hint="default"/>
        <w:color w:val="00AEC0" w:themeColor="accent5"/>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65E54E7"/>
    <w:multiLevelType w:val="hybridMultilevel"/>
    <w:tmpl w:val="B06468B2"/>
    <w:lvl w:ilvl="0" w:tplc="402C6BA2">
      <w:start w:val="1"/>
      <w:numFmt w:val="bullet"/>
      <w:lvlText w:val=""/>
      <w:lvlJc w:val="left"/>
      <w:pPr>
        <w:ind w:left="360" w:hanging="360"/>
      </w:pPr>
      <w:rPr>
        <w:rFonts w:ascii="Wingdings" w:hAnsi="Wingdings" w:hint="default"/>
        <w:b w:val="0"/>
        <w:bCs w:val="0"/>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77624B9A"/>
    <w:multiLevelType w:val="hybridMultilevel"/>
    <w:tmpl w:val="65A02D6A"/>
    <w:lvl w:ilvl="0" w:tplc="41328746">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9B97C44"/>
    <w:multiLevelType w:val="hybridMultilevel"/>
    <w:tmpl w:val="3C96A454"/>
    <w:lvl w:ilvl="0" w:tplc="979EF316">
      <w:start w:val="1"/>
      <w:numFmt w:val="bullet"/>
      <w:lvlText w:val=""/>
      <w:lvlJc w:val="left"/>
      <w:pPr>
        <w:ind w:left="720" w:hanging="360"/>
      </w:pPr>
      <w:rPr>
        <w:rFonts w:ascii="Wingdings" w:hAnsi="Wingdings" w:hint="default"/>
        <w:color w:val="00AEC0" w:themeColor="accent5"/>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7B51247D"/>
    <w:multiLevelType w:val="hybridMultilevel"/>
    <w:tmpl w:val="F1CA7D38"/>
    <w:lvl w:ilvl="0" w:tplc="07082048">
      <w:start w:val="10"/>
      <w:numFmt w:val="bullet"/>
      <w:lvlText w:val="-"/>
      <w:lvlJc w:val="left"/>
      <w:pPr>
        <w:ind w:left="1080" w:hanging="360"/>
      </w:pPr>
      <w:rPr>
        <w:rFonts w:ascii="DirectaSerif" w:eastAsia="Times New Roman" w:hAnsi="DirectaSerif" w:cs="Courier New" w:hint="default"/>
        <w:color w:val="00AEC0" w:themeColor="accent5"/>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7C91116F"/>
    <w:multiLevelType w:val="hybridMultilevel"/>
    <w:tmpl w:val="86FE5FDC"/>
    <w:lvl w:ilvl="0" w:tplc="B9CE8D12">
      <w:start w:val="1"/>
      <w:numFmt w:val="bullet"/>
      <w:lvlText w:val=""/>
      <w:lvlJc w:val="left"/>
      <w:pPr>
        <w:ind w:left="720" w:hanging="360"/>
      </w:pPr>
      <w:rPr>
        <w:rFonts w:ascii="Wingdings" w:hAnsi="Wingdings" w:hint="default"/>
        <w:b w:val="0"/>
        <w:bCs/>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5"/>
  </w:num>
  <w:num w:numId="4">
    <w:abstractNumId w:val="30"/>
  </w:num>
  <w:num w:numId="5">
    <w:abstractNumId w:val="57"/>
  </w:num>
  <w:num w:numId="6">
    <w:abstractNumId w:val="69"/>
  </w:num>
  <w:num w:numId="7">
    <w:abstractNumId w:val="47"/>
  </w:num>
  <w:num w:numId="8">
    <w:abstractNumId w:val="59"/>
  </w:num>
  <w:num w:numId="9">
    <w:abstractNumId w:val="44"/>
  </w:num>
  <w:num w:numId="10">
    <w:abstractNumId w:val="67"/>
  </w:num>
  <w:num w:numId="11">
    <w:abstractNumId w:val="49"/>
  </w:num>
  <w:num w:numId="12">
    <w:abstractNumId w:val="31"/>
  </w:num>
  <w:num w:numId="13">
    <w:abstractNumId w:val="72"/>
  </w:num>
  <w:num w:numId="14">
    <w:abstractNumId w:val="29"/>
  </w:num>
  <w:num w:numId="15">
    <w:abstractNumId w:val="17"/>
  </w:num>
  <w:num w:numId="16">
    <w:abstractNumId w:val="54"/>
  </w:num>
  <w:num w:numId="17">
    <w:abstractNumId w:val="18"/>
  </w:num>
  <w:num w:numId="18">
    <w:abstractNumId w:val="60"/>
  </w:num>
  <w:num w:numId="19">
    <w:abstractNumId w:val="62"/>
  </w:num>
  <w:num w:numId="20">
    <w:abstractNumId w:val="51"/>
  </w:num>
  <w:num w:numId="21">
    <w:abstractNumId w:val="10"/>
  </w:num>
  <w:num w:numId="22">
    <w:abstractNumId w:val="56"/>
  </w:num>
  <w:num w:numId="23">
    <w:abstractNumId w:val="43"/>
  </w:num>
  <w:num w:numId="24">
    <w:abstractNumId w:val="0"/>
  </w:num>
  <w:num w:numId="25">
    <w:abstractNumId w:val="8"/>
  </w:num>
  <w:num w:numId="26">
    <w:abstractNumId w:val="7"/>
  </w:num>
  <w:num w:numId="27">
    <w:abstractNumId w:val="23"/>
  </w:num>
  <w:num w:numId="28">
    <w:abstractNumId w:val="13"/>
  </w:num>
  <w:num w:numId="29">
    <w:abstractNumId w:val="46"/>
  </w:num>
  <w:num w:numId="30">
    <w:abstractNumId w:val="65"/>
  </w:num>
  <w:num w:numId="31">
    <w:abstractNumId w:val="58"/>
  </w:num>
  <w:num w:numId="32">
    <w:abstractNumId w:val="22"/>
  </w:num>
  <w:num w:numId="33">
    <w:abstractNumId w:val="2"/>
  </w:num>
  <w:num w:numId="34">
    <w:abstractNumId w:val="5"/>
  </w:num>
  <w:num w:numId="35">
    <w:abstractNumId w:val="19"/>
  </w:num>
  <w:num w:numId="36">
    <w:abstractNumId w:val="3"/>
  </w:num>
  <w:num w:numId="37">
    <w:abstractNumId w:val="39"/>
  </w:num>
  <w:num w:numId="38">
    <w:abstractNumId w:val="25"/>
  </w:num>
  <w:num w:numId="39">
    <w:abstractNumId w:val="4"/>
  </w:num>
  <w:num w:numId="40">
    <w:abstractNumId w:val="16"/>
  </w:num>
  <w:num w:numId="41">
    <w:abstractNumId w:val="40"/>
  </w:num>
  <w:num w:numId="42">
    <w:abstractNumId w:val="15"/>
  </w:num>
  <w:num w:numId="43">
    <w:abstractNumId w:val="52"/>
  </w:num>
  <w:num w:numId="44">
    <w:abstractNumId w:val="48"/>
  </w:num>
  <w:num w:numId="45">
    <w:abstractNumId w:val="37"/>
  </w:num>
  <w:num w:numId="46">
    <w:abstractNumId w:val="64"/>
  </w:num>
  <w:num w:numId="47">
    <w:abstractNumId w:val="53"/>
  </w:num>
  <w:num w:numId="48">
    <w:abstractNumId w:val="24"/>
  </w:num>
  <w:num w:numId="49">
    <w:abstractNumId w:val="21"/>
  </w:num>
  <w:num w:numId="50">
    <w:abstractNumId w:val="61"/>
  </w:num>
  <w:num w:numId="51">
    <w:abstractNumId w:val="68"/>
  </w:num>
  <w:num w:numId="52">
    <w:abstractNumId w:val="38"/>
  </w:num>
  <w:num w:numId="53">
    <w:abstractNumId w:val="36"/>
  </w:num>
  <w:num w:numId="54">
    <w:abstractNumId w:val="35"/>
  </w:num>
  <w:num w:numId="55">
    <w:abstractNumId w:val="32"/>
  </w:num>
  <w:num w:numId="56">
    <w:abstractNumId w:val="14"/>
  </w:num>
  <w:num w:numId="57">
    <w:abstractNumId w:val="11"/>
  </w:num>
  <w:num w:numId="58">
    <w:abstractNumId w:val="63"/>
  </w:num>
  <w:num w:numId="59">
    <w:abstractNumId w:val="28"/>
  </w:num>
  <w:num w:numId="60">
    <w:abstractNumId w:val="34"/>
  </w:num>
  <w:num w:numId="61">
    <w:abstractNumId w:val="66"/>
  </w:num>
  <w:num w:numId="62">
    <w:abstractNumId w:val="27"/>
  </w:num>
  <w:num w:numId="63">
    <w:abstractNumId w:val="70"/>
  </w:num>
  <w:num w:numId="64">
    <w:abstractNumId w:val="26"/>
  </w:num>
  <w:num w:numId="65">
    <w:abstractNumId w:val="50"/>
  </w:num>
  <w:num w:numId="66">
    <w:abstractNumId w:val="9"/>
  </w:num>
  <w:num w:numId="67">
    <w:abstractNumId w:val="42"/>
  </w:num>
  <w:num w:numId="68">
    <w:abstractNumId w:val="20"/>
  </w:num>
  <w:num w:numId="69">
    <w:abstractNumId w:val="33"/>
  </w:num>
  <w:num w:numId="70">
    <w:abstractNumId w:val="6"/>
  </w:num>
  <w:num w:numId="71">
    <w:abstractNumId w:val="41"/>
  </w:num>
  <w:num w:numId="72">
    <w:abstractNumId w:val="55"/>
  </w:num>
  <w:num w:numId="73">
    <w:abstractNumId w:val="71"/>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379D0"/>
    <w:rsid w:val="00050100"/>
    <w:rsid w:val="000549D4"/>
    <w:rsid w:val="00062CA4"/>
    <w:rsid w:val="0008122C"/>
    <w:rsid w:val="00091A6B"/>
    <w:rsid w:val="00092546"/>
    <w:rsid w:val="000B1CB0"/>
    <w:rsid w:val="000B2D7D"/>
    <w:rsid w:val="000B3CF5"/>
    <w:rsid w:val="000B7381"/>
    <w:rsid w:val="000C6597"/>
    <w:rsid w:val="000D5CD8"/>
    <w:rsid w:val="000D7A41"/>
    <w:rsid w:val="000E07D9"/>
    <w:rsid w:val="000E2442"/>
    <w:rsid w:val="000E30B7"/>
    <w:rsid w:val="000E6AF2"/>
    <w:rsid w:val="000E6C55"/>
    <w:rsid w:val="000E7F3B"/>
    <w:rsid w:val="000F2336"/>
    <w:rsid w:val="000F523D"/>
    <w:rsid w:val="000F613C"/>
    <w:rsid w:val="00106BA9"/>
    <w:rsid w:val="00110474"/>
    <w:rsid w:val="0011072E"/>
    <w:rsid w:val="00111116"/>
    <w:rsid w:val="0011548F"/>
    <w:rsid w:val="001263E1"/>
    <w:rsid w:val="0012662B"/>
    <w:rsid w:val="00126935"/>
    <w:rsid w:val="00135098"/>
    <w:rsid w:val="0013639F"/>
    <w:rsid w:val="00143391"/>
    <w:rsid w:val="00143431"/>
    <w:rsid w:val="0015476A"/>
    <w:rsid w:val="00155A56"/>
    <w:rsid w:val="001659EE"/>
    <w:rsid w:val="00171A6D"/>
    <w:rsid w:val="00172381"/>
    <w:rsid w:val="00172CDF"/>
    <w:rsid w:val="00176D90"/>
    <w:rsid w:val="001842C3"/>
    <w:rsid w:val="001945D4"/>
    <w:rsid w:val="00196012"/>
    <w:rsid w:val="00197785"/>
    <w:rsid w:val="001A0396"/>
    <w:rsid w:val="001A7430"/>
    <w:rsid w:val="001B5151"/>
    <w:rsid w:val="001C3EE9"/>
    <w:rsid w:val="001D4539"/>
    <w:rsid w:val="001E3388"/>
    <w:rsid w:val="001F5EC6"/>
    <w:rsid w:val="002039CA"/>
    <w:rsid w:val="0020592B"/>
    <w:rsid w:val="0020675D"/>
    <w:rsid w:val="002149F4"/>
    <w:rsid w:val="00221804"/>
    <w:rsid w:val="0023270D"/>
    <w:rsid w:val="00233474"/>
    <w:rsid w:val="00235537"/>
    <w:rsid w:val="00240CD9"/>
    <w:rsid w:val="00263C08"/>
    <w:rsid w:val="002709C7"/>
    <w:rsid w:val="00277D81"/>
    <w:rsid w:val="00290FA0"/>
    <w:rsid w:val="002A071A"/>
    <w:rsid w:val="002A3B1B"/>
    <w:rsid w:val="002C23EE"/>
    <w:rsid w:val="002C3617"/>
    <w:rsid w:val="002C6BCC"/>
    <w:rsid w:val="002D5C94"/>
    <w:rsid w:val="002E37AB"/>
    <w:rsid w:val="002E5140"/>
    <w:rsid w:val="002E5682"/>
    <w:rsid w:val="002E73BD"/>
    <w:rsid w:val="002F5D9F"/>
    <w:rsid w:val="002F705A"/>
    <w:rsid w:val="00300180"/>
    <w:rsid w:val="003144FC"/>
    <w:rsid w:val="003178F3"/>
    <w:rsid w:val="0034161C"/>
    <w:rsid w:val="00357E49"/>
    <w:rsid w:val="0037489D"/>
    <w:rsid w:val="00375687"/>
    <w:rsid w:val="00380494"/>
    <w:rsid w:val="0038084F"/>
    <w:rsid w:val="00381FC9"/>
    <w:rsid w:val="00385F57"/>
    <w:rsid w:val="003A68D3"/>
    <w:rsid w:val="003A7225"/>
    <w:rsid w:val="003B0172"/>
    <w:rsid w:val="003B09C3"/>
    <w:rsid w:val="003C4914"/>
    <w:rsid w:val="003C5BC0"/>
    <w:rsid w:val="0040373F"/>
    <w:rsid w:val="0040503C"/>
    <w:rsid w:val="00410ED4"/>
    <w:rsid w:val="004116CC"/>
    <w:rsid w:val="004152E1"/>
    <w:rsid w:val="004204E0"/>
    <w:rsid w:val="004208BB"/>
    <w:rsid w:val="004242B6"/>
    <w:rsid w:val="00431802"/>
    <w:rsid w:val="00432B79"/>
    <w:rsid w:val="004448BF"/>
    <w:rsid w:val="00455FB5"/>
    <w:rsid w:val="004610B4"/>
    <w:rsid w:val="0046286D"/>
    <w:rsid w:val="00465453"/>
    <w:rsid w:val="00467214"/>
    <w:rsid w:val="00471CDF"/>
    <w:rsid w:val="004D3566"/>
    <w:rsid w:val="004D4C6E"/>
    <w:rsid w:val="004E29F5"/>
    <w:rsid w:val="004E6521"/>
    <w:rsid w:val="004F0C6B"/>
    <w:rsid w:val="004F0FF0"/>
    <w:rsid w:val="004F383C"/>
    <w:rsid w:val="004F4A6C"/>
    <w:rsid w:val="00500308"/>
    <w:rsid w:val="00511320"/>
    <w:rsid w:val="005204EE"/>
    <w:rsid w:val="00526CE8"/>
    <w:rsid w:val="00532E2A"/>
    <w:rsid w:val="0053607C"/>
    <w:rsid w:val="005377CB"/>
    <w:rsid w:val="00541297"/>
    <w:rsid w:val="005454F3"/>
    <w:rsid w:val="005473D1"/>
    <w:rsid w:val="00551B9C"/>
    <w:rsid w:val="00556C4D"/>
    <w:rsid w:val="0056071F"/>
    <w:rsid w:val="00564703"/>
    <w:rsid w:val="005752D3"/>
    <w:rsid w:val="0057664D"/>
    <w:rsid w:val="00591276"/>
    <w:rsid w:val="005A66B6"/>
    <w:rsid w:val="005A7CA1"/>
    <w:rsid w:val="005B6EBC"/>
    <w:rsid w:val="005C4B54"/>
    <w:rsid w:val="005D1E82"/>
    <w:rsid w:val="005E3BEE"/>
    <w:rsid w:val="005E62EE"/>
    <w:rsid w:val="005E6512"/>
    <w:rsid w:val="005E7FF4"/>
    <w:rsid w:val="0060458C"/>
    <w:rsid w:val="006104A3"/>
    <w:rsid w:val="00625DC6"/>
    <w:rsid w:val="00627933"/>
    <w:rsid w:val="006303C3"/>
    <w:rsid w:val="00630466"/>
    <w:rsid w:val="00630EAE"/>
    <w:rsid w:val="0063340C"/>
    <w:rsid w:val="00640406"/>
    <w:rsid w:val="00640E0C"/>
    <w:rsid w:val="00643FA9"/>
    <w:rsid w:val="00665351"/>
    <w:rsid w:val="00680D43"/>
    <w:rsid w:val="00682025"/>
    <w:rsid w:val="00694578"/>
    <w:rsid w:val="006B15F6"/>
    <w:rsid w:val="006C0F04"/>
    <w:rsid w:val="006C39AA"/>
    <w:rsid w:val="006D0D95"/>
    <w:rsid w:val="006D2D28"/>
    <w:rsid w:val="006D5830"/>
    <w:rsid w:val="006D6A91"/>
    <w:rsid w:val="006D6EBB"/>
    <w:rsid w:val="006E1A08"/>
    <w:rsid w:val="006E2AB9"/>
    <w:rsid w:val="007027C3"/>
    <w:rsid w:val="007038C3"/>
    <w:rsid w:val="00704FDE"/>
    <w:rsid w:val="00707DAA"/>
    <w:rsid w:val="00717CB9"/>
    <w:rsid w:val="0073705E"/>
    <w:rsid w:val="00741D33"/>
    <w:rsid w:val="00746731"/>
    <w:rsid w:val="00750123"/>
    <w:rsid w:val="00754DD6"/>
    <w:rsid w:val="00756612"/>
    <w:rsid w:val="0076171E"/>
    <w:rsid w:val="007658AA"/>
    <w:rsid w:val="00770977"/>
    <w:rsid w:val="00770DD5"/>
    <w:rsid w:val="00776128"/>
    <w:rsid w:val="007937CD"/>
    <w:rsid w:val="007962CB"/>
    <w:rsid w:val="007A0F90"/>
    <w:rsid w:val="007A2A45"/>
    <w:rsid w:val="007B6B6F"/>
    <w:rsid w:val="007D1C79"/>
    <w:rsid w:val="007E006F"/>
    <w:rsid w:val="007F2611"/>
    <w:rsid w:val="007F3806"/>
    <w:rsid w:val="008020BB"/>
    <w:rsid w:val="00810110"/>
    <w:rsid w:val="008178C4"/>
    <w:rsid w:val="00835615"/>
    <w:rsid w:val="0084602C"/>
    <w:rsid w:val="00850643"/>
    <w:rsid w:val="00851109"/>
    <w:rsid w:val="00852BA1"/>
    <w:rsid w:val="00857028"/>
    <w:rsid w:val="008621AC"/>
    <w:rsid w:val="00873E11"/>
    <w:rsid w:val="00881A56"/>
    <w:rsid w:val="00884CFC"/>
    <w:rsid w:val="00893997"/>
    <w:rsid w:val="00894C6A"/>
    <w:rsid w:val="00895F15"/>
    <w:rsid w:val="008B639B"/>
    <w:rsid w:val="008C264E"/>
    <w:rsid w:val="008C6025"/>
    <w:rsid w:val="008C6AFD"/>
    <w:rsid w:val="008E3791"/>
    <w:rsid w:val="008E4658"/>
    <w:rsid w:val="008F61A2"/>
    <w:rsid w:val="0090152C"/>
    <w:rsid w:val="00910549"/>
    <w:rsid w:val="0091143C"/>
    <w:rsid w:val="009124FB"/>
    <w:rsid w:val="00920BC6"/>
    <w:rsid w:val="009337A2"/>
    <w:rsid w:val="00933F4D"/>
    <w:rsid w:val="00937F63"/>
    <w:rsid w:val="009535C0"/>
    <w:rsid w:val="00955FD1"/>
    <w:rsid w:val="009606FD"/>
    <w:rsid w:val="009648CF"/>
    <w:rsid w:val="00967FC1"/>
    <w:rsid w:val="00973A3F"/>
    <w:rsid w:val="0098142B"/>
    <w:rsid w:val="00983FBB"/>
    <w:rsid w:val="00987C67"/>
    <w:rsid w:val="00991240"/>
    <w:rsid w:val="009A6320"/>
    <w:rsid w:val="009B0040"/>
    <w:rsid w:val="009B6180"/>
    <w:rsid w:val="009B6C2A"/>
    <w:rsid w:val="009C4D32"/>
    <w:rsid w:val="009F3B9B"/>
    <w:rsid w:val="009F4115"/>
    <w:rsid w:val="00A01566"/>
    <w:rsid w:val="00A01E16"/>
    <w:rsid w:val="00A02189"/>
    <w:rsid w:val="00A02834"/>
    <w:rsid w:val="00A11B85"/>
    <w:rsid w:val="00A17CD2"/>
    <w:rsid w:val="00A2037C"/>
    <w:rsid w:val="00A20C73"/>
    <w:rsid w:val="00A23F3D"/>
    <w:rsid w:val="00A27315"/>
    <w:rsid w:val="00A402D3"/>
    <w:rsid w:val="00A426FE"/>
    <w:rsid w:val="00A4293F"/>
    <w:rsid w:val="00A440C8"/>
    <w:rsid w:val="00A47C28"/>
    <w:rsid w:val="00A52C5D"/>
    <w:rsid w:val="00A603B5"/>
    <w:rsid w:val="00A61AEA"/>
    <w:rsid w:val="00A71A4F"/>
    <w:rsid w:val="00A7265A"/>
    <w:rsid w:val="00A82278"/>
    <w:rsid w:val="00AB4215"/>
    <w:rsid w:val="00AC0065"/>
    <w:rsid w:val="00AC61AA"/>
    <w:rsid w:val="00AD0F28"/>
    <w:rsid w:val="00AE3DDC"/>
    <w:rsid w:val="00AE4817"/>
    <w:rsid w:val="00B12E4F"/>
    <w:rsid w:val="00B15AE2"/>
    <w:rsid w:val="00B2161D"/>
    <w:rsid w:val="00B254B8"/>
    <w:rsid w:val="00B26383"/>
    <w:rsid w:val="00B306CF"/>
    <w:rsid w:val="00B318C5"/>
    <w:rsid w:val="00B35F6D"/>
    <w:rsid w:val="00B37644"/>
    <w:rsid w:val="00B41033"/>
    <w:rsid w:val="00B448B4"/>
    <w:rsid w:val="00B44AB7"/>
    <w:rsid w:val="00B4722F"/>
    <w:rsid w:val="00B565F7"/>
    <w:rsid w:val="00B62083"/>
    <w:rsid w:val="00B63D0F"/>
    <w:rsid w:val="00B77A35"/>
    <w:rsid w:val="00B8725B"/>
    <w:rsid w:val="00BA0BE6"/>
    <w:rsid w:val="00BB1390"/>
    <w:rsid w:val="00BB4CAC"/>
    <w:rsid w:val="00BC7FDB"/>
    <w:rsid w:val="00BD4427"/>
    <w:rsid w:val="00BE5819"/>
    <w:rsid w:val="00BE7B9A"/>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6F7F"/>
    <w:rsid w:val="00C77885"/>
    <w:rsid w:val="00C810A6"/>
    <w:rsid w:val="00C847A5"/>
    <w:rsid w:val="00C872FC"/>
    <w:rsid w:val="00CA08EE"/>
    <w:rsid w:val="00CB2B28"/>
    <w:rsid w:val="00CC4320"/>
    <w:rsid w:val="00CD19A4"/>
    <w:rsid w:val="00CD4474"/>
    <w:rsid w:val="00CE1E50"/>
    <w:rsid w:val="00CF5511"/>
    <w:rsid w:val="00CF7431"/>
    <w:rsid w:val="00D01396"/>
    <w:rsid w:val="00D054C7"/>
    <w:rsid w:val="00D059C8"/>
    <w:rsid w:val="00D10525"/>
    <w:rsid w:val="00D12E5C"/>
    <w:rsid w:val="00D15E3D"/>
    <w:rsid w:val="00D17B86"/>
    <w:rsid w:val="00D229F6"/>
    <w:rsid w:val="00D26246"/>
    <w:rsid w:val="00D37ACA"/>
    <w:rsid w:val="00D46A04"/>
    <w:rsid w:val="00D82E46"/>
    <w:rsid w:val="00D85CFE"/>
    <w:rsid w:val="00DB4EE7"/>
    <w:rsid w:val="00DC017B"/>
    <w:rsid w:val="00DC0227"/>
    <w:rsid w:val="00DC0D30"/>
    <w:rsid w:val="00DC1F50"/>
    <w:rsid w:val="00DC3430"/>
    <w:rsid w:val="00DC4DBB"/>
    <w:rsid w:val="00DC5C58"/>
    <w:rsid w:val="00DC601A"/>
    <w:rsid w:val="00DD5CA8"/>
    <w:rsid w:val="00DE6794"/>
    <w:rsid w:val="00DF1B81"/>
    <w:rsid w:val="00DF442D"/>
    <w:rsid w:val="00DF5567"/>
    <w:rsid w:val="00E00F88"/>
    <w:rsid w:val="00E05285"/>
    <w:rsid w:val="00E13534"/>
    <w:rsid w:val="00E16E7C"/>
    <w:rsid w:val="00E2084F"/>
    <w:rsid w:val="00E4218E"/>
    <w:rsid w:val="00E4391E"/>
    <w:rsid w:val="00E449A8"/>
    <w:rsid w:val="00E50374"/>
    <w:rsid w:val="00E55EC9"/>
    <w:rsid w:val="00E5782C"/>
    <w:rsid w:val="00E661D4"/>
    <w:rsid w:val="00E677CD"/>
    <w:rsid w:val="00E764A5"/>
    <w:rsid w:val="00E803CA"/>
    <w:rsid w:val="00E874B5"/>
    <w:rsid w:val="00E92B8F"/>
    <w:rsid w:val="00E952AC"/>
    <w:rsid w:val="00EA515F"/>
    <w:rsid w:val="00EB0252"/>
    <w:rsid w:val="00EB1F0C"/>
    <w:rsid w:val="00EB5098"/>
    <w:rsid w:val="00EC14A8"/>
    <w:rsid w:val="00ED1E63"/>
    <w:rsid w:val="00ED3618"/>
    <w:rsid w:val="00EE5974"/>
    <w:rsid w:val="00EF5ECF"/>
    <w:rsid w:val="00EF5F36"/>
    <w:rsid w:val="00F00CCB"/>
    <w:rsid w:val="00F04CA9"/>
    <w:rsid w:val="00F067C5"/>
    <w:rsid w:val="00F42D6D"/>
    <w:rsid w:val="00F57F42"/>
    <w:rsid w:val="00F7065C"/>
    <w:rsid w:val="00F919D7"/>
    <w:rsid w:val="00FC20AA"/>
    <w:rsid w:val="00FC7FEC"/>
    <w:rsid w:val="00FD2616"/>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 w:type="character" w:styleId="PlaceholderText">
    <w:name w:val="Placeholder Text"/>
    <w:basedOn w:val="DefaultParagraphFont"/>
    <w:uiPriority w:val="99"/>
    <w:semiHidden/>
    <w:rsid w:val="00C76F7F"/>
    <w:rPr>
      <w:color w:val="808080"/>
    </w:rPr>
  </w:style>
  <w:style w:type="paragraph" w:styleId="NormalWeb">
    <w:name w:val="Normal (Web)"/>
    <w:basedOn w:val="Normal"/>
    <w:uiPriority w:val="99"/>
    <w:semiHidden/>
    <w:unhideWhenUsed/>
    <w:rsid w:val="00C76F7F"/>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katex-mathml">
    <w:name w:val="katex-mathml"/>
    <w:basedOn w:val="DefaultParagraphFont"/>
    <w:rsid w:val="00C76F7F"/>
  </w:style>
  <w:style w:type="character" w:customStyle="1" w:styleId="mord">
    <w:name w:val="mord"/>
    <w:basedOn w:val="DefaultParagraphFont"/>
    <w:rsid w:val="00C76F7F"/>
  </w:style>
  <w:style w:type="character" w:customStyle="1" w:styleId="mopen">
    <w:name w:val="mopen"/>
    <w:basedOn w:val="DefaultParagraphFont"/>
    <w:rsid w:val="00C76F7F"/>
  </w:style>
  <w:style w:type="character" w:customStyle="1" w:styleId="vlist-s">
    <w:name w:val="vlist-s"/>
    <w:basedOn w:val="DefaultParagraphFont"/>
    <w:rsid w:val="00C76F7F"/>
  </w:style>
  <w:style w:type="character" w:customStyle="1" w:styleId="mpunct">
    <w:name w:val="mpunct"/>
    <w:basedOn w:val="DefaultParagraphFont"/>
    <w:rsid w:val="00C76F7F"/>
  </w:style>
  <w:style w:type="character" w:customStyle="1" w:styleId="mclose">
    <w:name w:val="mclose"/>
    <w:basedOn w:val="DefaultParagraphFont"/>
    <w:rsid w:val="00C76F7F"/>
  </w:style>
  <w:style w:type="character" w:customStyle="1" w:styleId="mrel">
    <w:name w:val="mrel"/>
    <w:basedOn w:val="DefaultParagraphFont"/>
    <w:rsid w:val="00C76F7F"/>
  </w:style>
  <w:style w:type="character" w:customStyle="1" w:styleId="mop">
    <w:name w:val="mop"/>
    <w:basedOn w:val="DefaultParagraphFont"/>
    <w:rsid w:val="00C76F7F"/>
  </w:style>
  <w:style w:type="character" w:styleId="Strong">
    <w:name w:val="Strong"/>
    <w:basedOn w:val="DefaultParagraphFont"/>
    <w:uiPriority w:val="22"/>
    <w:qFormat/>
    <w:rsid w:val="00C76F7F"/>
    <w:rPr>
      <w:b/>
      <w:bCs/>
    </w:rPr>
  </w:style>
  <w:style w:type="character" w:customStyle="1" w:styleId="katex">
    <w:name w:val="katex"/>
    <w:basedOn w:val="DefaultParagraphFont"/>
    <w:rsid w:val="00C76F7F"/>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19</Pages>
  <Words>8966</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326</cp:revision>
  <dcterms:created xsi:type="dcterms:W3CDTF">2019-07-10T02:00:00Z</dcterms:created>
  <dcterms:modified xsi:type="dcterms:W3CDTF">2025-03-12T06:27:00Z</dcterms:modified>
</cp:coreProperties>
</file>