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CAA070">
      <w:pPr>
        <w:spacing w:before="0" w:after="12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>The 4-Step Ethical Analysis Method</w:t>
      </w:r>
    </w:p>
    <w:p w14:paraId="192FFD2B">
      <w:pPr>
        <w:spacing w:before="40" w:after="40"/>
      </w:pPr>
      <w:r>
        <w:rPr>
          <w:rFonts w:ascii="Arial" w:hAnsi="Arial" w:eastAsia="Arial" w:cs="Arial"/>
          <w:sz w:val="21"/>
          <w:szCs w:val="21"/>
        </w:rPr>
        <w:t>Step 1 — IDENTIFY: Name the specific ethical principle(s) violated. Define in one sentence.</w:t>
      </w:r>
    </w:p>
    <w:p w14:paraId="7D887AF2">
      <w:pPr>
        <w:spacing w:before="40" w:after="40"/>
      </w:pPr>
      <w:r>
        <w:rPr>
          <w:rFonts w:ascii="Arial" w:hAnsi="Arial" w:eastAsia="Arial" w:cs="Arial"/>
          <w:sz w:val="21"/>
          <w:szCs w:val="21"/>
        </w:rPr>
        <w:t>Step 2 — EXPLAIN CAUSE: Link to a specific technical or design cause (biased data, black box, no oversight, no consent).</w:t>
      </w:r>
    </w:p>
    <w:p w14:paraId="209FE1CF">
      <w:pPr>
        <w:spacing w:before="40" w:after="40"/>
      </w:pPr>
      <w:r>
        <w:rPr>
          <w:rFonts w:ascii="Arial" w:hAnsi="Arial" w:eastAsia="Arial" w:cs="Arial"/>
          <w:sz w:val="21"/>
          <w:szCs w:val="21"/>
        </w:rPr>
        <w:t>Step 3 — EVALUATE IMPACT: Who is harmed? What are the business and legal consequences? Name the law.</w:t>
      </w:r>
    </w:p>
    <w:p w14:paraId="00D03A88">
      <w:pPr>
        <w:pStyle w:val="4"/>
        <w:spacing w:before="180" w:after="80"/>
        <w:rPr>
          <w:rFonts w:ascii="Arial" w:hAnsi="Arial" w:eastAsia="Arial" w:cs="Arial"/>
          <w:b/>
          <w:bCs/>
          <w:color w:val="2E75B6"/>
          <w:sz w:val="23"/>
          <w:szCs w:val="23"/>
        </w:rPr>
      </w:pPr>
      <w:r>
        <w:rPr>
          <w:rFonts w:ascii="Arial" w:hAnsi="Arial" w:eastAsia="Arial" w:cs="Arial"/>
          <w:sz w:val="21"/>
          <w:szCs w:val="21"/>
        </w:rPr>
        <w:t>Step 4 — RECOMMEND (Distinction): Suggest specific, justified actions. Acknowledge any trade-offs.</w:t>
      </w:r>
      <w:bookmarkStart w:id="0" w:name="_GoBack"/>
      <w:bookmarkEnd w:id="0"/>
    </w:p>
    <w:p w14:paraId="66DBF79E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2E75B6"/>
          <w:sz w:val="23"/>
          <w:szCs w:val="23"/>
        </w:rPr>
        <w:t xml:space="preserve"> Practice Task 1</w:t>
      </w:r>
    </w:p>
    <w:tbl>
      <w:tblPr>
        <w:tblStyle w:val="7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F030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FFF2C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EE0A56E">
            <w:pPr>
              <w:spacing w:before="0" w:after="120"/>
            </w:pPr>
            <w:r>
              <w:rPr>
                <w:rFonts w:ascii="Arial" w:hAnsi="Arial" w:eastAsia="Arial" w:cs="Arial"/>
                <w:b/>
                <w:bCs/>
                <w:color w:val="1F3864"/>
                <w:sz w:val="22"/>
                <w:szCs w:val="22"/>
              </w:rPr>
              <w:t>Scenario — A&amp;E Triage AI</w:t>
            </w:r>
          </w:p>
          <w:p w14:paraId="197BA026">
            <w:pPr>
              <w:spacing w:before="40" w:after="40"/>
            </w:pPr>
            <w:r>
              <w:rPr>
                <w:rFonts w:ascii="Arial" w:hAnsi="Arial" w:eastAsia="Arial" w:cs="Arial"/>
                <w:sz w:val="21"/>
                <w:szCs w:val="21"/>
              </w:rPr>
              <w:t>A hospital uses an AI system to prioritise which patients are seen first in A&amp;E. The system was trained on historical triage data. An audit reveals that female patients experiencing chest pain are consistently given lower priority scores than male patients with identical symptoms — because historically, male patients with these symptoms were more often diagnosed with cardiac conditions.</w:t>
            </w:r>
          </w:p>
        </w:tc>
      </w:tr>
    </w:tbl>
    <w:p w14:paraId="282BE0B8">
      <w:pPr>
        <w:spacing w:before="0" w:after="60"/>
      </w:pPr>
    </w:p>
    <w:p w14:paraId="2D11303F">
      <w:pPr>
        <w:spacing w:before="60" w:after="60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Apply the three steps below. Write directly in the spaces provided.</w:t>
      </w:r>
    </w:p>
    <w:p w14:paraId="6D5EAF24">
      <w:pPr>
        <w:spacing w:before="0" w:after="40"/>
      </w:pPr>
    </w:p>
    <w:p w14:paraId="570647E2">
      <w:pPr>
        <w:spacing w:before="60" w:after="60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2"/>
          <w:szCs w:val="22"/>
        </w:rPr>
        <w:t>Step 1 — What ethical principle is being violated? Name it and explain it in one sentence.</w:t>
      </w:r>
    </w:p>
    <w:tbl>
      <w:tblPr>
        <w:tblStyle w:val="7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77AA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8CA4B3D">
            <w:pPr>
              <w:pBdr>
                <w:bottom w:val="single" w:color="CCCCCC" w:sz="4" w:space="1"/>
              </w:pBd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AAAAAA"/>
                <w:sz w:val="20"/>
                <w:szCs w:val="20"/>
              </w:rPr>
              <w:t>Write here:</w:t>
            </w:r>
          </w:p>
        </w:tc>
      </w:tr>
      <w:tr w14:paraId="0C227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286B4A2">
            <w:pPr>
              <w:pBdr>
                <w:bottom w:val="single" w:color="CCCCCC" w:sz="4" w:space="1"/>
              </w:pBdr>
              <w:spacing w:before="0" w:after="0"/>
            </w:pPr>
          </w:p>
        </w:tc>
      </w:tr>
      <w:tr w14:paraId="132E5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3FBC6B1">
            <w:pPr>
              <w:pBdr>
                <w:bottom w:val="single" w:color="CCCCCC" w:sz="4" w:space="1"/>
              </w:pBdr>
              <w:spacing w:before="0" w:after="0"/>
            </w:pPr>
          </w:p>
        </w:tc>
      </w:tr>
    </w:tbl>
    <w:p w14:paraId="4BF16615">
      <w:pPr>
        <w:spacing w:before="0" w:after="60"/>
      </w:pPr>
    </w:p>
    <w:p w14:paraId="27FEC13E">
      <w:pPr>
        <w:spacing w:before="60" w:after="60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2"/>
          <w:szCs w:val="22"/>
        </w:rPr>
        <w:t>Step 2 — Why has this bias occurred? Link it to a specific technical cause.</w:t>
      </w:r>
    </w:p>
    <w:tbl>
      <w:tblPr>
        <w:tblStyle w:val="7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A32F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546E6B0">
            <w:pPr>
              <w:pBdr>
                <w:bottom w:val="single" w:color="CCCCCC" w:sz="4" w:space="1"/>
              </w:pBd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AAAAAA"/>
                <w:sz w:val="20"/>
                <w:szCs w:val="20"/>
              </w:rPr>
              <w:t>Write here:</w:t>
            </w:r>
          </w:p>
        </w:tc>
      </w:tr>
      <w:tr w14:paraId="342B0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1DA24E8">
            <w:pPr>
              <w:pBdr>
                <w:bottom w:val="single" w:color="CCCCCC" w:sz="4" w:space="1"/>
              </w:pBdr>
              <w:spacing w:before="0" w:after="0"/>
            </w:pPr>
          </w:p>
        </w:tc>
      </w:tr>
      <w:tr w14:paraId="46587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DE0EEE6">
            <w:pPr>
              <w:pBdr>
                <w:bottom w:val="single" w:color="CCCCCC" w:sz="4" w:space="1"/>
              </w:pBdr>
              <w:spacing w:before="0" w:after="0"/>
            </w:pPr>
          </w:p>
        </w:tc>
      </w:tr>
    </w:tbl>
    <w:p w14:paraId="7C8FDE99">
      <w:pPr>
        <w:spacing w:before="0" w:after="60"/>
      </w:pPr>
    </w:p>
    <w:p w14:paraId="0B97CE0E">
      <w:pPr>
        <w:spacing w:before="60" w:after="60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2"/>
          <w:szCs w:val="22"/>
        </w:rPr>
        <w:t>Step 3 — What is the impact on patients and on the hospital?</w:t>
      </w:r>
    </w:p>
    <w:tbl>
      <w:tblPr>
        <w:tblStyle w:val="7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ED7E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02EB03F">
            <w:pPr>
              <w:pBdr>
                <w:bottom w:val="single" w:color="CCCCCC" w:sz="4" w:space="1"/>
              </w:pBdr>
              <w:spacing w:before="0" w:after="0"/>
            </w:pPr>
            <w:r>
              <w:rPr>
                <w:rFonts w:ascii="Arial" w:hAnsi="Arial" w:eastAsia="Arial" w:cs="Arial"/>
                <w:i/>
                <w:iCs/>
                <w:color w:val="AAAAAA"/>
                <w:sz w:val="20"/>
                <w:szCs w:val="20"/>
              </w:rPr>
              <w:t>Write here:</w:t>
            </w:r>
          </w:p>
        </w:tc>
      </w:tr>
      <w:tr w14:paraId="56E46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35728DA">
            <w:pPr>
              <w:pBdr>
                <w:bottom w:val="single" w:color="CCCCCC" w:sz="4" w:space="1"/>
              </w:pBdr>
              <w:spacing w:before="0" w:after="0"/>
            </w:pPr>
          </w:p>
        </w:tc>
      </w:tr>
      <w:tr w14:paraId="67E26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ECEBE1B">
            <w:pPr>
              <w:pBdr>
                <w:bottom w:val="single" w:color="CCCCCC" w:sz="4" w:space="1"/>
              </w:pBdr>
              <w:spacing w:before="0" w:after="0"/>
            </w:pPr>
          </w:p>
        </w:tc>
      </w:tr>
      <w:tr w14:paraId="0A291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BE79143">
            <w:pPr>
              <w:pBdr>
                <w:bottom w:val="single" w:color="CCCCCC" w:sz="4" w:space="1"/>
              </w:pBdr>
              <w:spacing w:before="0" w:after="0"/>
            </w:pPr>
          </w:p>
        </w:tc>
      </w:tr>
    </w:tbl>
    <w:p w14:paraId="19187612">
      <w:pPr>
        <w:pStyle w:val="4"/>
        <w:spacing w:before="180" w:after="80"/>
        <w:ind w:left="0" w:leftChars="0" w:firstLine="0" w:firstLineChars="0"/>
        <w:rPr>
          <w:rFonts w:ascii="Arial" w:hAnsi="Arial" w:eastAsia="Arial" w:cs="Arial"/>
          <w:b/>
          <w:bCs/>
          <w:color w:val="2E75B6"/>
          <w:sz w:val="23"/>
          <w:szCs w:val="23"/>
        </w:rPr>
      </w:pPr>
    </w:p>
    <w:p w14:paraId="3AD49CE6">
      <w:pPr>
        <w:rPr>
          <w:rFonts w:ascii="Arial" w:hAnsi="Arial" w:eastAsia="Arial" w:cs="Arial"/>
          <w:b/>
          <w:bCs/>
          <w:color w:val="2E75B6"/>
          <w:sz w:val="23"/>
          <w:szCs w:val="23"/>
        </w:rPr>
      </w:pPr>
    </w:p>
    <w:p w14:paraId="0F405EBF">
      <w:pPr>
        <w:rPr>
          <w:rFonts w:ascii="Arial" w:hAnsi="Arial" w:eastAsia="Arial" w:cs="Arial"/>
          <w:b/>
          <w:bCs/>
          <w:color w:val="2E75B6"/>
          <w:sz w:val="23"/>
          <w:szCs w:val="23"/>
        </w:rPr>
      </w:pPr>
    </w:p>
    <w:p w14:paraId="6C14F940">
      <w:pPr>
        <w:rPr>
          <w:rFonts w:ascii="Arial" w:hAnsi="Arial" w:eastAsia="Arial" w:cs="Arial"/>
          <w:b/>
          <w:bCs/>
          <w:color w:val="2E75B6"/>
          <w:sz w:val="23"/>
          <w:szCs w:val="23"/>
        </w:rPr>
      </w:pPr>
    </w:p>
    <w:p w14:paraId="0E960963">
      <w:pPr>
        <w:rPr>
          <w:rFonts w:ascii="Arial" w:hAnsi="Arial" w:eastAsia="Arial" w:cs="Arial"/>
          <w:b/>
          <w:bCs/>
          <w:color w:val="2E75B6"/>
          <w:sz w:val="23"/>
          <w:szCs w:val="23"/>
        </w:rPr>
      </w:pPr>
    </w:p>
    <w:p w14:paraId="4CB1F4EC">
      <w:pPr>
        <w:pStyle w:val="4"/>
        <w:spacing w:before="180" w:after="80"/>
        <w:ind w:left="0" w:leftChars="0" w:firstLine="0" w:firstLineChars="0"/>
      </w:pPr>
      <w:r>
        <w:rPr>
          <w:rFonts w:ascii="Arial" w:hAnsi="Arial" w:eastAsia="Arial" w:cs="Arial"/>
          <w:b/>
          <w:bCs/>
          <w:color w:val="2E75B6"/>
          <w:sz w:val="23"/>
          <w:szCs w:val="23"/>
        </w:rPr>
        <w:t>Practice Task 2 — High Stakes vs Low Stakes</w:t>
      </w:r>
    </w:p>
    <w:p w14:paraId="503AF606">
      <w:pPr>
        <w:spacing w:before="60" w:after="60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For each AI application below, decide: Must it be explainable (Yes/No)? Write one reason in the third column.</w:t>
      </w:r>
    </w:p>
    <w:p w14:paraId="71066263">
      <w:pPr>
        <w:spacing w:before="0" w:after="40"/>
      </w:pPr>
    </w:p>
    <w:tbl>
      <w:tblPr>
        <w:tblStyle w:val="7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7B9C7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51C4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AI Application</w:t>
            </w:r>
          </w:p>
        </w:tc>
        <w:tc>
          <w:tcPr>
            <w:tcW w:w="312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5537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Must Be Explainable? (Yes/No)</w:t>
            </w:r>
          </w:p>
        </w:tc>
        <w:tc>
          <w:tcPr>
            <w:tcW w:w="312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6934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Your Reason</w:t>
            </w:r>
          </w:p>
        </w:tc>
      </w:tr>
      <w:tr w14:paraId="6A75D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F9310">
            <w:pPr>
              <w:spacing w:before="30" w:after="30"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19"/>
                <w:szCs w:val="19"/>
              </w:rPr>
              <w:t>A chatbot recommending holiday destinations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CB795">
            <w:pPr>
              <w:spacing w:before="30" w:after="30"/>
            </w:pPr>
            <w:r>
              <w:rPr>
                <w:rFonts w:ascii="Arial" w:hAnsi="Arial" w:eastAsia="Arial" w:cs="Arial"/>
                <w:i/>
                <w:iCs/>
                <w:color w:val="AAAAAA"/>
                <w:sz w:val="19"/>
                <w:szCs w:val="19"/>
              </w:rPr>
              <w:t>Write here...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1E30B">
            <w:pPr>
              <w:spacing w:before="30" w:after="30"/>
            </w:pPr>
            <w:r>
              <w:rPr>
                <w:rFonts w:ascii="Arial" w:hAnsi="Arial" w:eastAsia="Arial" w:cs="Arial"/>
                <w:i/>
                <w:iCs/>
                <w:color w:val="AAAAAA"/>
                <w:sz w:val="19"/>
                <w:szCs w:val="19"/>
              </w:rPr>
              <w:t>Write here...</w:t>
            </w:r>
          </w:p>
        </w:tc>
      </w:tr>
      <w:tr w14:paraId="6A1FE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7D2C4">
            <w:pPr>
              <w:spacing w:before="30" w:after="30"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19"/>
                <w:szCs w:val="19"/>
              </w:rPr>
              <w:t>An AI deciding whether a prisoner gets parole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3E94D">
            <w:pPr>
              <w:spacing w:before="30" w:after="30"/>
            </w:pPr>
            <w:r>
              <w:rPr>
                <w:rFonts w:ascii="Arial" w:hAnsi="Arial" w:eastAsia="Arial" w:cs="Arial"/>
                <w:i/>
                <w:iCs/>
                <w:color w:val="AAAAAA"/>
                <w:sz w:val="19"/>
                <w:szCs w:val="19"/>
              </w:rPr>
              <w:t>Write here...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B8C15">
            <w:pPr>
              <w:spacing w:before="30" w:after="30"/>
            </w:pPr>
            <w:r>
              <w:rPr>
                <w:rFonts w:ascii="Arial" w:hAnsi="Arial" w:eastAsia="Arial" w:cs="Arial"/>
                <w:i/>
                <w:iCs/>
                <w:color w:val="AAAAAA"/>
                <w:sz w:val="19"/>
                <w:szCs w:val="19"/>
              </w:rPr>
              <w:t>Write here...</w:t>
            </w:r>
          </w:p>
        </w:tc>
      </w:tr>
      <w:tr w14:paraId="2D301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ACB80">
            <w:pPr>
              <w:spacing w:before="30" w:after="30"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19"/>
                <w:szCs w:val="19"/>
              </w:rPr>
              <w:t>Netflix suggesting which film to watch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B31E8">
            <w:pPr>
              <w:spacing w:before="30" w:after="30"/>
            </w:pPr>
            <w:r>
              <w:rPr>
                <w:rFonts w:ascii="Arial" w:hAnsi="Arial" w:eastAsia="Arial" w:cs="Arial"/>
                <w:i/>
                <w:iCs/>
                <w:color w:val="AAAAAA"/>
                <w:sz w:val="19"/>
                <w:szCs w:val="19"/>
              </w:rPr>
              <w:t>Write here...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8246F">
            <w:pPr>
              <w:spacing w:before="30" w:after="30"/>
            </w:pPr>
            <w:r>
              <w:rPr>
                <w:rFonts w:ascii="Arial" w:hAnsi="Arial" w:eastAsia="Arial" w:cs="Arial"/>
                <w:i/>
                <w:iCs/>
                <w:color w:val="AAAAAA"/>
                <w:sz w:val="19"/>
                <w:szCs w:val="19"/>
              </w:rPr>
              <w:t>Write here...</w:t>
            </w:r>
          </w:p>
        </w:tc>
      </w:tr>
      <w:tr w14:paraId="0CF28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61B5E">
            <w:pPr>
              <w:spacing w:before="30" w:after="30"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19"/>
                <w:szCs w:val="19"/>
              </w:rPr>
              <w:t>An AI analysing cancer X-rays for a doctor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8D622">
            <w:pPr>
              <w:spacing w:before="30" w:after="30"/>
            </w:pPr>
            <w:r>
              <w:rPr>
                <w:rFonts w:ascii="Arial" w:hAnsi="Arial" w:eastAsia="Arial" w:cs="Arial"/>
                <w:i/>
                <w:iCs/>
                <w:color w:val="AAAAAA"/>
                <w:sz w:val="19"/>
                <w:szCs w:val="19"/>
              </w:rPr>
              <w:t>Write here...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B89B5">
            <w:pPr>
              <w:spacing w:before="30" w:after="30"/>
            </w:pPr>
            <w:r>
              <w:rPr>
                <w:rFonts w:ascii="Arial" w:hAnsi="Arial" w:eastAsia="Arial" w:cs="Arial"/>
                <w:i/>
                <w:iCs/>
                <w:color w:val="AAAAAA"/>
                <w:sz w:val="19"/>
                <w:szCs w:val="19"/>
              </w:rPr>
              <w:t>Write here...</w:t>
            </w:r>
          </w:p>
        </w:tc>
      </w:tr>
      <w:tr w14:paraId="00FC5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BC25C">
            <w:pPr>
              <w:spacing w:before="30" w:after="30"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19"/>
                <w:szCs w:val="19"/>
              </w:rPr>
              <w:t>An AI approving or rejecting mortgage applications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D3DC4">
            <w:pPr>
              <w:spacing w:before="30" w:after="30"/>
            </w:pPr>
            <w:r>
              <w:rPr>
                <w:rFonts w:ascii="Arial" w:hAnsi="Arial" w:eastAsia="Arial" w:cs="Arial"/>
                <w:i/>
                <w:iCs/>
                <w:color w:val="AAAAAA"/>
                <w:sz w:val="19"/>
                <w:szCs w:val="19"/>
              </w:rPr>
              <w:t>Write here...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76737">
            <w:pPr>
              <w:spacing w:before="30" w:after="30"/>
            </w:pPr>
            <w:r>
              <w:rPr>
                <w:rFonts w:ascii="Arial" w:hAnsi="Arial" w:eastAsia="Arial" w:cs="Arial"/>
                <w:i/>
                <w:iCs/>
                <w:color w:val="AAAAAA"/>
                <w:sz w:val="19"/>
                <w:szCs w:val="19"/>
              </w:rPr>
              <w:t>Write here...</w:t>
            </w:r>
          </w:p>
        </w:tc>
      </w:tr>
      <w:tr w14:paraId="63307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B21BC">
            <w:pPr>
              <w:spacing w:before="30" w:after="30"/>
            </w:pPr>
            <w:r>
              <w:rPr>
                <w:rFonts w:ascii="Arial" w:hAnsi="Arial" w:eastAsia="Arial" w:cs="Arial"/>
                <w:i w:val="0"/>
                <w:iCs w:val="0"/>
                <w:color w:val="000000"/>
                <w:sz w:val="19"/>
                <w:szCs w:val="19"/>
              </w:rPr>
              <w:t>A spam filter in a personal email account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883C8">
            <w:pPr>
              <w:spacing w:before="30" w:after="30"/>
            </w:pPr>
            <w:r>
              <w:rPr>
                <w:rFonts w:ascii="Arial" w:hAnsi="Arial" w:eastAsia="Arial" w:cs="Arial"/>
                <w:i/>
                <w:iCs/>
                <w:color w:val="AAAAAA"/>
                <w:sz w:val="19"/>
                <w:szCs w:val="19"/>
              </w:rPr>
              <w:t>Write here...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8AFE9">
            <w:pPr>
              <w:spacing w:before="30" w:after="30"/>
            </w:pPr>
            <w:r>
              <w:rPr>
                <w:rFonts w:ascii="Arial" w:hAnsi="Arial" w:eastAsia="Arial" w:cs="Arial"/>
                <w:i/>
                <w:iCs/>
                <w:color w:val="AAAAAA"/>
                <w:sz w:val="19"/>
                <w:szCs w:val="19"/>
              </w:rPr>
              <w:t>Write here...</w:t>
            </w:r>
          </w:p>
        </w:tc>
      </w:tr>
    </w:tbl>
    <w:p w14:paraId="555614F8">
      <w:pPr>
        <w:ind w:left="0" w:leftChars="0" w:firstLine="0" w:firstLineChars="0"/>
      </w:pPr>
    </w:p>
    <w:sectPr>
      <w:headerReference r:id="rId5" w:type="default"/>
      <w:footerReference r:id="rId6" w:type="default"/>
      <w:pgSz w:w="11906" w:h="16838"/>
      <w:pgMar w:top="720" w:right="720" w:bottom="720" w:left="720" w:header="1418" w:footer="720" w:gutter="0"/>
      <w:cols w:space="720" w:num="1"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2A5C5F">
    <w:pPr>
      <w:pStyle w:val="9"/>
      <w:tabs>
        <w:tab w:val="left" w:pos="9059"/>
        <w:tab w:val="clear" w:pos="4513"/>
        <w:tab w:val="clear" w:pos="9026"/>
      </w:tabs>
    </w:pPr>
    <w:r>
      <w:drawing>
        <wp:anchor distT="0" distB="0" distL="114300" distR="114300" simplePos="0" relativeHeight="251660288" behindDoc="1" locked="0" layoutInCell="1" allowOverlap="1">
          <wp:simplePos x="0" y="0"/>
          <wp:positionH relativeFrom="page">
            <wp:posOffset>-50800</wp:posOffset>
          </wp:positionH>
          <wp:positionV relativeFrom="paragraph">
            <wp:posOffset>-3810</wp:posOffset>
          </wp:positionV>
          <wp:extent cx="7781290" cy="666750"/>
          <wp:effectExtent l="0" t="0" r="0" b="0"/>
          <wp:wrapNone/>
          <wp:docPr id="210312266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3122665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1346" cy="666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6" w:lineRule="auto"/>
      </w:pPr>
      <w:r>
        <w:separator/>
      </w:r>
    </w:p>
  </w:footnote>
  <w:footnote w:type="continuationSeparator" w:id="1">
    <w:p>
      <w:pPr>
        <w:spacing w:before="0" w:after="0" w:line="25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D67C6B">
    <w:pPr>
      <w:pStyle w:val="10"/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-514350</wp:posOffset>
          </wp:positionH>
          <wp:positionV relativeFrom="paragraph">
            <wp:posOffset>-845185</wp:posOffset>
          </wp:positionV>
          <wp:extent cx="9091295" cy="871220"/>
          <wp:effectExtent l="0" t="0" r="0" b="5080"/>
          <wp:wrapNone/>
          <wp:docPr id="153545135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5451352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971" b="26917"/>
                  <a:stretch>
                    <a:fillRect/>
                  </a:stretch>
                </pic:blipFill>
                <pic:spPr>
                  <a:xfrm>
                    <a:off x="0" y="0"/>
                    <a:ext cx="9091295" cy="871249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D2A83D"/>
    <w:multiLevelType w:val="singleLevel"/>
    <w:tmpl w:val="D7D2A83D"/>
    <w:lvl w:ilvl="0" w:tentative="0">
      <w:start w:val="1"/>
      <w:numFmt w:val="bullet"/>
      <w:pStyle w:val="11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">
    <w:nsid w:val="699EA32B"/>
    <w:multiLevelType w:val="singleLevel"/>
    <w:tmpl w:val="699EA32B"/>
    <w:lvl w:ilvl="0" w:tentative="0">
      <w:start w:val="1"/>
      <w:numFmt w:val="decimal"/>
      <w:pStyle w:val="12"/>
      <w:lvlText w:val="%1."/>
      <w:lvlJc w:val="left"/>
      <w:pPr>
        <w:tabs>
          <w:tab w:val="left" w:pos="360"/>
        </w:tabs>
        <w:ind w:left="360" w:hanging="360" w:hangingChars="2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1C2A"/>
    <w:rsid w:val="00023FE1"/>
    <w:rsid w:val="000269E2"/>
    <w:rsid w:val="00053A40"/>
    <w:rsid w:val="000565D0"/>
    <w:rsid w:val="000948E5"/>
    <w:rsid w:val="000A5DA8"/>
    <w:rsid w:val="001558B6"/>
    <w:rsid w:val="0016386B"/>
    <w:rsid w:val="001760EA"/>
    <w:rsid w:val="001C0420"/>
    <w:rsid w:val="002744DB"/>
    <w:rsid w:val="002B37F8"/>
    <w:rsid w:val="002E2738"/>
    <w:rsid w:val="00373E4A"/>
    <w:rsid w:val="003846EB"/>
    <w:rsid w:val="00431037"/>
    <w:rsid w:val="00461ECA"/>
    <w:rsid w:val="0046449E"/>
    <w:rsid w:val="004B1AF0"/>
    <w:rsid w:val="004C2279"/>
    <w:rsid w:val="00553EF9"/>
    <w:rsid w:val="00602E6F"/>
    <w:rsid w:val="00616A1A"/>
    <w:rsid w:val="00661507"/>
    <w:rsid w:val="006F4AD4"/>
    <w:rsid w:val="0076604C"/>
    <w:rsid w:val="00775BF9"/>
    <w:rsid w:val="00825682"/>
    <w:rsid w:val="008A60A8"/>
    <w:rsid w:val="009118FD"/>
    <w:rsid w:val="00917A13"/>
    <w:rsid w:val="00952423"/>
    <w:rsid w:val="009B02F2"/>
    <w:rsid w:val="00A13113"/>
    <w:rsid w:val="00A444E1"/>
    <w:rsid w:val="00B07857"/>
    <w:rsid w:val="00B2586B"/>
    <w:rsid w:val="00BB5397"/>
    <w:rsid w:val="00BD1C2A"/>
    <w:rsid w:val="00BF03DA"/>
    <w:rsid w:val="00C03F5A"/>
    <w:rsid w:val="00C11A66"/>
    <w:rsid w:val="00C17444"/>
    <w:rsid w:val="00CD1797"/>
    <w:rsid w:val="00D31EBE"/>
    <w:rsid w:val="00DC2636"/>
    <w:rsid w:val="00E01909"/>
    <w:rsid w:val="00E049DE"/>
    <w:rsid w:val="00EF534F"/>
    <w:rsid w:val="00F04BFB"/>
    <w:rsid w:val="00F1135C"/>
    <w:rsid w:val="00F650E8"/>
    <w:rsid w:val="00F84418"/>
    <w:rsid w:val="00F91781"/>
    <w:rsid w:val="27EC118E"/>
    <w:rsid w:val="2D057DA6"/>
    <w:rsid w:val="3AE95F52"/>
    <w:rsid w:val="3E77272F"/>
    <w:rsid w:val="402D5FD6"/>
    <w:rsid w:val="408C481E"/>
    <w:rsid w:val="4A535F14"/>
    <w:rsid w:val="5B6F5593"/>
    <w:rsid w:val="5F7C0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5" w:line="256" w:lineRule="auto"/>
      <w:ind w:left="48"/>
      <w:jc w:val="both"/>
    </w:pPr>
    <w:rPr>
      <w:rFonts w:ascii="Calibri" w:hAnsi="Calibri" w:eastAsia="Calibri" w:cs="Calibri"/>
      <w:color w:val="000000"/>
      <w:kern w:val="2"/>
      <w:sz w:val="28"/>
      <w:szCs w:val="24"/>
      <w:lang w:val="en-GB" w:eastAsia="en-GB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after="0" w:line="259" w:lineRule="auto"/>
      <w:ind w:left="20" w:hanging="10"/>
      <w:outlineLvl w:val="0"/>
    </w:pPr>
    <w:rPr>
      <w:rFonts w:ascii="Calibri" w:hAnsi="Calibri" w:eastAsia="Calibri" w:cs="Calibri"/>
      <w:color w:val="000000"/>
      <w:kern w:val="2"/>
      <w:sz w:val="40"/>
      <w:szCs w:val="24"/>
      <w:lang w:val="en-GB" w:eastAsia="en-GB" w:bidi="ar-SA"/>
      <w14:ligatures w14:val="standardContextual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after="0" w:line="259" w:lineRule="auto"/>
      <w:ind w:left="20" w:hanging="10"/>
      <w:outlineLvl w:val="1"/>
    </w:pPr>
    <w:rPr>
      <w:rFonts w:ascii="Calibri" w:hAnsi="Calibri" w:eastAsia="Calibri" w:cs="Calibri"/>
      <w:color w:val="000000"/>
      <w:kern w:val="2"/>
      <w:sz w:val="36"/>
      <w:szCs w:val="24"/>
      <w:lang w:val="en-GB" w:eastAsia="en-GB" w:bidi="ar-SA"/>
      <w14:ligatures w14:val="standardContextual"/>
    </w:rPr>
  </w:style>
  <w:style w:type="paragraph" w:styleId="4">
    <w:name w:val="heading 3"/>
    <w:basedOn w:val="1"/>
    <w:next w:val="1"/>
    <w:link w:val="18"/>
    <w:unhideWhenUsed/>
    <w:qFormat/>
    <w:uiPriority w:val="9"/>
    <w:pPr>
      <w:keepNext/>
      <w:keepLines/>
      <w:spacing w:after="0" w:line="259" w:lineRule="auto"/>
      <w:ind w:left="125" w:hanging="10"/>
      <w:outlineLvl w:val="2"/>
    </w:pPr>
    <w:rPr>
      <w:rFonts w:ascii="Calibri" w:hAnsi="Calibri" w:eastAsia="Calibri" w:cs="Calibri"/>
      <w:color w:val="000000"/>
      <w:kern w:val="2"/>
      <w:sz w:val="34"/>
      <w:szCs w:val="24"/>
      <w:lang w:val="en-GB" w:eastAsia="en-GB" w:bidi="ar-SA"/>
      <w14:ligatures w14:val="standardContextual"/>
    </w:rPr>
  </w:style>
  <w:style w:type="paragraph" w:styleId="5">
    <w:name w:val="heading 4"/>
    <w:next w:val="1"/>
    <w:link w:val="17"/>
    <w:unhideWhenUsed/>
    <w:qFormat/>
    <w:uiPriority w:val="9"/>
    <w:pPr>
      <w:keepNext/>
      <w:keepLines/>
      <w:spacing w:after="0" w:line="259" w:lineRule="auto"/>
      <w:ind w:left="39" w:hanging="10"/>
      <w:outlineLvl w:val="3"/>
    </w:pPr>
    <w:rPr>
      <w:rFonts w:ascii="Calibri" w:hAnsi="Calibri" w:eastAsia="Calibri" w:cs="Calibri"/>
      <w:color w:val="000000"/>
      <w:kern w:val="2"/>
      <w:sz w:val="32"/>
      <w:szCs w:val="24"/>
      <w:lang w:val="en-GB" w:eastAsia="en-GB" w:bidi="ar-SA"/>
      <w14:ligatures w14:val="standardContextual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20"/>
    <w:rPr>
      <w:i/>
      <w:iCs/>
    </w:rPr>
  </w:style>
  <w:style w:type="paragraph" w:styleId="9">
    <w:name w:val="footer"/>
    <w:basedOn w:val="1"/>
    <w:link w:val="22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0">
    <w:name w:val="header"/>
    <w:basedOn w:val="1"/>
    <w:link w:val="21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1">
    <w:name w:val="List Bullet"/>
    <w:basedOn w:val="1"/>
    <w:semiHidden/>
    <w:unhideWhenUsed/>
    <w:uiPriority w:val="99"/>
    <w:pPr>
      <w:numPr>
        <w:ilvl w:val="0"/>
        <w:numId w:val="1"/>
      </w:numPr>
    </w:pPr>
  </w:style>
  <w:style w:type="paragraph" w:styleId="12">
    <w:name w:val="List Number"/>
    <w:basedOn w:val="1"/>
    <w:semiHidden/>
    <w:unhideWhenUsed/>
    <w:uiPriority w:val="99"/>
    <w:pPr>
      <w:numPr>
        <w:ilvl w:val="0"/>
        <w:numId w:val="2"/>
      </w:numPr>
    </w:pPr>
  </w:style>
  <w:style w:type="paragraph" w:styleId="1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4">
    <w:name w:val="Strong"/>
    <w:basedOn w:val="6"/>
    <w:qFormat/>
    <w:uiPriority w:val="22"/>
    <w:rPr>
      <w:b/>
      <w:bCs/>
    </w:rPr>
  </w:style>
  <w:style w:type="table" w:styleId="15">
    <w:name w:val="Light Grid Accent 1"/>
    <w:basedOn w:val="7"/>
    <w:qFormat/>
    <w:uiPriority w:val="62"/>
    <w:pPr>
      <w:spacing w:after="0" w:line="240" w:lineRule="auto"/>
    </w:pPr>
    <w:tblPr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  <w:insideH w:val="single" w:color="4472C4" w:themeColor="accent1" w:sz="8" w:space="0"/>
        <w:insideV w:val="single" w:color="4472C4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18" w:space="0"/>
          <w:right w:val="single" w:color="4472C4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472C4" w:themeColor="accent1" w:sz="6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  <w:tblStylePr w:type="band1Vert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  <w:shd w:val="clear" w:color="auto" w:fill="D0DCF0" w:themeFill="accent1" w:themeFillTint="3F"/>
      </w:tcPr>
    </w:tblStylePr>
    <w:tblStylePr w:type="band1Horz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V w:val="single" w:sz="8" w:space="0"/>
        </w:tcBorders>
        <w:shd w:val="clear" w:color="auto" w:fill="D0DCF0" w:themeFill="accent1" w:themeFillTint="3F"/>
      </w:tcPr>
    </w:tblStylePr>
    <w:tblStylePr w:type="band2Horz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V w:val="single" w:sz="8" w:space="0"/>
        </w:tcBorders>
      </w:tcPr>
    </w:tblStylePr>
  </w:style>
  <w:style w:type="character" w:customStyle="1" w:styleId="16">
    <w:name w:val="Heading 1 Char"/>
    <w:link w:val="2"/>
    <w:qFormat/>
    <w:uiPriority w:val="0"/>
    <w:rPr>
      <w:rFonts w:ascii="Calibri" w:hAnsi="Calibri" w:eastAsia="Calibri" w:cs="Calibri"/>
      <w:color w:val="000000"/>
      <w:sz w:val="40"/>
    </w:rPr>
  </w:style>
  <w:style w:type="character" w:customStyle="1" w:styleId="17">
    <w:name w:val="Heading 4 Char"/>
    <w:link w:val="5"/>
    <w:qFormat/>
    <w:uiPriority w:val="0"/>
    <w:rPr>
      <w:rFonts w:ascii="Calibri" w:hAnsi="Calibri" w:eastAsia="Calibri" w:cs="Calibri"/>
      <w:color w:val="000000"/>
      <w:sz w:val="32"/>
    </w:rPr>
  </w:style>
  <w:style w:type="character" w:customStyle="1" w:styleId="18">
    <w:name w:val="Heading 3 Char"/>
    <w:link w:val="4"/>
    <w:qFormat/>
    <w:uiPriority w:val="0"/>
    <w:rPr>
      <w:rFonts w:ascii="Calibri" w:hAnsi="Calibri" w:eastAsia="Calibri" w:cs="Calibri"/>
      <w:color w:val="000000"/>
      <w:sz w:val="34"/>
    </w:rPr>
  </w:style>
  <w:style w:type="character" w:customStyle="1" w:styleId="19">
    <w:name w:val="Heading 2 Char"/>
    <w:link w:val="3"/>
    <w:qFormat/>
    <w:uiPriority w:val="0"/>
    <w:rPr>
      <w:rFonts w:ascii="Calibri" w:hAnsi="Calibri" w:eastAsia="Calibri" w:cs="Calibri"/>
      <w:color w:val="000000"/>
      <w:sz w:val="36"/>
    </w:rPr>
  </w:style>
  <w:style w:type="paragraph" w:styleId="20">
    <w:name w:val="List Paragraph"/>
    <w:basedOn w:val="1"/>
    <w:qFormat/>
    <w:uiPriority w:val="34"/>
    <w:pPr>
      <w:ind w:left="720"/>
      <w:contextualSpacing/>
    </w:pPr>
  </w:style>
  <w:style w:type="character" w:customStyle="1" w:styleId="21">
    <w:name w:val="Header Char"/>
    <w:basedOn w:val="6"/>
    <w:link w:val="10"/>
    <w:qFormat/>
    <w:uiPriority w:val="99"/>
    <w:rPr>
      <w:rFonts w:ascii="Calibri" w:hAnsi="Calibri" w:eastAsia="Calibri" w:cs="Calibri"/>
      <w:color w:val="000000"/>
      <w:sz w:val="28"/>
    </w:rPr>
  </w:style>
  <w:style w:type="character" w:customStyle="1" w:styleId="22">
    <w:name w:val="Footer Char"/>
    <w:basedOn w:val="6"/>
    <w:link w:val="9"/>
    <w:qFormat/>
    <w:uiPriority w:val="99"/>
    <w:rPr>
      <w:rFonts w:ascii="Calibri" w:hAnsi="Calibri" w:eastAsia="Calibri" w:cs="Calibri"/>
      <w:color w:val="000000"/>
      <w:sz w:val="28"/>
    </w:rPr>
  </w:style>
  <w:style w:type="paragraph" w:customStyle="1" w:styleId="23">
    <w:name w:val="Table Paragraph"/>
    <w:basedOn w:val="1"/>
    <w:qFormat/>
    <w:uiPriority w:val="1"/>
    <w:pPr>
      <w:widowControl w:val="0"/>
      <w:autoSpaceDE w:val="0"/>
      <w:autoSpaceDN w:val="0"/>
      <w:spacing w:before="15" w:after="0" w:line="265" w:lineRule="exact"/>
      <w:ind w:left="50"/>
      <w:jc w:val="left"/>
    </w:pPr>
    <w:rPr>
      <w:rFonts w:ascii="Century Gothic" w:hAnsi="Century Gothic" w:eastAsia="Century Gothic" w:cs="Century Gothic"/>
      <w:color w:val="auto"/>
      <w:kern w:val="0"/>
      <w:sz w:val="22"/>
      <w:szCs w:val="22"/>
      <w:lang w:val="en-US" w:eastAsia="en-US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2025-07-22T10:08:00Z</dcterms:created>
  <dc:creator>Mahmoud,</dc:creator>
  <cp:lastModifiedBy>Rumaisa amir</cp:lastModifiedBy>
  <dcterms:modified xsi:type="dcterms:W3CDTF">2026-03-16T09:39:10Z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8856C1E76F334F1CB8F336FEC5F0853C_12</vt:lpwstr>
  </property>
</Properties>
</file>