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120"/>
        <w:jc w:val="center"/>
        <w:rPr/>
      </w:pPr>
      <w:r>
        <w:rPr/>
        <w:t>Databases Advanced Exam – 7 April 2019</w:t>
      </w:r>
    </w:p>
    <w:p>
      <w:pPr>
        <w:pStyle w:val="Normal"/>
        <w:rPr/>
      </w:pPr>
      <w:r>
        <w:rPr/>
        <w:t xml:space="preserve">Exam problems for the </w:t>
      </w:r>
      <w:hyperlink r:id="rId2">
        <w:r>
          <w:rPr>
            <w:rStyle w:val="InternetLink"/>
          </w:rPr>
          <w:t>Databases Advanced - Entity Framework course @ SoftUni</w:t>
        </w:r>
      </w:hyperlink>
      <w:r>
        <w:rPr/>
        <w:t xml:space="preserve">. Submit your solutions in the </w:t>
      </w:r>
      <w:r>
        <w:rPr>
          <w:b/>
        </w:rPr>
        <w:t>SoftUni judge</w:t>
      </w:r>
      <w:r>
        <w:rPr/>
        <w:t xml:space="preserve"> system (delete all "</w:t>
      </w:r>
      <w:r>
        <w:rPr>
          <w:b/>
        </w:rPr>
        <w:t>bin</w:t>
      </w:r>
      <w:r>
        <w:rPr/>
        <w:t>"/"</w:t>
      </w:r>
      <w:r>
        <w:rPr>
          <w:b/>
        </w:rPr>
        <w:t>obj</w:t>
      </w:r>
      <w:r>
        <w:rPr/>
        <w:t>" and "</w:t>
      </w:r>
      <w:r>
        <w:rPr>
          <w:b/>
        </w:rPr>
        <w:t>packages</w:t>
      </w:r>
      <w:r>
        <w:rPr/>
        <w:t>" folders).</w:t>
      </w:r>
    </w:p>
    <w:p>
      <w:pPr>
        <w:pStyle w:val="Normal"/>
        <w:rPr/>
      </w:pPr>
      <w:r>
        <w:rPr/>
        <w:t xml:space="preserve">Your task is to create a </w:t>
      </w:r>
      <w:r>
        <w:rPr>
          <w:b/>
        </w:rPr>
        <w:t>database application</w:t>
      </w:r>
      <w:r>
        <w:rPr/>
        <w:t xml:space="preserve">, using </w:t>
      </w:r>
      <w:r>
        <w:rPr>
          <w:rStyle w:val="Strong"/>
        </w:rPr>
        <w:t>Entity Framework Core</w:t>
      </w:r>
      <w:r>
        <w:rPr>
          <w:rStyle w:val="Strong"/>
          <w:b w:val="false"/>
        </w:rPr>
        <w:t>,</w:t>
      </w:r>
      <w:r>
        <w:rPr/>
        <w:t xml:space="preserve"> using the </w:t>
      </w:r>
      <w:r>
        <w:rPr>
          <w:rStyle w:val="Strong"/>
        </w:rPr>
        <w:t>Code First</w:t>
      </w:r>
      <w:r>
        <w:rPr/>
        <w:t xml:space="preserve"> approach. Design the </w:t>
      </w:r>
      <w:r>
        <w:rPr>
          <w:b/>
        </w:rPr>
        <w:t>domain models</w:t>
      </w:r>
      <w:r>
        <w:rPr/>
        <w:t xml:space="preserve"> and </w:t>
      </w:r>
      <w:r>
        <w:rPr>
          <w:b/>
        </w:rPr>
        <w:t>methods</w:t>
      </w:r>
      <w:r>
        <w:rPr/>
        <w:t xml:space="preserve"> for manipulating the data, as described below.</w:t>
      </w:r>
    </w:p>
    <w:p>
      <w:pPr>
        <w:pStyle w:val="Heading1"/>
        <w:jc w:val="center"/>
        <w:rPr/>
      </w:pPr>
      <w:r>
        <w:rPr/>
        <w:t>Cinema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819265" cy="3026410"/>
            <wp:effectExtent l="0" t="0" r="0" b="0"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26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/>
      </w:pPr>
      <w:r>
        <w:rPr/>
        <w:t>Project Skeleton Overview</w:t>
      </w:r>
    </w:p>
    <w:p>
      <w:pPr>
        <w:pStyle w:val="Normal"/>
        <w:rPr/>
      </w:pPr>
      <w:r>
        <w:rPr/>
        <w:t xml:space="preserve">You are given a </w:t>
      </w:r>
      <w:r>
        <w:rPr>
          <w:b/>
        </w:rPr>
        <w:t>project skeleton</w:t>
      </w:r>
      <w:r>
        <w:rPr/>
        <w:t>, which includes the following folders:</w:t>
      </w:r>
    </w:p>
    <w:p>
      <w:pPr>
        <w:pStyle w:val="ListParagraph"/>
        <w:numPr>
          <w:ilvl w:val="0"/>
          <w:numId w:val="7"/>
        </w:numPr>
        <w:rPr/>
      </w:pPr>
      <w:r>
        <w:rPr>
          <w:rStyle w:val="CodeChar"/>
        </w:rPr>
        <w:t>Data</w:t>
      </w:r>
      <w:r>
        <w:rPr/>
        <w:t xml:space="preserve"> – contains the </w:t>
      </w:r>
      <w:r>
        <w:rPr>
          <w:rStyle w:val="CodeChar"/>
        </w:rPr>
        <w:t>CinemaContext</w:t>
      </w:r>
      <w:r>
        <w:rPr>
          <w:rFonts w:cs="Consolas" w:ascii="Consolas" w:hAnsi="Consolas"/>
          <w:color w:val="2B91AF"/>
          <w:sz w:val="19"/>
          <w:szCs w:val="19"/>
          <w:lang w:val="bg-BG"/>
        </w:rPr>
        <w:t xml:space="preserve"> </w:t>
      </w:r>
      <w:r>
        <w:rPr/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rPr/>
        <w:t xml:space="preserve"> folder which contains the </w:t>
      </w:r>
      <w:r>
        <w:rPr>
          <w:b/>
        </w:rPr>
        <w:t xml:space="preserve">entity classes </w:t>
      </w:r>
      <w:r>
        <w:rPr/>
        <w:t xml:space="preserve">and the </w:t>
      </w:r>
      <w:r>
        <w:rPr>
          <w:b/>
        </w:rPr>
        <w:t xml:space="preserve">Configuration </w:t>
      </w:r>
      <w:r>
        <w:rPr/>
        <w:t xml:space="preserve">class with </w:t>
      </w:r>
      <w:r>
        <w:rPr>
          <w:b/>
        </w:rPr>
        <w:t>connection string</w:t>
      </w:r>
    </w:p>
    <w:p>
      <w:pPr>
        <w:pStyle w:val="ListParagraph"/>
        <w:numPr>
          <w:ilvl w:val="0"/>
          <w:numId w:val="7"/>
        </w:numPr>
        <w:rPr/>
      </w:pPr>
      <w:r>
        <w:rPr>
          <w:rStyle w:val="CodeChar"/>
        </w:rPr>
        <w:t>DataProcessor</w:t>
      </w:r>
      <w:r>
        <w:rPr/>
        <w:t xml:space="preserve"> – contains the </w:t>
      </w:r>
      <w:r>
        <w:rPr>
          <w:rStyle w:val="CodeChar"/>
        </w:rPr>
        <w:t>Serializer</w:t>
      </w:r>
      <w:r>
        <w:rPr/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rPr/>
        <w:t xml:space="preserve">classes, which are used for </w:t>
      </w:r>
      <w:r>
        <w:rPr>
          <w:b/>
        </w:rPr>
        <w:t xml:space="preserve">importing </w:t>
      </w:r>
      <w:r>
        <w:rPr/>
        <w:t xml:space="preserve">and </w:t>
      </w:r>
      <w:r>
        <w:rPr>
          <w:b/>
        </w:rPr>
        <w:t xml:space="preserve">exporting </w:t>
      </w:r>
      <w:r>
        <w:rPr/>
        <w:t>data</w:t>
      </w:r>
    </w:p>
    <w:p>
      <w:pPr>
        <w:pStyle w:val="ListParagraph"/>
        <w:numPr>
          <w:ilvl w:val="0"/>
          <w:numId w:val="7"/>
        </w:numPr>
        <w:rPr/>
      </w:pPr>
      <w:r>
        <w:rPr>
          <w:rStyle w:val="CodeChar"/>
        </w:rPr>
        <w:t>Datasets</w:t>
      </w:r>
      <w:r>
        <w:rPr/>
        <w:t xml:space="preserve"> – contains the </w:t>
      </w:r>
      <w:r>
        <w:rPr>
          <w:rStyle w:val="CodeChar"/>
        </w:rPr>
        <w:t>.json</w:t>
      </w:r>
      <w:r>
        <w:rPr/>
        <w:t xml:space="preserve"> and </w:t>
      </w:r>
      <w:r>
        <w:rPr>
          <w:rStyle w:val="CodeChar"/>
        </w:rPr>
        <w:t>.xml</w:t>
      </w:r>
      <w:r>
        <w:rPr/>
        <w:t xml:space="preserve"> files for the import part</w:t>
      </w:r>
    </w:p>
    <w:p>
      <w:pPr>
        <w:pStyle w:val="ListParagraph"/>
        <w:numPr>
          <w:ilvl w:val="0"/>
          <w:numId w:val="7"/>
        </w:numPr>
        <w:rPr/>
      </w:pPr>
      <w:r>
        <w:rPr>
          <w:rStyle w:val="CodeChar"/>
        </w:rPr>
        <w:t>ImportResults</w:t>
      </w:r>
      <w:r>
        <w:rPr/>
        <w:t xml:space="preserve"> – contains the </w:t>
      </w:r>
      <w:r>
        <w:rPr>
          <w:b/>
        </w:rPr>
        <w:t>export</w:t>
      </w:r>
      <w:r>
        <w:rPr/>
        <w:t xml:space="preserve"> results you make in the </w:t>
      </w:r>
      <w:r>
        <w:rPr>
          <w:rStyle w:val="CodeChar"/>
        </w:rPr>
        <w:t>Deserializer</w:t>
      </w:r>
      <w:r>
        <w:rPr/>
        <w:t xml:space="preserve"> class</w:t>
      </w:r>
    </w:p>
    <w:p>
      <w:pPr>
        <w:pStyle w:val="ListParagraph"/>
        <w:numPr>
          <w:ilvl w:val="0"/>
          <w:numId w:val="7"/>
        </w:numPr>
        <w:rPr/>
      </w:pPr>
      <w:r>
        <w:rPr>
          <w:rStyle w:val="CodeChar"/>
        </w:rPr>
        <w:t>ExportResults</w:t>
      </w:r>
      <w:r>
        <w:rPr/>
        <w:t xml:space="preserve"> – contains the </w:t>
      </w:r>
      <w:r>
        <w:rPr>
          <w:b/>
        </w:rPr>
        <w:t>import</w:t>
      </w:r>
      <w:r>
        <w:rPr/>
        <w:t xml:space="preserve"> results you make in the </w:t>
      </w:r>
      <w:r>
        <w:rPr>
          <w:rStyle w:val="CodeChar"/>
        </w:rPr>
        <w:t>Serializer</w:t>
      </w:r>
      <w:r>
        <w:rPr/>
        <w:t xml:space="preserve"> class</w:t>
      </w:r>
    </w:p>
    <w:p>
      <w:pPr>
        <w:pStyle w:val="Heading2"/>
        <w:numPr>
          <w:ilvl w:val="0"/>
          <w:numId w:val="2"/>
        </w:numPr>
        <w:rPr/>
      </w:pPr>
      <w:r>
        <w:rPr/>
        <w:t>Model Definition (50 pts)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 xml:space="preserve">Note: Foreign key navigation properties are required! </w:t>
      </w:r>
    </w:p>
    <w:p>
      <w:pPr>
        <w:pStyle w:val="Normal"/>
        <w:rPr/>
      </w:pPr>
      <w:r>
        <w:rPr/>
        <w:t>The application needs to store the following data:</w:t>
      </w:r>
    </w:p>
    <w:p>
      <w:pPr>
        <w:pStyle w:val="Heading3"/>
        <w:rPr>
          <w:rFonts w:eastAsia="宋体" w:cs="Times New Roman" w:cstheme="majorBidi" w:eastAsiaTheme="majorEastAsia"/>
          <w:highlight w:val="yellow"/>
        </w:rPr>
      </w:pPr>
      <w:r>
        <w:rPr>
          <w:rFonts w:eastAsia="宋体" w:cs="Times New Roman" w:cstheme="majorBidi" w:eastAsiaTheme="majorEastAsia"/>
          <w:highlight w:val="yellow"/>
        </w:rPr>
        <w:t>Movie</w:t>
      </w:r>
    </w:p>
    <w:p>
      <w:pPr>
        <w:pStyle w:val="ListParagraph"/>
        <w:numPr>
          <w:ilvl w:val="0"/>
          <w:numId w:val="3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</w:rPr>
        <w:t>Id</w:t>
      </w:r>
      <w:r>
        <w:rPr>
          <w:rStyle w:val="CodeChar"/>
          <w:rFonts w:asciiTheme="minorHAnsi" w:hAnsiTheme="minorHAnsi"/>
          <w:b w:val="false"/>
        </w:rPr>
        <w:t xml:space="preserve"> </w:t>
      </w:r>
      <w:r>
        <w:rPr/>
        <w:t xml:space="preserve">– integer, </w:t>
      </w:r>
      <w:r>
        <w:rPr>
          <w:b/>
        </w:rPr>
        <w:t>Primary Key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CodeChar"/>
        </w:rPr>
        <w:t>Title</w:t>
      </w:r>
      <w:r>
        <w:rPr/>
        <w:t xml:space="preserve"> – </w:t>
      </w:r>
      <w:r>
        <w:rPr>
          <w:b/>
        </w:rPr>
        <w:t>text with length [3, 20]</w:t>
      </w:r>
      <w:r>
        <w:rPr/>
        <w:t xml:space="preserve"> </w:t>
      </w:r>
      <w:r>
        <w:rPr>
          <w:b/>
        </w:rPr>
        <w:t>(</w:t>
      </w:r>
      <w:r>
        <w:rPr>
          <w:rStyle w:val="Strong"/>
        </w:rPr>
        <w:t>required</w:t>
      </w:r>
      <w:r>
        <w:rPr>
          <w:b/>
        </w:rPr>
        <w:t>)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CodeChar"/>
        </w:rPr>
        <w:t>Genre</w:t>
      </w:r>
      <w:r>
        <w:rPr/>
        <w:t xml:space="preserve"> – </w:t>
      </w:r>
      <w:bookmarkStart w:id="0" w:name="_Hlk519875016"/>
      <w:r>
        <w:rPr>
          <w:b/>
        </w:rPr>
        <w:t xml:space="preserve">enumeration </w:t>
      </w:r>
      <w:r>
        <w:rPr/>
        <w:t xml:space="preserve">of type </w:t>
      </w:r>
      <w:r>
        <w:rPr>
          <w:rStyle w:val="CodeChar"/>
        </w:rPr>
        <w:t>Genre</w:t>
      </w:r>
      <w:r>
        <w:rPr/>
        <w:t xml:space="preserve">, with possible values </w:t>
      </w:r>
      <w:r>
        <w:rPr>
          <w:rStyle w:val="Strong"/>
        </w:rPr>
        <w:t>(Action, Drama, Comedy, Crime, Western, Romance, Documentary, Children, Animation, Musical)</w:t>
      </w:r>
      <w:r>
        <w:rPr/>
        <w:t xml:space="preserve"> </w:t>
      </w:r>
      <w:r>
        <w:rPr>
          <w:b/>
        </w:rPr>
        <w:t>(</w:t>
      </w:r>
      <w:r>
        <w:rPr>
          <w:rStyle w:val="Strong"/>
        </w:rPr>
        <w:t>required</w:t>
      </w:r>
      <w:r>
        <w:rPr>
          <w:b/>
        </w:rPr>
        <w:t>)</w:t>
      </w:r>
    </w:p>
    <w:p>
      <w:pPr>
        <w:pStyle w:val="ListParagraph"/>
        <w:numPr>
          <w:ilvl w:val="0"/>
          <w:numId w:val="3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</w:rPr>
        <w:t>Duration</w:t>
      </w:r>
      <w:r>
        <w:rPr/>
        <w:t xml:space="preserve"> – </w:t>
      </w:r>
      <w:r>
        <w:rPr>
          <w:rFonts w:cs="Calibri" w:cstheme="minorHAnsi"/>
          <w:b/>
          <w:color w:val="000000"/>
          <w:szCs w:val="19"/>
        </w:rPr>
        <w:t>TimeSpan</w:t>
      </w:r>
      <w:r>
        <w:rPr>
          <w:b/>
          <w:sz w:val="28"/>
        </w:rPr>
        <w:t xml:space="preserve"> </w:t>
      </w:r>
      <w:bookmarkEnd w:id="0"/>
      <w:r>
        <w:rPr>
          <w:b/>
        </w:rPr>
        <w:t>(required)</w:t>
      </w:r>
    </w:p>
    <w:p>
      <w:pPr>
        <w:pStyle w:val="ListParagraph"/>
        <w:numPr>
          <w:ilvl w:val="0"/>
          <w:numId w:val="3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bookmarkStart w:id="1" w:name="_Hlk519873084"/>
      <w:r>
        <w:rPr>
          <w:rStyle w:val="CodeChar"/>
        </w:rPr>
        <w:t>Rating</w:t>
      </w:r>
      <w:r>
        <w:rPr/>
        <w:t xml:space="preserve"> – </w:t>
      </w:r>
      <w:r>
        <w:rPr>
          <w:rStyle w:val="CodeChar"/>
          <w:rFonts w:asciiTheme="minorHAnsi" w:hAnsiTheme="minorHAnsi"/>
        </w:rPr>
        <w:t>double</w:t>
      </w:r>
      <w:r>
        <w:rPr>
          <w:rStyle w:val="CodeChar"/>
          <w:rFonts w:asciiTheme="minorHAnsi" w:hAnsiTheme="minorHAnsi"/>
          <w:b w:val="false"/>
        </w:rPr>
        <w:t xml:space="preserve"> </w:t>
      </w:r>
      <w:r>
        <w:rPr>
          <w:b/>
        </w:rPr>
        <w:t xml:space="preserve">in the range </w:t>
      </w:r>
      <w:r>
        <w:rPr>
          <w:rStyle w:val="CodeChar"/>
          <w:rFonts w:asciiTheme="minorHAnsi" w:hAnsiTheme="minorHAnsi"/>
        </w:rPr>
        <w:t>[1,10]</w:t>
      </w:r>
      <w:r>
        <w:rPr>
          <w:rStyle w:val="CodeChar"/>
          <w:rFonts w:asciiTheme="minorHAnsi" w:hAnsiTheme="minorHAnsi"/>
          <w:b w:val="false"/>
        </w:rPr>
        <w:t xml:space="preserve"> </w:t>
      </w:r>
      <w:r>
        <w:rPr>
          <w:rStyle w:val="CodeChar"/>
          <w:rFonts w:asciiTheme="minorHAnsi" w:hAnsiTheme="minorHAnsi"/>
        </w:rPr>
        <w:t>(required)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CodeChar"/>
        </w:rPr>
        <w:t>Director</w:t>
      </w:r>
      <w:r>
        <w:rPr/>
        <w:t xml:space="preserve"> – </w:t>
      </w:r>
      <w:bookmarkEnd w:id="1"/>
      <w:r>
        <w:rPr>
          <w:b/>
        </w:rPr>
        <w:t>text with length [3, 20]</w:t>
      </w:r>
      <w:r>
        <w:rPr/>
        <w:t xml:space="preserve"> </w:t>
      </w:r>
      <w:r>
        <w:rPr>
          <w:b/>
        </w:rPr>
        <w:t>(</w:t>
      </w:r>
      <w:r>
        <w:rPr>
          <w:rStyle w:val="Strong"/>
        </w:rPr>
        <w:t>required</w:t>
      </w:r>
      <w:r>
        <w:rPr>
          <w:b/>
        </w:rPr>
        <w:t>)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CodeChar"/>
          <w:lang w:val="bg-BG"/>
        </w:rPr>
        <w:t>Projections</w:t>
      </w:r>
      <w:r>
        <w:rPr>
          <w:rStyle w:val="CodeChar"/>
          <w:rFonts w:asciiTheme="minorHAnsi" w:hAnsiTheme="minorHAnsi"/>
          <w:b w:val="false"/>
        </w:rPr>
        <w:t xml:space="preserve"> - </w:t>
      </w:r>
      <w:r>
        <w:rPr/>
        <w:t xml:space="preserve">collection of type </w:t>
      </w:r>
      <w:bookmarkStart w:id="2" w:name="OLE_LINK1"/>
      <w:bookmarkStart w:id="3" w:name="OLE_LINK2"/>
      <w:bookmarkEnd w:id="2"/>
      <w:bookmarkEnd w:id="3"/>
      <w:r>
        <w:rPr>
          <w:rStyle w:val="CodeChar"/>
        </w:rPr>
        <w:t>Projection</w:t>
      </w:r>
    </w:p>
    <w:p>
      <w:pPr>
        <w:pStyle w:val="Heading3"/>
        <w:rPr>
          <w:rFonts w:eastAsia="宋体" w:cs="Times New Roman" w:cstheme="majorBidi" w:eastAsiaTheme="majorEastAsia"/>
          <w:highlight w:val="yellow"/>
        </w:rPr>
      </w:pPr>
      <w:r>
        <w:rPr>
          <w:rFonts w:eastAsia="宋体" w:cs="Times New Roman" w:cstheme="majorBidi" w:eastAsiaTheme="majorEastAsia"/>
          <w:highlight w:val="yellow"/>
        </w:rPr>
        <w:t>Hall</w:t>
      </w:r>
    </w:p>
    <w:p>
      <w:pPr>
        <w:pStyle w:val="ListParagraph"/>
        <w:numPr>
          <w:ilvl w:val="0"/>
          <w:numId w:val="3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</w:rPr>
        <w:t>Id</w:t>
      </w:r>
      <w:r>
        <w:rPr>
          <w:rStyle w:val="CodeChar"/>
          <w:rFonts w:asciiTheme="minorHAnsi" w:hAnsiTheme="minorHAnsi"/>
          <w:b w:val="false"/>
        </w:rPr>
        <w:t xml:space="preserve"> </w:t>
      </w:r>
      <w:r>
        <w:rPr/>
        <w:t xml:space="preserve">– integer, </w:t>
      </w:r>
      <w:r>
        <w:rPr>
          <w:b/>
        </w:rPr>
        <w:t>Primary Key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CodeChar"/>
        </w:rPr>
        <w:t>Name</w:t>
      </w:r>
      <w:r>
        <w:rPr/>
        <w:t xml:space="preserve"> – </w:t>
      </w:r>
      <w:r>
        <w:rPr>
          <w:b/>
        </w:rPr>
        <w:t>text with length [3, 20]</w:t>
      </w:r>
      <w:r>
        <w:rPr/>
        <w:t xml:space="preserve"> </w:t>
      </w:r>
      <w:r>
        <w:rPr>
          <w:b/>
        </w:rPr>
        <w:t>(</w:t>
      </w:r>
      <w:r>
        <w:rPr>
          <w:rStyle w:val="Strong"/>
        </w:rPr>
        <w:t>required</w:t>
      </w:r>
      <w:r>
        <w:rPr>
          <w:b/>
        </w:rPr>
        <w:t>)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CodeChar"/>
        </w:rPr>
        <w:t xml:space="preserve">Is4Dx - </w:t>
      </w:r>
      <w:r>
        <w:rPr>
          <w:rStyle w:val="CodeChar"/>
          <w:b w:val="false"/>
        </w:rPr>
        <w:t>bool</w:t>
      </w:r>
    </w:p>
    <w:p>
      <w:pPr>
        <w:pStyle w:val="ListParagraph"/>
        <w:numPr>
          <w:ilvl w:val="0"/>
          <w:numId w:val="3"/>
        </w:numPr>
        <w:rPr>
          <w:b/>
          <w:b/>
        </w:rPr>
      </w:pPr>
      <w:r>
        <w:rPr>
          <w:b/>
        </w:rPr>
        <w:t xml:space="preserve">Is3D - </w:t>
      </w:r>
      <w:r>
        <w:rPr/>
        <w:t>bool</w:t>
      </w:r>
    </w:p>
    <w:p>
      <w:pPr>
        <w:pStyle w:val="ListParagraph"/>
        <w:numPr>
          <w:ilvl w:val="0"/>
          <w:numId w:val="3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  <w:lang w:val="bg-BG"/>
        </w:rPr>
        <w:t>Projections</w:t>
      </w:r>
      <w:r>
        <w:rPr>
          <w:rStyle w:val="CodeChar"/>
          <w:rFonts w:asciiTheme="minorHAnsi" w:hAnsiTheme="minorHAnsi"/>
          <w:b w:val="false"/>
        </w:rPr>
        <w:t xml:space="preserve"> - </w:t>
      </w:r>
      <w:r>
        <w:rPr/>
        <w:t xml:space="preserve">collection of type </w:t>
      </w:r>
      <w:r>
        <w:rPr>
          <w:rStyle w:val="CodeChar"/>
        </w:rPr>
        <w:t>Projection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CodeChar"/>
        </w:rPr>
        <w:t>Seats</w:t>
      </w:r>
      <w:r>
        <w:rPr>
          <w:rStyle w:val="CodeChar"/>
          <w:rFonts w:asciiTheme="minorHAnsi" w:hAnsiTheme="minorHAnsi"/>
          <w:b w:val="false"/>
        </w:rPr>
        <w:t xml:space="preserve"> - </w:t>
      </w:r>
      <w:r>
        <w:rPr/>
        <w:t xml:space="preserve">collection of type </w:t>
      </w:r>
      <w:bookmarkStart w:id="4" w:name="OLE_LINK3"/>
      <w:bookmarkStart w:id="5" w:name="OLE_LINK4"/>
      <w:bookmarkEnd w:id="4"/>
      <w:bookmarkEnd w:id="5"/>
      <w:r>
        <w:rPr>
          <w:rStyle w:val="CodeChar"/>
        </w:rPr>
        <w:t>Seat</w:t>
      </w:r>
    </w:p>
    <w:p>
      <w:pPr>
        <w:pStyle w:val="Heading3"/>
        <w:rPr>
          <w:rFonts w:eastAsia="宋体" w:cs="Times New Roman" w:cstheme="majorBidi" w:eastAsiaTheme="majorEastAsia"/>
          <w:highlight w:val="yellow"/>
        </w:rPr>
      </w:pPr>
      <w:r>
        <w:rPr>
          <w:rFonts w:eastAsia="宋体" w:cs="Times New Roman" w:cstheme="majorBidi" w:eastAsiaTheme="majorEastAsia"/>
          <w:highlight w:val="yellow"/>
        </w:rPr>
        <w:t>Projection</w:t>
      </w:r>
    </w:p>
    <w:p>
      <w:pPr>
        <w:pStyle w:val="ListParagraph"/>
        <w:numPr>
          <w:ilvl w:val="0"/>
          <w:numId w:val="3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</w:rPr>
        <w:t>Id</w:t>
      </w:r>
      <w:r>
        <w:rPr>
          <w:rStyle w:val="CodeChar"/>
          <w:rFonts w:asciiTheme="minorHAnsi" w:hAnsiTheme="minorHAnsi"/>
          <w:b w:val="false"/>
        </w:rPr>
        <w:t xml:space="preserve"> </w:t>
      </w:r>
      <w:r>
        <w:rPr/>
        <w:t xml:space="preserve">– integer, </w:t>
      </w:r>
      <w:r>
        <w:rPr>
          <w:b/>
        </w:rPr>
        <w:t>Primary Key</w:t>
      </w:r>
    </w:p>
    <w:p>
      <w:pPr>
        <w:pStyle w:val="ListParagraph"/>
        <w:numPr>
          <w:ilvl w:val="0"/>
          <w:numId w:val="3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</w:rPr>
        <w:t>MovieId</w:t>
      </w:r>
      <w:r>
        <w:rPr/>
        <w:t xml:space="preserve"> – </w:t>
      </w:r>
      <w:r>
        <w:rPr>
          <w:rStyle w:val="CodeChar"/>
          <w:rFonts w:asciiTheme="minorHAnsi" w:hAnsiTheme="minorHAnsi"/>
        </w:rPr>
        <w:t>integer</w:t>
      </w:r>
      <w:r>
        <w:rPr>
          <w:rStyle w:val="CodeChar"/>
          <w:rFonts w:asciiTheme="minorHAnsi" w:hAnsiTheme="minorHAnsi"/>
          <w:b w:val="false"/>
        </w:rPr>
        <w:t xml:space="preserve">, foreign key </w:t>
      </w:r>
      <w:r>
        <w:rPr>
          <w:rStyle w:val="CodeChar"/>
          <w:rFonts w:asciiTheme="minorHAnsi" w:hAnsiTheme="minorHAnsi"/>
        </w:rPr>
        <w:t>(required)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CodeChar"/>
        </w:rPr>
        <w:t>Movie</w:t>
      </w:r>
      <w:r>
        <w:rPr/>
        <w:t xml:space="preserve"> – the projection’s </w:t>
      </w:r>
      <w:r>
        <w:rPr>
          <w:b/>
        </w:rPr>
        <w:t>movie</w:t>
      </w:r>
    </w:p>
    <w:p>
      <w:pPr>
        <w:pStyle w:val="ListParagraph"/>
        <w:numPr>
          <w:ilvl w:val="0"/>
          <w:numId w:val="3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</w:rPr>
        <w:t>HallId</w:t>
      </w:r>
      <w:r>
        <w:rPr/>
        <w:t xml:space="preserve"> – </w:t>
      </w:r>
      <w:r>
        <w:rPr>
          <w:rStyle w:val="CodeChar"/>
          <w:rFonts w:asciiTheme="minorHAnsi" w:hAnsiTheme="minorHAnsi"/>
        </w:rPr>
        <w:t>integer</w:t>
      </w:r>
      <w:r>
        <w:rPr>
          <w:rStyle w:val="CodeChar"/>
          <w:rFonts w:asciiTheme="minorHAnsi" w:hAnsiTheme="minorHAnsi"/>
          <w:b w:val="false"/>
        </w:rPr>
        <w:t xml:space="preserve">, foreign key </w:t>
      </w:r>
      <w:r>
        <w:rPr>
          <w:rStyle w:val="CodeChar"/>
          <w:rFonts w:asciiTheme="minorHAnsi" w:hAnsiTheme="minorHAnsi"/>
        </w:rPr>
        <w:t>(required)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CodeChar"/>
        </w:rPr>
        <w:t>Hall</w:t>
      </w:r>
      <w:r>
        <w:rPr/>
        <w:t xml:space="preserve"> – the projection’s </w:t>
      </w:r>
      <w:r>
        <w:rPr>
          <w:b/>
        </w:rPr>
        <w:t>hall</w:t>
      </w:r>
      <w:r>
        <w:rPr/>
        <w:t xml:space="preserve"> 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</w:rPr>
        <w:t xml:space="preserve">DateTime - </w:t>
      </w:r>
      <w:r>
        <w:rPr/>
        <w:t>DateTime</w:t>
      </w:r>
      <w:r>
        <w:rPr>
          <w:b/>
        </w:rPr>
        <w:t xml:space="preserve"> (required)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CodeChar"/>
        </w:rPr>
        <w:t>Tickets</w:t>
      </w:r>
      <w:r>
        <w:rPr>
          <w:rStyle w:val="CodeChar"/>
          <w:rFonts w:asciiTheme="minorHAnsi" w:hAnsiTheme="minorHAnsi"/>
          <w:b w:val="false"/>
        </w:rPr>
        <w:t xml:space="preserve"> - </w:t>
      </w:r>
      <w:r>
        <w:rPr/>
        <w:t xml:space="preserve">collection of type </w:t>
      </w:r>
      <w:bookmarkStart w:id="6" w:name="OLE_LINK5"/>
      <w:bookmarkStart w:id="7" w:name="OLE_LINK6"/>
      <w:bookmarkEnd w:id="6"/>
      <w:bookmarkEnd w:id="7"/>
      <w:r>
        <w:rPr>
          <w:rStyle w:val="CodeChar"/>
        </w:rPr>
        <w:t>Ticket</w:t>
      </w:r>
    </w:p>
    <w:p>
      <w:pPr>
        <w:pStyle w:val="Heading3"/>
        <w:rPr>
          <w:rFonts w:eastAsia="宋体" w:cs="Times New Roman" w:cstheme="majorBidi" w:eastAsiaTheme="majorEastAsia"/>
          <w:highlight w:val="yellow"/>
        </w:rPr>
      </w:pPr>
      <w:r>
        <w:rPr>
          <w:rFonts w:eastAsia="宋体" w:cs="Times New Roman" w:cstheme="majorBidi" w:eastAsiaTheme="majorEastAsia"/>
          <w:highlight w:val="yellow"/>
        </w:rPr>
        <w:t>Customer</w:t>
      </w:r>
    </w:p>
    <w:p>
      <w:pPr>
        <w:pStyle w:val="ListParagraph"/>
        <w:numPr>
          <w:ilvl w:val="0"/>
          <w:numId w:val="3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</w:rPr>
        <w:t>Id</w:t>
      </w:r>
      <w:r>
        <w:rPr>
          <w:rStyle w:val="CodeChar"/>
          <w:rFonts w:asciiTheme="minorHAnsi" w:hAnsiTheme="minorHAnsi"/>
          <w:b w:val="false"/>
        </w:rPr>
        <w:t xml:space="preserve"> </w:t>
      </w:r>
      <w:r>
        <w:rPr/>
        <w:t xml:space="preserve">– integer, </w:t>
      </w:r>
      <w:r>
        <w:rPr>
          <w:b/>
        </w:rPr>
        <w:t>Primary Key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CodeChar"/>
        </w:rPr>
        <w:t>FirstName</w:t>
      </w:r>
      <w:r>
        <w:rPr/>
        <w:t xml:space="preserve"> – </w:t>
      </w:r>
      <w:r>
        <w:rPr>
          <w:b/>
        </w:rPr>
        <w:t>text with length [3, 20]</w:t>
      </w:r>
      <w:r>
        <w:rPr/>
        <w:t xml:space="preserve"> </w:t>
      </w:r>
      <w:r>
        <w:rPr>
          <w:b/>
        </w:rPr>
        <w:t>(</w:t>
      </w:r>
      <w:r>
        <w:rPr>
          <w:rStyle w:val="Strong"/>
        </w:rPr>
        <w:t>required</w:t>
      </w:r>
      <w:r>
        <w:rPr>
          <w:b/>
        </w:rPr>
        <w:t>)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CodeChar"/>
        </w:rPr>
        <w:t>LastName</w:t>
      </w:r>
      <w:r>
        <w:rPr/>
        <w:t xml:space="preserve"> – </w:t>
      </w:r>
      <w:r>
        <w:rPr>
          <w:b/>
        </w:rPr>
        <w:t>text with length [3, 20]</w:t>
      </w:r>
      <w:r>
        <w:rPr/>
        <w:t xml:space="preserve"> </w:t>
      </w:r>
      <w:r>
        <w:rPr>
          <w:b/>
        </w:rPr>
        <w:t>(</w:t>
      </w:r>
      <w:r>
        <w:rPr>
          <w:rStyle w:val="Strong"/>
        </w:rPr>
        <w:t>required</w:t>
      </w:r>
      <w:r>
        <w:rPr>
          <w:b/>
        </w:rPr>
        <w:t>)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CodeChar"/>
        </w:rPr>
        <w:t>Age</w:t>
      </w:r>
      <w:r>
        <w:rPr/>
        <w:t xml:space="preserve"> – </w:t>
      </w:r>
      <w:r>
        <w:rPr>
          <w:b/>
        </w:rPr>
        <w:t>integer</w:t>
      </w:r>
      <w:r>
        <w:rPr/>
        <w:t xml:space="preserve"> </w:t>
      </w:r>
      <w:r>
        <w:rPr>
          <w:b/>
        </w:rPr>
        <w:t>in the range [12, 110]</w:t>
      </w:r>
      <w:r>
        <w:rPr/>
        <w:t xml:space="preserve"> </w:t>
      </w:r>
      <w:r>
        <w:rPr>
          <w:b/>
        </w:rPr>
        <w:t>(required)</w:t>
      </w:r>
    </w:p>
    <w:p>
      <w:pPr>
        <w:pStyle w:val="ListParagraph"/>
        <w:numPr>
          <w:ilvl w:val="0"/>
          <w:numId w:val="3"/>
        </w:numPr>
        <w:rPr>
          <w:b/>
          <w:b/>
        </w:rPr>
      </w:pPr>
      <w:r>
        <w:rPr>
          <w:b/>
        </w:rPr>
        <w:t>Balance</w:t>
      </w:r>
      <w:r>
        <w:rPr/>
        <w:t xml:space="preserve"> - </w:t>
      </w:r>
      <w:r>
        <w:rPr>
          <w:b/>
        </w:rPr>
        <w:t>decimal</w:t>
      </w:r>
      <w:r>
        <w:rPr/>
        <w:t xml:space="preserve"> (non-negative, minimum value: </w:t>
      </w:r>
      <w:r>
        <w:rPr>
          <w:b/>
        </w:rPr>
        <w:t>0.01</w:t>
      </w:r>
      <w:r>
        <w:rPr/>
        <w:t xml:space="preserve">) </w:t>
      </w:r>
      <w:r>
        <w:rPr>
          <w:b/>
        </w:rPr>
        <w:t>(required)</w:t>
      </w:r>
    </w:p>
    <w:p>
      <w:pPr>
        <w:pStyle w:val="ListParagraph"/>
        <w:numPr>
          <w:ilvl w:val="0"/>
          <w:numId w:val="3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</w:rPr>
        <w:t>Tickets</w:t>
      </w:r>
      <w:r>
        <w:rPr>
          <w:rStyle w:val="CodeChar"/>
          <w:rFonts w:asciiTheme="minorHAnsi" w:hAnsiTheme="minorHAnsi"/>
          <w:b w:val="false"/>
        </w:rPr>
        <w:t xml:space="preserve"> - </w:t>
      </w:r>
      <w:r>
        <w:rPr/>
        <w:t xml:space="preserve">collection of type </w:t>
      </w:r>
      <w:bookmarkStart w:id="8" w:name="OLE_LINK7"/>
      <w:bookmarkStart w:id="9" w:name="OLE_LINK8"/>
      <w:bookmarkEnd w:id="8"/>
      <w:bookmarkEnd w:id="9"/>
      <w:r>
        <w:rPr>
          <w:rStyle w:val="CodeChar"/>
        </w:rPr>
        <w:t>Ticket</w:t>
      </w:r>
    </w:p>
    <w:p>
      <w:pPr>
        <w:pStyle w:val="Heading3"/>
        <w:rPr>
          <w:rFonts w:eastAsia="宋体" w:cs="Times New Roman" w:cstheme="majorBidi" w:eastAsiaTheme="majorEastAsia"/>
          <w:highlight w:val="yellow"/>
        </w:rPr>
      </w:pPr>
      <w:r>
        <w:rPr>
          <w:rFonts w:eastAsia="宋体" w:cs="Times New Roman" w:cstheme="majorBidi" w:eastAsiaTheme="majorEastAsia"/>
          <w:highlight w:val="yellow"/>
        </w:rPr>
        <w:t>Ticket</w:t>
      </w:r>
    </w:p>
    <w:p>
      <w:pPr>
        <w:pStyle w:val="ListParagraph"/>
        <w:numPr>
          <w:ilvl w:val="0"/>
          <w:numId w:val="3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</w:rPr>
        <w:t>Id</w:t>
      </w:r>
      <w:r>
        <w:rPr>
          <w:rStyle w:val="CodeChar"/>
          <w:rFonts w:asciiTheme="minorHAnsi" w:hAnsiTheme="minorHAnsi"/>
          <w:b w:val="false"/>
        </w:rPr>
        <w:t xml:space="preserve"> </w:t>
      </w:r>
      <w:r>
        <w:rPr/>
        <w:t xml:space="preserve">– integer, </w:t>
      </w:r>
      <w:r>
        <w:rPr>
          <w:b/>
        </w:rPr>
        <w:t>Primary Key</w:t>
      </w:r>
    </w:p>
    <w:p>
      <w:pPr>
        <w:pStyle w:val="ListParagraph"/>
        <w:numPr>
          <w:ilvl w:val="0"/>
          <w:numId w:val="3"/>
        </w:numPr>
        <w:rPr>
          <w:rStyle w:val="CodeChar"/>
          <w:rFonts w:ascii="Calibri" w:hAnsi="Calibri" w:asciiTheme="minorHAnsi" w:hAnsiTheme="minorHAnsi"/>
        </w:rPr>
      </w:pPr>
      <w:r>
        <w:rPr>
          <w:rStyle w:val="CodeChar"/>
        </w:rPr>
        <w:t>Price</w:t>
      </w:r>
      <w:r>
        <w:rPr>
          <w:rStyle w:val="CodeChar"/>
          <w:rFonts w:asciiTheme="minorHAnsi" w:hAnsiTheme="minorHAnsi"/>
          <w:b w:val="false"/>
        </w:rPr>
        <w:t xml:space="preserve"> </w:t>
      </w:r>
      <w:r>
        <w:rPr/>
        <w:t xml:space="preserve">– </w:t>
      </w:r>
      <w:r>
        <w:rPr>
          <w:b/>
        </w:rPr>
        <w:t>decimal</w:t>
      </w:r>
      <w:r>
        <w:rPr/>
        <w:t xml:space="preserve"> (non-negative, minimum value: </w:t>
      </w:r>
      <w:r>
        <w:rPr>
          <w:b/>
        </w:rPr>
        <w:t>0.01</w:t>
      </w:r>
      <w:r>
        <w:rPr/>
        <w:t xml:space="preserve">) </w:t>
      </w:r>
      <w:r>
        <w:rPr>
          <w:b/>
        </w:rPr>
        <w:t>(required)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CodeChar"/>
        </w:rPr>
        <w:t>CustomerId</w:t>
      </w:r>
      <w:r>
        <w:rPr/>
        <w:t xml:space="preserve"> – </w:t>
      </w:r>
      <w:r>
        <w:rPr>
          <w:rStyle w:val="CodeChar"/>
          <w:rFonts w:asciiTheme="minorHAnsi" w:hAnsiTheme="minorHAnsi"/>
        </w:rPr>
        <w:t>integer</w:t>
      </w:r>
      <w:r>
        <w:rPr>
          <w:rStyle w:val="CodeChar"/>
          <w:rFonts w:asciiTheme="minorHAnsi" w:hAnsiTheme="minorHAnsi"/>
          <w:b w:val="false"/>
        </w:rPr>
        <w:t xml:space="preserve">, foreign key </w:t>
      </w:r>
      <w:r>
        <w:rPr>
          <w:rStyle w:val="CodeChar"/>
          <w:rFonts w:asciiTheme="minorHAnsi" w:hAnsiTheme="minorHAnsi"/>
        </w:rPr>
        <w:t>(required)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CodeChar"/>
        </w:rPr>
        <w:t>Customer</w:t>
      </w:r>
      <w:r>
        <w:rPr/>
        <w:t xml:space="preserve"> – the customer’s </w:t>
      </w:r>
      <w:r>
        <w:rPr>
          <w:b/>
        </w:rPr>
        <w:t>ticket</w:t>
      </w:r>
      <w:r>
        <w:rPr/>
        <w:t xml:space="preserve"> 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CodeChar"/>
        </w:rPr>
        <w:t>ProjectionId</w:t>
      </w:r>
      <w:r>
        <w:rPr/>
        <w:t xml:space="preserve"> – </w:t>
      </w:r>
      <w:r>
        <w:rPr>
          <w:rStyle w:val="CodeChar"/>
          <w:rFonts w:asciiTheme="minorHAnsi" w:hAnsiTheme="minorHAnsi"/>
        </w:rPr>
        <w:t>integer</w:t>
      </w:r>
      <w:r>
        <w:rPr>
          <w:rStyle w:val="CodeChar"/>
          <w:rFonts w:asciiTheme="minorHAnsi" w:hAnsiTheme="minorHAnsi"/>
          <w:b w:val="false"/>
        </w:rPr>
        <w:t xml:space="preserve">, foreign key </w:t>
      </w:r>
      <w:r>
        <w:rPr>
          <w:rStyle w:val="CodeChar"/>
          <w:rFonts w:asciiTheme="minorHAnsi" w:hAnsiTheme="minorHAnsi"/>
        </w:rPr>
        <w:t>(required)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CodeChar"/>
        </w:rPr>
        <w:t>Projection</w:t>
      </w:r>
      <w:r>
        <w:rPr/>
        <w:t xml:space="preserve"> – the projection’s </w:t>
      </w:r>
      <w:bookmarkStart w:id="10" w:name="OLE_LINK9"/>
      <w:bookmarkStart w:id="11" w:name="OLE_LINK10"/>
      <w:bookmarkEnd w:id="10"/>
      <w:bookmarkEnd w:id="11"/>
      <w:r>
        <w:rPr>
          <w:b/>
        </w:rPr>
        <w:t>ticket</w:t>
      </w:r>
    </w:p>
    <w:p>
      <w:pPr>
        <w:pStyle w:val="Heading3"/>
        <w:rPr>
          <w:rFonts w:cstheme="majorBidi" w:eastAsiaTheme="majorEastAsia"/>
          <w:highlight w:val="yellow"/>
        </w:rPr>
      </w:pPr>
      <w:r>
        <w:rPr>
          <w:rFonts w:cstheme="majorBidi" w:eastAsiaTheme="majorEastAsia"/>
          <w:highlight w:val="yellow"/>
        </w:rPr>
        <w:t>Seat</w:t>
      </w:r>
    </w:p>
    <w:p>
      <w:pPr>
        <w:pStyle w:val="ListParagraph"/>
        <w:numPr>
          <w:ilvl w:val="0"/>
          <w:numId w:val="3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</w:rPr>
        <w:t>Id</w:t>
      </w:r>
      <w:r>
        <w:rPr>
          <w:rStyle w:val="CodeChar"/>
          <w:rFonts w:asciiTheme="minorHAnsi" w:hAnsiTheme="minorHAnsi"/>
          <w:b w:val="false"/>
        </w:rPr>
        <w:t xml:space="preserve"> </w:t>
      </w:r>
      <w:r>
        <w:rPr/>
        <w:t xml:space="preserve">– integer, </w:t>
      </w:r>
      <w:r>
        <w:rPr>
          <w:b/>
        </w:rPr>
        <w:t>Primary Key</w:t>
      </w:r>
    </w:p>
    <w:p>
      <w:pPr>
        <w:pStyle w:val="ListParagraph"/>
        <w:numPr>
          <w:ilvl w:val="0"/>
          <w:numId w:val="3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</w:rPr>
        <w:t>HallId</w:t>
      </w:r>
      <w:r>
        <w:rPr/>
        <w:t xml:space="preserve"> – </w:t>
      </w:r>
      <w:r>
        <w:rPr>
          <w:rStyle w:val="CodeChar"/>
          <w:rFonts w:asciiTheme="minorHAnsi" w:hAnsiTheme="minorHAnsi"/>
        </w:rPr>
        <w:t>integer</w:t>
      </w:r>
      <w:r>
        <w:rPr>
          <w:rStyle w:val="CodeChar"/>
          <w:rFonts w:asciiTheme="minorHAnsi" w:hAnsiTheme="minorHAnsi"/>
          <w:b w:val="false"/>
        </w:rPr>
        <w:t xml:space="preserve">, foreign key </w:t>
      </w:r>
      <w:r>
        <w:rPr>
          <w:rStyle w:val="CodeChar"/>
          <w:rFonts w:asciiTheme="minorHAnsi" w:hAnsiTheme="minorHAnsi"/>
        </w:rPr>
        <w:t>(required)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CodeChar"/>
        </w:rPr>
        <w:t>Hall</w:t>
      </w:r>
      <w:r>
        <w:rPr/>
        <w:t xml:space="preserve"> – the seat’s </w:t>
      </w:r>
      <w:r>
        <w:rPr>
          <w:b/>
        </w:rPr>
        <w:t>hall</w:t>
      </w:r>
      <w:bookmarkStart w:id="12" w:name="OLE_LINK11"/>
      <w:bookmarkStart w:id="13" w:name="OLE_LINK12"/>
      <w:bookmarkEnd w:id="12"/>
      <w:bookmarkEnd w:id="13"/>
      <w:r>
        <w:rPr/>
        <w:t xml:space="preserve"> </w:t>
      </w:r>
    </w:p>
    <w:p>
      <w:pPr>
        <w:pStyle w:val="Heading2"/>
        <w:numPr>
          <w:ilvl w:val="0"/>
          <w:numId w:val="2"/>
        </w:numPr>
        <w:rPr/>
      </w:pPr>
      <w:r>
        <w:rPr/>
        <w:t>Data Import (</w:t>
      </w:r>
      <w:r>
        <w:rPr>
          <w:lang w:val="bg-BG"/>
        </w:rPr>
        <w:t>25</w:t>
      </w:r>
      <w:r>
        <w:rPr/>
        <w:t>pts)</w:t>
      </w:r>
    </w:p>
    <w:p>
      <w:pPr>
        <w:pStyle w:val="Normal"/>
        <w:rPr/>
      </w:pPr>
      <w:r>
        <w:rPr/>
        <w:t xml:space="preserve">For the functionality of the application, you need to create several methods that manipulate the database. The </w:t>
      </w:r>
      <w:r>
        <w:rPr>
          <w:b/>
        </w:rPr>
        <w:t>project skeleton</w:t>
      </w:r>
      <w:r>
        <w:rPr/>
        <w:t xml:space="preserve"> already provides you with these methods, inside the </w:t>
      </w:r>
      <w:r>
        <w:rPr>
          <w:rStyle w:val="CodeChar"/>
        </w:rPr>
        <w:t>Deserializer</w:t>
      </w:r>
      <w:r>
        <w:rPr/>
        <w:t xml:space="preserve"> </w:t>
      </w:r>
      <w:r>
        <w:rPr>
          <w:b/>
        </w:rPr>
        <w:t>class</w:t>
      </w:r>
      <w:r>
        <w:rPr/>
        <w:t xml:space="preserve">. Usage of </w:t>
      </w:r>
      <w:r>
        <w:rPr>
          <w:rStyle w:val="Strong"/>
        </w:rPr>
        <w:t>Data Transfer Objects</w:t>
      </w:r>
      <w:r>
        <w:rPr/>
        <w:t xml:space="preserve"> is </w:t>
      </w:r>
      <w:r>
        <w:rPr>
          <w:b/>
        </w:rPr>
        <w:t>optional</w:t>
      </w:r>
      <w:r>
        <w:rPr/>
        <w:t>.</w:t>
      </w:r>
    </w:p>
    <w:p>
      <w:pPr>
        <w:pStyle w:val="Normal"/>
        <w:rPr/>
      </w:pPr>
      <w:r>
        <w:rPr/>
        <w:t xml:space="preserve">Use the provided </w:t>
      </w:r>
      <w:r>
        <w:rPr>
          <w:rStyle w:val="Strong"/>
        </w:rPr>
        <w:t>JSON</w:t>
      </w:r>
      <w:r>
        <w:rPr/>
        <w:t xml:space="preserve"> and </w:t>
      </w:r>
      <w:r>
        <w:rPr>
          <w:rStyle w:val="Strong"/>
        </w:rPr>
        <w:t>XML</w:t>
      </w:r>
      <w:r>
        <w:rPr/>
        <w:t xml:space="preserve"> files to populate the database with data. Import all the information from those files into the database.</w:t>
      </w:r>
    </w:p>
    <w:p>
      <w:pPr>
        <w:pStyle w:val="Normal"/>
        <w:rPr/>
      </w:pPr>
      <w:r>
        <w:rPr/>
        <w:t xml:space="preserve">You are </w:t>
      </w:r>
      <w:r>
        <w:rPr>
          <w:rStyle w:val="Strong"/>
        </w:rPr>
        <w:t>not allowed</w:t>
      </w:r>
      <w:r>
        <w:rPr/>
        <w:t xml:space="preserve"> to modify the provided </w:t>
      </w:r>
      <w:r>
        <w:rPr>
          <w:b/>
        </w:rPr>
        <w:t>JSON</w:t>
      </w:r>
      <w:r>
        <w:rPr/>
        <w:t xml:space="preserve"> and </w:t>
      </w:r>
      <w:r>
        <w:rPr>
          <w:b/>
        </w:rPr>
        <w:t>XML</w:t>
      </w:r>
      <w:r>
        <w:rPr/>
        <w:t xml:space="preserve"> files.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jc w:val="left"/>
        <w:tblInd w:w="23" w:type="dxa"/>
        <w:tblCellMar>
          <w:top w:w="57" w:type="dxa"/>
          <w:left w:w="80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Error message</w:t>
            </w:r>
          </w:p>
        </w:tc>
      </w:tr>
      <w:tr>
        <w:trPr/>
        <w:tc>
          <w:tcPr>
            <w:tcW w:w="10431" w:type="dxa"/>
            <w:tcBorders/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14" w:name="OLE_LINK14"/>
            <w:r>
              <w:rPr>
                <w:rFonts w:ascii="Consolas" w:hAnsi="Consolas"/>
                <w:bCs/>
              </w:rPr>
              <w:t xml:space="preserve">Invalid </w:t>
            </w:r>
            <w:bookmarkStart w:id="15" w:name="_Hlk479869809"/>
            <w:bookmarkEnd w:id="14"/>
            <w:bookmarkEnd w:id="15"/>
            <w:r>
              <w:rPr>
                <w:rFonts w:ascii="Consolas" w:hAnsi="Consolas"/>
                <w:bCs/>
              </w:rPr>
              <w:t>Data!</w:t>
            </w:r>
          </w:p>
        </w:tc>
      </w:tr>
    </w:tbl>
    <w:p>
      <w:pPr>
        <w:pStyle w:val="Heading3"/>
        <w:rPr/>
      </w:pPr>
      <w:r>
        <w:rPr/>
        <w:t>JSON Import</w:t>
      </w:r>
    </w:p>
    <w:p>
      <w:pPr>
        <w:pStyle w:val="Heading4"/>
        <w:rPr/>
      </w:pPr>
      <w:r>
        <w:rPr/>
        <w:t>Import Movies</w:t>
      </w:r>
    </w:p>
    <w:p>
      <w:pPr>
        <w:pStyle w:val="Normal"/>
        <w:rPr/>
      </w:pPr>
      <w:r>
        <w:rPr/>
        <w:t xml:space="preserve">Using the file </w:t>
      </w:r>
      <w:r>
        <w:rPr>
          <w:rStyle w:val="CodeChar"/>
        </w:rPr>
        <w:t>movies.json</w:t>
      </w:r>
      <w:r>
        <w:rPr/>
        <w:t>, import the data from that file into the database. Print information about each imported object in the format described below.</w:t>
      </w:r>
    </w:p>
    <w:p>
      <w:pPr>
        <w:pStyle w:val="Heading5"/>
        <w:rPr/>
      </w:pPr>
      <w:r>
        <w:rPr/>
        <w:t>Constraints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If any validation errors occur (such as if Rating is not between 1 and 10, a </w:t>
      </w:r>
      <w:r>
        <w:rPr>
          <w:rFonts w:cs="Calibri" w:cstheme="minorHAnsi"/>
          <w:b/>
          <w:color w:val="000000"/>
        </w:rPr>
        <w:t>Title</w:t>
      </w:r>
      <w:r>
        <w:rPr>
          <w:rFonts w:cs="Calibri" w:cstheme="minorHAnsi"/>
          <w:b/>
        </w:rPr>
        <w:t>/</w:t>
      </w:r>
      <w:r>
        <w:rPr>
          <w:rFonts w:cs="Calibri" w:cstheme="minorHAnsi"/>
          <w:b/>
          <w:color w:val="000000"/>
        </w:rPr>
        <w:t>Genre</w:t>
      </w:r>
      <w:r>
        <w:rPr>
          <w:rFonts w:cs="Calibri" w:cstheme="minorHAnsi"/>
          <w:b/>
        </w:rPr>
        <w:t>/</w:t>
      </w:r>
      <w:r>
        <w:rPr>
          <w:rFonts w:cs="Calibri" w:cstheme="minorHAnsi"/>
          <w:b/>
          <w:color w:val="000000"/>
        </w:rPr>
        <w:t>Duration</w:t>
      </w:r>
      <w:r>
        <w:rPr>
          <w:rFonts w:cs="Calibri" w:cstheme="minorHAnsi"/>
          <w:b/>
        </w:rPr>
        <w:t>/</w:t>
      </w:r>
      <w:r>
        <w:rPr>
          <w:rFonts w:cs="Calibri" w:cstheme="minorHAnsi"/>
          <w:b/>
          <w:color w:val="000000"/>
        </w:rPr>
        <w:t>Rating/Director</w:t>
      </w:r>
      <w:r>
        <w:rPr>
          <w:rFonts w:cs="Consolas" w:ascii="Consolas" w:hAnsi="Consolas"/>
          <w:color w:val="000000"/>
          <w:sz w:val="20"/>
          <w:szCs w:val="19"/>
        </w:rPr>
        <w:t xml:space="preserve"> </w:t>
      </w:r>
      <w:r>
        <w:rPr/>
        <w:t xml:space="preserve">is missing, or they exceed required the min and max length), </w:t>
      </w:r>
      <w:r>
        <w:rPr>
          <w:b/>
        </w:rPr>
        <w:t xml:space="preserve">do not </w:t>
      </w:r>
      <w:r>
        <w:rPr/>
        <w:t xml:space="preserve">import any part of the entity and </w:t>
      </w:r>
      <w:r>
        <w:rPr>
          <w:b/>
        </w:rPr>
        <w:t xml:space="preserve">append an error message </w:t>
      </w:r>
      <w:r>
        <w:rPr/>
        <w:t xml:space="preserve">to the </w:t>
      </w:r>
      <w:r>
        <w:rPr>
          <w:b/>
        </w:rPr>
        <w:t>method output</w:t>
      </w:r>
      <w:r>
        <w:rPr/>
        <w:t>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If a </w:t>
      </w:r>
      <w:r>
        <w:rPr>
          <w:b/>
        </w:rPr>
        <w:t xml:space="preserve">title </w:t>
      </w:r>
      <w:bookmarkStart w:id="16" w:name="OLE_LINK13"/>
      <w:bookmarkStart w:id="17" w:name="OLE_LINK15"/>
      <w:bookmarkEnd w:id="16"/>
      <w:bookmarkEnd w:id="17"/>
      <w:r>
        <w:rPr/>
        <w:t xml:space="preserve">already exists, do not import it and append an error message. </w:t>
      </w:r>
    </w:p>
    <w:tbl>
      <w:tblPr>
        <w:tblStyle w:val="TableGrid"/>
        <w:tblW w:w="10431" w:type="dxa"/>
        <w:jc w:val="left"/>
        <w:tblInd w:w="23" w:type="dxa"/>
        <w:tblCellMar>
          <w:top w:w="57" w:type="dxa"/>
          <w:left w:w="80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Success message</w:t>
            </w:r>
          </w:p>
        </w:tc>
      </w:tr>
      <w:tr>
        <w:trPr/>
        <w:tc>
          <w:tcPr>
            <w:tcW w:w="10431" w:type="dxa"/>
            <w:tcBorders/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18" w:name="OLE_LINK16"/>
            <w:bookmarkStart w:id="19" w:name="OLE_LINK17"/>
            <w:r>
              <w:rPr/>
              <w:t>Successfully imported {</w:t>
            </w:r>
            <w:r>
              <w:rPr>
                <w:b/>
              </w:rPr>
              <w:t>movie title</w:t>
            </w:r>
            <w:r>
              <w:rPr/>
              <w:t>} with genre {</w:t>
            </w:r>
            <w:r>
              <w:rPr>
                <w:b/>
              </w:rPr>
              <w:t>movie genre</w:t>
            </w:r>
            <w:r>
              <w:rPr/>
              <w:t>} and rating {</w:t>
            </w:r>
            <w:r>
              <w:rPr>
                <w:b/>
              </w:rPr>
              <w:t>movie rating</w:t>
            </w:r>
            <w:r>
              <w:rPr/>
              <w:t>}</w:t>
            </w:r>
            <w:bookmarkEnd w:id="18"/>
            <w:bookmarkEnd w:id="19"/>
            <w:r>
              <w:rPr/>
              <w:t>!</w:t>
            </w:r>
          </w:p>
        </w:tc>
      </w:tr>
    </w:tbl>
    <w:p>
      <w:pPr>
        <w:pStyle w:val="Heading5"/>
        <w:rPr/>
      </w:pPr>
      <w:r>
        <w:rPr/>
        <w:t>Example</w:t>
      </w:r>
    </w:p>
    <w:tbl>
      <w:tblPr>
        <w:tblStyle w:val="TableGrid"/>
        <w:tblW w:w="10431" w:type="dxa"/>
        <w:jc w:val="left"/>
        <w:tblInd w:w="23" w:type="dxa"/>
        <w:tblCellMar>
          <w:top w:w="57" w:type="dxa"/>
          <w:left w:w="80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Style w:val="Strong"/>
              </w:rPr>
              <w:t>movies</w:t>
            </w:r>
            <w:r>
              <w:rPr>
                <w:b/>
              </w:rPr>
              <w:t>.json</w:t>
            </w:r>
          </w:p>
        </w:tc>
      </w:tr>
      <w:tr>
        <w:trPr/>
        <w:tc>
          <w:tcPr>
            <w:tcW w:w="10431" w:type="dxa"/>
            <w:tcBorders/>
            <w:shd w:fill="auto" w:val="clear"/>
            <w:tcMar>
              <w:left w:w="80" w:type="dxa"/>
            </w:tcMar>
          </w:tcPr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[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{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"Title"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"Little Big Man"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"Genre"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"Western"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"Duration"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"01:58:00"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"Rating"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: 28,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"Director"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"Duffie Abrahamson"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},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{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"Title"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"Gui Si (Silk)"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"Genre"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"Drama"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"Duration"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"02:21:00"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"Rating"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: 9,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"Director"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"Perl Swyne"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},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{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"Title"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"F"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"Genre"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"Drama"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"Duration"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"01:08:00"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"Rating"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: 2,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"Director"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"Emiline Newby"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},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{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"Title"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"F/X2 (a.k.a. F/X 2 - The Deadly Art of Illusion)"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"Genre"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"Action"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"Duration"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"01:57:00"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"Rating"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: 7,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"Director"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"Sheppard Cescoti"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},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...</w:t>
            </w:r>
          </w:p>
          <w:p>
            <w:pPr>
              <w:pStyle w:val="Code"/>
              <w:spacing w:lineRule="auto" w:line="192" w:before="0" w:after="0"/>
              <w:rPr>
                <w:b w:val="false"/>
                <w:b w:val="false"/>
                <w:sz w:val="19"/>
                <w:szCs w:val="19"/>
              </w:rPr>
            </w:pPr>
            <w:r>
              <w:rPr>
                <w:rFonts w:cs="Consolas"/>
                <w:b w:val="false"/>
                <w:color w:val="000000"/>
                <w:sz w:val="19"/>
                <w:szCs w:val="19"/>
              </w:rPr>
              <w:t>]</w:t>
            </w:r>
          </w:p>
        </w:tc>
      </w:tr>
      <w:tr>
        <w:trPr/>
        <w:tc>
          <w:tcPr>
            <w:tcW w:w="10431" w:type="dxa"/>
            <w:tcBorders/>
            <w:shd w:color="auto" w:fill="D9D9D9" w:themeFill="background1" w:themeFillShade="d9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0431" w:type="dxa"/>
            <w:tcBorders/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Invalid data!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Successfully imported Gui Si (Silk) with </w:t>
            </w:r>
            <w:bookmarkStart w:id="20" w:name="OLE_LINK18"/>
            <w:bookmarkStart w:id="21" w:name="OLE_LINK19"/>
            <w:r>
              <w:rPr>
                <w:rFonts w:ascii="Consolas" w:hAnsi="Consolas"/>
                <w:b/>
                <w:bCs/>
              </w:rPr>
              <w:t xml:space="preserve">genre </w:t>
            </w:r>
            <w:bookmarkEnd w:id="20"/>
            <w:bookmarkEnd w:id="21"/>
            <w:r>
              <w:rPr>
                <w:rFonts w:ascii="Consolas" w:hAnsi="Consolas"/>
                <w:b/>
                <w:bCs/>
              </w:rPr>
              <w:t>Drama and rating 9.00!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Invalid data!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Invalid data!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Successfully imported Prey, The (La proie) with genre Action and rating 5.00!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Successfully imported SIS with genre Action and rating 10.00!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...</w:t>
            </w:r>
          </w:p>
        </w:tc>
      </w:tr>
    </w:tbl>
    <w:p>
      <w:pPr>
        <w:pStyle w:val="Normal"/>
        <w:rPr>
          <w:lang w:val="bg-BG"/>
        </w:rPr>
      </w:pPr>
      <w:r>
        <w:rPr/>
        <w:t xml:space="preserve">Upon </w:t>
      </w:r>
      <w:r>
        <w:rPr>
          <w:b/>
        </w:rPr>
        <w:t>correct import logic</w:t>
      </w:r>
      <w:r>
        <w:rPr/>
        <w:t xml:space="preserve">, you should have imported </w:t>
      </w:r>
      <w:r>
        <w:rPr>
          <w:b/>
        </w:rPr>
        <w:t>21</w:t>
      </w:r>
      <w:r>
        <w:rPr/>
        <w:t xml:space="preserve"> </w:t>
      </w:r>
      <w:r>
        <w:rPr>
          <w:b/>
        </w:rPr>
        <w:t>movies</w:t>
      </w:r>
      <w:r>
        <w:rPr/>
        <w:t>.</w:t>
      </w:r>
    </w:p>
    <w:p>
      <w:pPr>
        <w:pStyle w:val="Heading4"/>
        <w:rPr/>
      </w:pPr>
      <w:r>
        <w:rPr/>
        <w:t>Import Halls and Seats</w:t>
      </w:r>
    </w:p>
    <w:p>
      <w:pPr>
        <w:pStyle w:val="Normal"/>
        <w:rPr>
          <w:lang w:val="bg-BG"/>
        </w:rPr>
      </w:pPr>
      <w:r>
        <w:rPr/>
        <w:t xml:space="preserve">Using the file </w:t>
      </w:r>
      <w:r>
        <w:rPr>
          <w:rStyle w:val="CodeChar"/>
        </w:rPr>
        <w:t>halls-seats.json</w:t>
      </w:r>
      <w:r>
        <w:rPr/>
        <w:t>, import the data from that file into the database. Print information about each imported object in the format described below.</w:t>
      </w:r>
    </w:p>
    <w:p>
      <w:pPr>
        <w:pStyle w:val="Heading5"/>
        <w:rPr/>
      </w:pPr>
      <w:r>
        <w:rPr/>
        <w:t>Constraints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If any validation errors occur, such as invalid hall name, zero or negative seats count, </w:t>
      </w:r>
      <w:r>
        <w:rPr>
          <w:b/>
        </w:rPr>
        <w:t xml:space="preserve">ignore </w:t>
      </w:r>
      <w:r>
        <w:rPr/>
        <w:t xml:space="preserve">the entity and </w:t>
      </w:r>
      <w:r>
        <w:rPr>
          <w:b/>
        </w:rPr>
        <w:t>print an error message</w:t>
      </w:r>
      <w:r>
        <w:rPr/>
        <w:t>.</w:t>
      </w:r>
    </w:p>
    <w:tbl>
      <w:tblPr>
        <w:tblStyle w:val="TableGrid"/>
        <w:tblW w:w="10431" w:type="dxa"/>
        <w:jc w:val="left"/>
        <w:tblInd w:w="23" w:type="dxa"/>
        <w:tblCellMar>
          <w:top w:w="57" w:type="dxa"/>
          <w:left w:w="80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Success message</w:t>
            </w:r>
          </w:p>
        </w:tc>
      </w:tr>
      <w:tr>
        <w:trPr/>
        <w:tc>
          <w:tcPr>
            <w:tcW w:w="10431" w:type="dxa"/>
            <w:tcBorders/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22" w:name="OLE_LINK20"/>
            <w:bookmarkStart w:id="23" w:name="OLE_LINK21"/>
            <w:r>
              <w:rPr/>
              <w:t>Successfully imported {</w:t>
            </w:r>
            <w:r>
              <w:rPr>
                <w:b/>
              </w:rPr>
              <w:t>name</w:t>
            </w:r>
            <w:r>
              <w:rPr/>
              <w:t>}({</w:t>
            </w:r>
            <w:r>
              <w:rPr>
                <w:b/>
              </w:rPr>
              <w:t>projection type</w:t>
            </w:r>
            <w:r>
              <w:rPr/>
              <w:t>}) with {</w:t>
            </w:r>
            <w:r>
              <w:rPr>
                <w:b/>
              </w:rPr>
              <w:t>seats count</w:t>
            </w:r>
            <w:bookmarkEnd w:id="22"/>
            <w:bookmarkEnd w:id="23"/>
            <w:r>
              <w:rPr/>
              <w:t>} seats!</w:t>
            </w:r>
          </w:p>
        </w:tc>
      </w:tr>
    </w:tbl>
    <w:p>
      <w:pPr>
        <w:pStyle w:val="Heading5"/>
        <w:rPr/>
      </w:pPr>
      <w:r>
        <w:rPr/>
        <w:t>Example</w:t>
      </w:r>
    </w:p>
    <w:tbl>
      <w:tblPr>
        <w:tblStyle w:val="TableGrid"/>
        <w:tblW w:w="10431" w:type="dxa"/>
        <w:jc w:val="left"/>
        <w:tblInd w:w="23" w:type="dxa"/>
        <w:tblCellMar>
          <w:top w:w="57" w:type="dxa"/>
          <w:left w:w="80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hall-seats.json</w:t>
            </w:r>
          </w:p>
        </w:tc>
      </w:tr>
      <w:tr>
        <w:trPr/>
        <w:tc>
          <w:tcPr>
            <w:tcW w:w="10431" w:type="dxa"/>
            <w:tcBorders/>
            <w:shd w:fill="auto" w:val="clear"/>
            <w:tcMar>
              <w:left w:w="80" w:type="dxa"/>
            </w:tcMar>
          </w:tcPr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[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{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"Methocarbamol"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"Is4Dx"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false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"Is3D"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true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"Seats"</w:t>
            </w:r>
            <w:bookmarkStart w:id="24" w:name="OLE_LINK22"/>
            <w:bookmarkStart w:id="25" w:name="OLE_LINK23"/>
            <w:bookmarkEnd w:id="24"/>
            <w:bookmarkEnd w:id="25"/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: 52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},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{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"Glycopyrrolate"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"Is4Dx"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true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"Is3D"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false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"Seats"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: 36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},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{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"Corn Grass"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"Is4Dx"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true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"Is3D"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true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"Seats"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: 40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},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{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"Aminophylline"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"Is4Dx"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false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"Is3D"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false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"Seats"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: 31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}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...</w:t>
            </w:r>
          </w:p>
          <w:p>
            <w:pPr>
              <w:pStyle w:val="Code"/>
              <w:spacing w:lineRule="auto" w:line="192" w:before="0" w:after="0"/>
              <w:rPr>
                <w:b w:val="false"/>
                <w:b w:val="false"/>
              </w:rPr>
            </w:pPr>
            <w:r>
              <w:rPr>
                <w:rFonts w:cs="Consolas"/>
                <w:b w:val="false"/>
                <w:color w:val="000000"/>
                <w:sz w:val="19"/>
                <w:szCs w:val="19"/>
              </w:rPr>
              <w:t>]</w:t>
            </w:r>
          </w:p>
        </w:tc>
      </w:tr>
      <w:tr>
        <w:trPr/>
        <w:tc>
          <w:tcPr>
            <w:tcW w:w="10431" w:type="dxa"/>
            <w:tcBorders/>
            <w:shd w:color="auto" w:fill="D9D9D9" w:themeFill="background1" w:themeFillShade="d9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/>
        <w:tc>
          <w:tcPr>
            <w:tcW w:w="10431" w:type="dxa"/>
            <w:tcBorders/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Successfully imported Methocarbamol(3D) with 52 seats!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Successfully imported Glycopyrrolate(4Dx) with 36 seats!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Successfully imported Corn Grass(4Dx/3D) with 40 seats!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Successfully imported Aminophylline(Normal) with 31 seats!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...</w:t>
            </w:r>
          </w:p>
        </w:tc>
      </w:tr>
    </w:tbl>
    <w:p>
      <w:pPr>
        <w:pStyle w:val="Normal"/>
        <w:rPr/>
      </w:pPr>
      <w:r>
        <w:rPr/>
        <w:t xml:space="preserve">Upon </w:t>
      </w:r>
      <w:r>
        <w:rPr>
          <w:b/>
        </w:rPr>
        <w:t>correct import logic</w:t>
      </w:r>
      <w:r>
        <w:rPr/>
        <w:t xml:space="preserve">, you should have imported </w:t>
      </w:r>
      <w:r>
        <w:rPr>
          <w:b/>
        </w:rPr>
        <w:t>9</w:t>
      </w:r>
      <w:r>
        <w:rPr/>
        <w:t xml:space="preserve"> </w:t>
      </w:r>
      <w:r>
        <w:rPr>
          <w:b/>
        </w:rPr>
        <w:t>halls</w:t>
      </w:r>
      <w:r>
        <w:rPr/>
        <w:t xml:space="preserve"> and </w:t>
      </w:r>
      <w:r>
        <w:rPr>
          <w:b/>
        </w:rPr>
        <w:t>309 seats</w:t>
      </w:r>
      <w:r>
        <w:rPr/>
        <w:t>.</w:t>
      </w:r>
    </w:p>
    <w:p>
      <w:pPr>
        <w:pStyle w:val="Heading3"/>
        <w:rPr/>
      </w:pPr>
      <w:r>
        <w:rPr/>
        <w:t>XML Import</w:t>
      </w:r>
    </w:p>
    <w:p>
      <w:pPr>
        <w:pStyle w:val="Heading4"/>
        <w:rPr/>
      </w:pPr>
      <w:r>
        <w:rPr/>
        <w:t>Import Projections</w:t>
      </w:r>
    </w:p>
    <w:p>
      <w:pPr>
        <w:pStyle w:val="Normal"/>
        <w:rPr/>
      </w:pPr>
      <w:r>
        <w:rPr/>
        <w:t xml:space="preserve">Using the file </w:t>
      </w:r>
      <w:r>
        <w:rPr>
          <w:b/>
        </w:rPr>
        <w:t>projections</w:t>
      </w:r>
      <w:r>
        <w:rPr>
          <w:rStyle w:val="Strong"/>
        </w:rPr>
        <w:t>.xml</w:t>
      </w:r>
      <w:r>
        <w:rPr/>
        <w:t>, import the data from the file into the database. Print information about each imported object in the format described below.</w:t>
      </w:r>
    </w:p>
    <w:p>
      <w:pPr>
        <w:pStyle w:val="Heading5"/>
        <w:rPr/>
      </w:pPr>
      <w:r>
        <w:rPr/>
        <w:t>Constraints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If there are any validation errors (such as invalid </w:t>
      </w:r>
      <w:r>
        <w:rPr>
          <w:b/>
        </w:rPr>
        <w:t>movie</w:t>
      </w:r>
      <w:r>
        <w:rPr/>
        <w:t xml:space="preserve"> or </w:t>
      </w:r>
      <w:r>
        <w:rPr>
          <w:b/>
        </w:rPr>
        <w:t>hall</w:t>
      </w:r>
      <w:r>
        <w:rPr/>
        <w:t xml:space="preserve">), </w:t>
      </w:r>
      <w:r>
        <w:rPr>
          <w:b/>
        </w:rPr>
        <w:t>do not import</w:t>
      </w:r>
      <w:r>
        <w:rPr/>
        <w:t xml:space="preserve"> </w:t>
      </w:r>
      <w:r>
        <w:rPr>
          <w:b/>
        </w:rPr>
        <w:t xml:space="preserve">any part of the entity </w:t>
      </w:r>
      <w:r>
        <w:rPr/>
        <w:t xml:space="preserve">and </w:t>
      </w:r>
      <w:r>
        <w:rPr>
          <w:b/>
        </w:rPr>
        <w:t>append an error message to the method output</w:t>
      </w:r>
      <w:r>
        <w:rPr/>
        <w:t>.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Dates will </w:t>
      </w:r>
      <w:r>
        <w:rPr>
          <w:b/>
        </w:rPr>
        <w:t xml:space="preserve">always </w:t>
      </w:r>
      <w:r>
        <w:rPr/>
        <w:t>be in the format: "</w:t>
      </w:r>
      <w:bookmarkStart w:id="26" w:name="OLE_LINK26"/>
      <w:bookmarkStart w:id="27" w:name="OLE_LINK27"/>
      <w:bookmarkStart w:id="28" w:name="OLE_LINK28"/>
      <w:bookmarkStart w:id="29" w:name="OLE_LINK34"/>
      <w:r>
        <w:rPr>
          <w:rStyle w:val="CodeChar"/>
        </w:rPr>
        <w:t>yyyy-MM-dd HH:mm:ss</w:t>
      </w:r>
      <w:bookmarkEnd w:id="26"/>
      <w:bookmarkEnd w:id="27"/>
      <w:bookmarkEnd w:id="28"/>
      <w:bookmarkEnd w:id="29"/>
      <w:r>
        <w:rPr/>
        <w:t>"</w:t>
      </w:r>
    </w:p>
    <w:tbl>
      <w:tblPr>
        <w:tblStyle w:val="TableGrid"/>
        <w:tblW w:w="10431" w:type="dxa"/>
        <w:jc w:val="left"/>
        <w:tblInd w:w="23" w:type="dxa"/>
        <w:tblCellMar>
          <w:top w:w="57" w:type="dxa"/>
          <w:left w:w="80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Success message</w:t>
            </w:r>
          </w:p>
        </w:tc>
      </w:tr>
      <w:tr>
        <w:trPr/>
        <w:tc>
          <w:tcPr>
            <w:tcW w:w="10431" w:type="dxa"/>
            <w:tcBorders/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30" w:name="OLE_LINK31"/>
            <w:bookmarkStart w:id="31" w:name="OLE_LINK32"/>
            <w:r>
              <w:rPr/>
              <w:t>Successfully imported projection {</w:t>
            </w:r>
            <w:r>
              <w:rPr>
                <w:b/>
              </w:rPr>
              <w:t>movie title</w:t>
            </w:r>
            <w:r>
              <w:rPr/>
              <w:t>} on {</w:t>
            </w:r>
            <w:r>
              <w:rPr>
                <w:b/>
              </w:rPr>
              <w:t>projection datetime</w:t>
            </w:r>
            <w:bookmarkEnd w:id="30"/>
            <w:bookmarkEnd w:id="31"/>
            <w:r>
              <w:rPr/>
              <w:t>}!</w:t>
            </w:r>
          </w:p>
        </w:tc>
      </w:tr>
    </w:tbl>
    <w:p>
      <w:pPr>
        <w:pStyle w:val="ListParagraph"/>
        <w:numPr>
          <w:ilvl w:val="0"/>
          <w:numId w:val="8"/>
        </w:numPr>
        <w:rPr/>
      </w:pPr>
      <w:r>
        <w:rPr>
          <w:rStyle w:val="CodeChar"/>
        </w:rPr>
        <w:t>CultureInfo.InvariantCulture</w:t>
      </w:r>
      <w:r>
        <w:rPr/>
        <w:t>.</w:t>
      </w:r>
    </w:p>
    <w:p>
      <w:pPr>
        <w:pStyle w:val="ListParagraph"/>
        <w:numPr>
          <w:ilvl w:val="0"/>
          <w:numId w:val="8"/>
        </w:numPr>
        <w:rPr/>
      </w:pPr>
      <w:r>
        <w:rPr/>
        <w:t>Projection datetime should be in the format "</w:t>
      </w:r>
      <w:r>
        <w:rPr>
          <w:rStyle w:val="CodeChar"/>
        </w:rPr>
        <w:t>MM/dd/yyyy</w:t>
      </w:r>
      <w:r>
        <w:rPr/>
        <w:t>"</w:t>
      </w:r>
    </w:p>
    <w:p>
      <w:pPr>
        <w:pStyle w:val="Heading5"/>
        <w:rPr/>
      </w:pPr>
      <w:r>
        <w:rPr/>
        <w:t>Example</w:t>
      </w:r>
    </w:p>
    <w:tbl>
      <w:tblPr>
        <w:tblStyle w:val="TableGrid"/>
        <w:tblW w:w="10431" w:type="dxa"/>
        <w:jc w:val="left"/>
        <w:tblInd w:w="23" w:type="dxa"/>
        <w:tblCellMar>
          <w:top w:w="57" w:type="dxa"/>
          <w:left w:w="80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Style w:val="Strong"/>
              </w:rPr>
              <w:t>projections</w:t>
            </w:r>
            <w:r>
              <w:rPr>
                <w:b/>
              </w:rPr>
              <w:t>.xml</w:t>
            </w:r>
          </w:p>
        </w:tc>
      </w:tr>
      <w:tr>
        <w:trPr/>
        <w:tc>
          <w:tcPr>
            <w:tcW w:w="10431" w:type="dxa"/>
            <w:tcBorders/>
            <w:shd w:fill="auto" w:val="clear"/>
            <w:tcMar>
              <w:left w:w="80" w:type="dxa"/>
            </w:tcMar>
          </w:tcPr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Projections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38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2019-04-27 13:33:20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Projection</w:t>
            </w:r>
            <w:bookmarkStart w:id="32" w:name="OLE_LINK24"/>
            <w:bookmarkStart w:id="33" w:name="OLE_LINK25"/>
            <w:bookmarkEnd w:id="32"/>
            <w:bookmarkEnd w:id="33"/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6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2019-05-12 05:51:29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21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5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2019-05-03 16:56:12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10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5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2019-05-01 00:11:21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40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2019-04-26 08:56:57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...</w:t>
            </w:r>
          </w:p>
          <w:p>
            <w:pPr>
              <w:pStyle w:val="Code"/>
              <w:spacing w:lineRule="auto" w:line="192" w:before="0" w:after="0"/>
              <w:rPr>
                <w:sz w:val="18"/>
              </w:rPr>
            </w:pPr>
            <w:r>
              <w:rPr>
                <w:rFonts w:cs="Consolas"/>
                <w:b w:val="false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false"/>
                <w:color w:val="A31515"/>
                <w:sz w:val="19"/>
                <w:szCs w:val="19"/>
              </w:rPr>
              <w:t>Projections</w:t>
            </w:r>
            <w:r>
              <w:rPr>
                <w:rFonts w:cs="Consolas"/>
                <w:b w:val="false"/>
                <w:color w:val="0000FF"/>
                <w:sz w:val="19"/>
                <w:szCs w:val="19"/>
              </w:rPr>
              <w:t>&gt;</w:t>
            </w:r>
          </w:p>
        </w:tc>
      </w:tr>
      <w:tr>
        <w:trPr/>
        <w:tc>
          <w:tcPr>
            <w:tcW w:w="10431" w:type="dxa"/>
            <w:tcBorders/>
            <w:shd w:color="auto" w:fill="D9D9D9" w:themeFill="background1" w:themeFillShade="d9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0431" w:type="dxa"/>
            <w:tcBorders/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Invalid data!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Successfully imported projection Trojan Eddie on 05/12/2019!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Successfully imported projection Gloriously Wasted on 05/03/2019!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Successfully imported projection Fahrenhype 9/11 on 05/01/2019!</w:t>
              <w:br/>
              <w:t>Invalid data!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...</w:t>
            </w:r>
          </w:p>
        </w:tc>
      </w:tr>
    </w:tbl>
    <w:p>
      <w:pPr>
        <w:pStyle w:val="Normal"/>
        <w:rPr/>
      </w:pPr>
      <w:r>
        <w:rPr/>
        <w:t xml:space="preserve">Upon </w:t>
      </w:r>
      <w:r>
        <w:rPr>
          <w:b/>
        </w:rPr>
        <w:t>correct import logic</w:t>
      </w:r>
      <w:r>
        <w:rPr/>
        <w:t xml:space="preserve">, you should have imported </w:t>
      </w:r>
      <w:r>
        <w:rPr>
          <w:b/>
        </w:rPr>
        <w:t>29 projections</w:t>
      </w:r>
      <w:r>
        <w:rPr/>
        <w:t>.</w:t>
      </w:r>
    </w:p>
    <w:p>
      <w:pPr>
        <w:pStyle w:val="Heading4"/>
        <w:rPr/>
      </w:pPr>
      <w:r>
        <w:rPr/>
        <w:t>Import Customers Tickets</w:t>
      </w:r>
    </w:p>
    <w:p>
      <w:pPr>
        <w:pStyle w:val="Normal"/>
        <w:rPr/>
      </w:pPr>
      <w:r>
        <w:rPr/>
        <w:t xml:space="preserve">Using the file </w:t>
      </w:r>
      <w:r>
        <w:rPr>
          <w:b/>
        </w:rPr>
        <w:t>customers-tickets</w:t>
      </w:r>
      <w:r>
        <w:rPr>
          <w:rStyle w:val="Strong"/>
        </w:rPr>
        <w:t>.xml</w:t>
      </w:r>
      <w:r>
        <w:rPr/>
        <w:t>, import the data from the file into the database. Print information about each imported object in the format described below.</w:t>
      </w:r>
    </w:p>
    <w:p>
      <w:pPr>
        <w:pStyle w:val="Heading5"/>
        <w:rPr/>
      </w:pPr>
      <w:r>
        <w:rPr/>
        <w:t>Constraints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If there are any validation errors (such invalid </w:t>
      </w:r>
      <w:r>
        <w:rPr>
          <w:b/>
        </w:rPr>
        <w:t>names</w:t>
      </w:r>
      <w:r>
        <w:rPr/>
        <w:t xml:space="preserve">, </w:t>
      </w:r>
      <w:r>
        <w:rPr>
          <w:b/>
        </w:rPr>
        <w:t>age</w:t>
      </w:r>
      <w:r>
        <w:rPr/>
        <w:t xml:space="preserve">, </w:t>
      </w:r>
      <w:r>
        <w:rPr>
          <w:b/>
        </w:rPr>
        <w:t>balance</w:t>
      </w:r>
      <w:r>
        <w:rPr/>
        <w:t xml:space="preserve">, etc.), </w:t>
      </w:r>
      <w:r>
        <w:rPr>
          <w:b/>
        </w:rPr>
        <w:t>do not import</w:t>
      </w:r>
      <w:r>
        <w:rPr/>
        <w:t xml:space="preserve"> </w:t>
      </w:r>
      <w:r>
        <w:rPr>
          <w:b/>
        </w:rPr>
        <w:t xml:space="preserve">any part of the entity </w:t>
      </w:r>
      <w:r>
        <w:rPr/>
        <w:t xml:space="preserve">and </w:t>
      </w:r>
      <w:r>
        <w:rPr>
          <w:b/>
        </w:rPr>
        <w:t>append an error message to the method output</w:t>
      </w:r>
      <w:r>
        <w:rPr/>
        <w:t>.</w:t>
      </w:r>
    </w:p>
    <w:tbl>
      <w:tblPr>
        <w:tblStyle w:val="TableGrid"/>
        <w:tblW w:w="10431" w:type="dxa"/>
        <w:jc w:val="left"/>
        <w:tblInd w:w="23" w:type="dxa"/>
        <w:tblCellMar>
          <w:top w:w="57" w:type="dxa"/>
          <w:left w:w="80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Success message</w:t>
            </w:r>
          </w:p>
        </w:tc>
      </w:tr>
      <w:tr>
        <w:trPr/>
        <w:tc>
          <w:tcPr>
            <w:tcW w:w="10431" w:type="dxa"/>
            <w:tcBorders/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34" w:name="OLE_LINK37"/>
            <w:bookmarkStart w:id="35" w:name="OLE_LINK38"/>
            <w:bookmarkStart w:id="36" w:name="OLE_LINK39"/>
            <w:r>
              <w:rPr/>
              <w:t>Successfully imported customer {</w:t>
            </w:r>
            <w:r>
              <w:rPr>
                <w:b/>
              </w:rPr>
              <w:t>customer first name</w:t>
            </w:r>
            <w:r>
              <w:rPr/>
              <w:t>} {</w:t>
            </w:r>
            <w:r>
              <w:rPr>
                <w:b/>
              </w:rPr>
              <w:t>customer last name</w:t>
            </w:r>
            <w:r>
              <w:rPr/>
              <w:t>} with bought tickets: {</w:t>
            </w:r>
            <w:r>
              <w:rPr>
                <w:b/>
              </w:rPr>
              <w:t>tickets count</w:t>
            </w:r>
            <w:bookmarkEnd w:id="34"/>
            <w:bookmarkEnd w:id="35"/>
            <w:bookmarkEnd w:id="36"/>
            <w:r>
              <w:rPr/>
              <w:t>}!</w:t>
            </w:r>
          </w:p>
        </w:tc>
      </w:tr>
    </w:tbl>
    <w:p>
      <w:pPr>
        <w:pStyle w:val="Heading5"/>
        <w:rPr/>
      </w:pPr>
      <w:r>
        <w:rPr/>
        <w:t>Example</w:t>
      </w:r>
    </w:p>
    <w:tbl>
      <w:tblPr>
        <w:tblStyle w:val="TableGrid"/>
        <w:tblW w:w="10431" w:type="dxa"/>
        <w:jc w:val="left"/>
        <w:tblInd w:w="23" w:type="dxa"/>
        <w:tblCellMar>
          <w:top w:w="57" w:type="dxa"/>
          <w:left w:w="80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Style w:val="Strong"/>
              </w:rPr>
              <w:t>customers-tickets</w:t>
            </w:r>
            <w:r>
              <w:rPr>
                <w:b/>
              </w:rPr>
              <w:t>.xml</w:t>
            </w:r>
          </w:p>
        </w:tc>
      </w:tr>
      <w:tr>
        <w:trPr/>
        <w:tc>
          <w:tcPr>
            <w:tcW w:w="10431" w:type="dxa"/>
            <w:tcBorders/>
            <w:shd w:fill="auto" w:val="clear"/>
            <w:tcMar>
              <w:left w:w="80" w:type="dxa"/>
            </w:tcMar>
          </w:tcPr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Customers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Customer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FirstName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Randi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FirstName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LastName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Ferraraccio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LastName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Age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&gt;20&lt;/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Age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Balance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59.44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Balance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Tickets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bookmarkStart w:id="37" w:name="OLE_LINK40"/>
            <w:bookmarkStart w:id="38" w:name="OLE_LINK41"/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Ticket</w:t>
            </w:r>
            <w:bookmarkEnd w:id="37"/>
            <w:bookmarkEnd w:id="38"/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ProjectionId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1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ProjectionId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7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Ticket</w:t>
            </w:r>
            <w:bookmarkStart w:id="39" w:name="OLE_LINK35"/>
            <w:bookmarkStart w:id="40" w:name="OLE_LINK36"/>
            <w:bookmarkEnd w:id="39"/>
            <w:bookmarkEnd w:id="40"/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Ticket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ProjectionId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1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ProjectionId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15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Ticket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Ticket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ProjectionId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1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ProjectionId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12.13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Ticket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Ticket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ProjectionId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1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ProjectionId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11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Ticket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Ticket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ProjectionId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1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ProjectionId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9.13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Ticket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Ticket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ProjectionId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1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ProjectionId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9.13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Ticket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Tickets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Customer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Customer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FirstName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Duff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FirstName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LastName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Honig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LastName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Age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89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Age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Balance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82.17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Balance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Tickets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Ticket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ProjectionId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25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ProjectionId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12.13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Ticket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Ticket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ProjectionId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25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ProjectionId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11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Ticket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Ticket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ProjectionId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25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ProjectionId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9.13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Ticket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Ticket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ProjectionId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3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ProjectionId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9.13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Ticket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Ticket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ProjectionId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3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ProjectionId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9.13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Ticket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Ticket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ProjectionId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3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ProjectionId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9.13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Ticket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Tickets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Customer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Customer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FirstName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Bondy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FirstName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LastName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Linsay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LastName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Age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15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Age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Balance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230.20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Balance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Tickets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Ticket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ProjectionId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3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ProjectionId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12.13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Ticket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Ticket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ProjectionId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3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ProjectionId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11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Ticket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Ticket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ProjectionId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3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ProjectionId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9.13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Ticket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Ticket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ProjectionId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3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ProjectionId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7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Ticket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Tickets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Customer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&gt;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...</w:t>
            </w:r>
          </w:p>
          <w:p>
            <w:pPr>
              <w:pStyle w:val="Code"/>
              <w:spacing w:lineRule="auto" w:line="192" w:before="0" w:after="0"/>
              <w:rPr>
                <w:sz w:val="18"/>
              </w:rPr>
            </w:pPr>
            <w:r>
              <w:rPr>
                <w:rFonts w:cs="Consolas"/>
                <w:b w:val="false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false"/>
                <w:color w:val="A31515"/>
                <w:sz w:val="19"/>
                <w:szCs w:val="19"/>
              </w:rPr>
              <w:t>Customers</w:t>
            </w:r>
            <w:r>
              <w:rPr>
                <w:rFonts w:cs="Consolas"/>
                <w:b w:val="false"/>
                <w:color w:val="0000FF"/>
                <w:sz w:val="19"/>
                <w:szCs w:val="19"/>
              </w:rPr>
              <w:t>&gt;</w:t>
            </w:r>
          </w:p>
        </w:tc>
      </w:tr>
      <w:tr>
        <w:trPr/>
        <w:tc>
          <w:tcPr>
            <w:tcW w:w="10431" w:type="dxa"/>
            <w:tcBorders/>
            <w:shd w:color="auto" w:fill="D9D9D9" w:themeFill="background1" w:themeFillShade="d9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0431" w:type="dxa"/>
            <w:tcBorders/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Successfully imported customer Randi Ferraraccio with bought tickets: 6!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Successfully imported customer Duff Honig with bought tickets: 6!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Successfully imported customer Bondy Linsay with bought tickets: 4!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...</w:t>
            </w:r>
          </w:p>
        </w:tc>
      </w:tr>
    </w:tbl>
    <w:p>
      <w:pPr>
        <w:pStyle w:val="Normal"/>
        <w:rPr/>
      </w:pPr>
      <w:r>
        <w:rPr/>
        <w:t xml:space="preserve">Upon </w:t>
      </w:r>
      <w:r>
        <w:rPr>
          <w:b/>
        </w:rPr>
        <w:t>correct import logic</w:t>
      </w:r>
      <w:r>
        <w:rPr/>
        <w:t xml:space="preserve">, you should have imported </w:t>
      </w:r>
      <w:r>
        <w:rPr>
          <w:b/>
        </w:rPr>
        <w:t>79 customers and 168 tickets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Data Export (25 pts)</w:t>
      </w:r>
    </w:p>
    <w:p>
      <w:pPr>
        <w:pStyle w:val="Normal"/>
        <w:rPr/>
      </w:pPr>
      <w:r>
        <w:rPr>
          <w:rStyle w:val="Strong"/>
          <w:b w:val="false"/>
        </w:rPr>
        <w:t xml:space="preserve">Use the provided methods in the </w:t>
      </w:r>
      <w:r>
        <w:rPr>
          <w:rStyle w:val="CodeChar"/>
        </w:rPr>
        <w:t>Serializer</w:t>
      </w:r>
      <w:r>
        <w:rPr/>
        <w:t xml:space="preserve"> class</w:t>
      </w:r>
      <w:r>
        <w:rPr>
          <w:rStyle w:val="Strong"/>
          <w:b w:val="false"/>
        </w:rPr>
        <w:t>.</w:t>
      </w:r>
      <w:r>
        <w:rPr>
          <w:rStyle w:val="Strong"/>
        </w:rPr>
        <w:t xml:space="preserve"> </w:t>
      </w:r>
      <w:r>
        <w:rPr/>
        <w:t xml:space="preserve">Usage of </w:t>
      </w:r>
      <w:r>
        <w:rPr>
          <w:rStyle w:val="Strong"/>
        </w:rPr>
        <w:t>Data Transfer Objects</w:t>
      </w:r>
      <w:r>
        <w:rPr/>
        <w:t xml:space="preserve"> is </w:t>
      </w:r>
      <w:r>
        <w:rPr>
          <w:b/>
        </w:rPr>
        <w:t>optional</w:t>
      </w:r>
      <w:r>
        <w:rPr/>
        <w:t>.</w:t>
      </w:r>
    </w:p>
    <w:p>
      <w:pPr>
        <w:pStyle w:val="Heading3"/>
        <w:rPr/>
      </w:pPr>
      <w:r>
        <w:rPr/>
        <w:t>JSON Export</w:t>
      </w:r>
    </w:p>
    <w:p>
      <w:pPr>
        <w:pStyle w:val="Heading4"/>
        <w:rPr/>
      </w:pPr>
      <w:r>
        <w:rPr/>
        <w:t>Export Top Movies</w:t>
      </w:r>
    </w:p>
    <w:p>
      <w:pPr>
        <w:pStyle w:val="Normal"/>
        <w:rPr/>
      </w:pPr>
      <w:r>
        <w:rPr/>
        <w:t>The given method in the project skeleton receives movie rating.</w:t>
      </w:r>
      <w:r>
        <w:rPr>
          <w:rFonts w:asciiTheme="minorHAnsi" w:cstheme="minorBidi" w:eastAsiaTheme="minorHAnsi" w:hAnsiTheme="minorHAnsi"/>
          <w:highlight w:val="yellow"/>
        </w:rPr>
        <w:t xml:space="preserve"> Export all </w:t>
      </w:r>
      <w:r>
        <w:rPr>
          <w:rFonts w:asciiTheme="minorHAnsi" w:cstheme="minorBidi" w:eastAsiaTheme="minorHAnsi" w:hAnsiTheme="minorHAnsi"/>
          <w:b/>
          <w:highlight w:val="yellow"/>
        </w:rPr>
        <w:t>movies</w:t>
      </w:r>
      <w:r>
        <w:rPr>
          <w:rFonts w:asciiTheme="minorHAnsi" w:cstheme="minorBidi" w:eastAsiaTheme="minorHAnsi" w:hAnsiTheme="minorHAnsi"/>
          <w:highlight w:val="yellow"/>
        </w:rPr>
        <w:t xml:space="preserve"> which have rating more or equal to the given and </w:t>
      </w:r>
      <w:r>
        <w:rPr>
          <w:rFonts w:asciiTheme="minorHAnsi" w:cstheme="minorBidi" w:eastAsiaTheme="minorHAnsi" w:hAnsiTheme="minorHAnsi"/>
          <w:b/>
          <w:highlight w:val="yellow"/>
        </w:rPr>
        <w:t>have at least one projection with sold tickets</w:t>
      </w:r>
      <w:r>
        <w:rPr/>
        <w:t xml:space="preserve">. For each </w:t>
      </w:r>
      <w:r>
        <w:rPr>
          <w:b/>
        </w:rPr>
        <w:t>movie</w:t>
      </w:r>
      <w:r>
        <w:rPr/>
        <w:t xml:space="preserve">, export its </w:t>
      </w:r>
      <w:r>
        <w:rPr>
          <w:b/>
        </w:rPr>
        <w:t>name</w:t>
      </w:r>
      <w:r>
        <w:rPr/>
        <w:t xml:space="preserve">, </w:t>
      </w:r>
      <w:r>
        <w:rPr>
          <w:b/>
        </w:rPr>
        <w:t xml:space="preserve">rating formatted to the second digit, total incomes formatted same way </w:t>
      </w:r>
      <w:r>
        <w:rPr/>
        <w:t xml:space="preserve">and </w:t>
      </w:r>
      <w:r>
        <w:rPr>
          <w:b/>
        </w:rPr>
        <w:t>customers.</w:t>
      </w:r>
      <w:r>
        <w:rPr/>
        <w:t xml:space="preserve"> For each </w:t>
      </w:r>
      <w:r>
        <w:rPr>
          <w:b/>
        </w:rPr>
        <w:t>customer</w:t>
      </w:r>
      <w:r>
        <w:rPr/>
        <w:t xml:space="preserve">, export its </w:t>
      </w:r>
      <w:r>
        <w:rPr>
          <w:b/>
        </w:rPr>
        <w:t>first name</w:t>
      </w:r>
      <w:r>
        <w:rPr/>
        <w:t xml:space="preserve">, last </w:t>
      </w:r>
      <w:r>
        <w:rPr>
          <w:b/>
        </w:rPr>
        <w:t>name</w:t>
      </w:r>
      <w:r>
        <w:rPr/>
        <w:t xml:space="preserve"> and </w:t>
      </w:r>
      <w:r>
        <w:rPr>
          <w:b/>
        </w:rPr>
        <w:t xml:space="preserve">balance formatted to the second digit. </w:t>
      </w:r>
      <w:r>
        <w:rPr/>
        <w:t>Order the customers by balance (</w:t>
      </w:r>
      <w:r>
        <w:rPr>
          <w:b/>
        </w:rPr>
        <w:t>descending</w:t>
      </w:r>
      <w:r>
        <w:rPr/>
        <w:t>), then by first name (</w:t>
      </w:r>
      <w:r>
        <w:rPr>
          <w:b/>
        </w:rPr>
        <w:t>ascending</w:t>
      </w:r>
      <w:r>
        <w:rPr/>
        <w:t>) and last name (</w:t>
      </w:r>
      <w:r>
        <w:rPr>
          <w:b/>
        </w:rPr>
        <w:t>ascending</w:t>
      </w:r>
      <w:r>
        <w:rPr/>
        <w:t xml:space="preserve">). Take first 10 records and order the </w:t>
      </w:r>
      <w:r>
        <w:rPr>
          <w:b/>
        </w:rPr>
        <w:t>movies</w:t>
      </w:r>
      <w:r>
        <w:rPr/>
        <w:t xml:space="preserve"> by </w:t>
      </w:r>
      <w:r>
        <w:rPr>
          <w:b/>
        </w:rPr>
        <w:t xml:space="preserve">rating </w:t>
      </w:r>
      <w:r>
        <w:rPr/>
        <w:t>(</w:t>
      </w:r>
      <w:r>
        <w:rPr>
          <w:b/>
        </w:rPr>
        <w:t>descending</w:t>
      </w:r>
      <w:r>
        <w:rPr/>
        <w:t xml:space="preserve">), then by </w:t>
      </w:r>
      <w:r>
        <w:rPr>
          <w:b/>
        </w:rPr>
        <w:t>total incomes</w:t>
      </w:r>
      <w:r>
        <w:rPr/>
        <w:t xml:space="preserve"> (</w:t>
      </w:r>
      <w:r>
        <w:rPr>
          <w:b/>
        </w:rPr>
        <w:t>descending</w:t>
      </w:r>
      <w:bookmarkStart w:id="41" w:name="OLE_LINK42"/>
      <w:bookmarkStart w:id="42" w:name="OLE_LINK43"/>
      <w:bookmarkEnd w:id="41"/>
      <w:bookmarkEnd w:id="42"/>
      <w:r>
        <w:rPr/>
        <w:t>).</w:t>
      </w:r>
    </w:p>
    <w:p>
      <w:pPr>
        <w:pStyle w:val="Heading5"/>
        <w:rPr/>
      </w:pPr>
      <w:r>
        <w:rPr/>
        <w:t>Example</w:t>
      </w:r>
    </w:p>
    <w:tbl>
      <w:tblPr>
        <w:tblStyle w:val="TableGrid"/>
        <w:tblW w:w="10431" w:type="dxa"/>
        <w:jc w:val="left"/>
        <w:tblInd w:w="23" w:type="dxa"/>
        <w:tblCellMar>
          <w:top w:w="57" w:type="dxa"/>
          <w:left w:w="80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Serializer.ExportTopMovies(context, rating)</w:t>
            </w:r>
          </w:p>
        </w:tc>
      </w:tr>
      <w:tr>
        <w:trPr/>
        <w:tc>
          <w:tcPr>
            <w:tcW w:w="10431" w:type="dxa"/>
            <w:tcBorders/>
            <w:shd w:fill="auto" w:val="clear"/>
            <w:tcMar>
              <w:left w:w="80" w:type="dxa"/>
            </w:tcMar>
          </w:tcPr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[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{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"MovieName"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SIS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"Rating"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"10.00"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"TotalIncomes"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184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.0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4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"Customers"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: [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{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Davita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Lister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279.76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},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{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Arluene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Farman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118.33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"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{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"FirstName"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"Caralie"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"LastName"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"Longthorn"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"Balance"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"169.18"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},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{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"FirstName"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"Caralie"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"LastName"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"Longthorn"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"Balance"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"169.18"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},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{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"FirstName"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"Belinda"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"LastName"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"Fraanchyonok"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"Balance"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"14.69"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},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{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"FirstName"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"Belinda"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"LastName"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"Fraanchyonok"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"Balance"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"14.69"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},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{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"FirstName"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"Belinda"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"LastName"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"Fraanchyonok"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"Balance"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"14.69"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},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{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"FirstName"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"Merle"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"LastName"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"Pinnell"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"Balance"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"133.05"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},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{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"FirstName"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"Merle"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"LastName"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"Pinnell"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"Balance"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"133.05"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},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{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"FirstName"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"Duff"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"LastName"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"Honig"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"Balance"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"82.17"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},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{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"FirstName"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"Duff"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"LastName"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"Honig"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"Balance"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"82.17"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},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{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"FirstName"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"Duff"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"LastName"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"Honig"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"Balance"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"82.17"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},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{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"FirstName"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"Etty"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"LastName"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"Stockow"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"Balance"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"372.02"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},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{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"FirstName"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"Etty"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"LastName"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"Stockow"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"Balance"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"372.02"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},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{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"FirstName"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"Etty"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"LastName"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"Stockow"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"Balance"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"372.02"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},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{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"FirstName"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"Janet"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"LastName"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"Matchett"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"Balance"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"23.50"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},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{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"FirstName"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"Janet"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"LastName"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"Matchett"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,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2E75B6"/>
                <w:sz w:val="19"/>
                <w:szCs w:val="19"/>
              </w:rPr>
              <w:t>"Balance"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"23.50"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}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]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},</w:t>
            </w:r>
          </w:p>
          <w:p>
            <w:pPr>
              <w:pStyle w:val="Normal"/>
              <w:spacing w:lineRule="auto" w:line="192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...</w:t>
            </w:r>
          </w:p>
          <w:p>
            <w:pPr>
              <w:pStyle w:val="Code"/>
              <w:spacing w:lineRule="auto" w:line="192" w:before="0" w:after="0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>
      <w:pPr>
        <w:pStyle w:val="Heading3"/>
        <w:rPr/>
      </w:pPr>
      <w:bookmarkStart w:id="43" w:name="_GoBack"/>
      <w:bookmarkEnd w:id="43"/>
      <w:r>
        <w:rPr/>
        <w:t>XML Export</w:t>
      </w:r>
    </w:p>
    <w:p>
      <w:pPr>
        <w:pStyle w:val="Heading4"/>
        <w:rPr/>
      </w:pPr>
      <w:r>
        <w:rPr/>
        <w:t>Export Top Customers</w:t>
      </w:r>
    </w:p>
    <w:p>
      <w:pPr>
        <w:pStyle w:val="Normal"/>
        <w:rPr/>
      </w:pPr>
      <w:r>
        <w:rPr/>
        <w:t xml:space="preserve">Use the method provided in the project skeleton, which receives customer age. Export customers with age above or equal to the given. For each </w:t>
      </w:r>
      <w:r>
        <w:rPr>
          <w:b/>
        </w:rPr>
        <w:t>customer</w:t>
      </w:r>
      <w:r>
        <w:rPr/>
        <w:t xml:space="preserve">, export their </w:t>
      </w:r>
      <w:r>
        <w:rPr>
          <w:b/>
        </w:rPr>
        <w:t>first name</w:t>
      </w:r>
      <w:r>
        <w:rPr/>
        <w:t xml:space="preserve">, </w:t>
      </w:r>
      <w:r>
        <w:rPr>
          <w:b/>
        </w:rPr>
        <w:t>last name,</w:t>
      </w:r>
      <w:r>
        <w:rPr>
          <w:rFonts w:asciiTheme="minorHAnsi" w:cstheme="minorBidi" w:eastAsiaTheme="minorHAnsi" w:hAnsiTheme="minorHAnsi"/>
          <w:b/>
          <w:highlight w:val="yellow"/>
        </w:rPr>
        <w:t xml:space="preserve"> spent money for tickets </w:t>
      </w:r>
      <w:r>
        <w:rPr>
          <w:b/>
        </w:rPr>
        <w:t>(formatted to the second digit) and</w:t>
      </w:r>
      <w:r>
        <w:rPr>
          <w:rFonts w:asciiTheme="minorHAnsi" w:cstheme="minorBidi" w:eastAsiaTheme="minorHAnsi" w:hAnsiTheme="minorHAnsi"/>
          <w:b/>
          <w:highlight w:val="yellow"/>
        </w:rPr>
        <w:t xml:space="preserve"> spent time (</w:t>
      </w:r>
      <w:r>
        <w:rPr>
          <w:rFonts w:asciiTheme="minorHAnsi" w:cstheme="minorBidi" w:eastAsiaTheme="minorHAnsi" w:hAnsiTheme="minorHAnsi"/>
          <w:highlight w:val="yellow"/>
        </w:rPr>
        <w:t>in format: "</w:t>
      </w:r>
      <w:r>
        <w:rPr>
          <w:rFonts w:asciiTheme="minorHAnsi" w:cstheme="minorBidi" w:eastAsiaTheme="minorHAnsi" w:hAnsiTheme="minorHAnsi"/>
          <w:b/>
          <w:highlight w:val="yellow"/>
        </w:rPr>
        <w:t>hh\:mm\:ss</w:t>
      </w:r>
      <w:r>
        <w:rPr>
          <w:rFonts w:asciiTheme="minorHAnsi" w:cstheme="minorBidi" w:eastAsiaTheme="minorHAnsi" w:hAnsiTheme="minorHAnsi"/>
          <w:highlight w:val="yellow"/>
        </w:rPr>
        <w:t>"</w:t>
      </w:r>
      <w:r>
        <w:rPr>
          <w:rFonts w:asciiTheme="minorHAnsi" w:cstheme="minorBidi" w:eastAsiaTheme="minorHAnsi" w:hAnsiTheme="minorHAnsi"/>
          <w:b/>
          <w:highlight w:val="yellow"/>
        </w:rPr>
        <w:t>).</w:t>
      </w:r>
      <w:r>
        <w:rPr/>
        <w:t xml:space="preserve"> Take first </w:t>
      </w:r>
      <w:r>
        <w:rPr>
          <w:b/>
        </w:rPr>
        <w:t>10</w:t>
      </w:r>
      <w:r>
        <w:rPr/>
        <w:t xml:space="preserve"> records and order the result by</w:t>
      </w:r>
      <w:r>
        <w:rPr>
          <w:b/>
        </w:rPr>
        <w:t xml:space="preserve"> spent money </w:t>
      </w:r>
      <w:r>
        <w:rPr/>
        <w:t>in</w:t>
      </w:r>
      <w:bookmarkStart w:id="44" w:name="OLE_LINK46"/>
      <w:bookmarkStart w:id="45" w:name="OLE_LINK47"/>
      <w:bookmarkEnd w:id="44"/>
      <w:bookmarkEnd w:id="45"/>
      <w:r>
        <w:rPr>
          <w:b/>
        </w:rPr>
        <w:t xml:space="preserve"> descending order.</w:t>
      </w:r>
    </w:p>
    <w:p>
      <w:pPr>
        <w:pStyle w:val="Heading5"/>
        <w:rPr/>
      </w:pPr>
      <w:r>
        <w:rPr/>
        <w:t>Example</w:t>
      </w:r>
    </w:p>
    <w:tbl>
      <w:tblPr>
        <w:tblStyle w:val="TableGrid"/>
        <w:tblW w:w="10431" w:type="dxa"/>
        <w:jc w:val="left"/>
        <w:tblInd w:w="23" w:type="dxa"/>
        <w:tblCellMar>
          <w:top w:w="57" w:type="dxa"/>
          <w:left w:w="80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  <w:tcMar>
              <w:left w:w="80" w:type="dxa"/>
            </w:tcMar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Serializer.TopCustomers(context, age)</w:t>
            </w:r>
          </w:p>
        </w:tc>
      </w:tr>
      <w:tr>
        <w:trPr/>
        <w:tc>
          <w:tcPr>
            <w:tcW w:w="10431" w:type="dxa"/>
            <w:tcBorders/>
            <w:shd w:fill="auto" w:val="clear"/>
            <w:tcMar>
              <w:left w:w="80" w:type="dxa"/>
            </w:tcMar>
          </w:tcPr>
          <w:p>
            <w:pPr>
              <w:pStyle w:val="Code"/>
              <w:spacing w:lineRule="auto" w:line="192" w:before="0" w:after="0"/>
              <w:rPr>
                <w:rFonts w:cs="Consolas"/>
                <w:b w:val="false"/>
                <w:b w:val="false"/>
                <w:color w:val="0000FF"/>
                <w:sz w:val="19"/>
                <w:szCs w:val="19"/>
              </w:rPr>
            </w:pPr>
            <w:r>
              <w:rPr>
                <w:rFonts w:cs="Consolas"/>
                <w:b w:val="false"/>
                <w:color w:val="0000FF"/>
                <w:sz w:val="19"/>
                <w:szCs w:val="19"/>
              </w:rPr>
              <w:t>&lt;</w:t>
            </w:r>
            <w:r>
              <w:rPr>
                <w:rFonts w:cs="Consolas"/>
                <w:b w:val="false"/>
                <w:color w:val="A31515"/>
                <w:sz w:val="19"/>
                <w:szCs w:val="19"/>
              </w:rPr>
              <w:t>Customers</w:t>
            </w:r>
            <w:r>
              <w:rPr>
                <w:rFonts w:cs="Consolas"/>
                <w:b w:val="false"/>
                <w:color w:val="0000FF"/>
                <w:sz w:val="19"/>
                <w:szCs w:val="19"/>
              </w:rPr>
              <w:t>&gt;</w:t>
            </w:r>
          </w:p>
          <w:p>
            <w:pPr>
              <w:pStyle w:val="Code"/>
              <w:spacing w:lineRule="auto" w:line="192" w:before="0" w:after="0"/>
              <w:rPr>
                <w:rFonts w:cs="Consolas"/>
                <w:b w:val="false"/>
                <w:b w:val="false"/>
                <w:color w:val="0000FF"/>
                <w:sz w:val="19"/>
                <w:szCs w:val="19"/>
              </w:rPr>
            </w:pPr>
            <w:r>
              <w:rPr>
                <w:rFonts w:cs="Consolas"/>
                <w:b w:val="false"/>
                <w:color w:val="0000FF"/>
                <w:sz w:val="19"/>
                <w:szCs w:val="19"/>
              </w:rPr>
              <w:t xml:space="preserve">  </w:t>
            </w:r>
            <w:r>
              <w:rPr>
                <w:rFonts w:cs="Consolas"/>
                <w:b w:val="false"/>
                <w:color w:val="0000FF"/>
                <w:sz w:val="19"/>
                <w:szCs w:val="19"/>
              </w:rPr>
              <w:t>&lt;</w:t>
            </w:r>
            <w:r>
              <w:rPr>
                <w:rFonts w:cs="Consolas"/>
                <w:b w:val="false"/>
                <w:color w:val="A31515"/>
                <w:sz w:val="19"/>
                <w:szCs w:val="19"/>
              </w:rPr>
              <w:t>Customer</w:t>
            </w:r>
            <w:r>
              <w:rPr>
                <w:rFonts w:cs="Consolas"/>
                <w:b w:val="false"/>
                <w:color w:val="0000FF"/>
                <w:sz w:val="19"/>
                <w:szCs w:val="19"/>
              </w:rPr>
              <w:t xml:space="preserve"> </w:t>
            </w:r>
            <w:r>
              <w:rPr>
                <w:rFonts w:cs="Consolas"/>
                <w:b w:val="false"/>
                <w:color w:val="FF0000"/>
                <w:sz w:val="19"/>
                <w:szCs w:val="19"/>
              </w:rPr>
              <w:t>FirstName</w:t>
            </w:r>
            <w:r>
              <w:rPr>
                <w:rFonts w:cs="Consolas"/>
                <w:b w:val="false"/>
                <w:color w:val="0000FF"/>
                <w:sz w:val="19"/>
                <w:szCs w:val="19"/>
              </w:rPr>
              <w:t xml:space="preserve">="Marjy" </w:t>
            </w:r>
            <w:r>
              <w:rPr>
                <w:rFonts w:cs="Consolas"/>
                <w:b w:val="false"/>
                <w:color w:val="FF0000"/>
                <w:sz w:val="19"/>
                <w:szCs w:val="19"/>
              </w:rPr>
              <w:t>LastName</w:t>
            </w:r>
            <w:r>
              <w:rPr>
                <w:rFonts w:cs="Consolas"/>
                <w:b w:val="false"/>
                <w:color w:val="0000FF"/>
                <w:sz w:val="19"/>
                <w:szCs w:val="19"/>
              </w:rPr>
              <w:t>="Starbeck"&gt;</w:t>
            </w:r>
          </w:p>
          <w:p>
            <w:pPr>
              <w:pStyle w:val="Code"/>
              <w:spacing w:lineRule="auto" w:line="192" w:before="0" w:after="0"/>
              <w:rPr>
                <w:rFonts w:cs="Consolas"/>
                <w:b w:val="false"/>
                <w:b w:val="false"/>
                <w:color w:val="0000FF"/>
                <w:sz w:val="19"/>
                <w:szCs w:val="19"/>
              </w:rPr>
            </w:pPr>
            <w:r>
              <w:rPr>
                <w:rFonts w:cs="Consolas"/>
                <w:b w:val="false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/>
                <w:b w:val="false"/>
                <w:color w:val="0000FF"/>
                <w:sz w:val="19"/>
                <w:szCs w:val="19"/>
              </w:rPr>
              <w:t>&lt;</w:t>
            </w:r>
            <w:r>
              <w:rPr>
                <w:rFonts w:cs="Consolas"/>
                <w:b w:val="false"/>
                <w:color w:val="A31515"/>
                <w:sz w:val="19"/>
                <w:szCs w:val="19"/>
              </w:rPr>
              <w:t>SpentMoney</w:t>
            </w:r>
            <w:r>
              <w:rPr>
                <w:rFonts w:cs="Consolas"/>
                <w:b w:val="false"/>
                <w:color w:val="0000FF"/>
                <w:sz w:val="19"/>
                <w:szCs w:val="19"/>
              </w:rPr>
              <w:t>&gt;</w:t>
            </w:r>
            <w:r>
              <w:rPr>
                <w:rFonts w:cs="Consolas"/>
                <w:b w:val="false"/>
                <w:sz w:val="19"/>
                <w:szCs w:val="19"/>
              </w:rPr>
              <w:t>82.65</w:t>
            </w:r>
            <w:r>
              <w:rPr>
                <w:rFonts w:cs="Consolas"/>
                <w:b w:val="false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false"/>
                <w:color w:val="A31515"/>
                <w:sz w:val="19"/>
                <w:szCs w:val="19"/>
              </w:rPr>
              <w:t>SpentMoney</w:t>
            </w:r>
            <w:r>
              <w:rPr>
                <w:rFonts w:cs="Consolas"/>
                <w:b w:val="false"/>
                <w:color w:val="0000FF"/>
                <w:sz w:val="19"/>
                <w:szCs w:val="19"/>
              </w:rPr>
              <w:t>&gt;</w:t>
            </w:r>
          </w:p>
          <w:p>
            <w:pPr>
              <w:pStyle w:val="Code"/>
              <w:spacing w:lineRule="auto" w:line="192" w:before="0" w:after="0"/>
              <w:rPr>
                <w:rFonts w:cs="Consolas"/>
                <w:b w:val="false"/>
                <w:b w:val="false"/>
                <w:color w:val="0000FF"/>
                <w:sz w:val="19"/>
                <w:szCs w:val="19"/>
              </w:rPr>
            </w:pPr>
            <w:r>
              <w:rPr>
                <w:rFonts w:cs="Consolas"/>
                <w:b w:val="false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/>
                <w:b w:val="false"/>
                <w:color w:val="0000FF"/>
                <w:sz w:val="19"/>
                <w:szCs w:val="19"/>
              </w:rPr>
              <w:t>&lt;</w:t>
            </w:r>
            <w:r>
              <w:rPr>
                <w:rFonts w:cs="Consolas"/>
                <w:b w:val="false"/>
                <w:color w:val="A31515"/>
                <w:sz w:val="19"/>
                <w:szCs w:val="19"/>
              </w:rPr>
              <w:t>SpentTime</w:t>
            </w:r>
            <w:r>
              <w:rPr>
                <w:rFonts w:cs="Consolas"/>
                <w:b w:val="false"/>
                <w:color w:val="0000FF"/>
                <w:sz w:val="19"/>
                <w:szCs w:val="19"/>
              </w:rPr>
              <w:t>&gt;</w:t>
            </w:r>
            <w:r>
              <w:rPr>
                <w:rFonts w:cs="Consolas"/>
                <w:b w:val="false"/>
                <w:sz w:val="19"/>
                <w:szCs w:val="19"/>
              </w:rPr>
              <w:t>17:04:00</w:t>
            </w:r>
            <w:r>
              <w:rPr>
                <w:rFonts w:cs="Consolas"/>
                <w:b w:val="false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false"/>
                <w:color w:val="A31515"/>
                <w:sz w:val="19"/>
                <w:szCs w:val="19"/>
              </w:rPr>
              <w:t>SpentTime</w:t>
            </w:r>
            <w:r>
              <w:rPr>
                <w:rFonts w:cs="Consolas"/>
                <w:b w:val="false"/>
                <w:color w:val="0000FF"/>
                <w:sz w:val="19"/>
                <w:szCs w:val="19"/>
              </w:rPr>
              <w:t>&gt;</w:t>
            </w:r>
          </w:p>
          <w:p>
            <w:pPr>
              <w:pStyle w:val="Code"/>
              <w:spacing w:lineRule="auto" w:line="192" w:before="0" w:after="0"/>
              <w:rPr>
                <w:rFonts w:cs="Consolas"/>
                <w:b w:val="false"/>
                <w:b w:val="false"/>
                <w:color w:val="0000FF"/>
                <w:sz w:val="19"/>
                <w:szCs w:val="19"/>
              </w:rPr>
            </w:pPr>
            <w:r>
              <w:rPr>
                <w:rFonts w:cs="Consolas"/>
                <w:b w:val="false"/>
                <w:color w:val="0000FF"/>
                <w:sz w:val="19"/>
                <w:szCs w:val="19"/>
              </w:rPr>
              <w:t xml:space="preserve">  </w:t>
            </w:r>
            <w:r>
              <w:rPr>
                <w:rFonts w:cs="Consolas"/>
                <w:b w:val="false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false"/>
                <w:color w:val="A31515"/>
                <w:sz w:val="19"/>
                <w:szCs w:val="19"/>
              </w:rPr>
              <w:t>Customer</w:t>
            </w:r>
            <w:r>
              <w:rPr>
                <w:rFonts w:cs="Consolas"/>
                <w:b w:val="false"/>
                <w:color w:val="0000FF"/>
                <w:sz w:val="19"/>
                <w:szCs w:val="19"/>
              </w:rPr>
              <w:t>&gt;</w:t>
            </w:r>
          </w:p>
          <w:p>
            <w:pPr>
              <w:pStyle w:val="Code"/>
              <w:spacing w:lineRule="auto" w:line="192" w:before="0" w:after="0"/>
              <w:rPr>
                <w:rFonts w:cs="Consolas"/>
                <w:b w:val="false"/>
                <w:b w:val="false"/>
                <w:color w:val="0000FF"/>
                <w:sz w:val="19"/>
                <w:szCs w:val="19"/>
              </w:rPr>
            </w:pPr>
            <w:r>
              <w:rPr>
                <w:rFonts w:cs="Consolas"/>
                <w:b w:val="false"/>
                <w:color w:val="0000FF"/>
                <w:sz w:val="19"/>
                <w:szCs w:val="19"/>
              </w:rPr>
              <w:t xml:space="preserve">  </w:t>
            </w:r>
            <w:r>
              <w:rPr>
                <w:rFonts w:cs="Consolas"/>
                <w:b w:val="false"/>
                <w:color w:val="0000FF"/>
                <w:sz w:val="19"/>
                <w:szCs w:val="19"/>
              </w:rPr>
              <w:t>&lt;</w:t>
            </w:r>
            <w:r>
              <w:rPr>
                <w:rFonts w:cs="Consolas"/>
                <w:b w:val="false"/>
                <w:color w:val="A31515"/>
                <w:sz w:val="19"/>
                <w:szCs w:val="19"/>
              </w:rPr>
              <w:t>Customer</w:t>
            </w:r>
            <w:r>
              <w:rPr>
                <w:rFonts w:cs="Consolas"/>
                <w:b w:val="false"/>
                <w:color w:val="0000FF"/>
                <w:sz w:val="19"/>
                <w:szCs w:val="19"/>
              </w:rPr>
              <w:t xml:space="preserve"> </w:t>
            </w:r>
            <w:r>
              <w:rPr>
                <w:rFonts w:cs="Consolas"/>
                <w:b w:val="false"/>
                <w:color w:val="FF0000"/>
                <w:sz w:val="19"/>
                <w:szCs w:val="19"/>
              </w:rPr>
              <w:t>FirstName</w:t>
            </w:r>
            <w:r>
              <w:rPr>
                <w:rFonts w:cs="Consolas"/>
                <w:b w:val="false"/>
                <w:color w:val="0000FF"/>
                <w:sz w:val="19"/>
                <w:szCs w:val="19"/>
              </w:rPr>
              <w:t xml:space="preserve">="Jerrie" </w:t>
            </w:r>
            <w:r>
              <w:rPr>
                <w:rFonts w:cs="Consolas"/>
                <w:b w:val="false"/>
                <w:color w:val="FF0000"/>
                <w:sz w:val="19"/>
                <w:szCs w:val="19"/>
              </w:rPr>
              <w:t>LastName</w:t>
            </w:r>
            <w:r>
              <w:rPr>
                <w:rFonts w:cs="Consolas"/>
                <w:b w:val="false"/>
                <w:color w:val="0000FF"/>
                <w:sz w:val="19"/>
                <w:szCs w:val="19"/>
              </w:rPr>
              <w:t>="O\'Carroll"&gt;</w:t>
            </w:r>
          </w:p>
          <w:p>
            <w:pPr>
              <w:pStyle w:val="Code"/>
              <w:spacing w:lineRule="auto" w:line="192" w:before="0" w:after="0"/>
              <w:rPr>
                <w:rFonts w:cs="Consolas"/>
                <w:b w:val="false"/>
                <w:b w:val="false"/>
                <w:color w:val="0000FF"/>
                <w:sz w:val="19"/>
                <w:szCs w:val="19"/>
              </w:rPr>
            </w:pPr>
            <w:r>
              <w:rPr>
                <w:rFonts w:cs="Consolas"/>
                <w:b w:val="false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/>
                <w:b w:val="false"/>
                <w:color w:val="0000FF"/>
                <w:sz w:val="19"/>
                <w:szCs w:val="19"/>
              </w:rPr>
              <w:t>&lt;</w:t>
            </w:r>
            <w:r>
              <w:rPr>
                <w:rFonts w:cs="Consolas"/>
                <w:b w:val="false"/>
                <w:color w:val="A31515"/>
                <w:sz w:val="19"/>
                <w:szCs w:val="19"/>
              </w:rPr>
              <w:t>SpentMoney</w:t>
            </w:r>
            <w:r>
              <w:rPr>
                <w:rFonts w:cs="Consolas"/>
                <w:b w:val="false"/>
                <w:color w:val="0000FF"/>
                <w:sz w:val="19"/>
                <w:szCs w:val="19"/>
              </w:rPr>
              <w:t>&gt;</w:t>
            </w:r>
            <w:r>
              <w:rPr>
                <w:rFonts w:cs="Consolas"/>
                <w:b w:val="false"/>
                <w:sz w:val="19"/>
                <w:szCs w:val="19"/>
              </w:rPr>
              <w:t>67.13</w:t>
            </w:r>
            <w:r>
              <w:rPr>
                <w:rFonts w:cs="Consolas"/>
                <w:b w:val="false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false"/>
                <w:color w:val="A31515"/>
                <w:sz w:val="19"/>
                <w:szCs w:val="19"/>
              </w:rPr>
              <w:t>SpentMoney</w:t>
            </w:r>
            <w:r>
              <w:rPr>
                <w:rFonts w:cs="Consolas"/>
                <w:b w:val="false"/>
                <w:color w:val="0000FF"/>
                <w:sz w:val="19"/>
                <w:szCs w:val="19"/>
              </w:rPr>
              <w:t>&gt;</w:t>
            </w:r>
          </w:p>
          <w:p>
            <w:pPr>
              <w:pStyle w:val="Code"/>
              <w:spacing w:lineRule="auto" w:line="192" w:before="0" w:after="0"/>
              <w:rPr>
                <w:rFonts w:cs="Consolas"/>
                <w:b w:val="false"/>
                <w:b w:val="false"/>
                <w:color w:val="0000FF"/>
                <w:sz w:val="19"/>
                <w:szCs w:val="19"/>
              </w:rPr>
            </w:pPr>
            <w:r>
              <w:rPr>
                <w:rFonts w:cs="Consolas"/>
                <w:b w:val="false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/>
                <w:b w:val="false"/>
                <w:color w:val="0000FF"/>
                <w:sz w:val="19"/>
                <w:szCs w:val="19"/>
              </w:rPr>
              <w:t>&lt;</w:t>
            </w:r>
            <w:r>
              <w:rPr>
                <w:rFonts w:cs="Consolas"/>
                <w:b w:val="false"/>
                <w:color w:val="A31515"/>
                <w:sz w:val="19"/>
                <w:szCs w:val="19"/>
              </w:rPr>
              <w:t>SpentTime</w:t>
            </w:r>
            <w:r>
              <w:rPr>
                <w:rFonts w:cs="Consolas"/>
                <w:b w:val="false"/>
                <w:color w:val="0000FF"/>
                <w:sz w:val="19"/>
                <w:szCs w:val="19"/>
              </w:rPr>
              <w:t>&gt;</w:t>
            </w:r>
            <w:r>
              <w:rPr>
                <w:rFonts w:cs="Consolas"/>
                <w:b w:val="false"/>
                <w:sz w:val="19"/>
                <w:szCs w:val="19"/>
              </w:rPr>
              <w:t>13:40:00</w:t>
            </w:r>
            <w:r>
              <w:rPr>
                <w:rFonts w:cs="Consolas"/>
                <w:b w:val="false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false"/>
                <w:color w:val="A31515"/>
                <w:sz w:val="19"/>
                <w:szCs w:val="19"/>
              </w:rPr>
              <w:t>SpentTime</w:t>
            </w:r>
            <w:r>
              <w:rPr>
                <w:rFonts w:cs="Consolas"/>
                <w:b w:val="false"/>
                <w:color w:val="0000FF"/>
                <w:sz w:val="19"/>
                <w:szCs w:val="19"/>
              </w:rPr>
              <w:t>&gt;</w:t>
            </w:r>
          </w:p>
          <w:p>
            <w:pPr>
              <w:pStyle w:val="Code"/>
              <w:spacing w:lineRule="auto" w:line="192" w:before="0" w:after="0"/>
              <w:rPr>
                <w:rFonts w:cs="Consolas"/>
                <w:b w:val="false"/>
                <w:b w:val="false"/>
                <w:color w:val="0000FF"/>
                <w:sz w:val="19"/>
                <w:szCs w:val="19"/>
              </w:rPr>
            </w:pPr>
            <w:r>
              <w:rPr>
                <w:rFonts w:cs="Consolas"/>
                <w:b w:val="false"/>
                <w:color w:val="0000FF"/>
                <w:sz w:val="19"/>
                <w:szCs w:val="19"/>
              </w:rPr>
              <w:t xml:space="preserve">  </w:t>
            </w:r>
            <w:r>
              <w:rPr>
                <w:rFonts w:cs="Consolas"/>
                <w:b w:val="false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false"/>
                <w:color w:val="A31515"/>
                <w:sz w:val="19"/>
                <w:szCs w:val="19"/>
              </w:rPr>
              <w:t>Customer</w:t>
            </w:r>
            <w:r>
              <w:rPr>
                <w:rFonts w:cs="Consolas"/>
                <w:b w:val="false"/>
                <w:color w:val="0000FF"/>
                <w:sz w:val="19"/>
                <w:szCs w:val="19"/>
              </w:rPr>
              <w:t>&gt;</w:t>
            </w:r>
          </w:p>
          <w:p>
            <w:pPr>
              <w:pStyle w:val="Code"/>
              <w:spacing w:lineRule="auto" w:line="192" w:before="0" w:after="0"/>
              <w:rPr>
                <w:rFonts w:cs="Consolas"/>
                <w:b w:val="false"/>
                <w:b w:val="false"/>
                <w:color w:val="0000FF"/>
                <w:sz w:val="19"/>
                <w:szCs w:val="19"/>
              </w:rPr>
            </w:pPr>
            <w:r>
              <w:rPr>
                <w:rFonts w:cs="Consolas"/>
                <w:b w:val="false"/>
                <w:color w:val="0000FF"/>
                <w:sz w:val="19"/>
                <w:szCs w:val="19"/>
              </w:rPr>
              <w:t xml:space="preserve">  </w:t>
            </w:r>
            <w:r>
              <w:rPr>
                <w:rFonts w:cs="Consolas"/>
                <w:b w:val="false"/>
                <w:color w:val="0000FF"/>
                <w:sz w:val="19"/>
                <w:szCs w:val="19"/>
              </w:rPr>
              <w:t>&lt;</w:t>
            </w:r>
            <w:r>
              <w:rPr>
                <w:rFonts w:cs="Consolas"/>
                <w:b w:val="false"/>
                <w:color w:val="A31515"/>
                <w:sz w:val="19"/>
                <w:szCs w:val="19"/>
              </w:rPr>
              <w:t>Customer</w:t>
            </w:r>
            <w:r>
              <w:rPr>
                <w:rFonts w:cs="Consolas"/>
                <w:b w:val="false"/>
                <w:color w:val="0000FF"/>
                <w:sz w:val="19"/>
                <w:szCs w:val="19"/>
              </w:rPr>
              <w:t xml:space="preserve"> </w:t>
            </w:r>
            <w:r>
              <w:rPr>
                <w:rFonts w:cs="Consolas"/>
                <w:b w:val="false"/>
                <w:color w:val="FF0000"/>
                <w:sz w:val="19"/>
                <w:szCs w:val="19"/>
              </w:rPr>
              <w:t>FirstName</w:t>
            </w:r>
            <w:r>
              <w:rPr>
                <w:rFonts w:cs="Consolas"/>
                <w:b w:val="false"/>
                <w:color w:val="0000FF"/>
                <w:sz w:val="19"/>
                <w:szCs w:val="19"/>
              </w:rPr>
              <w:t xml:space="preserve">="Randi" </w:t>
            </w:r>
            <w:r>
              <w:rPr>
                <w:rFonts w:cs="Consolas"/>
                <w:b w:val="false"/>
                <w:color w:val="FF0000"/>
                <w:sz w:val="19"/>
                <w:szCs w:val="19"/>
              </w:rPr>
              <w:t>LastName</w:t>
            </w:r>
            <w:r>
              <w:rPr>
                <w:rFonts w:cs="Consolas"/>
                <w:b w:val="false"/>
                <w:color w:val="0000FF"/>
                <w:sz w:val="19"/>
                <w:szCs w:val="19"/>
              </w:rPr>
              <w:t>="Ferraraccio"&gt;</w:t>
            </w:r>
          </w:p>
          <w:p>
            <w:pPr>
              <w:pStyle w:val="Code"/>
              <w:spacing w:lineRule="auto" w:line="192" w:before="0" w:after="0"/>
              <w:rPr>
                <w:rFonts w:cs="Consolas"/>
                <w:b w:val="false"/>
                <w:b w:val="false"/>
                <w:color w:val="0000FF"/>
                <w:sz w:val="19"/>
                <w:szCs w:val="19"/>
              </w:rPr>
            </w:pPr>
            <w:r>
              <w:rPr>
                <w:rFonts w:cs="Consolas"/>
                <w:b w:val="false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/>
                <w:b w:val="false"/>
                <w:color w:val="0000FF"/>
                <w:sz w:val="19"/>
                <w:szCs w:val="19"/>
              </w:rPr>
              <w:t>&lt;</w:t>
            </w:r>
            <w:r>
              <w:rPr>
                <w:rFonts w:cs="Consolas"/>
                <w:b w:val="false"/>
                <w:color w:val="A31515"/>
                <w:sz w:val="19"/>
                <w:szCs w:val="19"/>
              </w:rPr>
              <w:t>SpentMoney</w:t>
            </w:r>
            <w:r>
              <w:rPr>
                <w:rFonts w:cs="Consolas"/>
                <w:b w:val="false"/>
                <w:color w:val="0000FF"/>
                <w:sz w:val="19"/>
                <w:szCs w:val="19"/>
              </w:rPr>
              <w:t>&gt;</w:t>
            </w:r>
            <w:r>
              <w:rPr>
                <w:rFonts w:cs="Consolas"/>
                <w:b w:val="false"/>
                <w:sz w:val="19"/>
                <w:szCs w:val="19"/>
              </w:rPr>
              <w:t>63.39</w:t>
            </w:r>
            <w:r>
              <w:rPr>
                <w:rFonts w:cs="Consolas"/>
                <w:b w:val="false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false"/>
                <w:color w:val="A31515"/>
                <w:sz w:val="19"/>
                <w:szCs w:val="19"/>
              </w:rPr>
              <w:t>SpentMoney</w:t>
            </w:r>
            <w:r>
              <w:rPr>
                <w:rFonts w:cs="Consolas"/>
                <w:b w:val="false"/>
                <w:color w:val="0000FF"/>
                <w:sz w:val="19"/>
                <w:szCs w:val="19"/>
              </w:rPr>
              <w:t>&gt;</w:t>
            </w:r>
          </w:p>
          <w:p>
            <w:pPr>
              <w:pStyle w:val="Code"/>
              <w:spacing w:lineRule="auto" w:line="192" w:before="0" w:after="0"/>
              <w:rPr>
                <w:rFonts w:cs="Consolas"/>
                <w:b w:val="false"/>
                <w:b w:val="false"/>
                <w:color w:val="0000FF"/>
                <w:sz w:val="19"/>
                <w:szCs w:val="19"/>
              </w:rPr>
            </w:pPr>
            <w:r>
              <w:rPr>
                <w:rFonts w:cs="Consolas"/>
                <w:b w:val="false"/>
                <w:color w:val="0000FF"/>
                <w:sz w:val="19"/>
                <w:szCs w:val="19"/>
              </w:rPr>
              <w:t xml:space="preserve">    </w:t>
            </w:r>
            <w:r>
              <w:rPr>
                <w:rFonts w:cs="Consolas"/>
                <w:b w:val="false"/>
                <w:color w:val="0000FF"/>
                <w:sz w:val="19"/>
                <w:szCs w:val="19"/>
              </w:rPr>
              <w:t>&lt;</w:t>
            </w:r>
            <w:r>
              <w:rPr>
                <w:rFonts w:cs="Consolas"/>
                <w:b w:val="false"/>
                <w:color w:val="A31515"/>
                <w:sz w:val="19"/>
                <w:szCs w:val="19"/>
              </w:rPr>
              <w:t>SpentTime</w:t>
            </w:r>
            <w:r>
              <w:rPr>
                <w:rFonts w:cs="Consolas"/>
                <w:b w:val="false"/>
                <w:color w:val="0000FF"/>
                <w:sz w:val="19"/>
                <w:szCs w:val="19"/>
              </w:rPr>
              <w:t>&gt;</w:t>
            </w:r>
            <w:r>
              <w:rPr>
                <w:rFonts w:cs="Consolas"/>
                <w:b w:val="false"/>
                <w:sz w:val="19"/>
                <w:szCs w:val="19"/>
              </w:rPr>
              <w:t>17:42:00</w:t>
            </w:r>
            <w:r>
              <w:rPr>
                <w:rFonts w:cs="Consolas"/>
                <w:b w:val="false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false"/>
                <w:color w:val="A31515"/>
                <w:sz w:val="19"/>
                <w:szCs w:val="19"/>
              </w:rPr>
              <w:t>SpentTime</w:t>
            </w:r>
            <w:r>
              <w:rPr>
                <w:rFonts w:cs="Consolas"/>
                <w:b w:val="false"/>
                <w:color w:val="0000FF"/>
                <w:sz w:val="19"/>
                <w:szCs w:val="19"/>
              </w:rPr>
              <w:t>&gt;</w:t>
            </w:r>
          </w:p>
          <w:p>
            <w:pPr>
              <w:pStyle w:val="Code"/>
              <w:spacing w:lineRule="auto" w:line="192" w:before="0" w:after="0"/>
              <w:rPr>
                <w:rFonts w:cs="Consolas"/>
                <w:b w:val="false"/>
                <w:b w:val="false"/>
                <w:color w:val="0000FF"/>
                <w:sz w:val="19"/>
                <w:szCs w:val="19"/>
              </w:rPr>
            </w:pPr>
            <w:r>
              <w:rPr>
                <w:rFonts w:cs="Consolas"/>
                <w:b w:val="false"/>
                <w:color w:val="0000FF"/>
                <w:sz w:val="19"/>
                <w:szCs w:val="19"/>
              </w:rPr>
              <w:t xml:space="preserve">  </w:t>
            </w:r>
            <w:r>
              <w:rPr>
                <w:rFonts w:cs="Consolas"/>
                <w:b w:val="false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false"/>
                <w:color w:val="A31515"/>
                <w:sz w:val="19"/>
                <w:szCs w:val="19"/>
              </w:rPr>
              <w:t>Customer</w:t>
            </w:r>
            <w:r>
              <w:rPr>
                <w:rFonts w:cs="Consolas"/>
                <w:b w:val="false"/>
                <w:color w:val="0000FF"/>
                <w:sz w:val="19"/>
                <w:szCs w:val="19"/>
              </w:rPr>
              <w:t>&gt;</w:t>
            </w:r>
            <w:r>
              <w:rPr>
                <w:rFonts w:cs="Consolas"/>
                <w:b w:val="false"/>
                <w:sz w:val="19"/>
                <w:szCs w:val="19"/>
              </w:rPr>
              <w:t>...</w:t>
            </w:r>
          </w:p>
          <w:p>
            <w:pPr>
              <w:pStyle w:val="Code"/>
              <w:spacing w:lineRule="auto" w:line="192" w:before="0" w:after="0"/>
              <w:rPr>
                <w:b w:val="false"/>
                <w:b w:val="false"/>
                <w:sz w:val="18"/>
              </w:rPr>
            </w:pPr>
            <w:r>
              <w:rPr>
                <w:rFonts w:cs="Consolas"/>
                <w:b w:val="false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false"/>
                <w:color w:val="A31515"/>
                <w:sz w:val="19"/>
                <w:szCs w:val="19"/>
              </w:rPr>
              <w:t>Customers</w:t>
            </w:r>
            <w:r>
              <w:rPr>
                <w:rFonts w:cs="Consolas"/>
                <w:b w:val="false"/>
                <w:color w:val="0000FF"/>
                <w:sz w:val="19"/>
                <w:szCs w:val="19"/>
              </w:rPr>
              <w:t>&gt;</w:t>
            </w:r>
          </w:p>
        </w:tc>
      </w:tr>
    </w:tbl>
    <w:p>
      <w:pPr>
        <w:pStyle w:val="Normal"/>
        <w:tabs>
          <w:tab w:val="left" w:pos="1080" w:leader="none"/>
        </w:tabs>
        <w:rPr/>
      </w:pPr>
      <w:r>
        <w:rPr/>
        <w:tab/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21" wp14:anchorId="6D6A420E">
              <wp:simplePos x="0" y="0"/>
              <wp:positionH relativeFrom="column">
                <wp:posOffset>0</wp:posOffset>
              </wp:positionH>
              <wp:positionV relativeFrom="paragraph">
                <wp:posOffset>66675</wp:posOffset>
              </wp:positionV>
              <wp:extent cx="6615430" cy="1905"/>
              <wp:effectExtent l="0" t="0" r="0" b="0"/>
              <wp:wrapNone/>
              <wp:docPr id="2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5pt" to="520.8pt,5.25pt" ID="Straight Connector 19" stroked="t" style="position:absolute" wp14:anchorId="6D6A420E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1" wp14:anchorId="2074F39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4280" cy="514985"/>
              <wp:effectExtent l="0" t="0" r="0" b="635"/>
              <wp:wrapNone/>
              <wp:docPr id="3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52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7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2" name="Picture 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3" name="Picture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24.4pt;margin-top:6.7pt;width:396.3pt;height:40.45pt" wp14:anchorId="2074F399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4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5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6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7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8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9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0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1" name="Picture 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2" name="Picture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1" wp14:anchorId="41B1E64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865" cy="201295"/>
              <wp:effectExtent l="0" t="0" r="1905" b="9525"/>
              <wp:wrapNone/>
              <wp:docPr id="2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0240" cy="2005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25.15pt;margin-top:26.95pt;width:44.85pt;height:15.7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2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2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9pt;height:15.9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0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1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7" name="Picture 2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c783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Mention1" w:customStyle="1">
    <w:name w:val="Mention1"/>
    <w:basedOn w:val="DefaultParagraphFont"/>
    <w:uiPriority w:val="99"/>
    <w:semiHidden/>
    <w:unhideWhenUsed/>
    <w:qFormat/>
    <w:rsid w:val="00481d70"/>
    <w:rPr>
      <w:color w:val="2B579A"/>
      <w:shd w:fill="E6E6E6" w:val="clear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481d70"/>
    <w:rPr>
      <w:color w:val="808080"/>
      <w:shd w:fill="E6E6E6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ascii="Calibri" w:hAnsi="Calibri" w:cs="Symbol"/>
      <w:b w:val="false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entity-framework-core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1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2F126-F812-45DA-A02F-946C927DD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Application>LibreOffice/5.4.0.3$Windows_X86_64 LibreOffice_project/7556cbc6811c9d992f4064ab9287069087d7f62c</Application>
  <Pages>10</Pages>
  <Words>1626</Words>
  <Characters>11051</Characters>
  <CharactersWithSpaces>13712</CharactersWithSpaces>
  <Paragraphs>432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2019-04-07T08:33:00Z</dcterms:created>
  <dc:creator>Software University Foundation</dc:creator>
  <dc:description/>
  <cp:keywords>softuni svn naming conventions</cp:keywords>
  <dc:language>bg-BG</dc:language>
  <cp:lastModifiedBy/>
  <cp:lastPrinted>2015-10-26T22:35:00Z</cp:lastPrinted>
  <dcterms:modified xsi:type="dcterms:W3CDTF">2019-12-11T16:09:22Z</dcterms:modified>
  <cp:revision>5</cp:revision>
  <dc:subject>Software Technologies</dc:subject>
  <dc:title>SoftUni SVN Naming Conventions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