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C4F7" w14:textId="77777777" w:rsidR="00EA710F" w:rsidRPr="00330C64" w:rsidRDefault="00EA710F" w:rsidP="006403BD">
      <w:pPr>
        <w:rPr>
          <w:rFonts w:ascii="Calibri" w:hAnsi="Calibri" w:cs="Calibri"/>
        </w:rPr>
      </w:pPr>
    </w:p>
    <w:p w14:paraId="3FCDF685"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1C19C88E">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5B772E65"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63BCFFB" w14:textId="77777777" w:rsidR="00FC4A7B" w:rsidRPr="00330C64" w:rsidRDefault="00FC4A7B" w:rsidP="00821D63">
      <w:pPr>
        <w:pStyle w:val="Sinespaciado"/>
        <w:spacing w:line="276" w:lineRule="auto"/>
        <w:jc w:val="center"/>
        <w:rPr>
          <w:rFonts w:cs="Calibri"/>
          <w:sz w:val="40"/>
          <w:szCs w:val="28"/>
        </w:rPr>
      </w:pPr>
    </w:p>
    <w:p w14:paraId="3FA68A41" w14:textId="77777777" w:rsidR="00FC4A7B" w:rsidRPr="00330C64" w:rsidRDefault="00FC4A7B" w:rsidP="00A16B5B">
      <w:pPr>
        <w:pStyle w:val="Sinespaciado"/>
        <w:spacing w:line="276" w:lineRule="auto"/>
        <w:rPr>
          <w:rFonts w:cs="Calibri"/>
          <w:sz w:val="40"/>
          <w:szCs w:val="28"/>
        </w:rPr>
      </w:pPr>
    </w:p>
    <w:p w14:paraId="7312B0AF"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2F1117F2"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3DD067D2" w14:textId="77777777" w:rsidR="00A16B5B" w:rsidRPr="00330C64" w:rsidRDefault="00A16B5B" w:rsidP="00A16B5B">
      <w:pPr>
        <w:spacing w:line="276" w:lineRule="auto"/>
        <w:jc w:val="center"/>
        <w:rPr>
          <w:rFonts w:ascii="Calibri" w:hAnsi="Calibri" w:cs="Calibri"/>
          <w:sz w:val="36"/>
          <w:szCs w:val="28"/>
          <w:lang w:val="es-DO" w:eastAsia="en-US"/>
        </w:rPr>
      </w:pPr>
    </w:p>
    <w:p w14:paraId="7F2BB302" w14:textId="77777777"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4A7F5E1E"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134A919F"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7A8B5063" w14:textId="77777777" w:rsidTr="00A16B5B">
        <w:tc>
          <w:tcPr>
            <w:tcW w:w="4683" w:type="dxa"/>
            <w:vAlign w:val="center"/>
          </w:tcPr>
          <w:p w14:paraId="2EC149B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4836D4B7" w14:textId="77777777" w:rsidR="001C4EA4" w:rsidRPr="00330C64" w:rsidRDefault="000B0878" w:rsidP="000757FF">
            <w:pPr>
              <w:pStyle w:val="Sinespaciado"/>
              <w:spacing w:line="276" w:lineRule="auto"/>
              <w:rPr>
                <w:rFonts w:cs="Calibri"/>
                <w:sz w:val="24"/>
                <w:szCs w:val="28"/>
              </w:rPr>
            </w:pPr>
            <w:proofErr w:type="spellStart"/>
            <w:r w:rsidRPr="00330C64">
              <w:rPr>
                <w:rFonts w:cs="Calibri"/>
                <w:sz w:val="24"/>
                <w:szCs w:val="28"/>
              </w:rPr>
              <w:t>Eliesel</w:t>
            </w:r>
            <w:proofErr w:type="spellEnd"/>
            <w:r w:rsidRPr="00330C64">
              <w:rPr>
                <w:rFonts w:cs="Calibri"/>
                <w:sz w:val="24"/>
                <w:szCs w:val="28"/>
              </w:rPr>
              <w:t xml:space="preserve"> Gómez Sánchez, Carlos A. Herrera Díaz</w:t>
            </w:r>
          </w:p>
        </w:tc>
      </w:tr>
      <w:tr w:rsidR="001C4EA4" w:rsidRPr="00330C64" w14:paraId="31B3FF7F" w14:textId="77777777" w:rsidTr="00A16B5B">
        <w:tc>
          <w:tcPr>
            <w:tcW w:w="4683" w:type="dxa"/>
            <w:vAlign w:val="center"/>
          </w:tcPr>
          <w:p w14:paraId="4D97D2FC"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5485F279" w14:textId="77777777"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3C9B8E22" w14:textId="77777777" w:rsidTr="00A16B5B">
        <w:tc>
          <w:tcPr>
            <w:tcW w:w="4683" w:type="dxa"/>
            <w:vAlign w:val="center"/>
          </w:tcPr>
          <w:p w14:paraId="615D886C"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5C47768B" w14:textId="77777777"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CE3AE26" w14:textId="77777777" w:rsidTr="00A16B5B">
        <w:tc>
          <w:tcPr>
            <w:tcW w:w="4683" w:type="dxa"/>
            <w:vAlign w:val="center"/>
          </w:tcPr>
          <w:p w14:paraId="36A88DD0"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7B5527C5" w14:textId="77777777"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73A9A059" w14:textId="77777777" w:rsidTr="00A16B5B">
        <w:tc>
          <w:tcPr>
            <w:tcW w:w="4683" w:type="dxa"/>
            <w:vAlign w:val="center"/>
          </w:tcPr>
          <w:p w14:paraId="159CABC4" w14:textId="77777777"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36764E61" w14:textId="77777777"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4D79709D" w14:textId="77777777" w:rsidR="008544B8" w:rsidRPr="00330C64" w:rsidRDefault="008544B8" w:rsidP="002D216E">
      <w:pPr>
        <w:pStyle w:val="Ttulo1sinnumerar"/>
      </w:pPr>
      <w:r w:rsidRPr="00330C64">
        <w:rPr>
          <w:szCs w:val="22"/>
        </w:rPr>
        <w:br w:type="page"/>
      </w:r>
      <w:bookmarkStart w:id="0" w:name="_Toc233926855"/>
      <w:r w:rsidR="00D92F3B" w:rsidRPr="00330C64">
        <w:lastRenderedPageBreak/>
        <w:t>Resumen</w:t>
      </w:r>
      <w:bookmarkEnd w:id="0"/>
      <w:r w:rsidR="00D92F3B" w:rsidRPr="00330C64">
        <w:t xml:space="preserve"> </w:t>
      </w:r>
    </w:p>
    <w:p w14:paraId="46E221A8" w14:textId="77777777"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17,3</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w:t>
      </w:r>
      <w:proofErr w:type="gramStart"/>
      <w:r w:rsidR="00E54271" w:rsidRPr="00E54271">
        <w:t xml:space="preserve">Balears </w:t>
      </w:r>
      <w:r w:rsidR="00E54271">
        <w:t>,</w:t>
      </w:r>
      <w:proofErr w:type="gramEnd"/>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(Administración General del Estado</w:t>
      </w:r>
      <w:proofErr w:type="gramStart"/>
      <w:r w:rsidR="00E54271">
        <w:t xml:space="preserve">) </w:t>
      </w:r>
      <w:r w:rsidRPr="00330C64">
        <w:t>.</w:t>
      </w:r>
      <w:proofErr w:type="gramEnd"/>
      <w:r w:rsidRPr="00330C64">
        <w:t xml:space="preserve">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6C321613" w14:textId="77777777"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5885D442" w14:textId="77777777" w:rsidR="00E6793C" w:rsidRPr="00330C64" w:rsidRDefault="00E6793C" w:rsidP="002D216E">
      <w:pPr>
        <w:pStyle w:val="Ttulo1sinnumerar"/>
        <w:rPr>
          <w:lang w:val="en-US"/>
        </w:rPr>
      </w:pPr>
      <w:bookmarkStart w:id="1" w:name="_Toc437509152"/>
      <w:bookmarkStart w:id="2" w:name="_Toc233926856"/>
      <w:r w:rsidRPr="00330C64">
        <w:rPr>
          <w:lang w:val="en-US"/>
        </w:rPr>
        <w:t>Abstract</w:t>
      </w:r>
      <w:bookmarkEnd w:id="2"/>
    </w:p>
    <w:p w14:paraId="212CBD79" w14:textId="77777777"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17.3</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 xml:space="preserve">Aragón, Asturias, Cataluña, Madrid, País Vasco, Illes </w:t>
      </w:r>
      <w:proofErr w:type="spellStart"/>
      <w:proofErr w:type="gramStart"/>
      <w:r w:rsidR="00246E2B" w:rsidRPr="00CE6B22">
        <w:rPr>
          <w:lang w:val="en-US"/>
        </w:rPr>
        <w:t>Balears</w:t>
      </w:r>
      <w:proofErr w:type="spellEnd"/>
      <w:r w:rsidR="00246E2B" w:rsidRPr="00CE6B22">
        <w:rPr>
          <w:lang w:val="en-US"/>
        </w:rPr>
        <w:t xml:space="preserve"> ,</w:t>
      </w:r>
      <w:proofErr w:type="gramEnd"/>
      <w:r w:rsidR="00246E2B" w:rsidRPr="00CE6B22">
        <w:rPr>
          <w:lang w:val="en-US"/>
        </w:rPr>
        <w:t xml:space="preserve">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xml:space="preserve">. The analysis focuses on the gap between the approved budget (PRE) and the </w:t>
      </w:r>
      <w:proofErr w:type="spellStart"/>
      <w:r w:rsidRPr="00330C64">
        <w:rPr>
          <w:lang w:val="en-US"/>
        </w:rPr>
        <w:t>recognised</w:t>
      </w:r>
      <w:proofErr w:type="spellEnd"/>
      <w:r w:rsidRPr="00330C64">
        <w:rPr>
          <w:lang w:val="en-US"/>
        </w:rPr>
        <w:t xml:space="preserve"> obligations (OBR), with the goal of identifying fiscal deviations and predicting the fiscal year-end through supervised regression algorithms. The final deliverable contemplates an interactive dashboard that </w:t>
      </w:r>
      <w:proofErr w:type="spellStart"/>
      <w:r w:rsidRPr="00330C64">
        <w:rPr>
          <w:lang w:val="en-US"/>
        </w:rPr>
        <w:t>democratises</w:t>
      </w:r>
      <w:proofErr w:type="spellEnd"/>
      <w:r w:rsidRPr="00330C64">
        <w:rPr>
          <w:lang w:val="en-US"/>
        </w:rPr>
        <w:t xml:space="preserve"> access to this information for public managers and citizens.</w:t>
      </w:r>
    </w:p>
    <w:p w14:paraId="4C6D8819" w14:textId="77777777"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210B0951" w14:textId="77777777" w:rsidR="002D216E" w:rsidRPr="00330C64" w:rsidRDefault="00330C64" w:rsidP="00330C64">
          <w:pPr>
            <w:pStyle w:val="Ttulondices"/>
            <w:rPr>
              <w:rFonts w:ascii="Calibri" w:hAnsi="Calibri" w:cs="Calibri"/>
              <w:lang w:val="en-US"/>
            </w:rPr>
          </w:pPr>
          <w:proofErr w:type="spellStart"/>
          <w:r w:rsidRPr="00330C64">
            <w:rPr>
              <w:rFonts w:ascii="Calibri" w:hAnsi="Calibri" w:cs="Calibri"/>
              <w:lang w:val="en-US"/>
            </w:rPr>
            <w:t>Índice</w:t>
          </w:r>
          <w:proofErr w:type="spellEnd"/>
          <w:r w:rsidRPr="00330C64">
            <w:rPr>
              <w:rFonts w:ascii="Calibri" w:hAnsi="Calibri" w:cs="Calibri"/>
              <w:lang w:val="en-US"/>
            </w:rPr>
            <w:t xml:space="preserve"> de </w:t>
          </w:r>
          <w:proofErr w:type="spellStart"/>
          <w:r w:rsidRPr="00330C64">
            <w:rPr>
              <w:rFonts w:ascii="Calibri" w:hAnsi="Calibri" w:cs="Calibri"/>
              <w:lang w:val="en-US"/>
            </w:rPr>
            <w:t>contenidos</w:t>
          </w:r>
          <w:proofErr w:type="spellEnd"/>
        </w:p>
        <w:p w14:paraId="1E8D31EF" w14:textId="6F4B7C27" w:rsidR="00E05B54"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926855" w:history="1">
            <w:r w:rsidR="00E05B54" w:rsidRPr="00C41625">
              <w:rPr>
                <w:rStyle w:val="Hipervnculo"/>
                <w:noProof/>
              </w:rPr>
              <w:t>Resumen</w:t>
            </w:r>
            <w:r w:rsidR="00E05B54">
              <w:rPr>
                <w:noProof/>
                <w:webHidden/>
              </w:rPr>
              <w:tab/>
            </w:r>
            <w:r w:rsidR="00E05B54">
              <w:rPr>
                <w:noProof/>
                <w:webHidden/>
              </w:rPr>
              <w:fldChar w:fldCharType="begin"/>
            </w:r>
            <w:r w:rsidR="00E05B54">
              <w:rPr>
                <w:noProof/>
                <w:webHidden/>
              </w:rPr>
              <w:instrText xml:space="preserve"> PAGEREF _Toc233926855 \h </w:instrText>
            </w:r>
            <w:r w:rsidR="00E05B54">
              <w:rPr>
                <w:noProof/>
                <w:webHidden/>
              </w:rPr>
            </w:r>
            <w:r w:rsidR="00E05B54">
              <w:rPr>
                <w:noProof/>
                <w:webHidden/>
              </w:rPr>
              <w:fldChar w:fldCharType="separate"/>
            </w:r>
            <w:r w:rsidR="00E05B54">
              <w:rPr>
                <w:noProof/>
                <w:webHidden/>
              </w:rPr>
              <w:t>2</w:t>
            </w:r>
            <w:r w:rsidR="00E05B54">
              <w:rPr>
                <w:noProof/>
                <w:webHidden/>
              </w:rPr>
              <w:fldChar w:fldCharType="end"/>
            </w:r>
          </w:hyperlink>
        </w:p>
        <w:p w14:paraId="29C1672E" w14:textId="5D38A93E" w:rsidR="00E05B54" w:rsidRDefault="00E05B54">
          <w:pPr>
            <w:pStyle w:val="TDC1"/>
            <w:tabs>
              <w:tab w:val="right" w:leader="dot" w:pos="9061"/>
            </w:tabs>
            <w:rPr>
              <w:rFonts w:eastAsiaTheme="minorEastAsia" w:cstheme="minorBidi"/>
              <w:noProof/>
              <w:kern w:val="2"/>
              <w:lang w:val="es-PE" w:eastAsia="es-PE"/>
              <w14:ligatures w14:val="standardContextual"/>
            </w:rPr>
          </w:pPr>
          <w:hyperlink w:anchor="_Toc233926856" w:history="1">
            <w:r w:rsidRPr="00C41625">
              <w:rPr>
                <w:rStyle w:val="Hipervnculo"/>
                <w:noProof/>
                <w:lang w:val="en-US"/>
              </w:rPr>
              <w:t>Abstract</w:t>
            </w:r>
            <w:r>
              <w:rPr>
                <w:noProof/>
                <w:webHidden/>
              </w:rPr>
              <w:tab/>
            </w:r>
            <w:r>
              <w:rPr>
                <w:noProof/>
                <w:webHidden/>
              </w:rPr>
              <w:fldChar w:fldCharType="begin"/>
            </w:r>
            <w:r>
              <w:rPr>
                <w:noProof/>
                <w:webHidden/>
              </w:rPr>
              <w:instrText xml:space="preserve"> PAGEREF _Toc233926856 \h </w:instrText>
            </w:r>
            <w:r>
              <w:rPr>
                <w:noProof/>
                <w:webHidden/>
              </w:rPr>
            </w:r>
            <w:r>
              <w:rPr>
                <w:noProof/>
                <w:webHidden/>
              </w:rPr>
              <w:fldChar w:fldCharType="separate"/>
            </w:r>
            <w:r>
              <w:rPr>
                <w:noProof/>
                <w:webHidden/>
              </w:rPr>
              <w:t>2</w:t>
            </w:r>
            <w:r>
              <w:rPr>
                <w:noProof/>
                <w:webHidden/>
              </w:rPr>
              <w:fldChar w:fldCharType="end"/>
            </w:r>
          </w:hyperlink>
        </w:p>
        <w:p w14:paraId="7BA022E1" w14:textId="58946865"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57" w:history="1">
            <w:r w:rsidRPr="00C41625">
              <w:rPr>
                <w:rStyle w:val="Hipervnculo"/>
                <w:noProof/>
              </w:rPr>
              <w:t>1.</w:t>
            </w:r>
            <w:r>
              <w:rPr>
                <w:rFonts w:eastAsiaTheme="minorEastAsia" w:cstheme="minorBidi"/>
                <w:noProof/>
                <w:kern w:val="2"/>
                <w:lang w:val="es-PE" w:eastAsia="es-PE"/>
                <w14:ligatures w14:val="standardContextual"/>
              </w:rPr>
              <w:tab/>
            </w:r>
            <w:r w:rsidRPr="00C41625">
              <w:rPr>
                <w:rStyle w:val="Hipervnculo"/>
                <w:noProof/>
              </w:rPr>
              <w:t>Resumen ejecutivo</w:t>
            </w:r>
            <w:r>
              <w:rPr>
                <w:noProof/>
                <w:webHidden/>
              </w:rPr>
              <w:tab/>
            </w:r>
            <w:r>
              <w:rPr>
                <w:noProof/>
                <w:webHidden/>
              </w:rPr>
              <w:fldChar w:fldCharType="begin"/>
            </w:r>
            <w:r>
              <w:rPr>
                <w:noProof/>
                <w:webHidden/>
              </w:rPr>
              <w:instrText xml:space="preserve"> PAGEREF _Toc233926857 \h </w:instrText>
            </w:r>
            <w:r>
              <w:rPr>
                <w:noProof/>
                <w:webHidden/>
              </w:rPr>
            </w:r>
            <w:r>
              <w:rPr>
                <w:noProof/>
                <w:webHidden/>
              </w:rPr>
              <w:fldChar w:fldCharType="separate"/>
            </w:r>
            <w:r>
              <w:rPr>
                <w:noProof/>
                <w:webHidden/>
              </w:rPr>
              <w:t>7</w:t>
            </w:r>
            <w:r>
              <w:rPr>
                <w:noProof/>
                <w:webHidden/>
              </w:rPr>
              <w:fldChar w:fldCharType="end"/>
            </w:r>
          </w:hyperlink>
        </w:p>
        <w:p w14:paraId="49670367" w14:textId="5473DF6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8" w:history="1">
            <w:r w:rsidRPr="00C41625">
              <w:rPr>
                <w:rStyle w:val="Hipervnculo"/>
                <w:noProof/>
              </w:rPr>
              <w:t>1.1.</w:t>
            </w:r>
            <w:r>
              <w:rPr>
                <w:rFonts w:eastAsiaTheme="minorEastAsia" w:cstheme="minorBidi"/>
                <w:noProof/>
                <w:kern w:val="2"/>
                <w:lang w:val="es-PE" w:eastAsia="es-PE"/>
                <w14:ligatures w14:val="standardContextual"/>
              </w:rPr>
              <w:tab/>
            </w:r>
            <w:r w:rsidRPr="00C41625">
              <w:rPr>
                <w:rStyle w:val="Hipervnculo"/>
                <w:noProof/>
              </w:rPr>
              <w:t>Objetivo del proyecto</w:t>
            </w:r>
            <w:r>
              <w:rPr>
                <w:noProof/>
                <w:webHidden/>
              </w:rPr>
              <w:tab/>
            </w:r>
            <w:r>
              <w:rPr>
                <w:noProof/>
                <w:webHidden/>
              </w:rPr>
              <w:fldChar w:fldCharType="begin"/>
            </w:r>
            <w:r>
              <w:rPr>
                <w:noProof/>
                <w:webHidden/>
              </w:rPr>
              <w:instrText xml:space="preserve"> PAGEREF _Toc233926858 \h </w:instrText>
            </w:r>
            <w:r>
              <w:rPr>
                <w:noProof/>
                <w:webHidden/>
              </w:rPr>
            </w:r>
            <w:r>
              <w:rPr>
                <w:noProof/>
                <w:webHidden/>
              </w:rPr>
              <w:fldChar w:fldCharType="separate"/>
            </w:r>
            <w:r>
              <w:rPr>
                <w:noProof/>
                <w:webHidden/>
              </w:rPr>
              <w:t>7</w:t>
            </w:r>
            <w:r>
              <w:rPr>
                <w:noProof/>
                <w:webHidden/>
              </w:rPr>
              <w:fldChar w:fldCharType="end"/>
            </w:r>
          </w:hyperlink>
        </w:p>
        <w:p w14:paraId="0FFA7564" w14:textId="3AA080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9" w:history="1">
            <w:r w:rsidRPr="00C41625">
              <w:rPr>
                <w:rStyle w:val="Hipervnculo"/>
                <w:noProof/>
              </w:rPr>
              <w:t>1.2.</w:t>
            </w:r>
            <w:r>
              <w:rPr>
                <w:rFonts w:eastAsiaTheme="minorEastAsia" w:cstheme="minorBidi"/>
                <w:noProof/>
                <w:kern w:val="2"/>
                <w:lang w:val="es-PE" w:eastAsia="es-PE"/>
                <w14:ligatures w14:val="standardContextual"/>
              </w:rPr>
              <w:tab/>
            </w:r>
            <w:r w:rsidRPr="00C41625">
              <w:rPr>
                <w:rStyle w:val="Hipervnculo"/>
                <w:noProof/>
              </w:rPr>
              <w:t>Modelado de datos</w:t>
            </w:r>
            <w:r>
              <w:rPr>
                <w:noProof/>
                <w:webHidden/>
              </w:rPr>
              <w:tab/>
            </w:r>
            <w:r>
              <w:rPr>
                <w:noProof/>
                <w:webHidden/>
              </w:rPr>
              <w:fldChar w:fldCharType="begin"/>
            </w:r>
            <w:r>
              <w:rPr>
                <w:noProof/>
                <w:webHidden/>
              </w:rPr>
              <w:instrText xml:space="preserve"> PAGEREF _Toc233926859 \h </w:instrText>
            </w:r>
            <w:r>
              <w:rPr>
                <w:noProof/>
                <w:webHidden/>
              </w:rPr>
            </w:r>
            <w:r>
              <w:rPr>
                <w:noProof/>
                <w:webHidden/>
              </w:rPr>
              <w:fldChar w:fldCharType="separate"/>
            </w:r>
            <w:r>
              <w:rPr>
                <w:noProof/>
                <w:webHidden/>
              </w:rPr>
              <w:t>7</w:t>
            </w:r>
            <w:r>
              <w:rPr>
                <w:noProof/>
                <w:webHidden/>
              </w:rPr>
              <w:fldChar w:fldCharType="end"/>
            </w:r>
          </w:hyperlink>
        </w:p>
        <w:p w14:paraId="1676312E" w14:textId="45CBE30F"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0" w:history="1">
            <w:r w:rsidRPr="00C41625">
              <w:rPr>
                <w:rStyle w:val="Hipervnculo"/>
                <w:noProof/>
              </w:rPr>
              <w:t>1.3.</w:t>
            </w:r>
            <w:r>
              <w:rPr>
                <w:rFonts w:eastAsiaTheme="minorEastAsia" w:cstheme="minorBidi"/>
                <w:noProof/>
                <w:kern w:val="2"/>
                <w:lang w:val="es-PE" w:eastAsia="es-PE"/>
                <w14:ligatures w14:val="standardContextual"/>
              </w:rPr>
              <w:tab/>
            </w:r>
            <w:r w:rsidRPr="00C41625">
              <w:rPr>
                <w:rStyle w:val="Hipervnculo"/>
                <w:noProof/>
              </w:rPr>
              <w:t>ANALISIS EXPLORATORIO DE DATOS</w:t>
            </w:r>
            <w:r>
              <w:rPr>
                <w:noProof/>
                <w:webHidden/>
              </w:rPr>
              <w:tab/>
            </w:r>
            <w:r>
              <w:rPr>
                <w:noProof/>
                <w:webHidden/>
              </w:rPr>
              <w:fldChar w:fldCharType="begin"/>
            </w:r>
            <w:r>
              <w:rPr>
                <w:noProof/>
                <w:webHidden/>
              </w:rPr>
              <w:instrText xml:space="preserve"> PAGEREF _Toc233926860 \h </w:instrText>
            </w:r>
            <w:r>
              <w:rPr>
                <w:noProof/>
                <w:webHidden/>
              </w:rPr>
            </w:r>
            <w:r>
              <w:rPr>
                <w:noProof/>
                <w:webHidden/>
              </w:rPr>
              <w:fldChar w:fldCharType="separate"/>
            </w:r>
            <w:r>
              <w:rPr>
                <w:noProof/>
                <w:webHidden/>
              </w:rPr>
              <w:t>10</w:t>
            </w:r>
            <w:r>
              <w:rPr>
                <w:noProof/>
                <w:webHidden/>
              </w:rPr>
              <w:fldChar w:fldCharType="end"/>
            </w:r>
          </w:hyperlink>
        </w:p>
        <w:p w14:paraId="4F497FDC" w14:textId="5E57F428"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1" w:history="1">
            <w:r w:rsidRPr="00C41625">
              <w:rPr>
                <w:rStyle w:val="Hipervnculo"/>
                <w:noProof/>
              </w:rPr>
              <w:t>1.4.</w:t>
            </w:r>
            <w:r>
              <w:rPr>
                <w:rFonts w:eastAsiaTheme="minorEastAsia" w:cstheme="minorBidi"/>
                <w:noProof/>
                <w:kern w:val="2"/>
                <w:lang w:val="es-PE" w:eastAsia="es-PE"/>
                <w14:ligatures w14:val="standardContextual"/>
              </w:rPr>
              <w:tab/>
            </w:r>
            <w:r w:rsidRPr="00C41625">
              <w:rPr>
                <w:rStyle w:val="Hipervnculo"/>
                <w:noProof/>
              </w:rPr>
              <w:t>Conclusiones preliminares</w:t>
            </w:r>
            <w:r>
              <w:rPr>
                <w:noProof/>
                <w:webHidden/>
              </w:rPr>
              <w:tab/>
            </w:r>
            <w:r>
              <w:rPr>
                <w:noProof/>
                <w:webHidden/>
              </w:rPr>
              <w:fldChar w:fldCharType="begin"/>
            </w:r>
            <w:r>
              <w:rPr>
                <w:noProof/>
                <w:webHidden/>
              </w:rPr>
              <w:instrText xml:space="preserve"> PAGEREF _Toc233926861 \h </w:instrText>
            </w:r>
            <w:r>
              <w:rPr>
                <w:noProof/>
                <w:webHidden/>
              </w:rPr>
            </w:r>
            <w:r>
              <w:rPr>
                <w:noProof/>
                <w:webHidden/>
              </w:rPr>
              <w:fldChar w:fldCharType="separate"/>
            </w:r>
            <w:r>
              <w:rPr>
                <w:noProof/>
                <w:webHidden/>
              </w:rPr>
              <w:t>14</w:t>
            </w:r>
            <w:r>
              <w:rPr>
                <w:noProof/>
                <w:webHidden/>
              </w:rPr>
              <w:fldChar w:fldCharType="end"/>
            </w:r>
          </w:hyperlink>
        </w:p>
        <w:p w14:paraId="51BB0612" w14:textId="4D2483F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2" w:history="1">
            <w:r w:rsidRPr="00C41625">
              <w:rPr>
                <w:rStyle w:val="Hipervnculo"/>
                <w:noProof/>
              </w:rPr>
              <w:t>2.</w:t>
            </w:r>
            <w:r>
              <w:rPr>
                <w:rFonts w:eastAsiaTheme="minorEastAsia" w:cstheme="minorBidi"/>
                <w:noProof/>
                <w:kern w:val="2"/>
                <w:lang w:val="es-PE" w:eastAsia="es-PE"/>
                <w14:ligatures w14:val="standardContextual"/>
              </w:rPr>
              <w:tab/>
            </w:r>
            <w:r w:rsidRPr="00C41625">
              <w:rPr>
                <w:rStyle w:val="Hipervnculo"/>
                <w:noProof/>
              </w:rPr>
              <w:t>Introducción</w:t>
            </w:r>
            <w:r>
              <w:rPr>
                <w:noProof/>
                <w:webHidden/>
              </w:rPr>
              <w:tab/>
            </w:r>
            <w:r>
              <w:rPr>
                <w:noProof/>
                <w:webHidden/>
              </w:rPr>
              <w:fldChar w:fldCharType="begin"/>
            </w:r>
            <w:r>
              <w:rPr>
                <w:noProof/>
                <w:webHidden/>
              </w:rPr>
              <w:instrText xml:space="preserve"> PAGEREF _Toc233926862 \h </w:instrText>
            </w:r>
            <w:r>
              <w:rPr>
                <w:noProof/>
                <w:webHidden/>
              </w:rPr>
            </w:r>
            <w:r>
              <w:rPr>
                <w:noProof/>
                <w:webHidden/>
              </w:rPr>
              <w:fldChar w:fldCharType="separate"/>
            </w:r>
            <w:r>
              <w:rPr>
                <w:noProof/>
                <w:webHidden/>
              </w:rPr>
              <w:t>15</w:t>
            </w:r>
            <w:r>
              <w:rPr>
                <w:noProof/>
                <w:webHidden/>
              </w:rPr>
              <w:fldChar w:fldCharType="end"/>
            </w:r>
          </w:hyperlink>
        </w:p>
        <w:p w14:paraId="0EE4B0A4" w14:textId="0128841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3" w:history="1">
            <w:r w:rsidRPr="00C41625">
              <w:rPr>
                <w:rStyle w:val="Hipervnculo"/>
                <w:noProof/>
              </w:rPr>
              <w:t>2.1.</w:t>
            </w:r>
            <w:r>
              <w:rPr>
                <w:rFonts w:eastAsiaTheme="minorEastAsia" w:cstheme="minorBidi"/>
                <w:noProof/>
                <w:kern w:val="2"/>
                <w:lang w:val="es-PE" w:eastAsia="es-PE"/>
                <w14:ligatures w14:val="standardContextual"/>
              </w:rPr>
              <w:tab/>
            </w:r>
            <w:r w:rsidRPr="00C41625">
              <w:rPr>
                <w:rStyle w:val="Hipervnculo"/>
                <w:noProof/>
              </w:rPr>
              <w:t>Contexto y justificación del proyecto</w:t>
            </w:r>
            <w:r>
              <w:rPr>
                <w:noProof/>
                <w:webHidden/>
              </w:rPr>
              <w:tab/>
            </w:r>
            <w:r>
              <w:rPr>
                <w:noProof/>
                <w:webHidden/>
              </w:rPr>
              <w:fldChar w:fldCharType="begin"/>
            </w:r>
            <w:r>
              <w:rPr>
                <w:noProof/>
                <w:webHidden/>
              </w:rPr>
              <w:instrText xml:space="preserve"> PAGEREF _Toc233926863 \h </w:instrText>
            </w:r>
            <w:r>
              <w:rPr>
                <w:noProof/>
                <w:webHidden/>
              </w:rPr>
            </w:r>
            <w:r>
              <w:rPr>
                <w:noProof/>
                <w:webHidden/>
              </w:rPr>
              <w:fldChar w:fldCharType="separate"/>
            </w:r>
            <w:r>
              <w:rPr>
                <w:noProof/>
                <w:webHidden/>
              </w:rPr>
              <w:t>15</w:t>
            </w:r>
            <w:r>
              <w:rPr>
                <w:noProof/>
                <w:webHidden/>
              </w:rPr>
              <w:fldChar w:fldCharType="end"/>
            </w:r>
          </w:hyperlink>
        </w:p>
        <w:p w14:paraId="76593DB8" w14:textId="106A7146"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4" w:history="1">
            <w:r w:rsidRPr="00C41625">
              <w:rPr>
                <w:rStyle w:val="Hipervnculo"/>
                <w:noProof/>
              </w:rPr>
              <w:t>2.2.</w:t>
            </w:r>
            <w:r>
              <w:rPr>
                <w:rFonts w:eastAsiaTheme="minorEastAsia" w:cstheme="minorBidi"/>
                <w:noProof/>
                <w:kern w:val="2"/>
                <w:lang w:val="es-PE" w:eastAsia="es-PE"/>
                <w14:ligatures w14:val="standardContextual"/>
              </w:rPr>
              <w:tab/>
            </w:r>
            <w:r w:rsidRPr="00C41625">
              <w:rPr>
                <w:rStyle w:val="Hipervnculo"/>
                <w:noProof/>
              </w:rPr>
              <w:t>Objetivos del análisis de datos</w:t>
            </w:r>
            <w:r>
              <w:rPr>
                <w:noProof/>
                <w:webHidden/>
              </w:rPr>
              <w:tab/>
            </w:r>
            <w:r>
              <w:rPr>
                <w:noProof/>
                <w:webHidden/>
              </w:rPr>
              <w:fldChar w:fldCharType="begin"/>
            </w:r>
            <w:r>
              <w:rPr>
                <w:noProof/>
                <w:webHidden/>
              </w:rPr>
              <w:instrText xml:space="preserve"> PAGEREF _Toc233926864 \h </w:instrText>
            </w:r>
            <w:r>
              <w:rPr>
                <w:noProof/>
                <w:webHidden/>
              </w:rPr>
            </w:r>
            <w:r>
              <w:rPr>
                <w:noProof/>
                <w:webHidden/>
              </w:rPr>
              <w:fldChar w:fldCharType="separate"/>
            </w:r>
            <w:r>
              <w:rPr>
                <w:noProof/>
                <w:webHidden/>
              </w:rPr>
              <w:t>16</w:t>
            </w:r>
            <w:r>
              <w:rPr>
                <w:noProof/>
                <w:webHidden/>
              </w:rPr>
              <w:fldChar w:fldCharType="end"/>
            </w:r>
          </w:hyperlink>
        </w:p>
        <w:p w14:paraId="58A1BA3F" w14:textId="29FFA2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5" w:history="1">
            <w:r w:rsidRPr="00C41625">
              <w:rPr>
                <w:rStyle w:val="Hipervnculo"/>
                <w:noProof/>
              </w:rPr>
              <w:t>2.3.</w:t>
            </w:r>
            <w:r>
              <w:rPr>
                <w:rFonts w:eastAsiaTheme="minorEastAsia" w:cstheme="minorBidi"/>
                <w:noProof/>
                <w:kern w:val="2"/>
                <w:lang w:val="es-PE" w:eastAsia="es-PE"/>
                <w14:ligatures w14:val="standardContextual"/>
              </w:rPr>
              <w:tab/>
            </w:r>
            <w:r w:rsidRPr="00C41625">
              <w:rPr>
                <w:rStyle w:val="Hipervnculo"/>
                <w:noProof/>
              </w:rPr>
              <w:t>Alcance del proyecto</w:t>
            </w:r>
            <w:r>
              <w:rPr>
                <w:noProof/>
                <w:webHidden/>
              </w:rPr>
              <w:tab/>
            </w:r>
            <w:r>
              <w:rPr>
                <w:noProof/>
                <w:webHidden/>
              </w:rPr>
              <w:fldChar w:fldCharType="begin"/>
            </w:r>
            <w:r>
              <w:rPr>
                <w:noProof/>
                <w:webHidden/>
              </w:rPr>
              <w:instrText xml:space="preserve"> PAGEREF _Toc233926865 \h </w:instrText>
            </w:r>
            <w:r>
              <w:rPr>
                <w:noProof/>
                <w:webHidden/>
              </w:rPr>
            </w:r>
            <w:r>
              <w:rPr>
                <w:noProof/>
                <w:webHidden/>
              </w:rPr>
              <w:fldChar w:fldCharType="separate"/>
            </w:r>
            <w:r>
              <w:rPr>
                <w:noProof/>
                <w:webHidden/>
              </w:rPr>
              <w:t>17</w:t>
            </w:r>
            <w:r>
              <w:rPr>
                <w:noProof/>
                <w:webHidden/>
              </w:rPr>
              <w:fldChar w:fldCharType="end"/>
            </w:r>
          </w:hyperlink>
        </w:p>
        <w:p w14:paraId="4F72ED36" w14:textId="47DBD9DE"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6" w:history="1">
            <w:r w:rsidRPr="00C41625">
              <w:rPr>
                <w:rStyle w:val="Hipervnculo"/>
                <w:noProof/>
              </w:rPr>
              <w:t>3.</w:t>
            </w:r>
            <w:r>
              <w:rPr>
                <w:rFonts w:eastAsiaTheme="minorEastAsia" w:cstheme="minorBidi"/>
                <w:noProof/>
                <w:kern w:val="2"/>
                <w:lang w:val="es-PE" w:eastAsia="es-PE"/>
                <w14:ligatures w14:val="standardContextual"/>
              </w:rPr>
              <w:tab/>
            </w:r>
            <w:r w:rsidRPr="00C41625">
              <w:rPr>
                <w:rStyle w:val="Hipervnculo"/>
                <w:noProof/>
              </w:rPr>
              <w:t>Descripción de los datos</w:t>
            </w:r>
            <w:r>
              <w:rPr>
                <w:noProof/>
                <w:webHidden/>
              </w:rPr>
              <w:tab/>
            </w:r>
            <w:r>
              <w:rPr>
                <w:noProof/>
                <w:webHidden/>
              </w:rPr>
              <w:fldChar w:fldCharType="begin"/>
            </w:r>
            <w:r>
              <w:rPr>
                <w:noProof/>
                <w:webHidden/>
              </w:rPr>
              <w:instrText xml:space="preserve"> PAGEREF _Toc233926866 \h </w:instrText>
            </w:r>
            <w:r>
              <w:rPr>
                <w:noProof/>
                <w:webHidden/>
              </w:rPr>
            </w:r>
            <w:r>
              <w:rPr>
                <w:noProof/>
                <w:webHidden/>
              </w:rPr>
              <w:fldChar w:fldCharType="separate"/>
            </w:r>
            <w:r>
              <w:rPr>
                <w:noProof/>
                <w:webHidden/>
              </w:rPr>
              <w:t>18</w:t>
            </w:r>
            <w:r>
              <w:rPr>
                <w:noProof/>
                <w:webHidden/>
              </w:rPr>
              <w:fldChar w:fldCharType="end"/>
            </w:r>
          </w:hyperlink>
        </w:p>
        <w:p w14:paraId="070300CB" w14:textId="77461BA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7" w:history="1">
            <w:r w:rsidRPr="00C41625">
              <w:rPr>
                <w:rStyle w:val="Hipervnculo"/>
                <w:noProof/>
              </w:rPr>
              <w:t>3.1.</w:t>
            </w:r>
            <w:r>
              <w:rPr>
                <w:rFonts w:eastAsiaTheme="minorEastAsia" w:cstheme="minorBidi"/>
                <w:noProof/>
                <w:kern w:val="2"/>
                <w:lang w:val="es-PE" w:eastAsia="es-PE"/>
                <w14:ligatures w14:val="standardContextual"/>
              </w:rPr>
              <w:tab/>
            </w:r>
            <w:r w:rsidRPr="00C41625">
              <w:rPr>
                <w:rStyle w:val="Hipervnculo"/>
                <w:noProof/>
              </w:rPr>
              <w:t>Fuentes de datos</w:t>
            </w:r>
            <w:r>
              <w:rPr>
                <w:noProof/>
                <w:webHidden/>
              </w:rPr>
              <w:tab/>
            </w:r>
            <w:r>
              <w:rPr>
                <w:noProof/>
                <w:webHidden/>
              </w:rPr>
              <w:fldChar w:fldCharType="begin"/>
            </w:r>
            <w:r>
              <w:rPr>
                <w:noProof/>
                <w:webHidden/>
              </w:rPr>
              <w:instrText xml:space="preserve"> PAGEREF _Toc233926867 \h </w:instrText>
            </w:r>
            <w:r>
              <w:rPr>
                <w:noProof/>
                <w:webHidden/>
              </w:rPr>
            </w:r>
            <w:r>
              <w:rPr>
                <w:noProof/>
                <w:webHidden/>
              </w:rPr>
              <w:fldChar w:fldCharType="separate"/>
            </w:r>
            <w:r>
              <w:rPr>
                <w:noProof/>
                <w:webHidden/>
              </w:rPr>
              <w:t>18</w:t>
            </w:r>
            <w:r>
              <w:rPr>
                <w:noProof/>
                <w:webHidden/>
              </w:rPr>
              <w:fldChar w:fldCharType="end"/>
            </w:r>
          </w:hyperlink>
        </w:p>
        <w:p w14:paraId="19422CDD" w14:textId="110EDB8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8" w:history="1">
            <w:r w:rsidRPr="00C41625">
              <w:rPr>
                <w:rStyle w:val="Hipervnculo"/>
                <w:noProof/>
              </w:rPr>
              <w:t>3.2.</w:t>
            </w:r>
            <w:r>
              <w:rPr>
                <w:rFonts w:eastAsiaTheme="minorEastAsia" w:cstheme="minorBidi"/>
                <w:noProof/>
                <w:kern w:val="2"/>
                <w:lang w:val="es-PE" w:eastAsia="es-PE"/>
                <w14:ligatures w14:val="standardContextual"/>
              </w:rPr>
              <w:tab/>
            </w:r>
            <w:r w:rsidRPr="00C41625">
              <w:rPr>
                <w:rStyle w:val="Hipervnculo"/>
                <w:noProof/>
              </w:rPr>
              <w:t>Descripción de las variables</w:t>
            </w:r>
            <w:r>
              <w:rPr>
                <w:noProof/>
                <w:webHidden/>
              </w:rPr>
              <w:tab/>
            </w:r>
            <w:r>
              <w:rPr>
                <w:noProof/>
                <w:webHidden/>
              </w:rPr>
              <w:fldChar w:fldCharType="begin"/>
            </w:r>
            <w:r>
              <w:rPr>
                <w:noProof/>
                <w:webHidden/>
              </w:rPr>
              <w:instrText xml:space="preserve"> PAGEREF _Toc233926868 \h </w:instrText>
            </w:r>
            <w:r>
              <w:rPr>
                <w:noProof/>
                <w:webHidden/>
              </w:rPr>
            </w:r>
            <w:r>
              <w:rPr>
                <w:noProof/>
                <w:webHidden/>
              </w:rPr>
              <w:fldChar w:fldCharType="separate"/>
            </w:r>
            <w:r>
              <w:rPr>
                <w:noProof/>
                <w:webHidden/>
              </w:rPr>
              <w:t>19</w:t>
            </w:r>
            <w:r>
              <w:rPr>
                <w:noProof/>
                <w:webHidden/>
              </w:rPr>
              <w:fldChar w:fldCharType="end"/>
            </w:r>
          </w:hyperlink>
        </w:p>
        <w:p w14:paraId="1ABFC7D8" w14:textId="0D3C64D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9" w:history="1">
            <w:r w:rsidRPr="00C41625">
              <w:rPr>
                <w:rStyle w:val="Hipervnculo"/>
                <w:noProof/>
              </w:rPr>
              <w:t>3.3.</w:t>
            </w:r>
            <w:r>
              <w:rPr>
                <w:rFonts w:eastAsiaTheme="minorEastAsia" w:cstheme="minorBidi"/>
                <w:noProof/>
                <w:kern w:val="2"/>
                <w:lang w:val="es-PE" w:eastAsia="es-PE"/>
                <w14:ligatures w14:val="standardContextual"/>
              </w:rPr>
              <w:tab/>
            </w:r>
            <w:r w:rsidRPr="00C41625">
              <w:rPr>
                <w:rStyle w:val="Hipervnculo"/>
                <w:noProof/>
              </w:rPr>
              <w:t>Proceso de recolección y limpieza de datos</w:t>
            </w:r>
            <w:r>
              <w:rPr>
                <w:noProof/>
                <w:webHidden/>
              </w:rPr>
              <w:tab/>
            </w:r>
            <w:r>
              <w:rPr>
                <w:noProof/>
                <w:webHidden/>
              </w:rPr>
              <w:fldChar w:fldCharType="begin"/>
            </w:r>
            <w:r>
              <w:rPr>
                <w:noProof/>
                <w:webHidden/>
              </w:rPr>
              <w:instrText xml:space="preserve"> PAGEREF _Toc233926869 \h </w:instrText>
            </w:r>
            <w:r>
              <w:rPr>
                <w:noProof/>
                <w:webHidden/>
              </w:rPr>
            </w:r>
            <w:r>
              <w:rPr>
                <w:noProof/>
                <w:webHidden/>
              </w:rPr>
              <w:fldChar w:fldCharType="separate"/>
            </w:r>
            <w:r>
              <w:rPr>
                <w:noProof/>
                <w:webHidden/>
              </w:rPr>
              <w:t>21</w:t>
            </w:r>
            <w:r>
              <w:rPr>
                <w:noProof/>
                <w:webHidden/>
              </w:rPr>
              <w:fldChar w:fldCharType="end"/>
            </w:r>
          </w:hyperlink>
        </w:p>
        <w:p w14:paraId="4A626DBA" w14:textId="2CD129D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0" w:history="1">
            <w:r w:rsidRPr="00C41625">
              <w:rPr>
                <w:rStyle w:val="Hipervnculo"/>
                <w:noProof/>
              </w:rPr>
              <w:t>3.4.</w:t>
            </w:r>
            <w:r>
              <w:rPr>
                <w:rFonts w:eastAsiaTheme="minorEastAsia" w:cstheme="minorBidi"/>
                <w:noProof/>
                <w:kern w:val="2"/>
                <w:lang w:val="es-PE" w:eastAsia="es-PE"/>
                <w14:ligatures w14:val="standardContextual"/>
              </w:rPr>
              <w:tab/>
            </w:r>
            <w:r w:rsidRPr="00C41625">
              <w:rPr>
                <w:rStyle w:val="Hipervnculo"/>
                <w:noProof/>
              </w:rPr>
              <w:t>Tamaño y estructura de los datos</w:t>
            </w:r>
            <w:r>
              <w:rPr>
                <w:noProof/>
                <w:webHidden/>
              </w:rPr>
              <w:tab/>
            </w:r>
            <w:r>
              <w:rPr>
                <w:noProof/>
                <w:webHidden/>
              </w:rPr>
              <w:fldChar w:fldCharType="begin"/>
            </w:r>
            <w:r>
              <w:rPr>
                <w:noProof/>
                <w:webHidden/>
              </w:rPr>
              <w:instrText xml:space="preserve"> PAGEREF _Toc233926870 \h </w:instrText>
            </w:r>
            <w:r>
              <w:rPr>
                <w:noProof/>
                <w:webHidden/>
              </w:rPr>
            </w:r>
            <w:r>
              <w:rPr>
                <w:noProof/>
                <w:webHidden/>
              </w:rPr>
              <w:fldChar w:fldCharType="separate"/>
            </w:r>
            <w:r>
              <w:rPr>
                <w:noProof/>
                <w:webHidden/>
              </w:rPr>
              <w:t>23</w:t>
            </w:r>
            <w:r>
              <w:rPr>
                <w:noProof/>
                <w:webHidden/>
              </w:rPr>
              <w:fldChar w:fldCharType="end"/>
            </w:r>
          </w:hyperlink>
        </w:p>
        <w:p w14:paraId="3D18649E" w14:textId="781A021D"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1" w:history="1">
            <w:r w:rsidRPr="00C41625">
              <w:rPr>
                <w:rStyle w:val="Hipervnculo"/>
                <w:noProof/>
              </w:rPr>
              <w:t>3.5.</w:t>
            </w:r>
            <w:r>
              <w:rPr>
                <w:rFonts w:eastAsiaTheme="minorEastAsia" w:cstheme="minorBidi"/>
                <w:noProof/>
                <w:kern w:val="2"/>
                <w:lang w:val="es-PE" w:eastAsia="es-PE"/>
                <w14:ligatures w14:val="standardContextual"/>
              </w:rPr>
              <w:tab/>
            </w:r>
            <w:r w:rsidRPr="00C41625">
              <w:rPr>
                <w:rStyle w:val="Hipervnculo"/>
                <w:noProof/>
              </w:rPr>
              <w:t>Restricciones y limitaciones de los datos</w:t>
            </w:r>
            <w:r>
              <w:rPr>
                <w:noProof/>
                <w:webHidden/>
              </w:rPr>
              <w:tab/>
            </w:r>
            <w:r>
              <w:rPr>
                <w:noProof/>
                <w:webHidden/>
              </w:rPr>
              <w:fldChar w:fldCharType="begin"/>
            </w:r>
            <w:r>
              <w:rPr>
                <w:noProof/>
                <w:webHidden/>
              </w:rPr>
              <w:instrText xml:space="preserve"> PAGEREF _Toc233926871 \h </w:instrText>
            </w:r>
            <w:r>
              <w:rPr>
                <w:noProof/>
                <w:webHidden/>
              </w:rPr>
            </w:r>
            <w:r>
              <w:rPr>
                <w:noProof/>
                <w:webHidden/>
              </w:rPr>
              <w:fldChar w:fldCharType="separate"/>
            </w:r>
            <w:r>
              <w:rPr>
                <w:noProof/>
                <w:webHidden/>
              </w:rPr>
              <w:t>25</w:t>
            </w:r>
            <w:r>
              <w:rPr>
                <w:noProof/>
                <w:webHidden/>
              </w:rPr>
              <w:fldChar w:fldCharType="end"/>
            </w:r>
          </w:hyperlink>
        </w:p>
        <w:p w14:paraId="6BD8D863" w14:textId="02E71D5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2" w:history="1">
            <w:r w:rsidRPr="00C41625">
              <w:rPr>
                <w:rStyle w:val="Hipervnculo"/>
                <w:noProof/>
              </w:rPr>
              <w:t>3.6.</w:t>
            </w:r>
            <w:r>
              <w:rPr>
                <w:rFonts w:eastAsiaTheme="minorEastAsia" w:cstheme="minorBidi"/>
                <w:noProof/>
                <w:kern w:val="2"/>
                <w:lang w:val="es-PE" w:eastAsia="es-PE"/>
                <w14:ligatures w14:val="standardContextual"/>
              </w:rPr>
              <w:tab/>
            </w:r>
            <w:r w:rsidRPr="00C41625">
              <w:rPr>
                <w:rStyle w:val="Hipervnculo"/>
                <w:noProof/>
              </w:rPr>
              <w:t>Aspectos de privacidad y confidencialidad</w:t>
            </w:r>
            <w:r>
              <w:rPr>
                <w:noProof/>
                <w:webHidden/>
              </w:rPr>
              <w:tab/>
            </w:r>
            <w:r>
              <w:rPr>
                <w:noProof/>
                <w:webHidden/>
              </w:rPr>
              <w:fldChar w:fldCharType="begin"/>
            </w:r>
            <w:r>
              <w:rPr>
                <w:noProof/>
                <w:webHidden/>
              </w:rPr>
              <w:instrText xml:space="preserve"> PAGEREF _Toc233926872 \h </w:instrText>
            </w:r>
            <w:r>
              <w:rPr>
                <w:noProof/>
                <w:webHidden/>
              </w:rPr>
            </w:r>
            <w:r>
              <w:rPr>
                <w:noProof/>
                <w:webHidden/>
              </w:rPr>
              <w:fldChar w:fldCharType="separate"/>
            </w:r>
            <w:r>
              <w:rPr>
                <w:noProof/>
                <w:webHidden/>
              </w:rPr>
              <w:t>27</w:t>
            </w:r>
            <w:r>
              <w:rPr>
                <w:noProof/>
                <w:webHidden/>
              </w:rPr>
              <w:fldChar w:fldCharType="end"/>
            </w:r>
          </w:hyperlink>
        </w:p>
        <w:p w14:paraId="78F249BE" w14:textId="504805F3"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73" w:history="1">
            <w:r w:rsidRPr="00C41625">
              <w:rPr>
                <w:rStyle w:val="Hipervnculo"/>
                <w:noProof/>
              </w:rPr>
              <w:t>4.</w:t>
            </w:r>
            <w:r>
              <w:rPr>
                <w:rFonts w:eastAsiaTheme="minorEastAsia" w:cstheme="minorBidi"/>
                <w:noProof/>
                <w:kern w:val="2"/>
                <w:lang w:val="es-PE" w:eastAsia="es-PE"/>
                <w14:ligatures w14:val="standardContextual"/>
              </w:rPr>
              <w:tab/>
            </w:r>
            <w:r w:rsidRPr="00C41625">
              <w:rPr>
                <w:rStyle w:val="Hipervnculo"/>
                <w:noProof/>
              </w:rPr>
              <w:t>Análisis estadístico</w:t>
            </w:r>
            <w:r>
              <w:rPr>
                <w:noProof/>
                <w:webHidden/>
              </w:rPr>
              <w:tab/>
            </w:r>
            <w:r>
              <w:rPr>
                <w:noProof/>
                <w:webHidden/>
              </w:rPr>
              <w:fldChar w:fldCharType="begin"/>
            </w:r>
            <w:r>
              <w:rPr>
                <w:noProof/>
                <w:webHidden/>
              </w:rPr>
              <w:instrText xml:space="preserve"> PAGEREF _Toc233926873 \h </w:instrText>
            </w:r>
            <w:r>
              <w:rPr>
                <w:noProof/>
                <w:webHidden/>
              </w:rPr>
            </w:r>
            <w:r>
              <w:rPr>
                <w:noProof/>
                <w:webHidden/>
              </w:rPr>
              <w:fldChar w:fldCharType="separate"/>
            </w:r>
            <w:r>
              <w:rPr>
                <w:noProof/>
                <w:webHidden/>
              </w:rPr>
              <w:t>27</w:t>
            </w:r>
            <w:r>
              <w:rPr>
                <w:noProof/>
                <w:webHidden/>
              </w:rPr>
              <w:fldChar w:fldCharType="end"/>
            </w:r>
          </w:hyperlink>
        </w:p>
        <w:p w14:paraId="020400ED" w14:textId="3C03E94B"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4" w:history="1">
            <w:r w:rsidRPr="00C41625">
              <w:rPr>
                <w:rStyle w:val="Hipervnculo"/>
                <w:noProof/>
              </w:rPr>
              <w:t>4.1.</w:t>
            </w:r>
            <w:r>
              <w:rPr>
                <w:rFonts w:eastAsiaTheme="minorEastAsia" w:cstheme="minorBidi"/>
                <w:noProof/>
                <w:kern w:val="2"/>
                <w:lang w:val="es-PE" w:eastAsia="es-PE"/>
                <w14:ligatures w14:val="standardContextual"/>
              </w:rPr>
              <w:tab/>
            </w:r>
            <w:r w:rsidRPr="00C41625">
              <w:rPr>
                <w:rStyle w:val="Hipervnculo"/>
                <w:noProof/>
              </w:rPr>
              <w:t>Descriptivos estadísticos por ccaA</w:t>
            </w:r>
            <w:r>
              <w:rPr>
                <w:noProof/>
                <w:webHidden/>
              </w:rPr>
              <w:tab/>
            </w:r>
            <w:r>
              <w:rPr>
                <w:noProof/>
                <w:webHidden/>
              </w:rPr>
              <w:fldChar w:fldCharType="begin"/>
            </w:r>
            <w:r>
              <w:rPr>
                <w:noProof/>
                <w:webHidden/>
              </w:rPr>
              <w:instrText xml:space="preserve"> PAGEREF _Toc233926874 \h </w:instrText>
            </w:r>
            <w:r>
              <w:rPr>
                <w:noProof/>
                <w:webHidden/>
              </w:rPr>
            </w:r>
            <w:r>
              <w:rPr>
                <w:noProof/>
                <w:webHidden/>
              </w:rPr>
              <w:fldChar w:fldCharType="separate"/>
            </w:r>
            <w:r>
              <w:rPr>
                <w:noProof/>
                <w:webHidden/>
              </w:rPr>
              <w:t>27</w:t>
            </w:r>
            <w:r>
              <w:rPr>
                <w:noProof/>
                <w:webHidden/>
              </w:rPr>
              <w:fldChar w:fldCharType="end"/>
            </w:r>
          </w:hyperlink>
        </w:p>
        <w:p w14:paraId="6EA44429" w14:textId="5FFDE1E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5" w:history="1">
            <w:r w:rsidRPr="00C41625">
              <w:rPr>
                <w:rStyle w:val="Hipervnculo"/>
                <w:noProof/>
              </w:rPr>
              <w:t>4.2</w:t>
            </w:r>
            <w:r>
              <w:rPr>
                <w:rFonts w:eastAsiaTheme="minorEastAsia" w:cstheme="minorBidi"/>
                <w:noProof/>
                <w:kern w:val="2"/>
                <w:lang w:val="es-PE" w:eastAsia="es-PE"/>
                <w14:ligatures w14:val="standardContextual"/>
              </w:rPr>
              <w:tab/>
            </w:r>
            <w:r w:rsidRPr="00C41625">
              <w:rPr>
                <w:rStyle w:val="Hipervnculo"/>
                <w:noProof/>
              </w:rPr>
              <w:t>Contrastes estadísticos usando Q-Q Plots</w:t>
            </w:r>
            <w:r>
              <w:rPr>
                <w:noProof/>
                <w:webHidden/>
              </w:rPr>
              <w:tab/>
            </w:r>
            <w:r>
              <w:rPr>
                <w:noProof/>
                <w:webHidden/>
              </w:rPr>
              <w:fldChar w:fldCharType="begin"/>
            </w:r>
            <w:r>
              <w:rPr>
                <w:noProof/>
                <w:webHidden/>
              </w:rPr>
              <w:instrText xml:space="preserve"> PAGEREF _Toc233926875 \h </w:instrText>
            </w:r>
            <w:r>
              <w:rPr>
                <w:noProof/>
                <w:webHidden/>
              </w:rPr>
            </w:r>
            <w:r>
              <w:rPr>
                <w:noProof/>
                <w:webHidden/>
              </w:rPr>
              <w:fldChar w:fldCharType="separate"/>
            </w:r>
            <w:r>
              <w:rPr>
                <w:noProof/>
                <w:webHidden/>
              </w:rPr>
              <w:t>29</w:t>
            </w:r>
            <w:r>
              <w:rPr>
                <w:noProof/>
                <w:webHidden/>
              </w:rPr>
              <w:fldChar w:fldCharType="end"/>
            </w:r>
          </w:hyperlink>
        </w:p>
        <w:p w14:paraId="2ED7BE5A" w14:textId="36A9A3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6" w:history="1">
            <w:r w:rsidRPr="00C41625">
              <w:rPr>
                <w:rStyle w:val="Hipervnculo"/>
                <w:noProof/>
              </w:rPr>
              <w:t>4.3</w:t>
            </w:r>
            <w:r>
              <w:rPr>
                <w:rFonts w:eastAsiaTheme="minorEastAsia" w:cstheme="minorBidi"/>
                <w:noProof/>
                <w:kern w:val="2"/>
                <w:lang w:val="es-PE" w:eastAsia="es-PE"/>
                <w14:ligatures w14:val="standardContextual"/>
              </w:rPr>
              <w:tab/>
            </w:r>
            <w:r w:rsidRPr="00C41625">
              <w:rPr>
                <w:rStyle w:val="Hipervnculo"/>
                <w:noProof/>
              </w:rPr>
              <w:t>Test formales de normalidad</w:t>
            </w:r>
            <w:r>
              <w:rPr>
                <w:noProof/>
                <w:webHidden/>
              </w:rPr>
              <w:tab/>
            </w:r>
            <w:r>
              <w:rPr>
                <w:noProof/>
                <w:webHidden/>
              </w:rPr>
              <w:fldChar w:fldCharType="begin"/>
            </w:r>
            <w:r>
              <w:rPr>
                <w:noProof/>
                <w:webHidden/>
              </w:rPr>
              <w:instrText xml:space="preserve"> PAGEREF _Toc233926876 \h </w:instrText>
            </w:r>
            <w:r>
              <w:rPr>
                <w:noProof/>
                <w:webHidden/>
              </w:rPr>
            </w:r>
            <w:r>
              <w:rPr>
                <w:noProof/>
                <w:webHidden/>
              </w:rPr>
              <w:fldChar w:fldCharType="separate"/>
            </w:r>
            <w:r>
              <w:rPr>
                <w:noProof/>
                <w:webHidden/>
              </w:rPr>
              <w:t>30</w:t>
            </w:r>
            <w:r>
              <w:rPr>
                <w:noProof/>
                <w:webHidden/>
              </w:rPr>
              <w:fldChar w:fldCharType="end"/>
            </w:r>
          </w:hyperlink>
        </w:p>
        <w:p w14:paraId="25AE4B01" w14:textId="7FD38C29"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7" w:history="1">
            <w:r w:rsidRPr="00C41625">
              <w:rPr>
                <w:rStyle w:val="Hipervnculo"/>
                <w:noProof/>
              </w:rPr>
              <w:t>4.4Test de homocedasticidad por cada ccaa</w:t>
            </w:r>
            <w:r>
              <w:rPr>
                <w:noProof/>
                <w:webHidden/>
              </w:rPr>
              <w:tab/>
            </w:r>
            <w:r>
              <w:rPr>
                <w:noProof/>
                <w:webHidden/>
              </w:rPr>
              <w:fldChar w:fldCharType="begin"/>
            </w:r>
            <w:r>
              <w:rPr>
                <w:noProof/>
                <w:webHidden/>
              </w:rPr>
              <w:instrText xml:space="preserve"> PAGEREF _Toc233926877 \h </w:instrText>
            </w:r>
            <w:r>
              <w:rPr>
                <w:noProof/>
                <w:webHidden/>
              </w:rPr>
            </w:r>
            <w:r>
              <w:rPr>
                <w:noProof/>
                <w:webHidden/>
              </w:rPr>
              <w:fldChar w:fldCharType="separate"/>
            </w:r>
            <w:r>
              <w:rPr>
                <w:noProof/>
                <w:webHidden/>
              </w:rPr>
              <w:t>32</w:t>
            </w:r>
            <w:r>
              <w:rPr>
                <w:noProof/>
                <w:webHidden/>
              </w:rPr>
              <w:fldChar w:fldCharType="end"/>
            </w:r>
          </w:hyperlink>
        </w:p>
        <w:p w14:paraId="2A8023B5" w14:textId="4790727C"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8" w:history="1">
            <w:r w:rsidRPr="00C41625">
              <w:rPr>
                <w:rStyle w:val="Hipervnculo"/>
                <w:noProof/>
              </w:rPr>
              <w:t>4.5CONtrastes no paramétricos</w:t>
            </w:r>
            <w:r>
              <w:rPr>
                <w:noProof/>
                <w:webHidden/>
              </w:rPr>
              <w:tab/>
            </w:r>
            <w:r>
              <w:rPr>
                <w:noProof/>
                <w:webHidden/>
              </w:rPr>
              <w:fldChar w:fldCharType="begin"/>
            </w:r>
            <w:r>
              <w:rPr>
                <w:noProof/>
                <w:webHidden/>
              </w:rPr>
              <w:instrText xml:space="preserve"> PAGEREF _Toc233926878 \h </w:instrText>
            </w:r>
            <w:r>
              <w:rPr>
                <w:noProof/>
                <w:webHidden/>
              </w:rPr>
            </w:r>
            <w:r>
              <w:rPr>
                <w:noProof/>
                <w:webHidden/>
              </w:rPr>
              <w:fldChar w:fldCharType="separate"/>
            </w:r>
            <w:r>
              <w:rPr>
                <w:noProof/>
                <w:webHidden/>
              </w:rPr>
              <w:t>33</w:t>
            </w:r>
            <w:r>
              <w:rPr>
                <w:noProof/>
                <w:webHidden/>
              </w:rPr>
              <w:fldChar w:fldCharType="end"/>
            </w:r>
          </w:hyperlink>
        </w:p>
        <w:p w14:paraId="10E68F07" w14:textId="02BACB8E"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79" w:history="1">
            <w:r w:rsidRPr="00C41625">
              <w:rPr>
                <w:rStyle w:val="Hipervnculo"/>
                <w:rFonts w:cs="Arial"/>
                <w:caps/>
                <w:noProof/>
              </w:rPr>
              <w:t>4.5.1</w:t>
            </w:r>
            <w:r>
              <w:rPr>
                <w:rFonts w:eastAsiaTheme="minorEastAsia" w:cstheme="minorBidi"/>
                <w:noProof/>
                <w:kern w:val="2"/>
                <w:lang w:val="es-PE" w:eastAsia="es-PE"/>
                <w14:ligatures w14:val="standardContextual"/>
              </w:rPr>
              <w:tab/>
            </w:r>
            <w:r w:rsidRPr="00C41625">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_Toc233926879 \h </w:instrText>
            </w:r>
            <w:r>
              <w:rPr>
                <w:noProof/>
                <w:webHidden/>
              </w:rPr>
            </w:r>
            <w:r>
              <w:rPr>
                <w:noProof/>
                <w:webHidden/>
              </w:rPr>
              <w:fldChar w:fldCharType="separate"/>
            </w:r>
            <w:r>
              <w:rPr>
                <w:noProof/>
                <w:webHidden/>
              </w:rPr>
              <w:t>33</w:t>
            </w:r>
            <w:r>
              <w:rPr>
                <w:noProof/>
                <w:webHidden/>
              </w:rPr>
              <w:fldChar w:fldCharType="end"/>
            </w:r>
          </w:hyperlink>
        </w:p>
        <w:p w14:paraId="7809C2D3" w14:textId="02461418"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0" w:history="1">
            <w:r w:rsidRPr="00C41625">
              <w:rPr>
                <w:rStyle w:val="Hipervnculo"/>
                <w:rFonts w:cs="Arial"/>
                <w:caps/>
                <w:noProof/>
              </w:rPr>
              <w:t>4.5.2</w:t>
            </w:r>
            <w:r>
              <w:rPr>
                <w:rFonts w:eastAsiaTheme="minorEastAsia" w:cstheme="minorBidi"/>
                <w:noProof/>
                <w:kern w:val="2"/>
                <w:lang w:val="es-PE" w:eastAsia="es-PE"/>
                <w14:ligatures w14:val="standardContextual"/>
              </w:rPr>
              <w:tab/>
            </w:r>
            <w:r w:rsidRPr="00C41625">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_Toc233926880 \h </w:instrText>
            </w:r>
            <w:r>
              <w:rPr>
                <w:noProof/>
                <w:webHidden/>
              </w:rPr>
            </w:r>
            <w:r>
              <w:rPr>
                <w:noProof/>
                <w:webHidden/>
              </w:rPr>
              <w:fldChar w:fldCharType="separate"/>
            </w:r>
            <w:r>
              <w:rPr>
                <w:noProof/>
                <w:webHidden/>
              </w:rPr>
              <w:t>34</w:t>
            </w:r>
            <w:r>
              <w:rPr>
                <w:noProof/>
                <w:webHidden/>
              </w:rPr>
              <w:fldChar w:fldCharType="end"/>
            </w:r>
          </w:hyperlink>
        </w:p>
        <w:p w14:paraId="29841D34" w14:textId="4F592596"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1" w:history="1">
            <w:r w:rsidRPr="00C41625">
              <w:rPr>
                <w:rStyle w:val="Hipervnculo"/>
                <w:rFonts w:cs="Arial"/>
                <w:caps/>
                <w:noProof/>
              </w:rPr>
              <w:t>4.5.3</w:t>
            </w:r>
            <w:r>
              <w:rPr>
                <w:rFonts w:eastAsiaTheme="minorEastAsia" w:cstheme="minorBidi"/>
                <w:noProof/>
                <w:kern w:val="2"/>
                <w:lang w:val="es-PE" w:eastAsia="es-PE"/>
                <w14:ligatures w14:val="standardContextual"/>
              </w:rPr>
              <w:tab/>
            </w:r>
            <w:r w:rsidRPr="00C41625">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_Toc233926881 \h </w:instrText>
            </w:r>
            <w:r>
              <w:rPr>
                <w:noProof/>
                <w:webHidden/>
              </w:rPr>
            </w:r>
            <w:r>
              <w:rPr>
                <w:noProof/>
                <w:webHidden/>
              </w:rPr>
              <w:fldChar w:fldCharType="separate"/>
            </w:r>
            <w:r>
              <w:rPr>
                <w:noProof/>
                <w:webHidden/>
              </w:rPr>
              <w:t>35</w:t>
            </w:r>
            <w:r>
              <w:rPr>
                <w:noProof/>
                <w:webHidden/>
              </w:rPr>
              <w:fldChar w:fldCharType="end"/>
            </w:r>
          </w:hyperlink>
        </w:p>
        <w:p w14:paraId="4C6113CE" w14:textId="6C742E08"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82" w:history="1">
            <w:r w:rsidRPr="00C41625">
              <w:rPr>
                <w:rStyle w:val="Hipervnculo"/>
                <w:noProof/>
              </w:rPr>
              <w:t>4.6DISCUSION Y CONCLUSIONES</w:t>
            </w:r>
            <w:r>
              <w:rPr>
                <w:noProof/>
                <w:webHidden/>
              </w:rPr>
              <w:tab/>
            </w:r>
            <w:r>
              <w:rPr>
                <w:noProof/>
                <w:webHidden/>
              </w:rPr>
              <w:fldChar w:fldCharType="begin"/>
            </w:r>
            <w:r>
              <w:rPr>
                <w:noProof/>
                <w:webHidden/>
              </w:rPr>
              <w:instrText xml:space="preserve"> PAGEREF _Toc233926882 \h </w:instrText>
            </w:r>
            <w:r>
              <w:rPr>
                <w:noProof/>
                <w:webHidden/>
              </w:rPr>
            </w:r>
            <w:r>
              <w:rPr>
                <w:noProof/>
                <w:webHidden/>
              </w:rPr>
              <w:fldChar w:fldCharType="separate"/>
            </w:r>
            <w:r>
              <w:rPr>
                <w:noProof/>
                <w:webHidden/>
              </w:rPr>
              <w:t>36</w:t>
            </w:r>
            <w:r>
              <w:rPr>
                <w:noProof/>
                <w:webHidden/>
              </w:rPr>
              <w:fldChar w:fldCharType="end"/>
            </w:r>
          </w:hyperlink>
        </w:p>
        <w:p w14:paraId="43419D5A" w14:textId="4A1667A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3"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Modelado predictivo</w:t>
            </w:r>
            <w:r>
              <w:rPr>
                <w:noProof/>
                <w:webHidden/>
              </w:rPr>
              <w:tab/>
            </w:r>
            <w:r>
              <w:rPr>
                <w:noProof/>
                <w:webHidden/>
              </w:rPr>
              <w:fldChar w:fldCharType="begin"/>
            </w:r>
            <w:r>
              <w:rPr>
                <w:noProof/>
                <w:webHidden/>
              </w:rPr>
              <w:instrText xml:space="preserve"> PAGEREF _Toc233926883 \h </w:instrText>
            </w:r>
            <w:r>
              <w:rPr>
                <w:noProof/>
                <w:webHidden/>
              </w:rPr>
            </w:r>
            <w:r>
              <w:rPr>
                <w:noProof/>
                <w:webHidden/>
              </w:rPr>
              <w:fldChar w:fldCharType="separate"/>
            </w:r>
            <w:r>
              <w:rPr>
                <w:noProof/>
                <w:webHidden/>
              </w:rPr>
              <w:t>37</w:t>
            </w:r>
            <w:r>
              <w:rPr>
                <w:noProof/>
                <w:webHidden/>
              </w:rPr>
              <w:fldChar w:fldCharType="end"/>
            </w:r>
          </w:hyperlink>
        </w:p>
        <w:p w14:paraId="473E6587" w14:textId="7E13351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4" w:history="1">
            <w:r w:rsidRPr="00C41625">
              <w:rPr>
                <w:rStyle w:val="Hipervnculo"/>
                <w:noProof/>
              </w:rPr>
              <w:t>5.1.</w:t>
            </w:r>
            <w:r>
              <w:rPr>
                <w:rFonts w:eastAsiaTheme="minorEastAsia" w:cstheme="minorBidi"/>
                <w:noProof/>
                <w:kern w:val="2"/>
                <w:lang w:val="es-PE" w:eastAsia="es-PE"/>
                <w14:ligatures w14:val="standardContextual"/>
              </w:rPr>
              <w:tab/>
            </w:r>
            <w:r w:rsidRPr="00C41625">
              <w:rPr>
                <w:rStyle w:val="Hipervnculo"/>
                <w:noProof/>
              </w:rPr>
              <w:t>Corrección de las features temporales (calidad de datos)</w:t>
            </w:r>
            <w:r>
              <w:rPr>
                <w:noProof/>
                <w:webHidden/>
              </w:rPr>
              <w:tab/>
            </w:r>
            <w:r>
              <w:rPr>
                <w:noProof/>
                <w:webHidden/>
              </w:rPr>
              <w:fldChar w:fldCharType="begin"/>
            </w:r>
            <w:r>
              <w:rPr>
                <w:noProof/>
                <w:webHidden/>
              </w:rPr>
              <w:instrText xml:space="preserve"> PAGEREF _Toc233926884 \h </w:instrText>
            </w:r>
            <w:r>
              <w:rPr>
                <w:noProof/>
                <w:webHidden/>
              </w:rPr>
            </w:r>
            <w:r>
              <w:rPr>
                <w:noProof/>
                <w:webHidden/>
              </w:rPr>
              <w:fldChar w:fldCharType="separate"/>
            </w:r>
            <w:r>
              <w:rPr>
                <w:noProof/>
                <w:webHidden/>
              </w:rPr>
              <w:t>37</w:t>
            </w:r>
            <w:r>
              <w:rPr>
                <w:noProof/>
                <w:webHidden/>
              </w:rPr>
              <w:fldChar w:fldCharType="end"/>
            </w:r>
          </w:hyperlink>
        </w:p>
        <w:p w14:paraId="3FC9D218" w14:textId="6D69C8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5"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Homogeneización del dato y estrategia de validación</w:t>
            </w:r>
            <w:r>
              <w:rPr>
                <w:noProof/>
                <w:webHidden/>
              </w:rPr>
              <w:tab/>
            </w:r>
            <w:r>
              <w:rPr>
                <w:noProof/>
                <w:webHidden/>
              </w:rPr>
              <w:fldChar w:fldCharType="begin"/>
            </w:r>
            <w:r>
              <w:rPr>
                <w:noProof/>
                <w:webHidden/>
              </w:rPr>
              <w:instrText xml:space="preserve"> PAGEREF _Toc233926885 \h </w:instrText>
            </w:r>
            <w:r>
              <w:rPr>
                <w:noProof/>
                <w:webHidden/>
              </w:rPr>
            </w:r>
            <w:r>
              <w:rPr>
                <w:noProof/>
                <w:webHidden/>
              </w:rPr>
              <w:fldChar w:fldCharType="separate"/>
            </w:r>
            <w:r>
              <w:rPr>
                <w:noProof/>
                <w:webHidden/>
              </w:rPr>
              <w:t>37</w:t>
            </w:r>
            <w:r>
              <w:rPr>
                <w:noProof/>
                <w:webHidden/>
              </w:rPr>
              <w:fldChar w:fldCharType="end"/>
            </w:r>
          </w:hyperlink>
        </w:p>
        <w:p w14:paraId="3C8DCBB2" w14:textId="7DFF460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6"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Modelos entrenados y resultados</w:t>
            </w:r>
            <w:r>
              <w:rPr>
                <w:noProof/>
                <w:webHidden/>
              </w:rPr>
              <w:tab/>
            </w:r>
            <w:r>
              <w:rPr>
                <w:noProof/>
                <w:webHidden/>
              </w:rPr>
              <w:fldChar w:fldCharType="begin"/>
            </w:r>
            <w:r>
              <w:rPr>
                <w:noProof/>
                <w:webHidden/>
              </w:rPr>
              <w:instrText xml:space="preserve"> PAGEREF _Toc233926886 \h </w:instrText>
            </w:r>
            <w:r>
              <w:rPr>
                <w:noProof/>
                <w:webHidden/>
              </w:rPr>
            </w:r>
            <w:r>
              <w:rPr>
                <w:noProof/>
                <w:webHidden/>
              </w:rPr>
              <w:fldChar w:fldCharType="separate"/>
            </w:r>
            <w:r>
              <w:rPr>
                <w:noProof/>
                <w:webHidden/>
              </w:rPr>
              <w:t>38</w:t>
            </w:r>
            <w:r>
              <w:rPr>
                <w:noProof/>
                <w:webHidden/>
              </w:rPr>
              <w:fldChar w:fldCharType="end"/>
            </w:r>
          </w:hyperlink>
        </w:p>
        <w:p w14:paraId="26CC3180" w14:textId="11AC2C9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7" w:history="1">
            <w:r w:rsidRPr="00C41625">
              <w:rPr>
                <w:rStyle w:val="Hipervnculo"/>
                <w:noProof/>
              </w:rPr>
              <w:t>5.4.</w:t>
            </w:r>
            <w:r>
              <w:rPr>
                <w:rFonts w:eastAsiaTheme="minorEastAsia" w:cstheme="minorBidi"/>
                <w:noProof/>
                <w:kern w:val="2"/>
                <w:lang w:val="es-PE" w:eastAsia="es-PE"/>
                <w14:ligatures w14:val="standardContextual"/>
              </w:rPr>
              <w:tab/>
            </w:r>
            <w:r w:rsidRPr="00C41625">
              <w:rPr>
                <w:rStyle w:val="Hipervnculo"/>
                <w:noProof/>
              </w:rPr>
              <w:t>Artefactos generados</w:t>
            </w:r>
            <w:r>
              <w:rPr>
                <w:noProof/>
                <w:webHidden/>
              </w:rPr>
              <w:tab/>
            </w:r>
            <w:r>
              <w:rPr>
                <w:noProof/>
                <w:webHidden/>
              </w:rPr>
              <w:fldChar w:fldCharType="begin"/>
            </w:r>
            <w:r>
              <w:rPr>
                <w:noProof/>
                <w:webHidden/>
              </w:rPr>
              <w:instrText xml:space="preserve"> PAGEREF _Toc233926887 \h </w:instrText>
            </w:r>
            <w:r>
              <w:rPr>
                <w:noProof/>
                <w:webHidden/>
              </w:rPr>
            </w:r>
            <w:r>
              <w:rPr>
                <w:noProof/>
                <w:webHidden/>
              </w:rPr>
              <w:fldChar w:fldCharType="separate"/>
            </w:r>
            <w:r>
              <w:rPr>
                <w:noProof/>
                <w:webHidden/>
              </w:rPr>
              <w:t>40</w:t>
            </w:r>
            <w:r>
              <w:rPr>
                <w:noProof/>
                <w:webHidden/>
              </w:rPr>
              <w:fldChar w:fldCharType="end"/>
            </w:r>
          </w:hyperlink>
        </w:p>
        <w:p w14:paraId="0293BA12" w14:textId="6CD0E16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8" w:history="1">
            <w:r w:rsidRPr="00C41625">
              <w:rPr>
                <w:rStyle w:val="Hipervnculo"/>
                <w:noProof/>
              </w:rPr>
              <w:t>5.5.</w:t>
            </w:r>
            <w:r>
              <w:rPr>
                <w:rFonts w:eastAsiaTheme="minorEastAsia" w:cstheme="minorBidi"/>
                <w:noProof/>
                <w:kern w:val="2"/>
                <w:lang w:val="es-PE" w:eastAsia="es-PE"/>
                <w14:ligatures w14:val="standardContextual"/>
              </w:rPr>
              <w:tab/>
            </w:r>
            <w:r w:rsidRPr="00C41625">
              <w:rPr>
                <w:rStyle w:val="Hipervnculo"/>
                <w:noProof/>
              </w:rPr>
              <w:t>Líneas de mejora del modelado</w:t>
            </w:r>
            <w:r>
              <w:rPr>
                <w:noProof/>
                <w:webHidden/>
              </w:rPr>
              <w:tab/>
            </w:r>
            <w:r>
              <w:rPr>
                <w:noProof/>
                <w:webHidden/>
              </w:rPr>
              <w:fldChar w:fldCharType="begin"/>
            </w:r>
            <w:r>
              <w:rPr>
                <w:noProof/>
                <w:webHidden/>
              </w:rPr>
              <w:instrText xml:space="preserve"> PAGEREF _Toc233926888 \h </w:instrText>
            </w:r>
            <w:r>
              <w:rPr>
                <w:noProof/>
                <w:webHidden/>
              </w:rPr>
            </w:r>
            <w:r>
              <w:rPr>
                <w:noProof/>
                <w:webHidden/>
              </w:rPr>
              <w:fldChar w:fldCharType="separate"/>
            </w:r>
            <w:r>
              <w:rPr>
                <w:noProof/>
                <w:webHidden/>
              </w:rPr>
              <w:t>41</w:t>
            </w:r>
            <w:r>
              <w:rPr>
                <w:noProof/>
                <w:webHidden/>
              </w:rPr>
              <w:fldChar w:fldCharType="end"/>
            </w:r>
          </w:hyperlink>
        </w:p>
        <w:p w14:paraId="7855EB59" w14:textId="2FA69D3D"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9"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Cronograma y mapa de riesgos</w:t>
            </w:r>
            <w:r>
              <w:rPr>
                <w:noProof/>
                <w:webHidden/>
              </w:rPr>
              <w:tab/>
            </w:r>
            <w:r>
              <w:rPr>
                <w:noProof/>
                <w:webHidden/>
              </w:rPr>
              <w:fldChar w:fldCharType="begin"/>
            </w:r>
            <w:r>
              <w:rPr>
                <w:noProof/>
                <w:webHidden/>
              </w:rPr>
              <w:instrText xml:space="preserve"> PAGEREF _Toc233926889 \h </w:instrText>
            </w:r>
            <w:r>
              <w:rPr>
                <w:noProof/>
                <w:webHidden/>
              </w:rPr>
            </w:r>
            <w:r>
              <w:rPr>
                <w:noProof/>
                <w:webHidden/>
              </w:rPr>
              <w:fldChar w:fldCharType="separate"/>
            </w:r>
            <w:r>
              <w:rPr>
                <w:noProof/>
                <w:webHidden/>
              </w:rPr>
              <w:t>41</w:t>
            </w:r>
            <w:r>
              <w:rPr>
                <w:noProof/>
                <w:webHidden/>
              </w:rPr>
              <w:fldChar w:fldCharType="end"/>
            </w:r>
          </w:hyperlink>
        </w:p>
        <w:p w14:paraId="1332B8FD" w14:textId="44F3F71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0"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Cronograma previsto</w:t>
            </w:r>
            <w:r>
              <w:rPr>
                <w:noProof/>
                <w:webHidden/>
              </w:rPr>
              <w:tab/>
            </w:r>
            <w:r>
              <w:rPr>
                <w:noProof/>
                <w:webHidden/>
              </w:rPr>
              <w:fldChar w:fldCharType="begin"/>
            </w:r>
            <w:r>
              <w:rPr>
                <w:noProof/>
                <w:webHidden/>
              </w:rPr>
              <w:instrText xml:space="preserve"> PAGEREF _Toc233926890 \h </w:instrText>
            </w:r>
            <w:r>
              <w:rPr>
                <w:noProof/>
                <w:webHidden/>
              </w:rPr>
            </w:r>
            <w:r>
              <w:rPr>
                <w:noProof/>
                <w:webHidden/>
              </w:rPr>
              <w:fldChar w:fldCharType="separate"/>
            </w:r>
            <w:r>
              <w:rPr>
                <w:noProof/>
                <w:webHidden/>
              </w:rPr>
              <w:t>41</w:t>
            </w:r>
            <w:r>
              <w:rPr>
                <w:noProof/>
                <w:webHidden/>
              </w:rPr>
              <w:fldChar w:fldCharType="end"/>
            </w:r>
          </w:hyperlink>
        </w:p>
        <w:p w14:paraId="1BEF6B7F" w14:textId="040DD75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1"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Mapa de riesgos y mitigaciones</w:t>
            </w:r>
            <w:r>
              <w:rPr>
                <w:noProof/>
                <w:webHidden/>
              </w:rPr>
              <w:tab/>
            </w:r>
            <w:r>
              <w:rPr>
                <w:noProof/>
                <w:webHidden/>
              </w:rPr>
              <w:fldChar w:fldCharType="begin"/>
            </w:r>
            <w:r>
              <w:rPr>
                <w:noProof/>
                <w:webHidden/>
              </w:rPr>
              <w:instrText xml:space="preserve"> PAGEREF _Toc233926891 \h </w:instrText>
            </w:r>
            <w:r>
              <w:rPr>
                <w:noProof/>
                <w:webHidden/>
              </w:rPr>
            </w:r>
            <w:r>
              <w:rPr>
                <w:noProof/>
                <w:webHidden/>
              </w:rPr>
              <w:fldChar w:fldCharType="separate"/>
            </w:r>
            <w:r>
              <w:rPr>
                <w:noProof/>
                <w:webHidden/>
              </w:rPr>
              <w:t>42</w:t>
            </w:r>
            <w:r>
              <w:rPr>
                <w:noProof/>
                <w:webHidden/>
              </w:rPr>
              <w:fldChar w:fldCharType="end"/>
            </w:r>
          </w:hyperlink>
        </w:p>
        <w:p w14:paraId="4AFBB9B5" w14:textId="7C42ACFA"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92" w:history="1">
            <w:r w:rsidRPr="00C41625">
              <w:rPr>
                <w:rStyle w:val="Hipervnculo"/>
                <w:noProof/>
              </w:rPr>
              <w:t>6.</w:t>
            </w:r>
            <w:r>
              <w:rPr>
                <w:rFonts w:eastAsiaTheme="minorEastAsia" w:cstheme="minorBidi"/>
                <w:noProof/>
                <w:kern w:val="2"/>
                <w:lang w:val="es-PE" w:eastAsia="es-PE"/>
                <w14:ligatures w14:val="standardContextual"/>
              </w:rPr>
              <w:tab/>
            </w:r>
            <w:r w:rsidRPr="00C41625">
              <w:rPr>
                <w:rStyle w:val="Hipervnculo"/>
                <w:noProof/>
                <w:lang w:val="es-MX"/>
              </w:rPr>
              <w:t>Referencias BIBLIOGRAFICAS</w:t>
            </w:r>
            <w:r>
              <w:rPr>
                <w:noProof/>
                <w:webHidden/>
              </w:rPr>
              <w:tab/>
            </w:r>
            <w:r>
              <w:rPr>
                <w:noProof/>
                <w:webHidden/>
              </w:rPr>
              <w:fldChar w:fldCharType="begin"/>
            </w:r>
            <w:r>
              <w:rPr>
                <w:noProof/>
                <w:webHidden/>
              </w:rPr>
              <w:instrText xml:space="preserve"> PAGEREF _Toc233926892 \h </w:instrText>
            </w:r>
            <w:r>
              <w:rPr>
                <w:noProof/>
                <w:webHidden/>
              </w:rPr>
            </w:r>
            <w:r>
              <w:rPr>
                <w:noProof/>
                <w:webHidden/>
              </w:rPr>
              <w:fldChar w:fldCharType="separate"/>
            </w:r>
            <w:r>
              <w:rPr>
                <w:noProof/>
                <w:webHidden/>
              </w:rPr>
              <w:t>44</w:t>
            </w:r>
            <w:r>
              <w:rPr>
                <w:noProof/>
                <w:webHidden/>
              </w:rPr>
              <w:fldChar w:fldCharType="end"/>
            </w:r>
          </w:hyperlink>
        </w:p>
        <w:p w14:paraId="3D1034CD" w14:textId="3610350A" w:rsidR="002D216E" w:rsidRPr="00330C64" w:rsidRDefault="002D216E">
          <w:r w:rsidRPr="00330C64">
            <w:rPr>
              <w:b/>
              <w:bCs/>
              <w:lang w:val="es-MX"/>
            </w:rPr>
            <w:fldChar w:fldCharType="end"/>
          </w:r>
        </w:p>
      </w:sdtContent>
    </w:sdt>
    <w:p w14:paraId="31C67A82" w14:textId="77777777" w:rsidR="002D216E" w:rsidRPr="00330C64" w:rsidRDefault="002D216E" w:rsidP="006403BD">
      <w:pPr>
        <w:pStyle w:val="Ttulondices"/>
        <w:rPr>
          <w:rFonts w:ascii="Calibri" w:hAnsi="Calibri" w:cs="Calibri"/>
          <w:lang w:val="en-US"/>
        </w:rPr>
      </w:pPr>
    </w:p>
    <w:p w14:paraId="04E608FD" w14:textId="77777777" w:rsidR="00E05B54"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07F38B4F" w14:textId="629ED7F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3" w:history="1">
        <w:r w:rsidRPr="0038355B">
          <w:rPr>
            <w:rStyle w:val="Hipervnculo"/>
            <w:noProof/>
          </w:rPr>
          <w:t>Figura 1 – Arquitectura del pipeline de datos.</w:t>
        </w:r>
        <w:r>
          <w:rPr>
            <w:noProof/>
            <w:webHidden/>
          </w:rPr>
          <w:tab/>
        </w:r>
        <w:r>
          <w:rPr>
            <w:noProof/>
            <w:webHidden/>
          </w:rPr>
          <w:fldChar w:fldCharType="begin"/>
        </w:r>
        <w:r>
          <w:rPr>
            <w:noProof/>
            <w:webHidden/>
          </w:rPr>
          <w:instrText xml:space="preserve"> PAGEREF _Toc233926893 \h </w:instrText>
        </w:r>
        <w:r>
          <w:rPr>
            <w:noProof/>
            <w:webHidden/>
          </w:rPr>
        </w:r>
        <w:r>
          <w:rPr>
            <w:noProof/>
            <w:webHidden/>
          </w:rPr>
          <w:fldChar w:fldCharType="separate"/>
        </w:r>
        <w:r>
          <w:rPr>
            <w:noProof/>
            <w:webHidden/>
          </w:rPr>
          <w:t>8</w:t>
        </w:r>
        <w:r>
          <w:rPr>
            <w:noProof/>
            <w:webHidden/>
          </w:rPr>
          <w:fldChar w:fldCharType="end"/>
        </w:r>
      </w:hyperlink>
    </w:p>
    <w:p w14:paraId="25340E6C" w14:textId="14179D8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4" w:history="1">
        <w:r w:rsidRPr="0038355B">
          <w:rPr>
            <w:rStyle w:val="Hipervnculo"/>
            <w:noProof/>
          </w:rPr>
          <w:t>Figura 2 – Esta de cada CCAA en cada etapa del pipeline</w:t>
        </w:r>
        <w:r w:rsidRPr="0038355B">
          <w:rPr>
            <w:rStyle w:val="Hipervnculo"/>
            <w:noProof/>
            <w:lang w:val="es-DO"/>
          </w:rPr>
          <w:t>.</w:t>
        </w:r>
        <w:r>
          <w:rPr>
            <w:noProof/>
            <w:webHidden/>
          </w:rPr>
          <w:tab/>
        </w:r>
        <w:r>
          <w:rPr>
            <w:noProof/>
            <w:webHidden/>
          </w:rPr>
          <w:fldChar w:fldCharType="begin"/>
        </w:r>
        <w:r>
          <w:rPr>
            <w:noProof/>
            <w:webHidden/>
          </w:rPr>
          <w:instrText xml:space="preserve"> PAGEREF _Toc233926894 \h </w:instrText>
        </w:r>
        <w:r>
          <w:rPr>
            <w:noProof/>
            <w:webHidden/>
          </w:rPr>
        </w:r>
        <w:r>
          <w:rPr>
            <w:noProof/>
            <w:webHidden/>
          </w:rPr>
          <w:fldChar w:fldCharType="separate"/>
        </w:r>
        <w:r>
          <w:rPr>
            <w:noProof/>
            <w:webHidden/>
          </w:rPr>
          <w:t>9</w:t>
        </w:r>
        <w:r>
          <w:rPr>
            <w:noProof/>
            <w:webHidden/>
          </w:rPr>
          <w:fldChar w:fldCharType="end"/>
        </w:r>
      </w:hyperlink>
    </w:p>
    <w:p w14:paraId="591A0BF7" w14:textId="377BD15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5" w:history="1">
        <w:r w:rsidRPr="0038355B">
          <w:rPr>
            <w:rStyle w:val="Hipervnculo"/>
            <w:noProof/>
          </w:rPr>
          <w:t>Figura 3 – Modelo de ejecución</w:t>
        </w:r>
        <w:r w:rsidRPr="0038355B">
          <w:rPr>
            <w:rStyle w:val="Hipervnculo"/>
            <w:noProof/>
            <w:lang w:val="es-MX"/>
          </w:rPr>
          <w:t xml:space="preserve"> de los datos.</w:t>
        </w:r>
        <w:r>
          <w:rPr>
            <w:noProof/>
            <w:webHidden/>
          </w:rPr>
          <w:tab/>
        </w:r>
        <w:r>
          <w:rPr>
            <w:noProof/>
            <w:webHidden/>
          </w:rPr>
          <w:fldChar w:fldCharType="begin"/>
        </w:r>
        <w:r>
          <w:rPr>
            <w:noProof/>
            <w:webHidden/>
          </w:rPr>
          <w:instrText xml:space="preserve"> PAGEREF _Toc233926895 \h </w:instrText>
        </w:r>
        <w:r>
          <w:rPr>
            <w:noProof/>
            <w:webHidden/>
          </w:rPr>
        </w:r>
        <w:r>
          <w:rPr>
            <w:noProof/>
            <w:webHidden/>
          </w:rPr>
          <w:fldChar w:fldCharType="separate"/>
        </w:r>
        <w:r>
          <w:rPr>
            <w:noProof/>
            <w:webHidden/>
          </w:rPr>
          <w:t>9</w:t>
        </w:r>
        <w:r>
          <w:rPr>
            <w:noProof/>
            <w:webHidden/>
          </w:rPr>
          <w:fldChar w:fldCharType="end"/>
        </w:r>
      </w:hyperlink>
    </w:p>
    <w:p w14:paraId="5749EE8D" w14:textId="22B89B0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6" w:history="1">
        <w:r w:rsidRPr="0038355B">
          <w:rPr>
            <w:rStyle w:val="Hipervnculo"/>
            <w:noProof/>
          </w:rPr>
          <w:t>Figura 4 – Construcción features preliminares.</w:t>
        </w:r>
        <w:r>
          <w:rPr>
            <w:noProof/>
            <w:webHidden/>
          </w:rPr>
          <w:tab/>
        </w:r>
        <w:r>
          <w:rPr>
            <w:noProof/>
            <w:webHidden/>
          </w:rPr>
          <w:fldChar w:fldCharType="begin"/>
        </w:r>
        <w:r>
          <w:rPr>
            <w:noProof/>
            <w:webHidden/>
          </w:rPr>
          <w:instrText xml:space="preserve"> PAGEREF _Toc233926896 \h </w:instrText>
        </w:r>
        <w:r>
          <w:rPr>
            <w:noProof/>
            <w:webHidden/>
          </w:rPr>
        </w:r>
        <w:r>
          <w:rPr>
            <w:noProof/>
            <w:webHidden/>
          </w:rPr>
          <w:fldChar w:fldCharType="separate"/>
        </w:r>
        <w:r>
          <w:rPr>
            <w:noProof/>
            <w:webHidden/>
          </w:rPr>
          <w:t>9</w:t>
        </w:r>
        <w:r>
          <w:rPr>
            <w:noProof/>
            <w:webHidden/>
          </w:rPr>
          <w:fldChar w:fldCharType="end"/>
        </w:r>
      </w:hyperlink>
    </w:p>
    <w:p w14:paraId="4A517FAC" w14:textId="1EE3BAA3"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7" w:history="1">
        <w:r w:rsidRPr="0038355B">
          <w:rPr>
            <w:rStyle w:val="Hipervnculo"/>
            <w:noProof/>
          </w:rPr>
          <w:t>Figura 5 – Heterogeneidad de formatos.</w:t>
        </w:r>
        <w:r>
          <w:rPr>
            <w:noProof/>
            <w:webHidden/>
          </w:rPr>
          <w:tab/>
        </w:r>
        <w:r>
          <w:rPr>
            <w:noProof/>
            <w:webHidden/>
          </w:rPr>
          <w:fldChar w:fldCharType="begin"/>
        </w:r>
        <w:r>
          <w:rPr>
            <w:noProof/>
            <w:webHidden/>
          </w:rPr>
          <w:instrText xml:space="preserve"> PAGEREF _Toc233926897 \h </w:instrText>
        </w:r>
        <w:r>
          <w:rPr>
            <w:noProof/>
            <w:webHidden/>
          </w:rPr>
        </w:r>
        <w:r>
          <w:rPr>
            <w:noProof/>
            <w:webHidden/>
          </w:rPr>
          <w:fldChar w:fldCharType="separate"/>
        </w:r>
        <w:r>
          <w:rPr>
            <w:noProof/>
            <w:webHidden/>
          </w:rPr>
          <w:t>11</w:t>
        </w:r>
        <w:r>
          <w:rPr>
            <w:noProof/>
            <w:webHidden/>
          </w:rPr>
          <w:fldChar w:fldCharType="end"/>
        </w:r>
      </w:hyperlink>
    </w:p>
    <w:p w14:paraId="339BCB44" w14:textId="2590B34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8" w:history="1">
        <w:r w:rsidRPr="0038355B">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_Toc233926898 \h </w:instrText>
        </w:r>
        <w:r>
          <w:rPr>
            <w:noProof/>
            <w:webHidden/>
          </w:rPr>
        </w:r>
        <w:r>
          <w:rPr>
            <w:noProof/>
            <w:webHidden/>
          </w:rPr>
          <w:fldChar w:fldCharType="separate"/>
        </w:r>
        <w:r>
          <w:rPr>
            <w:noProof/>
            <w:webHidden/>
          </w:rPr>
          <w:t>12</w:t>
        </w:r>
        <w:r>
          <w:rPr>
            <w:noProof/>
            <w:webHidden/>
          </w:rPr>
          <w:fldChar w:fldCharType="end"/>
        </w:r>
      </w:hyperlink>
    </w:p>
    <w:p w14:paraId="7AD1CB1D" w14:textId="5BB21A41"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9" w:history="1">
        <w:r w:rsidRPr="0038355B">
          <w:rPr>
            <w:rStyle w:val="Hipervnculo"/>
            <w:noProof/>
          </w:rPr>
          <w:t>Figura 7 – Revisión de campos nulos.</w:t>
        </w:r>
        <w:r>
          <w:rPr>
            <w:noProof/>
            <w:webHidden/>
          </w:rPr>
          <w:tab/>
        </w:r>
        <w:r>
          <w:rPr>
            <w:noProof/>
            <w:webHidden/>
          </w:rPr>
          <w:fldChar w:fldCharType="begin"/>
        </w:r>
        <w:r>
          <w:rPr>
            <w:noProof/>
            <w:webHidden/>
          </w:rPr>
          <w:instrText xml:space="preserve"> PAGEREF _Toc233926899 \h </w:instrText>
        </w:r>
        <w:r>
          <w:rPr>
            <w:noProof/>
            <w:webHidden/>
          </w:rPr>
        </w:r>
        <w:r>
          <w:rPr>
            <w:noProof/>
            <w:webHidden/>
          </w:rPr>
          <w:fldChar w:fldCharType="separate"/>
        </w:r>
        <w:r>
          <w:rPr>
            <w:noProof/>
            <w:webHidden/>
          </w:rPr>
          <w:t>13</w:t>
        </w:r>
        <w:r>
          <w:rPr>
            <w:noProof/>
            <w:webHidden/>
          </w:rPr>
          <w:fldChar w:fldCharType="end"/>
        </w:r>
      </w:hyperlink>
    </w:p>
    <w:p w14:paraId="5D6A0873" w14:textId="319CB81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0" w:history="1">
        <w:r w:rsidRPr="0038355B">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_Toc233926900 \h </w:instrText>
        </w:r>
        <w:r>
          <w:rPr>
            <w:noProof/>
            <w:webHidden/>
          </w:rPr>
        </w:r>
        <w:r>
          <w:rPr>
            <w:noProof/>
            <w:webHidden/>
          </w:rPr>
          <w:fldChar w:fldCharType="separate"/>
        </w:r>
        <w:r>
          <w:rPr>
            <w:noProof/>
            <w:webHidden/>
          </w:rPr>
          <w:t>13</w:t>
        </w:r>
        <w:r>
          <w:rPr>
            <w:noProof/>
            <w:webHidden/>
          </w:rPr>
          <w:fldChar w:fldCharType="end"/>
        </w:r>
      </w:hyperlink>
    </w:p>
    <w:p w14:paraId="47D319CA" w14:textId="4FD54E2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1" w:history="1">
        <w:r w:rsidRPr="0038355B">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_Toc233926901 \h </w:instrText>
        </w:r>
        <w:r>
          <w:rPr>
            <w:noProof/>
            <w:webHidden/>
          </w:rPr>
        </w:r>
        <w:r>
          <w:rPr>
            <w:noProof/>
            <w:webHidden/>
          </w:rPr>
          <w:fldChar w:fldCharType="separate"/>
        </w:r>
        <w:r>
          <w:rPr>
            <w:noProof/>
            <w:webHidden/>
          </w:rPr>
          <w:t>22</w:t>
        </w:r>
        <w:r>
          <w:rPr>
            <w:noProof/>
            <w:webHidden/>
          </w:rPr>
          <w:fldChar w:fldCharType="end"/>
        </w:r>
      </w:hyperlink>
    </w:p>
    <w:p w14:paraId="08913773" w14:textId="25EC04B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2" w:history="1">
        <w:r w:rsidRPr="0038355B">
          <w:rPr>
            <w:rStyle w:val="Hipervnculo"/>
            <w:noProof/>
          </w:rPr>
          <w:t>Figura 10 – Cobertura temporal por CCAA</w:t>
        </w:r>
        <w:r>
          <w:rPr>
            <w:noProof/>
            <w:webHidden/>
          </w:rPr>
          <w:tab/>
        </w:r>
        <w:r>
          <w:rPr>
            <w:noProof/>
            <w:webHidden/>
          </w:rPr>
          <w:fldChar w:fldCharType="begin"/>
        </w:r>
        <w:r>
          <w:rPr>
            <w:noProof/>
            <w:webHidden/>
          </w:rPr>
          <w:instrText xml:space="preserve"> PAGEREF _Toc233926902 \h </w:instrText>
        </w:r>
        <w:r>
          <w:rPr>
            <w:noProof/>
            <w:webHidden/>
          </w:rPr>
        </w:r>
        <w:r>
          <w:rPr>
            <w:noProof/>
            <w:webHidden/>
          </w:rPr>
          <w:fldChar w:fldCharType="separate"/>
        </w:r>
        <w:r>
          <w:rPr>
            <w:noProof/>
            <w:webHidden/>
          </w:rPr>
          <w:t>23</w:t>
        </w:r>
        <w:r>
          <w:rPr>
            <w:noProof/>
            <w:webHidden/>
          </w:rPr>
          <w:fldChar w:fldCharType="end"/>
        </w:r>
      </w:hyperlink>
    </w:p>
    <w:p w14:paraId="4608DAD1" w14:textId="02F7A57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3" w:history="1">
        <w:r w:rsidRPr="0038355B">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_Toc233926903 \h </w:instrText>
        </w:r>
        <w:r>
          <w:rPr>
            <w:noProof/>
            <w:webHidden/>
          </w:rPr>
        </w:r>
        <w:r>
          <w:rPr>
            <w:noProof/>
            <w:webHidden/>
          </w:rPr>
          <w:fldChar w:fldCharType="separate"/>
        </w:r>
        <w:r>
          <w:rPr>
            <w:noProof/>
            <w:webHidden/>
          </w:rPr>
          <w:t>24</w:t>
        </w:r>
        <w:r>
          <w:rPr>
            <w:noProof/>
            <w:webHidden/>
          </w:rPr>
          <w:fldChar w:fldCharType="end"/>
        </w:r>
      </w:hyperlink>
    </w:p>
    <w:p w14:paraId="5CBF6BED" w14:textId="4A02E699"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4" w:history="1">
        <w:r w:rsidRPr="0038355B">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_Toc233926904 \h </w:instrText>
        </w:r>
        <w:r>
          <w:rPr>
            <w:noProof/>
            <w:webHidden/>
          </w:rPr>
        </w:r>
        <w:r>
          <w:rPr>
            <w:noProof/>
            <w:webHidden/>
          </w:rPr>
          <w:fldChar w:fldCharType="separate"/>
        </w:r>
        <w:r>
          <w:rPr>
            <w:noProof/>
            <w:webHidden/>
          </w:rPr>
          <w:t>24</w:t>
        </w:r>
        <w:r>
          <w:rPr>
            <w:noProof/>
            <w:webHidden/>
          </w:rPr>
          <w:fldChar w:fldCharType="end"/>
        </w:r>
      </w:hyperlink>
    </w:p>
    <w:p w14:paraId="369C416F" w14:textId="20A9A2AF"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5" w:history="1">
        <w:r w:rsidRPr="0038355B">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_Toc233926905 \h </w:instrText>
        </w:r>
        <w:r>
          <w:rPr>
            <w:noProof/>
            <w:webHidden/>
          </w:rPr>
        </w:r>
        <w:r>
          <w:rPr>
            <w:noProof/>
            <w:webHidden/>
          </w:rPr>
          <w:fldChar w:fldCharType="separate"/>
        </w:r>
        <w:r>
          <w:rPr>
            <w:noProof/>
            <w:webHidden/>
          </w:rPr>
          <w:t>25</w:t>
        </w:r>
        <w:r>
          <w:rPr>
            <w:noProof/>
            <w:webHidden/>
          </w:rPr>
          <w:fldChar w:fldCharType="end"/>
        </w:r>
      </w:hyperlink>
    </w:p>
    <w:p w14:paraId="21EA605B" w14:textId="7777777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377F5269" w14:textId="77777777" w:rsidR="005D549B" w:rsidRPr="00330C64" w:rsidRDefault="005D549B" w:rsidP="006403BD">
      <w:pPr>
        <w:rPr>
          <w:rFonts w:ascii="Calibri" w:hAnsi="Calibri" w:cs="Calibri"/>
        </w:rPr>
      </w:pPr>
    </w:p>
    <w:p w14:paraId="2A894755" w14:textId="77777777" w:rsidR="005D549B" w:rsidRPr="00330C64" w:rsidRDefault="005D549B" w:rsidP="006403BD">
      <w:pPr>
        <w:rPr>
          <w:rFonts w:ascii="Calibri" w:hAnsi="Calibri" w:cs="Calibri"/>
        </w:rPr>
      </w:pPr>
    </w:p>
    <w:p w14:paraId="6F8262C4" w14:textId="77777777" w:rsidR="005D549B" w:rsidRPr="00330C64" w:rsidRDefault="005D549B" w:rsidP="006403BD">
      <w:pPr>
        <w:rPr>
          <w:rFonts w:ascii="Calibri" w:hAnsi="Calibri" w:cs="Calibri"/>
        </w:rPr>
      </w:pPr>
    </w:p>
    <w:p w14:paraId="7813DFB4" w14:textId="77777777" w:rsidR="005D549B" w:rsidRPr="00330C64" w:rsidRDefault="005D549B" w:rsidP="006403BD">
      <w:pPr>
        <w:rPr>
          <w:rFonts w:ascii="Calibri" w:hAnsi="Calibri" w:cs="Calibri"/>
        </w:rPr>
      </w:pPr>
    </w:p>
    <w:p w14:paraId="2D79E8D0"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38E5471C"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4EE5C4F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5FC19EED"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21FAE595"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314645CB"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6FF04D37"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70CF3A5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58FD9263"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12E5D322" w14:textId="77777777" w:rsidR="005D549B" w:rsidRPr="00330C64" w:rsidRDefault="00330C64" w:rsidP="006403BD">
      <w:pPr>
        <w:rPr>
          <w:rFonts w:ascii="Calibri" w:hAnsi="Calibri" w:cs="Calibri"/>
        </w:rPr>
      </w:pPr>
      <w:r>
        <w:rPr>
          <w:rFonts w:ascii="Calibri" w:hAnsi="Calibri" w:cs="Calibri"/>
        </w:rPr>
        <w:fldChar w:fldCharType="end"/>
      </w:r>
    </w:p>
    <w:p w14:paraId="15E179CC" w14:textId="77777777" w:rsidR="002D216E" w:rsidRPr="00330C64" w:rsidRDefault="002D216E" w:rsidP="006403BD">
      <w:pPr>
        <w:rPr>
          <w:rFonts w:ascii="Calibri" w:hAnsi="Calibri" w:cs="Calibri"/>
        </w:rPr>
      </w:pPr>
    </w:p>
    <w:p w14:paraId="060A54AA" w14:textId="77777777" w:rsidR="002D216E" w:rsidRPr="00330C64" w:rsidRDefault="002D216E" w:rsidP="006403BD">
      <w:pPr>
        <w:rPr>
          <w:rFonts w:ascii="Calibri" w:hAnsi="Calibri" w:cs="Calibri"/>
        </w:rPr>
      </w:pPr>
    </w:p>
    <w:p w14:paraId="555EB128" w14:textId="77777777" w:rsidR="002D216E" w:rsidRPr="00330C64" w:rsidRDefault="002D216E" w:rsidP="006403BD">
      <w:pPr>
        <w:rPr>
          <w:rFonts w:ascii="Calibri" w:hAnsi="Calibri" w:cs="Calibri"/>
        </w:rPr>
      </w:pPr>
    </w:p>
    <w:p w14:paraId="2CBF3C99" w14:textId="77777777" w:rsidR="002D216E" w:rsidRPr="00330C64" w:rsidRDefault="002D216E" w:rsidP="006403BD">
      <w:pPr>
        <w:rPr>
          <w:rFonts w:ascii="Calibri" w:hAnsi="Calibri" w:cs="Calibri"/>
        </w:rPr>
      </w:pPr>
    </w:p>
    <w:p w14:paraId="3F849718" w14:textId="77777777" w:rsidR="002D216E" w:rsidRPr="00330C64" w:rsidRDefault="002D216E" w:rsidP="006403BD">
      <w:pPr>
        <w:rPr>
          <w:rFonts w:ascii="Calibri" w:hAnsi="Calibri" w:cs="Calibri"/>
        </w:rPr>
      </w:pPr>
    </w:p>
    <w:p w14:paraId="5CA54191" w14:textId="77777777" w:rsidR="002D216E" w:rsidRPr="00330C64" w:rsidRDefault="002D216E" w:rsidP="006403BD">
      <w:pPr>
        <w:rPr>
          <w:rFonts w:ascii="Calibri" w:hAnsi="Calibri" w:cs="Calibri"/>
        </w:rPr>
      </w:pPr>
    </w:p>
    <w:p w14:paraId="4AD14D50" w14:textId="77777777" w:rsidR="002D216E" w:rsidRPr="00330C64" w:rsidRDefault="002D216E" w:rsidP="006403BD">
      <w:pPr>
        <w:rPr>
          <w:rFonts w:ascii="Calibri" w:hAnsi="Calibri" w:cs="Calibri"/>
        </w:rPr>
      </w:pPr>
    </w:p>
    <w:p w14:paraId="5A8FD6A5" w14:textId="77777777" w:rsidR="002D216E" w:rsidRPr="00330C64" w:rsidRDefault="002D216E" w:rsidP="006403BD">
      <w:pPr>
        <w:rPr>
          <w:rFonts w:ascii="Calibri" w:hAnsi="Calibri" w:cs="Calibri"/>
        </w:rPr>
      </w:pPr>
    </w:p>
    <w:p w14:paraId="5B2A56F3" w14:textId="77777777" w:rsidR="002D216E" w:rsidRPr="00330C64" w:rsidRDefault="002D216E" w:rsidP="006403BD">
      <w:pPr>
        <w:rPr>
          <w:rFonts w:ascii="Calibri" w:hAnsi="Calibri" w:cs="Calibri"/>
        </w:rPr>
      </w:pPr>
    </w:p>
    <w:p w14:paraId="02568E69" w14:textId="77777777" w:rsidR="002D216E" w:rsidRPr="00330C64" w:rsidRDefault="002D216E" w:rsidP="006403BD">
      <w:pPr>
        <w:rPr>
          <w:rFonts w:ascii="Calibri" w:hAnsi="Calibri" w:cs="Calibri"/>
        </w:rPr>
      </w:pPr>
    </w:p>
    <w:p w14:paraId="4DA1F55C" w14:textId="77777777" w:rsidR="002D216E" w:rsidRPr="00330C64" w:rsidRDefault="002D216E" w:rsidP="006403BD">
      <w:pPr>
        <w:rPr>
          <w:rFonts w:ascii="Calibri" w:hAnsi="Calibri" w:cs="Calibri"/>
        </w:rPr>
      </w:pPr>
    </w:p>
    <w:p w14:paraId="594EB280" w14:textId="77777777" w:rsidR="002D216E" w:rsidRPr="00330C64" w:rsidRDefault="002D216E" w:rsidP="006403BD">
      <w:pPr>
        <w:rPr>
          <w:rFonts w:ascii="Calibri" w:hAnsi="Calibri" w:cs="Calibri"/>
        </w:rPr>
      </w:pPr>
    </w:p>
    <w:p w14:paraId="3B22AE72" w14:textId="77777777" w:rsidR="002D216E" w:rsidRPr="00330C64" w:rsidRDefault="002D216E" w:rsidP="006403BD">
      <w:pPr>
        <w:rPr>
          <w:rFonts w:ascii="Calibri" w:hAnsi="Calibri" w:cs="Calibri"/>
        </w:rPr>
      </w:pPr>
    </w:p>
    <w:p w14:paraId="3C8B0C01" w14:textId="77777777" w:rsidR="002D216E" w:rsidRPr="00330C64" w:rsidRDefault="002D216E" w:rsidP="006403BD">
      <w:pPr>
        <w:rPr>
          <w:rFonts w:ascii="Calibri" w:hAnsi="Calibri" w:cs="Calibri"/>
        </w:rPr>
      </w:pPr>
    </w:p>
    <w:p w14:paraId="3D584BDE" w14:textId="77777777" w:rsidR="002D216E" w:rsidRPr="00330C64" w:rsidRDefault="002D216E" w:rsidP="006403BD">
      <w:pPr>
        <w:rPr>
          <w:rFonts w:ascii="Calibri" w:hAnsi="Calibri" w:cs="Calibri"/>
        </w:rPr>
      </w:pPr>
    </w:p>
    <w:p w14:paraId="7F6364C1" w14:textId="77777777" w:rsidR="002D216E" w:rsidRPr="00330C64" w:rsidRDefault="002D216E" w:rsidP="002D216E">
      <w:pPr>
        <w:pStyle w:val="Ttulo1"/>
      </w:pPr>
      <w:bookmarkStart w:id="3" w:name="_Toc227510175"/>
      <w:bookmarkStart w:id="4" w:name="_Toc233926857"/>
      <w:r w:rsidRPr="00330C64">
        <w:lastRenderedPageBreak/>
        <w:t>Resumen ejecutivo</w:t>
      </w:r>
      <w:bookmarkEnd w:id="3"/>
      <w:bookmarkEnd w:id="4"/>
    </w:p>
    <w:p w14:paraId="231D298A"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xml:space="preserve">.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w:t>
      </w:r>
      <w:proofErr w:type="spellStart"/>
      <w:r w:rsidRPr="00330C64">
        <w:t>end-to-end</w:t>
      </w:r>
      <w:proofErr w:type="spellEnd"/>
      <w:r w:rsidRPr="00330C64">
        <w:t xml:space="preserve"> que consume datos abiertos a través de API, los normaliza en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3"/>
      </w:r>
      <w:r w:rsidRPr="00330C64">
        <w:t xml:space="preserve"> y los explota con modelos de aprendizaje supervisado y un </w:t>
      </w:r>
      <w:proofErr w:type="spellStart"/>
      <w:r w:rsidRPr="00330C64">
        <w:t>dashboard</w:t>
      </w:r>
      <w:proofErr w:type="spellEnd"/>
      <w:r w:rsidRPr="00330C64">
        <w:t xml:space="preserve"> interactivo.</w:t>
      </w:r>
    </w:p>
    <w:p w14:paraId="30CF5C7D" w14:textId="77777777" w:rsidR="002D216E" w:rsidRPr="00330C64" w:rsidRDefault="002D216E" w:rsidP="002D216E">
      <w:pPr>
        <w:pStyle w:val="Ttulo2"/>
        <w:rPr>
          <w:iCs w:val="0"/>
        </w:rPr>
      </w:pPr>
      <w:bookmarkStart w:id="5" w:name="_Toc227510176"/>
      <w:bookmarkStart w:id="6" w:name="_Toc233926858"/>
      <w:r w:rsidRPr="00330C64">
        <w:rPr>
          <w:iCs w:val="0"/>
        </w:rPr>
        <w:t>Objetivo del proyecto</w:t>
      </w:r>
      <w:bookmarkEnd w:id="5"/>
      <w:bookmarkEnd w:id="6"/>
    </w:p>
    <w:p w14:paraId="1E1BFA95"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3268F16F" w14:textId="77777777" w:rsidR="002D216E" w:rsidRPr="00330C64" w:rsidRDefault="001D44DE" w:rsidP="002D216E">
      <w:pPr>
        <w:pStyle w:val="Ttulo2"/>
        <w:rPr>
          <w:iCs w:val="0"/>
        </w:rPr>
      </w:pPr>
      <w:bookmarkStart w:id="7" w:name="_Toc233926859"/>
      <w:r>
        <w:rPr>
          <w:iCs w:val="0"/>
        </w:rPr>
        <w:t>Modelado de datos</w:t>
      </w:r>
      <w:bookmarkEnd w:id="7"/>
    </w:p>
    <w:p w14:paraId="7F02F7DA"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w:t>
      </w:r>
      <w:proofErr w:type="spellStart"/>
      <w:r w:rsidRPr="00330C64">
        <w:t>endpoint</w:t>
      </w:r>
      <w:proofErr w:type="spellEnd"/>
      <w:r w:rsidRPr="00330C64">
        <w:t xml:space="preserve"> /</w:t>
      </w:r>
      <w:proofErr w:type="spellStart"/>
      <w:r w:rsidRPr="00330C64">
        <w:t>apidata</w:t>
      </w:r>
      <w:proofErr w:type="spellEnd"/>
      <w:r w:rsidRPr="00330C64">
        <w:t>/</w:t>
      </w:r>
      <w:proofErr w:type="spellStart"/>
      <w:r w:rsidRPr="00330C64">
        <w:t>catalog</w:t>
      </w:r>
      <w:proofErr w:type="spellEnd"/>
      <w:r w:rsidRPr="00330C64">
        <w:t>)</w:t>
      </w:r>
      <w:r w:rsidRPr="00330C64">
        <w:rPr>
          <w:rStyle w:val="Refdenotaalpie"/>
        </w:rPr>
        <w:footnoteReference w:id="4"/>
      </w:r>
      <w:r w:rsidRPr="00330C64">
        <w:t xml:space="preserve"> y descarga distribuciones CSV/XLSX/JSON de forma automatizada.</w:t>
      </w:r>
    </w:p>
    <w:p w14:paraId="2FEB5FCE" w14:textId="77777777" w:rsidR="002D216E" w:rsidRPr="00330C64" w:rsidRDefault="002D216E" w:rsidP="002D216E">
      <w:pPr>
        <w:pStyle w:val="Prrafodelista"/>
      </w:pPr>
    </w:p>
    <w:p w14:paraId="73C7342E" w14:textId="77777777"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3C29BA74" w14:textId="77777777" w:rsidR="002D216E" w:rsidRPr="00330C64" w:rsidRDefault="0075452D" w:rsidP="008500EB">
      <w:pPr>
        <w:pStyle w:val="Descripcin"/>
      </w:pPr>
      <w:bookmarkStart w:id="8" w:name="_Toc227603755"/>
      <w:bookmarkStart w:id="9" w:name="_Toc227605593"/>
      <w:r>
        <w:t xml:space="preserve">                                 </w:t>
      </w:r>
      <w:bookmarkStart w:id="10" w:name="_Toc233926893"/>
      <w:r w:rsidR="002D216E" w:rsidRPr="00330C64">
        <w:t xml:space="preserve">Figura </w:t>
      </w:r>
      <w:fldSimple w:instr=" SEQ Figura \* ARABIC ">
        <w:r w:rsidR="00086D19" w:rsidRPr="00330C64">
          <w:rPr>
            <w:noProof/>
          </w:rPr>
          <w:t>1</w:t>
        </w:r>
      </w:fldSimple>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27E2C3CB" w14:textId="77777777" w:rsidR="002D216E" w:rsidRPr="00330C64" w:rsidRDefault="002D216E" w:rsidP="002D216E">
      <w:pPr>
        <w:pStyle w:val="Prrafodelista"/>
        <w:ind w:left="0"/>
      </w:pPr>
    </w:p>
    <w:p w14:paraId="417DF972" w14:textId="77777777" w:rsidR="002D216E" w:rsidRDefault="002D216E" w:rsidP="002D216E">
      <w:pPr>
        <w:pStyle w:val="Prrafodelista"/>
        <w:numPr>
          <w:ilvl w:val="0"/>
          <w:numId w:val="33"/>
        </w:numPr>
        <w:spacing w:before="0" w:after="0"/>
        <w:ind w:left="0"/>
        <w:contextualSpacing w:val="0"/>
        <w:jc w:val="left"/>
      </w:pPr>
      <w:r w:rsidRPr="00330C64">
        <w:t xml:space="preserve">Se han curado </w:t>
      </w:r>
      <w:proofErr w:type="spellStart"/>
      <w:r w:rsidRPr="00330C64">
        <w:t>parquets</w:t>
      </w:r>
      <w:proofErr w:type="spellEnd"/>
      <w:r w:rsidRPr="00330C64">
        <w:t xml:space="preserve"> particionados por año para </w:t>
      </w:r>
      <w:r w:rsidR="009A0AC7">
        <w:t>las siguientes CCAA (Comunidades Autónomas):</w:t>
      </w:r>
    </w:p>
    <w:p w14:paraId="18D754D2" w14:textId="77777777" w:rsidR="009A0AC7" w:rsidRDefault="009A0AC7" w:rsidP="009A0AC7">
      <w:pPr>
        <w:pStyle w:val="Prrafodelista"/>
        <w:spacing w:before="0" w:after="0"/>
        <w:ind w:left="0"/>
        <w:contextualSpacing w:val="0"/>
        <w:jc w:val="left"/>
      </w:pPr>
    </w:p>
    <w:p w14:paraId="17DDBDEE" w14:textId="77777777" w:rsidR="009A0AC7" w:rsidRPr="009A0AC7" w:rsidRDefault="009A0AC7" w:rsidP="009A0AC7">
      <w:pPr>
        <w:pStyle w:val="Prrafodelista"/>
        <w:spacing w:before="0" w:after="0"/>
        <w:ind w:left="0"/>
        <w:contextualSpacing w:val="0"/>
        <w:jc w:val="left"/>
        <w:rPr>
          <w:lang w:val="es-PE"/>
        </w:rPr>
      </w:pPr>
    </w:p>
    <w:p w14:paraId="30CC0B6F" w14:textId="77777777"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1EDF6F1A" w14:textId="77777777" w:rsidR="002D216E" w:rsidRPr="00330C64" w:rsidRDefault="008500EB" w:rsidP="008500EB">
      <w:pPr>
        <w:pStyle w:val="Descripcin"/>
        <w:rPr>
          <w:lang w:val="es-DO"/>
        </w:rPr>
      </w:pPr>
      <w:bookmarkStart w:id="11" w:name="_Toc227603756"/>
      <w:bookmarkStart w:id="12" w:name="_Toc227605594"/>
      <w:bookmarkStart w:id="13" w:name="_Toc233926894"/>
      <w:r w:rsidRPr="00330C64">
        <w:lastRenderedPageBreak/>
        <w:t xml:space="preserve">Figura </w:t>
      </w:r>
      <w:fldSimple w:instr=" SEQ Figura \* ARABIC ">
        <w:r w:rsidR="00086D19" w:rsidRPr="00330C64">
          <w:rPr>
            <w:noProof/>
          </w:rPr>
          <w:t>2</w:t>
        </w:r>
      </w:fldSimple>
      <w:r w:rsidRPr="00330C64">
        <w:t xml:space="preserve"> – Es</w:t>
      </w:r>
      <w:bookmarkEnd w:id="11"/>
      <w:bookmarkEnd w:id="12"/>
      <w:r w:rsidR="009A0AC7">
        <w:t>ta de cada CCAA en cada etapa del pipeline</w:t>
      </w:r>
      <w:r w:rsidR="00330C64">
        <w:rPr>
          <w:lang w:val="es-DO"/>
        </w:rPr>
        <w:t>.</w:t>
      </w:r>
      <w:bookmarkEnd w:id="13"/>
    </w:p>
    <w:p w14:paraId="7CB600BF" w14:textId="77777777" w:rsidR="002D216E" w:rsidRPr="00330C64" w:rsidRDefault="002D216E" w:rsidP="002D216E">
      <w:pPr>
        <w:pStyle w:val="Prrafodelista"/>
        <w:ind w:left="0"/>
      </w:pPr>
    </w:p>
    <w:p w14:paraId="6D47AA74"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w:t>
      </w:r>
      <w:proofErr w:type="spellStart"/>
      <w:r w:rsidRPr="00330C64">
        <w:t>fact_ejecucion</w:t>
      </w:r>
      <w:proofErr w:type="spellEnd"/>
      <w:r w:rsidRPr="00330C64">
        <w:t xml:space="preserve">) con 9 columnas comunes a todas las CCAA: </w:t>
      </w:r>
      <w:proofErr w:type="spellStart"/>
      <w:r w:rsidRPr="00330C64">
        <w:t>ccaa_slug</w:t>
      </w:r>
      <w:proofErr w:type="spellEnd"/>
      <w:r w:rsidRPr="00330C64">
        <w:t xml:space="preserve">, </w:t>
      </w:r>
      <w:proofErr w:type="spellStart"/>
      <w:r w:rsidRPr="00330C64">
        <w:t>entidad_id</w:t>
      </w:r>
      <w:proofErr w:type="spellEnd"/>
      <w:r w:rsidRPr="00330C64">
        <w:t xml:space="preserve">, trimestre, </w:t>
      </w:r>
      <w:proofErr w:type="spellStart"/>
      <w:r w:rsidRPr="00330C64">
        <w:t>capitulo_id</w:t>
      </w:r>
      <w:proofErr w:type="spellEnd"/>
      <w:r w:rsidRPr="00330C64">
        <w:t xml:space="preserve">, </w:t>
      </w:r>
      <w:proofErr w:type="spellStart"/>
      <w:r w:rsidRPr="00330C64">
        <w:t>grupo_funcional_id</w:t>
      </w:r>
      <w:proofErr w:type="spellEnd"/>
      <w:r w:rsidRPr="00330C64">
        <w:t xml:space="preserve">, fase, </w:t>
      </w:r>
      <w:proofErr w:type="spellStart"/>
      <w:r w:rsidRPr="00330C64">
        <w:t>importe_eur</w:t>
      </w:r>
      <w:proofErr w:type="spellEnd"/>
      <w:r w:rsidRPr="00330C64">
        <w:t xml:space="preserve">, </w:t>
      </w:r>
      <w:proofErr w:type="spellStart"/>
      <w:r w:rsidRPr="00330C64">
        <w:t>dataset_uri</w:t>
      </w:r>
      <w:proofErr w:type="spellEnd"/>
      <w:r w:rsidRPr="00330C64">
        <w:t xml:space="preserve"> y </w:t>
      </w:r>
      <w:proofErr w:type="spellStart"/>
      <w:r w:rsidRPr="00330C64">
        <w:t>anio</w:t>
      </w:r>
      <w:proofErr w:type="spellEnd"/>
      <w:r w:rsidRPr="00330C64">
        <w:t>.</w:t>
      </w:r>
    </w:p>
    <w:p w14:paraId="716302C6" w14:textId="77777777" w:rsidR="002D216E" w:rsidRPr="00330C64" w:rsidRDefault="002D216E" w:rsidP="002D216E">
      <w:pPr>
        <w:pStyle w:val="Prrafodelista"/>
        <w:ind w:left="0"/>
      </w:pPr>
    </w:p>
    <w:p w14:paraId="7E6E4FA6"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8F29EE5" w14:textId="77777777" w:rsidR="002D216E" w:rsidRPr="00330C64" w:rsidRDefault="008500EB" w:rsidP="008500EB">
      <w:pPr>
        <w:pStyle w:val="Descripcin"/>
        <w:rPr>
          <w:lang w:val="es-MX"/>
        </w:rPr>
      </w:pPr>
      <w:bookmarkStart w:id="14" w:name="_Toc227603757"/>
      <w:bookmarkStart w:id="15" w:name="_Toc227605595"/>
      <w:bookmarkStart w:id="16" w:name="_Toc233926895"/>
      <w:r w:rsidRPr="00330C64">
        <w:t xml:space="preserve">Figura </w:t>
      </w:r>
      <w:fldSimple w:instr=" SEQ Figura \* ARABIC ">
        <w:r w:rsidR="00086D19" w:rsidRPr="00330C64">
          <w:rPr>
            <w:noProof/>
          </w:rPr>
          <w:t>3</w:t>
        </w:r>
      </w:fldSimple>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3EC6A051" w14:textId="77777777" w:rsidR="002D216E" w:rsidRPr="00330C64" w:rsidRDefault="002D216E" w:rsidP="002D216E">
      <w:pPr>
        <w:pStyle w:val="Prrafodelista"/>
        <w:ind w:left="0"/>
      </w:pPr>
    </w:p>
    <w:p w14:paraId="65011732" w14:textId="77777777" w:rsidR="002D216E" w:rsidRPr="00330C64" w:rsidRDefault="002D216E" w:rsidP="002D216E">
      <w:pPr>
        <w:pStyle w:val="Prrafodelista"/>
        <w:numPr>
          <w:ilvl w:val="0"/>
          <w:numId w:val="33"/>
        </w:numPr>
        <w:spacing w:before="0" w:after="0"/>
        <w:ind w:left="0"/>
        <w:contextualSpacing w:val="0"/>
        <w:jc w:val="left"/>
      </w:pPr>
      <w:r w:rsidRPr="00330C64">
        <w:t xml:space="preserve">Se han construido </w:t>
      </w:r>
      <w:proofErr w:type="spellStart"/>
      <w:r w:rsidRPr="00330C64">
        <w:t>features</w:t>
      </w:r>
      <w:proofErr w:type="spellEnd"/>
      <w:r w:rsidRPr="00330C64">
        <w:t xml:space="preserve"> preliminares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lags</w:t>
      </w:r>
      <w:proofErr w:type="spellEnd"/>
      <w:r w:rsidRPr="00330C64">
        <w:t xml:space="preserve"> OBR y componentes estacionales) para 15.241 combinaciones CCAA-capítulo-año.</w:t>
      </w:r>
    </w:p>
    <w:p w14:paraId="75E3B5D9" w14:textId="77777777" w:rsidR="002D216E" w:rsidRPr="00330C64" w:rsidRDefault="002D216E" w:rsidP="002D216E">
      <w:pPr>
        <w:pStyle w:val="Prrafodelista"/>
        <w:ind w:left="0"/>
      </w:pPr>
    </w:p>
    <w:p w14:paraId="3BC43A1F"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71F68D80" w14:textId="77777777" w:rsidR="008500EB" w:rsidRPr="00330C64" w:rsidRDefault="008500EB" w:rsidP="008500EB">
      <w:pPr>
        <w:pStyle w:val="Descripcin"/>
      </w:pPr>
      <w:bookmarkStart w:id="17" w:name="_Toc227603758"/>
      <w:bookmarkStart w:id="18" w:name="_Toc227605596"/>
      <w:bookmarkStart w:id="19" w:name="_Toc233926896"/>
      <w:r w:rsidRPr="00330C64">
        <w:t xml:space="preserve">Figura </w:t>
      </w:r>
      <w:fldSimple w:instr=" SEQ Figura \* ARABIC ">
        <w:r w:rsidR="00086D19" w:rsidRPr="00330C64">
          <w:rPr>
            <w:noProof/>
          </w:rPr>
          <w:t>4</w:t>
        </w:r>
      </w:fldSimple>
      <w:r w:rsidRPr="00330C64">
        <w:t xml:space="preserve"> – </w:t>
      </w:r>
      <w:r w:rsidR="00330C64" w:rsidRPr="00330C64">
        <w:t>Construcción</w:t>
      </w:r>
      <w:r w:rsidRPr="00330C64">
        <w:t xml:space="preserve"> </w:t>
      </w:r>
      <w:proofErr w:type="spellStart"/>
      <w:r w:rsidRPr="00330C64">
        <w:t>features</w:t>
      </w:r>
      <w:proofErr w:type="spellEnd"/>
      <w:r w:rsidRPr="00330C64">
        <w:t xml:space="preserve"> preliminares</w:t>
      </w:r>
      <w:bookmarkEnd w:id="17"/>
      <w:bookmarkEnd w:id="18"/>
      <w:r w:rsidR="00330C64">
        <w:t>.</w:t>
      </w:r>
      <w:bookmarkEnd w:id="19"/>
    </w:p>
    <w:p w14:paraId="1A9F6A54" w14:textId="77777777" w:rsidR="002D216E" w:rsidRDefault="005A1A30" w:rsidP="00ED5CB2">
      <w:pPr>
        <w:pStyle w:val="Prrafodelista"/>
        <w:numPr>
          <w:ilvl w:val="0"/>
          <w:numId w:val="42"/>
        </w:numPr>
      </w:pPr>
      <w:r>
        <w:t xml:space="preserve">Arquitectura de la base de datos (SQLite </w:t>
      </w:r>
      <w:proofErr w:type="spellStart"/>
      <w:r>
        <w:t>Catalog.db</w:t>
      </w:r>
      <w:proofErr w:type="spellEnd"/>
      <w:r>
        <w:t>), está basada en un d</w:t>
      </w:r>
      <w:r w:rsidRPr="005A1A30">
        <w:t xml:space="preserve">iseño </w:t>
      </w:r>
      <w:proofErr w:type="spellStart"/>
      <w:r w:rsidRPr="005A1A30">
        <w:rPr>
          <w:b/>
          <w:bCs/>
        </w:rPr>
        <w:t>snowflake</w:t>
      </w:r>
      <w:proofErr w:type="spellEnd"/>
      <w:r w:rsidRPr="005A1A30">
        <w:t xml:space="preserve">: dimensiones (CCAA, </w:t>
      </w:r>
      <w:proofErr w:type="gramStart"/>
      <w:r w:rsidRPr="005A1A30">
        <w:t>capítulos económico</w:t>
      </w:r>
      <w:proofErr w:type="gramEnd"/>
      <w:r w:rsidRPr="005A1A30">
        <w:t xml:space="preserve">/funcional, entidades, </w:t>
      </w:r>
      <w:proofErr w:type="spellStart"/>
      <w:r w:rsidRPr="005A1A30">
        <w:t>publishers</w:t>
      </w:r>
      <w:proofErr w:type="spellEnd"/>
      <w:r w:rsidRPr="005A1A30">
        <w:t xml:space="preserve">) </w:t>
      </w:r>
      <w:r w:rsidRPr="005A1A30">
        <w:lastRenderedPageBreak/>
        <w:t xml:space="preserve">+ tablas de hechos (ejecución, predicciones) + metadatos de catálogo + auditoría de </w:t>
      </w:r>
      <w:proofErr w:type="spellStart"/>
      <w:r w:rsidRPr="005A1A30">
        <w:t>flows</w:t>
      </w:r>
      <w:proofErr w:type="spellEnd"/>
      <w:r w:rsidRPr="005A1A30">
        <w:t>.</w:t>
      </w:r>
    </w:p>
    <w:p w14:paraId="70BED1AF" w14:textId="77777777" w:rsidR="005A1A30" w:rsidRDefault="005A1A30" w:rsidP="005A1A30">
      <w:pPr>
        <w:pStyle w:val="Prrafodelista"/>
      </w:pPr>
    </w:p>
    <w:p w14:paraId="637F171D" w14:textId="77777777" w:rsidR="005A1A30" w:rsidRDefault="005A1A30" w:rsidP="005A1A30">
      <w:pPr>
        <w:pStyle w:val="Prrafodelista"/>
      </w:pPr>
      <w:r w:rsidRPr="005A1A30">
        <w:rPr>
          <w:noProof/>
        </w:rPr>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1DA6AD25" w14:textId="77777777" w:rsidR="005A1A30" w:rsidRPr="00330C64" w:rsidRDefault="005A1A30" w:rsidP="005A1A30">
      <w:pPr>
        <w:pStyle w:val="Figuras"/>
      </w:pPr>
      <w:r w:rsidRPr="00330C64">
        <w:t xml:space="preserve">Figura </w:t>
      </w:r>
      <w:r w:rsidR="0090140E">
        <w:t>5</w:t>
      </w:r>
      <w:r w:rsidRPr="00330C64">
        <w:t xml:space="preserve"> – </w:t>
      </w:r>
      <w:r>
        <w:t>Diagrama entidad-relación.</w:t>
      </w:r>
    </w:p>
    <w:p w14:paraId="1E4D36B7" w14:textId="77777777" w:rsidR="005A1A30" w:rsidRPr="00330C64" w:rsidRDefault="005A1A30" w:rsidP="005A1A30">
      <w:pPr>
        <w:pStyle w:val="Prrafodelista"/>
      </w:pPr>
    </w:p>
    <w:p w14:paraId="1338CEE5" w14:textId="77777777" w:rsidR="002D216E" w:rsidRDefault="00A32E73" w:rsidP="008500EB">
      <w:pPr>
        <w:pStyle w:val="Ttulo2"/>
        <w:rPr>
          <w:iCs w:val="0"/>
        </w:rPr>
      </w:pPr>
      <w:bookmarkStart w:id="20" w:name="_Toc233926860"/>
      <w:r>
        <w:rPr>
          <w:iCs w:val="0"/>
        </w:rPr>
        <w:t>ANALISIS EXPLORATORIO DE DATOS</w:t>
      </w:r>
      <w:bookmarkEnd w:id="20"/>
    </w:p>
    <w:p w14:paraId="0565D474" w14:textId="77777777" w:rsidR="00A32E73" w:rsidRDefault="00A32E73" w:rsidP="00A32E73"/>
    <w:p w14:paraId="2E940E87" w14:textId="77777777" w:rsidR="00A32E73" w:rsidRPr="00A32E73" w:rsidRDefault="00A32E73" w:rsidP="00A32E73">
      <w:r>
        <w:t xml:space="preserve">Tras obtener los datos de 14 CCAA (Comunidades Autónomas) desde la API de datos.gob.es, se muestran un análisis EDA de los datos </w:t>
      </w:r>
      <w:proofErr w:type="spellStart"/>
      <w:r>
        <w:t>ingestado</w:t>
      </w:r>
      <w:proofErr w:type="spellEnd"/>
      <w:r>
        <w:t xml:space="preserve"> y curados en nuestro data </w:t>
      </w:r>
      <w:proofErr w:type="spellStart"/>
      <w:r>
        <w:t>lake</w:t>
      </w:r>
      <w:proofErr w:type="spellEnd"/>
      <w:r>
        <w:t xml:space="preserve"> implementado:</w:t>
      </w:r>
    </w:p>
    <w:p w14:paraId="00FE2737" w14:textId="77777777"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3133181D" w14:textId="77777777" w:rsidR="00CC70B9" w:rsidRDefault="00CC70B9" w:rsidP="00CC70B9">
      <w:pPr>
        <w:pStyle w:val="Prrafodelista"/>
        <w:spacing w:before="0" w:after="0"/>
        <w:ind w:left="0"/>
        <w:contextualSpacing w:val="0"/>
        <w:jc w:val="left"/>
      </w:pPr>
    </w:p>
    <w:p w14:paraId="1030CDAE" w14:textId="77777777"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3B4F5395" w14:textId="77777777" w:rsidR="002D216E" w:rsidRPr="00330C64" w:rsidRDefault="008500EB" w:rsidP="008500EB">
      <w:pPr>
        <w:pStyle w:val="Descripcin"/>
      </w:pPr>
      <w:bookmarkStart w:id="21" w:name="_Toc227603759"/>
      <w:bookmarkStart w:id="22" w:name="_Toc227605597"/>
      <w:bookmarkStart w:id="23" w:name="_Toc233926897"/>
      <w:r w:rsidRPr="00330C64">
        <w:t xml:space="preserve">Figura </w:t>
      </w:r>
      <w:fldSimple w:instr=" SEQ Figura \* ARABIC ">
        <w:r w:rsidR="00086D19" w:rsidRPr="00330C64">
          <w:rPr>
            <w:noProof/>
          </w:rPr>
          <w:t>5</w:t>
        </w:r>
      </w:fldSimple>
      <w:r w:rsidRPr="00330C64">
        <w:t xml:space="preserve"> – </w:t>
      </w:r>
      <w:bookmarkEnd w:id="21"/>
      <w:bookmarkEnd w:id="22"/>
      <w:r w:rsidR="00A0185A">
        <w:t>Heterogeneidad de formatos</w:t>
      </w:r>
      <w:r w:rsidR="00330C64">
        <w:t>.</w:t>
      </w:r>
      <w:bookmarkEnd w:id="23"/>
    </w:p>
    <w:p w14:paraId="6D464245" w14:textId="77777777" w:rsidR="002D216E" w:rsidRPr="00330C64" w:rsidRDefault="002D216E" w:rsidP="002D216E">
      <w:pPr>
        <w:pStyle w:val="Prrafodelista"/>
        <w:ind w:left="0"/>
      </w:pPr>
    </w:p>
    <w:p w14:paraId="3B694FFF" w14:textId="77777777" w:rsidR="002D216E" w:rsidRPr="00330C64" w:rsidRDefault="00865D16" w:rsidP="002D216E">
      <w:pPr>
        <w:pStyle w:val="Prrafodelista"/>
        <w:numPr>
          <w:ilvl w:val="0"/>
          <w:numId w:val="33"/>
        </w:numPr>
        <w:spacing w:before="0" w:after="0"/>
        <w:ind w:left="0"/>
        <w:contextualSpacing w:val="0"/>
        <w:jc w:val="left"/>
      </w:pPr>
      <w:r>
        <w:t xml:space="preserve">Debido a la carencia de </w:t>
      </w:r>
      <w:proofErr w:type="gramStart"/>
      <w:r>
        <w:t>un est</w:t>
      </w:r>
      <w:r w:rsidR="00A4031A">
        <w:t>andarización</w:t>
      </w:r>
      <w:proofErr w:type="gramEnd"/>
      <w:r w:rsidR="00A4031A">
        <w:t xml:space="preserve">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522EB816" w14:textId="77777777" w:rsidR="002D216E" w:rsidRPr="00330C64" w:rsidRDefault="002D216E" w:rsidP="002D216E">
      <w:pPr>
        <w:pStyle w:val="Prrafodelista"/>
        <w:ind w:left="0"/>
      </w:pPr>
    </w:p>
    <w:p w14:paraId="655904A6" w14:textId="77777777"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23143A49" w14:textId="77777777" w:rsidR="002D216E" w:rsidRPr="00330C64" w:rsidRDefault="008500EB" w:rsidP="008500EB">
      <w:pPr>
        <w:pStyle w:val="Descripcin"/>
      </w:pPr>
      <w:bookmarkStart w:id="24" w:name="_Toc227603760"/>
      <w:bookmarkStart w:id="25" w:name="_Toc227605598"/>
      <w:bookmarkStart w:id="26" w:name="_Toc233926898"/>
      <w:r w:rsidRPr="00330C64">
        <w:t xml:space="preserve">Figura </w:t>
      </w:r>
      <w:fldSimple w:instr=" SEQ Figura \* ARABIC ">
        <w:r w:rsidR="00086D19" w:rsidRPr="00330C64">
          <w:rPr>
            <w:noProof/>
          </w:rPr>
          <w:t>6</w:t>
        </w:r>
      </w:fldSimple>
      <w:r w:rsidRPr="00330C64">
        <w:t xml:space="preserve"> – </w:t>
      </w:r>
      <w:bookmarkEnd w:id="24"/>
      <w:bookmarkEnd w:id="25"/>
      <w:r w:rsidR="00912C6C">
        <w:t>CCAA con datos completos y aptitud para el análisis</w:t>
      </w:r>
      <w:bookmarkEnd w:id="26"/>
    </w:p>
    <w:p w14:paraId="5A0CBE29" w14:textId="77777777" w:rsidR="002D216E" w:rsidRPr="00330C64" w:rsidRDefault="002D216E" w:rsidP="002D216E">
      <w:pPr>
        <w:pStyle w:val="Prrafodelista"/>
        <w:ind w:left="0"/>
      </w:pPr>
    </w:p>
    <w:p w14:paraId="35E81B37" w14:textId="77777777" w:rsidR="002D216E" w:rsidRPr="00330C64" w:rsidRDefault="002D216E" w:rsidP="002D216E">
      <w:pPr>
        <w:pStyle w:val="Prrafodelista"/>
        <w:numPr>
          <w:ilvl w:val="0"/>
          <w:numId w:val="33"/>
        </w:numPr>
        <w:spacing w:before="0" w:after="0"/>
        <w:ind w:left="0"/>
        <w:contextualSpacing w:val="0"/>
        <w:jc w:val="left"/>
      </w:pPr>
      <w:r w:rsidRPr="00330C64">
        <w:t xml:space="preserve">Las columnas </w:t>
      </w:r>
      <w:proofErr w:type="spellStart"/>
      <w:r w:rsidRPr="00330C64">
        <w:t>entidad_id</w:t>
      </w:r>
      <w:proofErr w:type="spellEnd"/>
      <w:r w:rsidRPr="00330C64">
        <w:t xml:space="preserve"> y trimestre presentan 100 % de valores nulos en las distribuciones publicadas hasta la fecha, lo que condiciona el nivel de granularidad del análisis a </w:t>
      </w:r>
      <w:proofErr w:type="spellStart"/>
      <w:r w:rsidRPr="00330C64">
        <w:t>ccaa</w:t>
      </w:r>
      <w:proofErr w:type="spellEnd"/>
      <w:r w:rsidRPr="00330C64">
        <w:t xml:space="preserve">-capítulo-año. Se está revisando </w:t>
      </w:r>
      <w:proofErr w:type="spellStart"/>
      <w:r w:rsidRPr="00330C64">
        <w:t>datasets</w:t>
      </w:r>
      <w:proofErr w:type="spellEnd"/>
      <w:r w:rsidRPr="00330C64">
        <w:t xml:space="preserve"> </w:t>
      </w:r>
      <w:r w:rsidR="00330C64" w:rsidRPr="00330C64">
        <w:t>complementarios</w:t>
      </w:r>
      <w:r w:rsidRPr="00330C64">
        <w:t xml:space="preserve"> para alimentar estos campos:</w:t>
      </w:r>
    </w:p>
    <w:p w14:paraId="2468CB2C" w14:textId="77777777" w:rsidR="002D216E" w:rsidRPr="00330C64" w:rsidRDefault="002D216E" w:rsidP="002D216E">
      <w:pPr>
        <w:pStyle w:val="Prrafodelista"/>
        <w:ind w:left="0"/>
      </w:pPr>
    </w:p>
    <w:p w14:paraId="634727AE" w14:textId="77777777"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3BCA301A" w14:textId="77777777" w:rsidR="002D216E" w:rsidRPr="00330C64" w:rsidRDefault="008500EB" w:rsidP="008500EB">
      <w:pPr>
        <w:pStyle w:val="Descripcin"/>
      </w:pPr>
      <w:bookmarkStart w:id="27" w:name="_Toc227605599"/>
      <w:bookmarkStart w:id="28" w:name="_Toc233926899"/>
      <w:r w:rsidRPr="00330C64">
        <w:t xml:space="preserve">Figura </w:t>
      </w:r>
      <w:fldSimple w:instr=" SEQ Figura \* ARABIC ">
        <w:r w:rsidR="00086D19" w:rsidRPr="00330C64">
          <w:rPr>
            <w:noProof/>
          </w:rPr>
          <w:t>7</w:t>
        </w:r>
      </w:fldSimple>
      <w:r w:rsidRPr="00330C64">
        <w:t xml:space="preserve"> – Revisión de campos nulos.</w:t>
      </w:r>
      <w:bookmarkEnd w:id="27"/>
      <w:bookmarkEnd w:id="28"/>
    </w:p>
    <w:p w14:paraId="56A432E1" w14:textId="77777777" w:rsidR="002D216E" w:rsidRPr="00330C64" w:rsidRDefault="002D216E" w:rsidP="002D216E">
      <w:pPr>
        <w:pStyle w:val="Prrafodelista"/>
        <w:ind w:left="0"/>
      </w:pPr>
    </w:p>
    <w:p w14:paraId="7440CEFB" w14:textId="77777777" w:rsidR="002D216E" w:rsidRPr="00330C64" w:rsidRDefault="006B7EAB" w:rsidP="002D216E">
      <w:pPr>
        <w:pStyle w:val="Prrafodelista"/>
        <w:numPr>
          <w:ilvl w:val="0"/>
          <w:numId w:val="33"/>
        </w:numPr>
        <w:spacing w:before="0" w:after="0"/>
        <w:ind w:left="0"/>
        <w:contextualSpacing w:val="0"/>
        <w:jc w:val="left"/>
      </w:pPr>
      <w:r>
        <w:t xml:space="preserve">En nuestro data </w:t>
      </w:r>
      <w:proofErr w:type="spellStart"/>
      <w:r>
        <w:t>lake</w:t>
      </w:r>
      <w:proofErr w:type="spellEnd"/>
      <w:r>
        <w:t xml:space="preserve"> implementado en la etapa </w:t>
      </w:r>
      <w:proofErr w:type="spellStart"/>
      <w:r>
        <w:t>gold</w:t>
      </w:r>
      <w:proofErr w:type="spellEnd"/>
      <w:r>
        <w:t xml:space="preserve"> se han curado la siguiente cantidad de hechos (registros), siendo Aragón y País Vasco los que más datos han sido proporcionados</w:t>
      </w:r>
      <w:r w:rsidR="002D216E" w:rsidRPr="00330C64">
        <w:t>.</w:t>
      </w:r>
    </w:p>
    <w:p w14:paraId="75516CF0" w14:textId="77777777" w:rsidR="002D216E" w:rsidRPr="00330C64" w:rsidRDefault="002D216E" w:rsidP="002D216E">
      <w:pPr>
        <w:pStyle w:val="Prrafodelista"/>
        <w:ind w:left="0"/>
      </w:pPr>
    </w:p>
    <w:p w14:paraId="4FCD39D5" w14:textId="77777777"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0F3089F5" w14:textId="77777777" w:rsidR="002D216E" w:rsidRPr="00330C64" w:rsidRDefault="008500EB" w:rsidP="008500EB">
      <w:pPr>
        <w:pStyle w:val="Descripcin"/>
      </w:pPr>
      <w:bookmarkStart w:id="29" w:name="_Toc227605600"/>
      <w:bookmarkStart w:id="30" w:name="_Toc233926900"/>
      <w:r w:rsidRPr="00330C64">
        <w:t xml:space="preserve">Figura </w:t>
      </w:r>
      <w:fldSimple w:instr=" SEQ Figura \* ARABIC ">
        <w:r w:rsidR="00086D19" w:rsidRPr="00330C64">
          <w:rPr>
            <w:noProof/>
          </w:rPr>
          <w:t>8</w:t>
        </w:r>
      </w:fldSimple>
      <w:r w:rsidRPr="00330C64">
        <w:t xml:space="preserve"> – </w:t>
      </w:r>
      <w:bookmarkEnd w:id="29"/>
      <w:r w:rsidR="006B7EAB">
        <w:t xml:space="preserve">Total de Hechos curados por Comunidad Autónoma (Fase Gold </w:t>
      </w:r>
      <w:proofErr w:type="gramStart"/>
      <w:r w:rsidR="006B7EAB">
        <w:t>del data</w:t>
      </w:r>
      <w:proofErr w:type="gramEnd"/>
      <w:r w:rsidR="006B7EAB">
        <w:t xml:space="preserve"> </w:t>
      </w:r>
      <w:proofErr w:type="spellStart"/>
      <w:r w:rsidR="006B7EAB">
        <w:t>lake</w:t>
      </w:r>
      <w:proofErr w:type="spellEnd"/>
      <w:r w:rsidR="006B7EAB">
        <w:t>)</w:t>
      </w:r>
      <w:bookmarkEnd w:id="30"/>
    </w:p>
    <w:p w14:paraId="54292CDB" w14:textId="77777777" w:rsidR="002D216E" w:rsidRPr="00330C64" w:rsidRDefault="002D216E" w:rsidP="002D216E">
      <w:pPr>
        <w:pStyle w:val="Prrafodelista"/>
        <w:ind w:left="0"/>
      </w:pPr>
    </w:p>
    <w:p w14:paraId="4AAAB7E2" w14:textId="77777777" w:rsidR="002D216E" w:rsidRPr="00330C64" w:rsidRDefault="002D216E" w:rsidP="008500EB">
      <w:pPr>
        <w:pStyle w:val="Ttulo2"/>
        <w:rPr>
          <w:iCs w:val="0"/>
        </w:rPr>
      </w:pPr>
      <w:bookmarkStart w:id="31" w:name="_Toc227510179"/>
      <w:bookmarkStart w:id="32" w:name="_Toc233926861"/>
      <w:r w:rsidRPr="00330C64">
        <w:rPr>
          <w:iCs w:val="0"/>
        </w:rPr>
        <w:lastRenderedPageBreak/>
        <w:t>Conclusiones preliminares</w:t>
      </w:r>
      <w:bookmarkEnd w:id="31"/>
      <w:bookmarkEnd w:id="32"/>
    </w:p>
    <w:p w14:paraId="125D2947" w14:textId="77777777"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B0549E9" w14:textId="77777777" w:rsidR="002D216E" w:rsidRPr="00330C64" w:rsidRDefault="002D216E" w:rsidP="002D216E">
      <w:r w:rsidRPr="00330C64">
        <w:br w:type="page"/>
      </w:r>
    </w:p>
    <w:p w14:paraId="34F11D34" w14:textId="77777777" w:rsidR="002D216E" w:rsidRPr="00330C64" w:rsidRDefault="002D216E" w:rsidP="008500EB">
      <w:pPr>
        <w:pStyle w:val="Ttulo1"/>
      </w:pPr>
      <w:bookmarkStart w:id="33" w:name="_Toc227510180"/>
      <w:bookmarkStart w:id="34" w:name="_Toc233926862"/>
      <w:r w:rsidRPr="00330C64">
        <w:lastRenderedPageBreak/>
        <w:t>Introducción</w:t>
      </w:r>
      <w:bookmarkEnd w:id="33"/>
      <w:bookmarkEnd w:id="34"/>
    </w:p>
    <w:p w14:paraId="20FA1827" w14:textId="77777777"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357D55DA" w14:textId="77777777" w:rsidR="002D216E" w:rsidRPr="00330C64" w:rsidRDefault="002D216E" w:rsidP="008500EB">
      <w:pPr>
        <w:pStyle w:val="Ttulo2"/>
        <w:rPr>
          <w:iCs w:val="0"/>
        </w:rPr>
      </w:pPr>
      <w:bookmarkStart w:id="35" w:name="_Toc227510181"/>
      <w:r w:rsidRPr="00330C64">
        <w:rPr>
          <w:iCs w:val="0"/>
        </w:rPr>
        <w:t xml:space="preserve"> </w:t>
      </w:r>
      <w:bookmarkStart w:id="36" w:name="_Toc233926863"/>
      <w:r w:rsidRPr="00330C64">
        <w:rPr>
          <w:iCs w:val="0"/>
        </w:rPr>
        <w:t>Contexto y justificación del proyecto</w:t>
      </w:r>
      <w:bookmarkEnd w:id="35"/>
      <w:bookmarkEnd w:id="36"/>
    </w:p>
    <w:p w14:paraId="24536330" w14:textId="77777777" w:rsidR="002D216E" w:rsidRPr="00330C64" w:rsidRDefault="002D216E" w:rsidP="002D216E">
      <w:r w:rsidRPr="00330C64">
        <w:t xml:space="preserve">El ciclo presupuestario español está formalmente dividido en seis fases normalizadas: </w:t>
      </w:r>
    </w:p>
    <w:p w14:paraId="2E10FDDB" w14:textId="77777777" w:rsidR="002D216E" w:rsidRPr="00330C64" w:rsidRDefault="002D216E" w:rsidP="002D216E"/>
    <w:p w14:paraId="5CE79718"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3B9C5A1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7838430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217018E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6477C941"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6270A810"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6EC6BC5" w14:textId="77777777" w:rsidR="002D216E" w:rsidRPr="00330C64" w:rsidRDefault="002D216E" w:rsidP="002D216E"/>
    <w:p w14:paraId="06EF2502" w14:textId="77777777" w:rsidR="002D216E" w:rsidRPr="00330C64" w:rsidRDefault="00330C64" w:rsidP="002D216E">
      <m:oMathPara>
        <m:oMath>
          <m:r>
            <m:rPr>
              <m:sty m:val="p"/>
            </m:rPr>
            <w:rPr>
              <w:rFonts w:ascii="Cambria Math" w:hAnsi="Cambria Math"/>
            </w:rPr>
            <m:t>Brecha de Ejecución=OBR-PRE</m:t>
          </m:r>
        </m:oMath>
      </m:oMathPara>
    </w:p>
    <w:p w14:paraId="1F6B794C" w14:textId="77777777"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79191B98" w14:textId="77777777" w:rsidR="002D216E" w:rsidRPr="00330C64" w:rsidRDefault="002D216E" w:rsidP="002D216E"/>
    <w:p w14:paraId="53447EE5"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05C4E798" w14:textId="77777777" w:rsidR="002D216E" w:rsidRPr="00330C64" w:rsidRDefault="002D216E" w:rsidP="002D216E"/>
    <w:p w14:paraId="6DF561DF" w14:textId="77777777" w:rsidR="002D216E" w:rsidRPr="00330C64" w:rsidRDefault="002D216E" w:rsidP="008500EB">
      <w:pPr>
        <w:pStyle w:val="Ttulo2"/>
        <w:rPr>
          <w:iCs w:val="0"/>
        </w:rPr>
      </w:pPr>
      <w:bookmarkStart w:id="37" w:name="_Toc227510182"/>
      <w:bookmarkStart w:id="38" w:name="_Toc233926864"/>
      <w:r w:rsidRPr="00330C64">
        <w:rPr>
          <w:iCs w:val="0"/>
        </w:rPr>
        <w:t>Objetivos del análisis de datos</w:t>
      </w:r>
      <w:bookmarkEnd w:id="37"/>
      <w:bookmarkEnd w:id="38"/>
    </w:p>
    <w:p w14:paraId="79B895EE" w14:textId="77777777" w:rsidR="008500EB" w:rsidRPr="00330C64" w:rsidRDefault="008500EB" w:rsidP="008500EB"/>
    <w:p w14:paraId="395CB749" w14:textId="77777777" w:rsidR="002D216E" w:rsidRPr="00330C64" w:rsidRDefault="002D216E" w:rsidP="002D216E">
      <w:pPr>
        <w:rPr>
          <w:b/>
          <w:bCs/>
        </w:rPr>
      </w:pPr>
      <w:r w:rsidRPr="00330C64">
        <w:rPr>
          <w:b/>
          <w:bCs/>
        </w:rPr>
        <w:t xml:space="preserve">Objetivo general. </w:t>
      </w:r>
    </w:p>
    <w:p w14:paraId="34F02DAF"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7D1554F5" w14:textId="77777777" w:rsidR="002D216E" w:rsidRPr="00330C64" w:rsidRDefault="002D216E" w:rsidP="002D216E">
      <w:pPr>
        <w:rPr>
          <w:b/>
          <w:bCs/>
        </w:rPr>
      </w:pPr>
      <w:r w:rsidRPr="00330C64">
        <w:rPr>
          <w:b/>
          <w:bCs/>
        </w:rPr>
        <w:t>Objetivos específicos:</w:t>
      </w:r>
    </w:p>
    <w:p w14:paraId="366938A9"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7DAF7665" w14:textId="77777777" w:rsidR="00FD0608" w:rsidRPr="00330C64" w:rsidRDefault="002D216E" w:rsidP="008500EB">
      <w:pPr>
        <w:pStyle w:val="Prrafodelista"/>
        <w:numPr>
          <w:ilvl w:val="0"/>
          <w:numId w:val="39"/>
        </w:numPr>
        <w:spacing w:before="0" w:after="0"/>
        <w:ind w:left="0"/>
        <w:contextualSpacing w:val="0"/>
        <w:jc w:val="left"/>
      </w:pPr>
      <w:r w:rsidRPr="00330C64">
        <w:t xml:space="preserve">Construir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5"/>
      </w:r>
      <w:r w:rsidRPr="00330C64">
        <w:t xml:space="preserve"> (raw → </w:t>
      </w:r>
      <w:proofErr w:type="spellStart"/>
      <w:r w:rsidRPr="00330C64">
        <w:t>staging</w:t>
      </w:r>
      <w:proofErr w:type="spellEnd"/>
      <w:r w:rsidRPr="00330C64">
        <w:t xml:space="preserve"> → </w:t>
      </w:r>
      <w:proofErr w:type="spellStart"/>
      <w:r w:rsidRPr="00330C64">
        <w:t>curated</w:t>
      </w:r>
      <w:proofErr w:type="spellEnd"/>
      <w:r w:rsidRPr="00330C64">
        <w:t xml:space="preserve"> → </w:t>
      </w:r>
      <w:proofErr w:type="spellStart"/>
      <w:r w:rsidRPr="00330C64">
        <w:t>features</w:t>
      </w:r>
      <w:proofErr w:type="spellEnd"/>
      <w:r w:rsidRPr="00330C64">
        <w:t xml:space="preserve"> → </w:t>
      </w:r>
      <w:proofErr w:type="spellStart"/>
      <w:r w:rsidRPr="00330C64">
        <w:t>models</w:t>
      </w:r>
      <w:proofErr w:type="spellEnd"/>
      <w:r w:rsidRPr="00330C64">
        <w:t xml:space="preserve">) que normalice las cifras monetarias, homogeneice los códigos de fase presupuestaria y consolide un esquema único </w:t>
      </w:r>
      <w:proofErr w:type="spellStart"/>
      <w:r w:rsidRPr="00330C64">
        <w:t>fact_ejecucion</w:t>
      </w:r>
      <w:proofErr w:type="spellEnd"/>
      <w:r w:rsidRPr="00330C64">
        <w:t xml:space="preserve"> para todas las CCAA.</w:t>
      </w:r>
    </w:p>
    <w:p w14:paraId="4F5DFA13" w14:textId="77777777" w:rsidR="00FD0608" w:rsidRPr="00330C64" w:rsidRDefault="002D216E" w:rsidP="008500EB">
      <w:pPr>
        <w:pStyle w:val="Prrafodelista"/>
        <w:numPr>
          <w:ilvl w:val="0"/>
          <w:numId w:val="39"/>
        </w:numPr>
        <w:spacing w:before="0" w:after="0"/>
        <w:ind w:left="0"/>
        <w:contextualSpacing w:val="0"/>
        <w:jc w:val="left"/>
      </w:pPr>
      <w:r w:rsidRPr="00330C64">
        <w:t xml:space="preserve">Realizar un análisis exploratorio (EDA) sobre la serie 2018-2025 para caracterizar la brecha PRE-OBR por CCAA, capítulo y año, así como identificar patrones estacionales y </w:t>
      </w:r>
      <w:proofErr w:type="spellStart"/>
      <w:r w:rsidRPr="00330C64">
        <w:t>outliers</w:t>
      </w:r>
      <w:proofErr w:type="spellEnd"/>
      <w:r w:rsidRPr="00330C64">
        <w:t>.</w:t>
      </w:r>
    </w:p>
    <w:p w14:paraId="634F8EA1" w14:textId="77777777" w:rsidR="002D216E" w:rsidRPr="00330C64" w:rsidRDefault="002D216E" w:rsidP="008500EB">
      <w:pPr>
        <w:pStyle w:val="Prrafodelista"/>
        <w:numPr>
          <w:ilvl w:val="0"/>
          <w:numId w:val="39"/>
        </w:numPr>
        <w:spacing w:before="0" w:after="0"/>
        <w:ind w:left="0"/>
        <w:contextualSpacing w:val="0"/>
        <w:jc w:val="left"/>
      </w:pPr>
      <w:r w:rsidRPr="00330C64">
        <w:lastRenderedPageBreak/>
        <w:t xml:space="preserve">Desarrollar y comparar modelos de regresión supervisada (Regresión Lineal, Random Forest, </w:t>
      </w:r>
      <w:proofErr w:type="spellStart"/>
      <w:r w:rsidRPr="00330C64">
        <w:t>XGBoost</w:t>
      </w:r>
      <w:proofErr w:type="spellEnd"/>
      <w:r w:rsidRPr="00330C64">
        <w:t xml:space="preserve">, </w:t>
      </w:r>
      <w:proofErr w:type="spellStart"/>
      <w:r w:rsidRPr="00330C64">
        <w:t>LightGBM</w:t>
      </w:r>
      <w:proofErr w:type="spellEnd"/>
      <w:r w:rsidRPr="00330C64">
        <w:t>) para la predicción de OBR, evaluados con MAE, RMSE y MAPE bajo validación cruzada temporal.</w:t>
      </w:r>
    </w:p>
    <w:p w14:paraId="7E1FAD9F" w14:textId="77777777" w:rsidR="002D216E" w:rsidRDefault="002D216E" w:rsidP="008500EB">
      <w:pPr>
        <w:pStyle w:val="Prrafodelista"/>
        <w:spacing w:before="0" w:after="0"/>
        <w:ind w:left="0"/>
        <w:contextualSpacing w:val="0"/>
        <w:jc w:val="left"/>
      </w:pPr>
      <w:r w:rsidRPr="00330C64">
        <w:t xml:space="preserve">Publicar un cuadro de mando interactivo (Usando el </w:t>
      </w:r>
      <w:proofErr w:type="spellStart"/>
      <w:r w:rsidRPr="00330C64">
        <w:t>framework</w:t>
      </w:r>
      <w:proofErr w:type="spellEnd"/>
      <w:r w:rsidRPr="00330C64">
        <w:t xml:space="preserve"> </w:t>
      </w:r>
      <w:proofErr w:type="spellStart"/>
      <w:r w:rsidRPr="00330C64">
        <w:t>Streamlit</w:t>
      </w:r>
      <w:proofErr w:type="spellEnd"/>
      <w:r w:rsidRPr="00330C64">
        <w:t>) que permita filtrar por CCAA, capítulo económico y fase, visualizar la brecha y exponer las predicciones del modelo.</w:t>
      </w:r>
    </w:p>
    <w:p w14:paraId="2054A5A0" w14:textId="77777777" w:rsidR="00330C64" w:rsidRPr="00330C64" w:rsidRDefault="00330C64" w:rsidP="008500EB">
      <w:pPr>
        <w:pStyle w:val="Prrafodelista"/>
        <w:spacing w:before="0" w:after="0"/>
        <w:ind w:left="0"/>
        <w:contextualSpacing w:val="0"/>
        <w:jc w:val="left"/>
      </w:pPr>
    </w:p>
    <w:p w14:paraId="6A629E26" w14:textId="77777777" w:rsidR="002D216E" w:rsidRPr="00330C64" w:rsidRDefault="002D216E" w:rsidP="00FD0608">
      <w:pPr>
        <w:pStyle w:val="Ttulo2"/>
        <w:rPr>
          <w:iCs w:val="0"/>
        </w:rPr>
      </w:pPr>
      <w:bookmarkStart w:id="39" w:name="_Toc227510183"/>
      <w:bookmarkStart w:id="40" w:name="_Toc233926865"/>
      <w:r w:rsidRPr="00330C64">
        <w:rPr>
          <w:iCs w:val="0"/>
        </w:rPr>
        <w:t>Alcance del proyecto</w:t>
      </w:r>
      <w:bookmarkEnd w:id="39"/>
      <w:bookmarkEnd w:id="40"/>
    </w:p>
    <w:p w14:paraId="645A0C64" w14:textId="77777777" w:rsidR="002D216E" w:rsidRPr="00330C64" w:rsidRDefault="002D216E" w:rsidP="002D216E">
      <w:pPr>
        <w:rPr>
          <w:b/>
          <w:bCs/>
        </w:rPr>
      </w:pPr>
      <w:r w:rsidRPr="00330C64">
        <w:rPr>
          <w:b/>
          <w:bCs/>
        </w:rPr>
        <w:t>Incluido:</w:t>
      </w:r>
    </w:p>
    <w:p w14:paraId="6D9A4A71" w14:textId="77777777" w:rsidR="002D216E" w:rsidRPr="00330C64" w:rsidRDefault="002D216E" w:rsidP="002D216E">
      <w:r w:rsidRPr="00330C64">
        <w:t xml:space="preserve">El proyecto cubre: </w:t>
      </w:r>
    </w:p>
    <w:p w14:paraId="5326C364"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122B45D"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7B6E0FE0"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4863F824"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3E3348FB" w14:textId="77777777" w:rsidR="002D216E" w:rsidRPr="00330C64" w:rsidRDefault="002D216E" w:rsidP="002D216E">
      <w:pPr>
        <w:pStyle w:val="Prrafodelista"/>
        <w:ind w:left="0"/>
      </w:pPr>
    </w:p>
    <w:p w14:paraId="50839F19" w14:textId="77777777" w:rsidR="002D216E" w:rsidRPr="00330C64" w:rsidRDefault="002D216E" w:rsidP="002D216E">
      <w:pPr>
        <w:rPr>
          <w:b/>
          <w:bCs/>
        </w:rPr>
      </w:pPr>
      <w:r w:rsidRPr="00330C64">
        <w:rPr>
          <w:b/>
          <w:bCs/>
        </w:rPr>
        <w:t>Excluido:</w:t>
      </w:r>
    </w:p>
    <w:p w14:paraId="647B5AB8" w14:textId="77777777" w:rsidR="002D216E" w:rsidRPr="00330C64" w:rsidRDefault="002D216E" w:rsidP="002D216E">
      <w:r w:rsidRPr="00330C64">
        <w:t xml:space="preserve">Quedan fuera del alcance: </w:t>
      </w:r>
    </w:p>
    <w:p w14:paraId="6B544079"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1A3A56EC"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4B25640A"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747BB855"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495B99E0" w14:textId="77777777" w:rsidR="00330C64" w:rsidRPr="00330C64" w:rsidRDefault="00330C64" w:rsidP="00330C64">
      <w:pPr>
        <w:spacing w:before="0" w:after="0"/>
        <w:jc w:val="left"/>
      </w:pPr>
    </w:p>
    <w:p w14:paraId="5A2B1019" w14:textId="77777777" w:rsidR="002D216E" w:rsidRPr="00330C64" w:rsidRDefault="002D216E" w:rsidP="002D216E"/>
    <w:p w14:paraId="4115743C" w14:textId="77777777" w:rsidR="002D216E" w:rsidRPr="00330C64" w:rsidRDefault="002D216E" w:rsidP="00FD0608">
      <w:pPr>
        <w:pStyle w:val="Ttulo1"/>
      </w:pPr>
      <w:bookmarkStart w:id="41" w:name="_Toc227510185"/>
      <w:bookmarkStart w:id="42" w:name="_Toc233926866"/>
      <w:r w:rsidRPr="00330C64">
        <w:lastRenderedPageBreak/>
        <w:t>Descripción de los datos</w:t>
      </w:r>
      <w:bookmarkEnd w:id="41"/>
      <w:bookmarkEnd w:id="42"/>
    </w:p>
    <w:p w14:paraId="6F1903E0" w14:textId="77777777" w:rsidR="002D216E" w:rsidRPr="00330C64" w:rsidRDefault="002D216E" w:rsidP="00FD0608">
      <w:pPr>
        <w:pStyle w:val="Ttulo2"/>
        <w:rPr>
          <w:iCs w:val="0"/>
        </w:rPr>
      </w:pPr>
      <w:bookmarkStart w:id="43" w:name="_Toc227510186"/>
      <w:bookmarkStart w:id="44" w:name="_Toc233926867"/>
      <w:r w:rsidRPr="00330C64">
        <w:rPr>
          <w:iCs w:val="0"/>
        </w:rPr>
        <w:t>Fuentes de datos</w:t>
      </w:r>
      <w:bookmarkEnd w:id="43"/>
      <w:bookmarkEnd w:id="44"/>
    </w:p>
    <w:p w14:paraId="2DB69FAA" w14:textId="77777777" w:rsidR="002D216E" w:rsidRPr="00330C64" w:rsidRDefault="002D216E" w:rsidP="002D216E">
      <w:r w:rsidRPr="00330C64">
        <w:t>La fuente primaria del proyecto es el Catálogo Nacional de Datos Abiertos del Gobierno de España, accesible a través del portal datos.gob.es y su API REST pública (</w:t>
      </w:r>
      <w:proofErr w:type="spellStart"/>
      <w:r w:rsidRPr="00330C64">
        <w:t>endpoint</w:t>
      </w:r>
      <w:proofErr w:type="spellEnd"/>
      <w:r w:rsidRPr="00330C64">
        <w:t xml:space="preserve"> base https://datos.gob.es/apidata/catalog/). Este catálogo actúa como un directorio federado que indexa los metadatos de los </w:t>
      </w:r>
      <w:proofErr w:type="spellStart"/>
      <w:r w:rsidRPr="00330C64">
        <w:t>datasets</w:t>
      </w:r>
      <w:proofErr w:type="spellEnd"/>
      <w:r w:rsidRPr="00330C64">
        <w:t xml:space="preserve">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5217F6D4" w14:textId="77777777" w:rsidR="002D216E" w:rsidRPr="00330C64" w:rsidRDefault="002D216E" w:rsidP="002D216E">
      <w:r w:rsidRPr="00330C64">
        <w:t>En una parte de los casos, las distribuciones (los ficheros descargables propiamente dichos) también son accesibles a través de la API nacional. En otros, datos.gob.es publica únicamente los metadatos y redirige a los portales autonómicos propios (</w:t>
      </w:r>
      <w:proofErr w:type="spellStart"/>
      <w:r w:rsidRPr="00330C64">
        <w:t>opendata.euskadi.eus</w:t>
      </w:r>
      <w:proofErr w:type="spellEnd"/>
      <w:r w:rsidRPr="00330C64">
        <w:t>, navarra.es/open-data, gencat.cat/</w:t>
      </w:r>
      <w:proofErr w:type="spellStart"/>
      <w:r w:rsidRPr="00330C64">
        <w:t>dadesobertes</w:t>
      </w:r>
      <w:proofErr w:type="spellEnd"/>
      <w:r w:rsidRPr="00330C64">
        <w:t xml:space="preserve">,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7C64F416" w14:textId="77777777" w:rsidR="002D216E" w:rsidRPr="00330C64" w:rsidRDefault="00FD0608" w:rsidP="00FD0608">
      <w:pPr>
        <w:pStyle w:val="Descripcin"/>
        <w:rPr>
          <w:b w:val="0"/>
          <w:bCs w:val="0"/>
        </w:rPr>
      </w:pPr>
      <w:bookmarkStart w:id="45" w:name="_Toc227605695"/>
      <w:r w:rsidRPr="00330C64">
        <w:t xml:space="preserve">Tabla </w:t>
      </w:r>
      <w:fldSimple w:instr=" SEQ Tabla \* ARABIC ">
        <w:r w:rsidR="00086D19" w:rsidRPr="00330C64">
          <w:rPr>
            <w:noProof/>
          </w:rPr>
          <w:t>1</w:t>
        </w:r>
      </w:fldSimple>
      <w:r w:rsidRPr="00330C64">
        <w:t xml:space="preserve"> - Fuentes de datos por CCAA y cobertura.</w:t>
      </w:r>
      <w:bookmarkEnd w:id="45"/>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070DAEEF"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47F4DE5D"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18035EB1"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54547C0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826D635"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4F49BE7" w14:textId="77777777" w:rsidR="002D216E" w:rsidRPr="00330C64" w:rsidRDefault="002D216E" w:rsidP="002D216E">
            <w:pPr>
              <w:jc w:val="center"/>
              <w:rPr>
                <w:rFonts w:ascii="Calibri" w:hAnsi="Calibri" w:cs="Calibri"/>
                <w:b/>
                <w:bCs/>
                <w:color w:val="FFFFFF"/>
              </w:rPr>
            </w:pPr>
            <w:proofErr w:type="spellStart"/>
            <w:r w:rsidRPr="00330C64">
              <w:rPr>
                <w:rFonts w:ascii="Calibri" w:hAnsi="Calibri" w:cs="Calibri"/>
                <w:b/>
                <w:bCs/>
                <w:color w:val="FFFFFF"/>
              </w:rPr>
              <w:t>Nº</w:t>
            </w:r>
            <w:proofErr w:type="spellEnd"/>
            <w:r w:rsidRPr="00330C64">
              <w:rPr>
                <w:rFonts w:ascii="Calibri" w:hAnsi="Calibri" w:cs="Calibri"/>
                <w:b/>
                <w:bCs/>
                <w:color w:val="FFFFFF"/>
              </w:rPr>
              <w:t xml:space="preserve"> </w:t>
            </w:r>
            <w:proofErr w:type="spellStart"/>
            <w:r w:rsidRPr="00330C64">
              <w:rPr>
                <w:rFonts w:ascii="Calibri" w:hAnsi="Calibri" w:cs="Calibri"/>
                <w:b/>
                <w:bCs/>
                <w:color w:val="FFFFFF"/>
              </w:rPr>
              <w:t>datasets</w:t>
            </w:r>
            <w:proofErr w:type="spellEnd"/>
          </w:p>
        </w:tc>
      </w:tr>
      <w:tr w:rsidR="002D216E" w:rsidRPr="00330C64" w14:paraId="04AC6014"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32FCBB46"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A94BF7"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D40CEA"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B0019BE"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6DE8525B"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0B614B8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63EE8BD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177E098"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EEFFC1C"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7A7B6A8"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581727DE"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07707384"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2E9AAE97"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28B410"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790C884"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8694FC9"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2B26B813"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0ABC60CE"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00C54CA"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41D87F2"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BF5427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B034736"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47CFD21C"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10A14510"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77DA7023"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120CDC7D"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12735EEF"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6F0DC127"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7DB7D632"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15E324E5" w14:textId="77777777" w:rsidR="002D216E" w:rsidRPr="00330C64" w:rsidRDefault="002D216E" w:rsidP="002D216E">
      <w:pPr>
        <w:spacing w:after="80"/>
        <w:rPr>
          <w:b/>
          <w:bCs/>
        </w:rPr>
      </w:pPr>
    </w:p>
    <w:p w14:paraId="460B33DE" w14:textId="77777777" w:rsidR="002D216E" w:rsidRPr="00330C64" w:rsidRDefault="002D216E" w:rsidP="002D216E">
      <w:pPr>
        <w:spacing w:after="80"/>
        <w:rPr>
          <w:b/>
          <w:bCs/>
        </w:rPr>
      </w:pPr>
    </w:p>
    <w:p>
      <w:pPr/>
      <w:r>
        <w:t>Para las comunidades cuya ejecución presupuestaria (obligaciones reconocidas) no se publica en datos.gob.es —donde la mayoría de administraciones autonómicas exponen únicamente el presupuesto inicial—, se desarrollaron conectores específicos a sus portales regionales de datos abiertos. En el caso de Cataluña se sustituyó la fuente municipal previa (ciudad de Barcelona) por la ejecución de la Generalitat de Catalunya, obtenida a través de la API Socrata del portal de transparencia (analisi.transparenciacatalunya.cat), agregando el gasto a nivel de capítulo y conservando el mes máximo de cada ejercicio (dato acumulado). De forma análoga, para la Comunitat Valenciana se ingirió la ejecución de la Generalitat Valenciana desde el portal CKAN dadesobertes.gva.es, que publica las fases completas de ejecución (crédito inicial, crédito definitivo, obligaciones reconocidas y pagos) por capítulo.</w:t>
      </w:r>
    </w:p>
    <w:p>
      <w:pPr/>
      <w:r>
        <w:t>Una revalidación sistemática de datos.gob.es confirmó que el resto de comunidades con datos incompletos (Galicia, Andalucía, Castilla-La Mancha o Cantabria, entre otras) publica en el catálogo nacional solo el presupuesto inicial, mientras que su ejecución reside —cuando es accesible— en portales regionales sin API homogénea. Cataluña y la Comunitat Valenciana fueron las dos comunidades cuya ejecución autonómica resultó ingerible de forma estructurada.</w:t>
      </w:r>
    </w:p>
    <w:p w14:paraId="36D19AD9" w14:textId="77777777" w:rsidR="002D216E" w:rsidRPr="00330C64" w:rsidRDefault="002D216E" w:rsidP="00FD0608">
      <w:pPr>
        <w:pStyle w:val="Ttulo2"/>
        <w:rPr>
          <w:iCs w:val="0"/>
        </w:rPr>
      </w:pPr>
      <w:bookmarkStart w:id="46" w:name="_Toc227510187"/>
      <w:bookmarkStart w:id="47" w:name="_Toc233926868"/>
      <w:r w:rsidRPr="00330C64">
        <w:rPr>
          <w:iCs w:val="0"/>
        </w:rPr>
        <w:t>Descripción de las variables</w:t>
      </w:r>
      <w:bookmarkEnd w:id="46"/>
      <w:bookmarkEnd w:id="47"/>
    </w:p>
    <w:p w14:paraId="222E5073" w14:textId="77777777" w:rsidR="002D216E" w:rsidRPr="00330C64" w:rsidRDefault="002D216E" w:rsidP="002D216E">
      <w:r w:rsidRPr="00330C64">
        <w:t xml:space="preserve">Tras el proceso de curación, todos los </w:t>
      </w:r>
      <w:proofErr w:type="spellStart"/>
      <w:r w:rsidRPr="00330C64">
        <w:t>datasets</w:t>
      </w:r>
      <w:proofErr w:type="spellEnd"/>
      <w:r w:rsidRPr="00330C64">
        <w:t xml:space="preserve"> se integran en un único modelo de hechos denominado </w:t>
      </w:r>
      <w:proofErr w:type="spellStart"/>
      <w:r w:rsidRPr="00330C64">
        <w:t>fact_ejecucion</w:t>
      </w:r>
      <w:proofErr w:type="spellEnd"/>
      <w:r w:rsidRPr="00330C64">
        <w:t xml:space="preserve">, almacenado en formato Parquet y particionado por la variable </w:t>
      </w:r>
      <w:proofErr w:type="spellStart"/>
      <w:r w:rsidRPr="00330C64">
        <w:t>anio</w:t>
      </w:r>
      <w:proofErr w:type="spellEnd"/>
      <w:r w:rsidRPr="00330C64">
        <w:t xml:space="preserve">. La Tabla </w:t>
      </w:r>
      <w:r w:rsidR="006A5315">
        <w:t>2</w:t>
      </w:r>
      <w:r w:rsidRPr="00330C64">
        <w:t xml:space="preserve"> detalla el diccionario de variables, indicando su naturaleza (cuantitativa o cualitativa), tipo de dato, unidad de medida y relevancia para el análisis.</w:t>
      </w:r>
    </w:p>
    <w:p w14:paraId="65D1088B" w14:textId="77777777" w:rsidR="00FD0608" w:rsidRPr="00330C64" w:rsidRDefault="00FD0608" w:rsidP="002D216E"/>
    <w:p w14:paraId="1F41A240" w14:textId="77777777" w:rsidR="002D216E" w:rsidRPr="00330C64" w:rsidRDefault="00FD0608" w:rsidP="00FD0608">
      <w:pPr>
        <w:pStyle w:val="Descripcin"/>
      </w:pPr>
      <w:bookmarkStart w:id="48" w:name="_Toc227605696"/>
      <w:r w:rsidRPr="00330C64">
        <w:t xml:space="preserve">Tabla </w:t>
      </w:r>
      <w:fldSimple w:instr=" SEQ Tabla \* ARABIC ">
        <w:r w:rsidR="00086D19" w:rsidRPr="00330C64">
          <w:rPr>
            <w:noProof/>
          </w:rPr>
          <w:t>2</w:t>
        </w:r>
      </w:fldSimple>
      <w:r w:rsidRPr="00330C64">
        <w:t xml:space="preserve"> - Diccionario de variables del modelo </w:t>
      </w:r>
      <w:proofErr w:type="spellStart"/>
      <w:r w:rsidRPr="00330C64">
        <w:t>fact_ejecucion</w:t>
      </w:r>
      <w:proofErr w:type="spellEnd"/>
      <w:r w:rsidRPr="00330C64">
        <w:t>.</w:t>
      </w:r>
      <w:bookmarkEnd w:id="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17F1EF35"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3FA3E5A"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36D904"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D302B85"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026895"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372D8BE" w14:textId="77777777" w:rsidR="002D216E" w:rsidRPr="00330C64" w:rsidRDefault="002D216E" w:rsidP="002D216E">
            <w:pPr>
              <w:jc w:val="center"/>
            </w:pPr>
            <w:r w:rsidRPr="00330C64">
              <w:rPr>
                <w:b/>
                <w:bCs/>
              </w:rPr>
              <w:t>Descripción y relevancia</w:t>
            </w:r>
          </w:p>
        </w:tc>
      </w:tr>
      <w:tr w:rsidR="002D216E" w:rsidRPr="00330C64" w14:paraId="266472B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72733C" w14:textId="77777777" w:rsidR="002D216E" w:rsidRPr="00330C64" w:rsidRDefault="002D216E" w:rsidP="002D216E">
            <w:proofErr w:type="spellStart"/>
            <w:r w:rsidRPr="00330C64">
              <w:t>ccaa_slug</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BB9A5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1DCC43"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31DE17"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21D13A" w14:textId="77777777" w:rsidR="002D216E" w:rsidRPr="00330C64" w:rsidRDefault="002D216E" w:rsidP="002D216E">
            <w:r w:rsidRPr="00330C64">
              <w:t>Identificador normalizado de la Comunidad Autónoma (CCAA).</w:t>
            </w:r>
          </w:p>
        </w:tc>
      </w:tr>
      <w:tr w:rsidR="002D216E" w:rsidRPr="00330C64" w14:paraId="46CE8D1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92A03D" w14:textId="77777777" w:rsidR="002D216E" w:rsidRPr="00330C64" w:rsidRDefault="002D216E" w:rsidP="002D216E">
            <w:proofErr w:type="spellStart"/>
            <w:r w:rsidRPr="00330C64">
              <w:t>entidad_id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1A2D5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4AFD2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DEE688"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3EEB1D" w14:textId="77777777" w:rsidR="002D216E" w:rsidRPr="00330C64" w:rsidRDefault="002D216E" w:rsidP="002D216E">
            <w:r w:rsidRPr="00330C64">
              <w:t xml:space="preserve">Código DIR3 del ayuntamiento / entidad local; permite el análisis fino por entidad en caso se vaya a </w:t>
            </w:r>
            <w:proofErr w:type="spellStart"/>
            <w:r w:rsidRPr="00330C64">
              <w:t>requirir</w:t>
            </w:r>
            <w:proofErr w:type="spellEnd"/>
            <w:r w:rsidRPr="00330C64">
              <w:t xml:space="preserve"> más adelante.</w:t>
            </w:r>
          </w:p>
        </w:tc>
      </w:tr>
      <w:tr w:rsidR="002D216E" w:rsidRPr="00330C64" w14:paraId="0B5E71E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0808EA"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4AFD7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B36EB" w14:textId="77777777" w:rsidR="002D216E" w:rsidRPr="00330C64" w:rsidRDefault="002D216E" w:rsidP="002D216E">
            <w:proofErr w:type="spellStart"/>
            <w:r w:rsidRPr="00330C64">
              <w:t>int</w:t>
            </w:r>
            <w:proofErr w:type="spellEnd"/>
            <w:r w:rsidRPr="00330C64">
              <w:t xml:space="preserve">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6AA0A"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D62537" w14:textId="77777777" w:rsidR="002D216E" w:rsidRPr="00330C64" w:rsidRDefault="002D216E" w:rsidP="002D216E">
            <w:r w:rsidRPr="00330C64">
              <w:t xml:space="preserve">Trimestre contable del ejercicio. Variable clave para la predicción </w:t>
            </w:r>
            <w:proofErr w:type="spellStart"/>
            <w:r w:rsidRPr="00330C64">
              <w:t>infraanual</w:t>
            </w:r>
            <w:proofErr w:type="spellEnd"/>
            <w:r w:rsidRPr="00330C64">
              <w:t>.</w:t>
            </w:r>
          </w:p>
        </w:tc>
      </w:tr>
      <w:tr w:rsidR="002D216E" w:rsidRPr="00330C64" w14:paraId="4212294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441989" w14:textId="77777777" w:rsidR="002D216E" w:rsidRPr="00330C64" w:rsidRDefault="002D216E" w:rsidP="002D216E">
            <w:proofErr w:type="spellStart"/>
            <w:r w:rsidRPr="00330C64">
              <w:t>capitulo_id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947136"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819A8" w14:textId="77777777" w:rsidR="002D216E" w:rsidRPr="00330C64" w:rsidRDefault="002D216E" w:rsidP="002D216E">
            <w:proofErr w:type="spellStart"/>
            <w:r w:rsidRPr="00330C64">
              <w:t>int</w:t>
            </w:r>
            <w:proofErr w:type="spellEnd"/>
            <w:r w:rsidRPr="00330C64">
              <w:t xml:space="preserve">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8D1162"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E09DCB"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6D06C7F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C62291" w14:textId="77777777" w:rsidR="002D216E" w:rsidRPr="00330C64" w:rsidRDefault="002D216E" w:rsidP="002D216E">
            <w:proofErr w:type="spellStart"/>
            <w:r w:rsidRPr="00330C64">
              <w:t>grupo_funcional_id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290119"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1BEF8D"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C1DB66"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0AB677" w14:textId="77777777" w:rsidR="002D216E" w:rsidRPr="00330C64" w:rsidRDefault="002D216E" w:rsidP="002D216E">
            <w:r w:rsidRPr="00330C64">
              <w:t>Clasificación funcional (sanidad, educación, seguridad, servicios públicos básicos, etc.).</w:t>
            </w:r>
          </w:p>
        </w:tc>
      </w:tr>
      <w:tr w:rsidR="002D216E" w:rsidRPr="00330C64" w14:paraId="1634533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328602"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4BB9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1BBEE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779715"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EBE171" w14:textId="77777777" w:rsidR="002D216E" w:rsidRPr="00330C64" w:rsidRDefault="002D216E" w:rsidP="002D216E">
            <w:r w:rsidRPr="00330C64">
              <w:t>Código de la fase (PRE, CRE, ARN, OBR, PAG). Variable objetivo para el cálculo de la brecha.</w:t>
            </w:r>
          </w:p>
        </w:tc>
      </w:tr>
      <w:tr w:rsidR="002D216E" w:rsidRPr="00330C64" w14:paraId="43B24360"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A24EC" w14:textId="77777777" w:rsidR="002D216E" w:rsidRPr="00330C64" w:rsidRDefault="002D216E" w:rsidP="002D216E">
            <w:proofErr w:type="spellStart"/>
            <w:r w:rsidRPr="00330C64">
              <w:t>importe_eur</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1762CD"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6300F"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DE8444"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51639" w14:textId="77777777" w:rsidR="002D216E" w:rsidRPr="00330C64" w:rsidRDefault="002D216E" w:rsidP="002D216E">
            <w:r w:rsidRPr="00330C64">
              <w:t>Importe monetario en euros con dos decimales. Variable numérica principal.</w:t>
            </w:r>
          </w:p>
        </w:tc>
      </w:tr>
      <w:tr w:rsidR="002D216E" w:rsidRPr="00330C64" w14:paraId="79570788"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CF9C55" w14:textId="77777777" w:rsidR="002D216E" w:rsidRPr="00330C64" w:rsidRDefault="002D216E" w:rsidP="002D216E">
            <w:proofErr w:type="spellStart"/>
            <w:r w:rsidRPr="00330C64">
              <w:lastRenderedPageBreak/>
              <w:t>dataset_uri</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AD364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0833FB"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BF1D7F"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DB479B" w14:textId="77777777" w:rsidR="002D216E" w:rsidRPr="00330C64" w:rsidRDefault="002D216E" w:rsidP="002D216E">
            <w:r w:rsidRPr="00330C64">
              <w:t xml:space="preserve">Identificador URI del </w:t>
            </w:r>
            <w:proofErr w:type="spellStart"/>
            <w:r w:rsidRPr="00330C64">
              <w:t>dataset</w:t>
            </w:r>
            <w:proofErr w:type="spellEnd"/>
            <w:r w:rsidRPr="00330C64">
              <w:t xml:space="preserve"> de origen; garantiza trazabilidad hasta la fuente.</w:t>
            </w:r>
          </w:p>
        </w:tc>
      </w:tr>
      <w:tr w:rsidR="002D216E" w:rsidRPr="00330C64" w14:paraId="0D79A3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C8E0EC" w14:textId="77777777" w:rsidR="002D216E" w:rsidRPr="00330C64" w:rsidRDefault="002D216E" w:rsidP="002D216E">
            <w:proofErr w:type="spellStart"/>
            <w:r w:rsidRPr="00330C64">
              <w:t>anio</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698298"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3D84A" w14:textId="77777777" w:rsidR="002D216E" w:rsidRPr="00330C64" w:rsidRDefault="002D216E" w:rsidP="002D216E">
            <w:proofErr w:type="spellStart"/>
            <w:r w:rsidRPr="00330C64">
              <w:t>int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4D44E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05950B2" w14:textId="77777777" w:rsidR="002D216E" w:rsidRPr="00330C64" w:rsidRDefault="002D216E" w:rsidP="002D216E">
            <w:r w:rsidRPr="00330C64">
              <w:t>Año del ejercicio presupuestario.</w:t>
            </w:r>
          </w:p>
        </w:tc>
      </w:tr>
    </w:tbl>
    <w:p w14:paraId="0E7E0E4B" w14:textId="77777777" w:rsidR="002D216E" w:rsidRPr="00330C64" w:rsidRDefault="002D216E" w:rsidP="002D216E"/>
    <w:p w14:paraId="14F71A5B" w14:textId="77777777" w:rsidR="002D216E" w:rsidRPr="00330C64" w:rsidRDefault="002D216E" w:rsidP="002D216E">
      <w:r w:rsidRPr="00330C64">
        <w:t xml:space="preserve">De ellas, </w:t>
      </w:r>
      <w:proofErr w:type="spellStart"/>
      <w:r w:rsidRPr="00330C64">
        <w:t>importe_eur</w:t>
      </w:r>
      <w:proofErr w:type="spellEnd"/>
      <w:r w:rsidRPr="00330C64">
        <w:t xml:space="preserve">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66BAD6FE" w14:textId="77777777" w:rsidR="002D216E" w:rsidRPr="00330C64" w:rsidRDefault="002D216E" w:rsidP="002D216E"/>
    <w:p w14:paraId="28D6C87C" w14:textId="77777777"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52D5FA56" w14:textId="77777777" w:rsidR="002D216E" w:rsidRPr="00330C64" w:rsidRDefault="002D216E" w:rsidP="002D216E"/>
    <w:p w14:paraId="75F1A568" w14:textId="77777777"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526383C3" w14:textId="77777777" w:rsidR="002D216E" w:rsidRPr="00330C64" w:rsidRDefault="002D216E" w:rsidP="002D216E"/>
    <w:p w14:paraId="4EC2A8C7" w14:textId="77777777"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CD1CB70" w14:textId="77777777" w:rsidR="002D216E" w:rsidRPr="00330C64" w:rsidRDefault="002D216E" w:rsidP="002D216E"/>
    <w:p w14:paraId="377645CE" w14:textId="77777777" w:rsidR="002D216E" w:rsidRPr="00330C64" w:rsidRDefault="002D216E" w:rsidP="00FD0608">
      <w:pPr>
        <w:pStyle w:val="Ttulo2"/>
        <w:rPr>
          <w:iCs w:val="0"/>
        </w:rPr>
      </w:pPr>
      <w:bookmarkStart w:id="49" w:name="_Toc227510188"/>
      <w:bookmarkStart w:id="50" w:name="_Toc233926869"/>
      <w:r w:rsidRPr="00330C64">
        <w:rPr>
          <w:iCs w:val="0"/>
        </w:rPr>
        <w:t>Proceso de recolección y limpieza de datos</w:t>
      </w:r>
      <w:bookmarkEnd w:id="49"/>
      <w:bookmarkEnd w:id="50"/>
    </w:p>
    <w:p w14:paraId="4F60B991" w14:textId="77777777" w:rsidR="002D216E" w:rsidRPr="00330C64" w:rsidRDefault="002D216E" w:rsidP="002D216E"/>
    <w:p w14:paraId="4CBBBF53" w14:textId="77777777" w:rsidR="002D216E" w:rsidRPr="00330C64" w:rsidRDefault="002D216E" w:rsidP="002D216E">
      <w:r w:rsidRPr="00330C64">
        <w:t xml:space="preserve">La recolección se articula en cuatro fases, siguiendo una arquitectura </w:t>
      </w:r>
      <w:proofErr w:type="spellStart"/>
      <w:r w:rsidRPr="00330C64">
        <w:t>medallion</w:t>
      </w:r>
      <w:proofErr w:type="spellEnd"/>
      <w:r w:rsidRPr="00330C64">
        <w:t xml:space="preserve"> (Figura </w:t>
      </w:r>
      <w:r w:rsidR="00FD0608" w:rsidRPr="00330C64">
        <w:t>9</w:t>
      </w:r>
      <w:r w:rsidRPr="00330C64">
        <w:t xml:space="preserve">). </w:t>
      </w:r>
    </w:p>
    <w:p w14:paraId="59A7B036" w14:textId="77777777" w:rsidR="002D216E" w:rsidRPr="00330C64" w:rsidRDefault="002D216E" w:rsidP="002D216E">
      <w:r w:rsidRPr="00330C64">
        <w:lastRenderedPageBreak/>
        <w:t xml:space="preserve">En la primera (Etapa bronce – 00_raw), el módulo </w:t>
      </w:r>
      <w:proofErr w:type="spellStart"/>
      <w:r w:rsidRPr="00330C64">
        <w:t>src</w:t>
      </w:r>
      <w:proofErr w:type="spellEnd"/>
      <w:r w:rsidRPr="00330C64">
        <w:t>/</w:t>
      </w:r>
      <w:proofErr w:type="spellStart"/>
      <w:r w:rsidRPr="00330C64">
        <w:t>ingestion</w:t>
      </w:r>
      <w:proofErr w:type="spellEnd"/>
      <w:r w:rsidRPr="00330C64">
        <w:t>/ interroga la API de datos.gob.es utilizando los parámetros _</w:t>
      </w:r>
      <w:proofErr w:type="spellStart"/>
      <w:r w:rsidRPr="00330C64">
        <w:t>sort</w:t>
      </w:r>
      <w:proofErr w:type="spellEnd"/>
      <w:r w:rsidRPr="00330C64">
        <w:t>, _</w:t>
      </w:r>
      <w:proofErr w:type="spellStart"/>
      <w:r w:rsidRPr="00330C64">
        <w:t>pageSize</w:t>
      </w:r>
      <w:proofErr w:type="spellEnd"/>
      <w:r w:rsidRPr="00330C64">
        <w:t xml:space="preserve">=50 y _page, y recupera los metadatos de todos los </w:t>
      </w:r>
      <w:proofErr w:type="spellStart"/>
      <w:r w:rsidRPr="00330C64">
        <w:t>datasets</w:t>
      </w:r>
      <w:proofErr w:type="spellEnd"/>
      <w:r w:rsidRPr="00330C64">
        <w:t xml:space="preserve">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w:t>
      </w:r>
      <w:proofErr w:type="spellStart"/>
      <w:r w:rsidRPr="00330C64">
        <w:t>datasets</w:t>
      </w:r>
      <w:proofErr w:type="spellEnd"/>
      <w:r w:rsidRPr="00330C64">
        <w:t xml:space="preserve"> en crudo.</w:t>
      </w:r>
    </w:p>
    <w:p w14:paraId="111FF863" w14:textId="77777777"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288AF9B" w14:textId="77777777" w:rsidR="002D216E" w:rsidRPr="00330C64" w:rsidRDefault="00FD0608" w:rsidP="00FD0608">
      <w:pPr>
        <w:pStyle w:val="Descripcin"/>
        <w:jc w:val="center"/>
      </w:pPr>
      <w:bookmarkStart w:id="51" w:name="_Toc227605601"/>
      <w:bookmarkStart w:id="52" w:name="_Toc233926901"/>
      <w:r w:rsidRPr="00330C64">
        <w:t xml:space="preserve">Figura </w:t>
      </w:r>
      <w:fldSimple w:instr=" SEQ Figura \* ARABIC ">
        <w:r w:rsidR="00086D19" w:rsidRPr="00330C64">
          <w:rPr>
            <w:noProof/>
          </w:rPr>
          <w:t>9</w:t>
        </w:r>
      </w:fldSimple>
      <w:r w:rsidRPr="00330C64">
        <w:t xml:space="preserve"> - Arquitectura del pipeline ETL (</w:t>
      </w:r>
      <w:proofErr w:type="spellStart"/>
      <w:r w:rsidRPr="00330C64">
        <w:t>medallion</w:t>
      </w:r>
      <w:proofErr w:type="spellEnd"/>
      <w:r w:rsidRPr="00330C64">
        <w:t>).</w:t>
      </w:r>
      <w:bookmarkEnd w:id="51"/>
      <w:bookmarkEnd w:id="52"/>
    </w:p>
    <w:p w14:paraId="20C58548" w14:textId="77777777" w:rsidR="00FD0608" w:rsidRPr="00330C64" w:rsidRDefault="00FD0608" w:rsidP="002D216E">
      <w:pPr>
        <w:rPr>
          <w:sz w:val="20"/>
          <w:szCs w:val="20"/>
        </w:rPr>
      </w:pPr>
    </w:p>
    <w:p w14:paraId="5496E8EE" w14:textId="77777777" w:rsidR="002D216E" w:rsidRPr="00330C64" w:rsidRDefault="002D216E" w:rsidP="002D216E">
      <w:r w:rsidRPr="00330C64">
        <w:t>En la segunda fase (</w:t>
      </w:r>
      <w:proofErr w:type="spellStart"/>
      <w:r w:rsidRPr="00330C64">
        <w:t>staging</w:t>
      </w:r>
      <w:proofErr w:type="spellEnd"/>
      <w:r w:rsidRPr="00330C64">
        <w:t xml:space="preserve"> – Etapa Silver), el módulo </w:t>
      </w:r>
      <w:proofErr w:type="spellStart"/>
      <w:r w:rsidRPr="00330C64">
        <w:t>src</w:t>
      </w:r>
      <w:proofErr w:type="spellEnd"/>
      <w:r w:rsidRPr="00330C64">
        <w:t>/</w:t>
      </w:r>
      <w:proofErr w:type="spellStart"/>
      <w:r w:rsidRPr="00330C64">
        <w:t>etl</w:t>
      </w:r>
      <w:proofErr w:type="spellEnd"/>
      <w:r w:rsidRPr="00330C64">
        <w:t xml:space="preserve">/ convierte los </w:t>
      </w:r>
      <w:proofErr w:type="spellStart"/>
      <w:r w:rsidRPr="00330C64">
        <w:t>datasets</w:t>
      </w:r>
      <w:proofErr w:type="spellEnd"/>
      <w:r w:rsidRPr="00330C64">
        <w:t xml:space="preserve"> heterogéneos (CSV, XLSX, JSON y, para algunos portales regionales, PC-AXIS) a </w:t>
      </w:r>
      <w:proofErr w:type="spellStart"/>
      <w:r w:rsidRPr="00330C64">
        <w:t>DataFrames</w:t>
      </w:r>
      <w:proofErr w:type="spellEnd"/>
      <w:r w:rsidRPr="00330C64">
        <w:t xml:space="preserve"> de pandas y aplica un conjunto de reglas de limpieza: </w:t>
      </w:r>
    </w:p>
    <w:p w14:paraId="3C72E12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1E3393B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3BB5CBF0"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485D797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09F524"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A0E4C48"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019136B5" w14:textId="77777777" w:rsidR="002D216E" w:rsidRPr="00330C64" w:rsidRDefault="002D216E" w:rsidP="002D216E">
      <w:pPr>
        <w:pStyle w:val="Prrafodelista"/>
        <w:ind w:left="0"/>
      </w:pPr>
    </w:p>
    <w:p w14:paraId="3AEC7B58" w14:textId="77777777" w:rsidR="002D216E" w:rsidRPr="00330C64" w:rsidRDefault="002D216E" w:rsidP="002D216E">
      <w:r w:rsidRPr="00330C64">
        <w:t>En la tercera fase (</w:t>
      </w:r>
      <w:proofErr w:type="spellStart"/>
      <w:r w:rsidRPr="00330C64">
        <w:t>curated</w:t>
      </w:r>
      <w:proofErr w:type="spellEnd"/>
      <w:r w:rsidRPr="00330C64">
        <w:t xml:space="preserve"> – Etapa Gold) se consolida los datos limpios en un único esquema </w:t>
      </w:r>
      <w:proofErr w:type="spellStart"/>
      <w:r w:rsidRPr="00330C64">
        <w:t>fact_ejecucion</w:t>
      </w:r>
      <w:proofErr w:type="spellEnd"/>
      <w:r w:rsidRPr="00330C64">
        <w:t xml:space="preserve">, descrito en la Tabla </w:t>
      </w:r>
      <w:r w:rsidR="006A5315">
        <w:t>2</w:t>
      </w:r>
      <w:r w:rsidRPr="00330C64">
        <w:t xml:space="preserve">. Cada Comunidad Autónoma se persiste en el </w:t>
      </w:r>
      <w:r w:rsidR="00026AA7">
        <w:t xml:space="preserve">data </w:t>
      </w:r>
      <w:proofErr w:type="spellStart"/>
      <w:r w:rsidR="00026AA7">
        <w:t>lake</w:t>
      </w:r>
      <w:proofErr w:type="spellEnd"/>
      <w:r w:rsidRPr="00330C64">
        <w:t xml:space="preserve"> con un fichero Parquet por </w:t>
      </w:r>
      <w:proofErr w:type="spellStart"/>
      <w:r w:rsidRPr="00330C64">
        <w:t>dataset</w:t>
      </w:r>
      <w:proofErr w:type="spellEnd"/>
      <w:r w:rsidRPr="00330C64">
        <w:t xml:space="preserve"> de origen, lo que permite lecturas columnares eficiente. </w:t>
      </w:r>
    </w:p>
    <w:p w14:paraId="1D44C4A6" w14:textId="77777777" w:rsidR="002D216E" w:rsidRPr="00330C64" w:rsidRDefault="002D216E" w:rsidP="002D216E"/>
    <w:p w14:paraId="7238E5E6" w14:textId="77777777" w:rsidR="002D216E" w:rsidRPr="00330C64" w:rsidRDefault="002D216E" w:rsidP="002D216E">
      <w:r w:rsidRPr="00330C64">
        <w:t xml:space="preserve">La cuarta y última fase genera las </w:t>
      </w:r>
      <w:proofErr w:type="spellStart"/>
      <w:r w:rsidRPr="00330C64">
        <w:t>features</w:t>
      </w:r>
      <w:proofErr w:type="spellEnd"/>
      <w:r w:rsidRPr="00330C64">
        <w:t xml:space="preserve"> para el modelado: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pago_pct</w:t>
      </w:r>
      <w:proofErr w:type="spellEnd"/>
      <w:r w:rsidRPr="00330C64">
        <w:t xml:space="preserve">, 4 </w:t>
      </w:r>
      <w:proofErr w:type="spellStart"/>
      <w:r w:rsidRPr="00330C64">
        <w:t>lags</w:t>
      </w:r>
      <w:proofErr w:type="spellEnd"/>
      <w:r w:rsidRPr="00330C64">
        <w:t xml:space="preserve"> de OBR, media y desviación móvil y componentes estacionales sin/cos. Todas las transformaciones están codificadas en Python y parametrizadas por un </w:t>
      </w:r>
      <w:r w:rsidRPr="00330C64">
        <w:lastRenderedPageBreak/>
        <w:t>fichero YAML (</w:t>
      </w:r>
      <w:proofErr w:type="spellStart"/>
      <w:r w:rsidRPr="00330C64">
        <w:t>config</w:t>
      </w:r>
      <w:proofErr w:type="spellEnd"/>
      <w:r w:rsidRPr="00330C64">
        <w:t>/</w:t>
      </w:r>
      <w:proofErr w:type="spellStart"/>
      <w:r w:rsidRPr="00330C64">
        <w:t>ccaa_catalog.yaml</w:t>
      </w:r>
      <w:proofErr w:type="spellEnd"/>
      <w:r w:rsidRPr="00330C64">
        <w:t xml:space="preserve">) que mantiene la correspondencia entre slug interno, URI NTI, publicadores DIR3 y </w:t>
      </w:r>
      <w:proofErr w:type="spellStart"/>
      <w:r w:rsidRPr="00330C64">
        <w:t>datasets</w:t>
      </w:r>
      <w:proofErr w:type="spellEnd"/>
      <w:r w:rsidRPr="00330C64">
        <w:t xml:space="preserve"> clave.</w:t>
      </w:r>
    </w:p>
    <w:p w14:paraId="0BD8A158" w14:textId="77777777" w:rsidR="00FD0608" w:rsidRPr="00330C64" w:rsidRDefault="00FD0608" w:rsidP="002D216E"/>
    <w:p w14:paraId="10B258F4" w14:textId="77777777" w:rsidR="002D216E" w:rsidRPr="00330C64" w:rsidRDefault="002D216E" w:rsidP="00FD0608">
      <w:pPr>
        <w:pStyle w:val="Ttulo2"/>
        <w:rPr>
          <w:iCs w:val="0"/>
        </w:rPr>
      </w:pPr>
      <w:bookmarkStart w:id="53" w:name="_Toc227510189"/>
      <w:bookmarkStart w:id="54" w:name="_Toc233926870"/>
      <w:r w:rsidRPr="00330C64">
        <w:rPr>
          <w:iCs w:val="0"/>
        </w:rPr>
        <w:t>Tamaño y estructura de los datos</w:t>
      </w:r>
      <w:bookmarkEnd w:id="53"/>
      <w:bookmarkEnd w:id="54"/>
    </w:p>
    <w:p w14:paraId="250B5405" w14:textId="77777777" w:rsidR="00FD0608" w:rsidRPr="00330C64" w:rsidRDefault="00FD0608" w:rsidP="00FD0608"/>
    <w:p w14:paraId="3EA31351" w14:textId="77777777" w:rsidR="002D216E" w:rsidRPr="00330C64" w:rsidRDefault="002D216E" w:rsidP="002D216E">
      <w:r w:rsidRPr="00330C64">
        <w:t>El dataset curado agrega, a fecha del presente entregable, un total de 2.223.856 hechos curados. Esta cifra es el resultado de un proceso de deduplicación intensivo que redujo el volumen bruto inicial (aproximadamente 17,7 millones de registros) en más de un 87 %, eliminando duplicados por formato (un mismo recurso publicado en CSV, XLSX, JSON y XML), por acumulación temporal (snapshots mensuales acumulados año a fecha), por anidamiento jerárquico de las partidas presupuestarias y por solapamiento de datasets (anteproyectos y presupuestos de ejercicios anteriores). La Tabla 3 muestra las estadísticas descriptivas por CCAA: número de hechos totales, rango de años cubierto e importe en Millones de Euros registrados.</w:t>
      </w:r>
      <w:proofErr w:type="spellStart"/>
      <w:r w:rsidRPr="00330C64"/>
      <w:proofErr w:type="spellEnd"/>
      <w:r w:rsidRPr="00330C64"/>
      <w:r w:rsidR="001B15D6"/>
      <w:r w:rsidRPr="00330C64"/>
      <w:r w:rsidR="001B15D6"/>
      <w:r w:rsidRPr="00330C64"/>
      <w:r w:rsidR="00026AA7"/>
      <w:r w:rsidRPr="00330C64"/>
      <w:r w:rsidR="001B15D6"/>
      <w:r w:rsidRPr="00330C64"/>
      <w:r w:rsidR="001B15D6"/>
      <w:proofErr w:type="gramStart"/>
      <w:r w:rsidR="001B15D6"/>
      <w:proofErr w:type="gramEnd"/>
      <w:r w:rsidR="001B15D6"/>
      <w:r w:rsidRPr="00330C64"/>
    </w:p>
    <w:p w14:paraId="1128D98E" w14:textId="77777777"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672EC8DE" w14:textId="77777777" w:rsidR="002D216E" w:rsidRPr="00330C64" w:rsidRDefault="00FD0608" w:rsidP="001B15D6">
      <w:pPr>
        <w:pStyle w:val="Descripcin"/>
      </w:pPr>
      <w:bookmarkStart w:id="55" w:name="_Toc227605697"/>
      <w:r w:rsidRPr="00330C64">
        <w:t xml:space="preserve">Tabla </w:t>
      </w:r>
      <w:fldSimple w:instr=" SEQ Tabla \* ARABIC ">
        <w:r w:rsidR="00086D19" w:rsidRPr="00330C64">
          <w:rPr>
            <w:noProof/>
          </w:rPr>
          <w:t>3</w:t>
        </w:r>
      </w:fldSimple>
      <w:r w:rsidRPr="00330C64">
        <w:t xml:space="preserve"> - Estadísticas descriptivas por CCAA (</w:t>
      </w:r>
      <w:proofErr w:type="spellStart"/>
      <w:r w:rsidRPr="00330C64">
        <w:t>dataset</w:t>
      </w:r>
      <w:proofErr w:type="spellEnd"/>
      <w:r w:rsidRPr="00330C64">
        <w:t xml:space="preserve"> curado).</w:t>
      </w:r>
      <w:bookmarkEnd w:id="55"/>
      <w:r w:rsidR="001B15D6" w:rsidRPr="00330C64">
        <w:t xml:space="preserve"> </w:t>
      </w:r>
    </w:p>
    <w:p w14:paraId="08DCD3E7" w14:textId="77777777" w:rsidR="002D216E" w:rsidRPr="00330C64" w:rsidRDefault="002D216E" w:rsidP="002D216E"/>
    <w:p w14:paraId="1ABA03EF" w14:textId="7777777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6D35B872" w14:textId="77777777" w:rsidR="002D216E" w:rsidRPr="00330C64" w:rsidRDefault="00086D19" w:rsidP="00086D19">
      <w:pPr>
        <w:pStyle w:val="Descripcin"/>
        <w:jc w:val="center"/>
      </w:pPr>
      <w:bookmarkStart w:id="56" w:name="_Toc227605602"/>
      <w:bookmarkStart w:id="57" w:name="_Toc233926902"/>
      <w:r w:rsidRPr="00330C64">
        <w:t xml:space="preserve">Figura </w:t>
      </w:r>
      <w:fldSimple w:instr=" SEQ Figura \* ARABIC ">
        <w:r w:rsidRPr="00330C64">
          <w:rPr>
            <w:noProof/>
          </w:rPr>
          <w:t>10</w:t>
        </w:r>
      </w:fldSimple>
      <w:r w:rsidRPr="00330C64">
        <w:t xml:space="preserve"> </w:t>
      </w:r>
      <w:r w:rsidR="0087011F">
        <w:t>–</w:t>
      </w:r>
      <w:r w:rsidRPr="00330C64">
        <w:t xml:space="preserve"> </w:t>
      </w:r>
      <w:bookmarkEnd w:id="56"/>
      <w:r w:rsidR="0087011F">
        <w:t>Cobertura temporal por CCAA</w:t>
      </w:r>
      <w:bookmarkEnd w:id="57"/>
    </w:p>
    <w:p w14:paraId="40F1D856" w14:textId="77777777"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19053CE0" w14:textId="77777777"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78FD2AD9" w14:textId="77777777" w:rsidR="002D216E" w:rsidRPr="00330C64" w:rsidRDefault="00086D19" w:rsidP="00086D19">
      <w:pPr>
        <w:pStyle w:val="Descripcin"/>
        <w:jc w:val="center"/>
      </w:pPr>
      <w:bookmarkStart w:id="58" w:name="_Toc227605603"/>
      <w:bookmarkStart w:id="59" w:name="_Toc233926903"/>
      <w:r w:rsidRPr="00330C64">
        <w:t xml:space="preserve">Figura </w:t>
      </w:r>
      <w:fldSimple w:instr=" SEQ Figura \* ARABIC ">
        <w:r w:rsidRPr="00330C64">
          <w:rPr>
            <w:noProof/>
          </w:rPr>
          <w:t>11</w:t>
        </w:r>
      </w:fldSimple>
      <w:r w:rsidRPr="00330C64">
        <w:t xml:space="preserve"> </w:t>
      </w:r>
      <w:r w:rsidR="003C5FD8">
        <w:t>–</w:t>
      </w:r>
      <w:r w:rsidRPr="00330C64">
        <w:t xml:space="preserve"> </w:t>
      </w:r>
      <w:r w:rsidR="003C5FD8">
        <w:t>Análisis PRE vs OBR por capítulo económico</w:t>
      </w:r>
      <w:r w:rsidRPr="00330C64">
        <w:t>.</w:t>
      </w:r>
      <w:bookmarkEnd w:id="58"/>
      <w:bookmarkEnd w:id="59"/>
    </w:p>
    <w:p w14:paraId="2361BFFE" w14:textId="77777777"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780F422B" w14:textId="77777777"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7C6A7616" w14:textId="77777777" w:rsidR="00086D19" w:rsidRPr="00330C64" w:rsidRDefault="00086D19" w:rsidP="00086D19">
      <w:pPr>
        <w:pStyle w:val="Descripcin"/>
        <w:jc w:val="center"/>
      </w:pPr>
      <w:bookmarkStart w:id="60" w:name="_Toc227605604"/>
      <w:bookmarkStart w:id="61" w:name="_Toc233926904"/>
      <w:r w:rsidRPr="00330C64">
        <w:t xml:space="preserve">Figura </w:t>
      </w:r>
      <w:fldSimple w:instr=" SEQ Figura \* ARABIC ">
        <w:r w:rsidRPr="00330C64">
          <w:rPr>
            <w:noProof/>
          </w:rPr>
          <w:t>12</w:t>
        </w:r>
      </w:fldSimple>
      <w:r w:rsidRPr="00330C64">
        <w:t xml:space="preserve"> </w:t>
      </w:r>
      <w:r w:rsidR="00824656">
        <w:t>–</w:t>
      </w:r>
      <w:r w:rsidRPr="00330C64">
        <w:t xml:space="preserve"> </w:t>
      </w:r>
      <w:r w:rsidR="00824656">
        <w:t>Tasa de ejecución OBR/PRE por capítulo y año</w:t>
      </w:r>
      <w:r w:rsidRPr="00330C64">
        <w:t>.</w:t>
      </w:r>
      <w:bookmarkEnd w:id="60"/>
      <w:bookmarkEnd w:id="61"/>
    </w:p>
    <w:p w14:paraId="1B411D9C" w14:textId="77777777" w:rsidR="002D216E" w:rsidRPr="00330C64" w:rsidRDefault="002D216E" w:rsidP="00086D19">
      <w:pPr>
        <w:pStyle w:val="Descripcin"/>
        <w:jc w:val="center"/>
      </w:pPr>
    </w:p>
    <w:p w14:paraId="2C19A7A4" w14:textId="77777777"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 xml:space="preserve">contexto de ese año para conocer la causa o motivo, probablemente podría ser debido a la recuperación </w:t>
      </w:r>
      <w:proofErr w:type="spellStart"/>
      <w:r w:rsidR="00824656">
        <w:t>post-pandemia</w:t>
      </w:r>
      <w:proofErr w:type="spellEnd"/>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6F40FA5E" w14:textId="77777777"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2AD1E667" w14:textId="77777777" w:rsidR="002D216E" w:rsidRPr="00330C64" w:rsidRDefault="00086D19" w:rsidP="00086D19">
      <w:pPr>
        <w:pStyle w:val="Descripcin"/>
        <w:jc w:val="center"/>
      </w:pPr>
      <w:bookmarkStart w:id="62" w:name="_Toc227605605"/>
      <w:bookmarkStart w:id="63" w:name="_Toc233926905"/>
      <w:r w:rsidRPr="00330C64">
        <w:t xml:space="preserve">Figura </w:t>
      </w:r>
      <w:fldSimple w:instr=" SEQ Figura \* ARABIC ">
        <w:r w:rsidRPr="00330C64">
          <w:rPr>
            <w:noProof/>
          </w:rPr>
          <w:t>13</w:t>
        </w:r>
      </w:fldSimple>
      <w:r w:rsidRPr="00330C64">
        <w:t xml:space="preserve"> </w:t>
      </w:r>
      <w:r w:rsidR="001F69BD">
        <w:t>–</w:t>
      </w:r>
      <w:r w:rsidRPr="00330C64">
        <w:t xml:space="preserve"> </w:t>
      </w:r>
      <w:r w:rsidR="001F69BD">
        <w:t>Tasa de ejecución (OBR/PRE) por Comunidad Autónoma</w:t>
      </w:r>
      <w:r w:rsidRPr="00330C64">
        <w:t>.</w:t>
      </w:r>
      <w:bookmarkEnd w:id="62"/>
      <w:bookmarkEnd w:id="63"/>
    </w:p>
    <w:p w14:paraId="5180D9CE" w14:textId="77777777"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57308C40" w14:textId="77777777" w:rsidR="0075452D" w:rsidRPr="00330C64" w:rsidRDefault="0075452D" w:rsidP="002D216E"/>
    <w:p w14:paraId="7C8159F9" w14:textId="77777777" w:rsidR="002D216E" w:rsidRPr="00330C64" w:rsidRDefault="002D216E" w:rsidP="00086D19">
      <w:pPr>
        <w:pStyle w:val="Ttulo2"/>
        <w:rPr>
          <w:iCs w:val="0"/>
        </w:rPr>
      </w:pPr>
      <w:bookmarkStart w:id="64" w:name="_Toc227510190"/>
      <w:bookmarkStart w:id="65" w:name="_Toc233926871"/>
      <w:r w:rsidRPr="00330C64">
        <w:rPr>
          <w:iCs w:val="0"/>
        </w:rPr>
        <w:t>Restricciones y limitaciones de los datos</w:t>
      </w:r>
      <w:bookmarkEnd w:id="64"/>
      <w:bookmarkEnd w:id="65"/>
    </w:p>
    <w:p w14:paraId="0965A6C9" w14:textId="77777777" w:rsidR="00086D19" w:rsidRDefault="00086D19" w:rsidP="002D216E">
      <w:pPr>
        <w:spacing w:after="80"/>
        <w:rPr>
          <w:b/>
          <w:bCs/>
        </w:rPr>
      </w:pPr>
    </w:p>
    <w:p w14:paraId="1BBC3447" w14:textId="77777777"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1E2E57AB" w14:textId="77777777" w:rsidR="002D216E" w:rsidRDefault="00086D19" w:rsidP="00086D19">
      <w:pPr>
        <w:pStyle w:val="Descripcin"/>
      </w:pPr>
      <w:bookmarkStart w:id="66" w:name="_Toc227605699"/>
      <w:r w:rsidRPr="00330C64">
        <w:t xml:space="preserve">Tabla </w:t>
      </w:r>
      <w:fldSimple w:instr=" SEQ Tabla \* ARABIC ">
        <w:r w:rsidRPr="00330C64">
          <w:rPr>
            <w:noProof/>
          </w:rPr>
          <w:t>5</w:t>
        </w:r>
      </w:fldSimple>
      <w:r w:rsidRPr="00330C64">
        <w:t xml:space="preserve"> - Porcentaje de valores nulos por variable y CCAA.</w:t>
      </w:r>
      <w:bookmarkEnd w:id="66"/>
    </w:p>
    <w:p w14:paraId="72E606B9" w14:textId="77777777" w:rsidR="002D216E" w:rsidRPr="00330C64" w:rsidRDefault="002D216E" w:rsidP="002D216E"/>
    <w:p w14:paraId="7D9CCB9C" w14:textId="77777777" w:rsidR="002D216E" w:rsidRPr="00330C64" w:rsidRDefault="002D216E" w:rsidP="002D216E">
      <w:r w:rsidRPr="00330C64">
        <w:t xml:space="preserve">Las principales limitaciones identificadas son las siguientes. </w:t>
      </w:r>
    </w:p>
    <w:p w14:paraId="033C08C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w:t>
      </w:r>
      <w:proofErr w:type="spellStart"/>
      <w:r w:rsidRPr="00330C64">
        <w:t>entidad_id</w:t>
      </w:r>
      <w:proofErr w:type="spellEnd"/>
      <w:r w:rsidRPr="00330C64">
        <w:t xml:space="preserve">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312A4DF5"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w:t>
      </w:r>
      <w:proofErr w:type="spellStart"/>
      <w:r w:rsidRPr="00330C64">
        <w:t>datasets</w:t>
      </w:r>
      <w:proofErr w:type="spellEnd"/>
      <w:r w:rsidRPr="00330C64">
        <w:t xml:space="preserve"> expone cifras anuales consolidadas. Para los análisis </w:t>
      </w:r>
      <w:proofErr w:type="spellStart"/>
      <w:r w:rsidRPr="00330C64">
        <w:t>infra-anuales</w:t>
      </w:r>
      <w:proofErr w:type="spellEnd"/>
      <w:r w:rsidRPr="00330C64">
        <w:t xml:space="preserve"> se recurrirá a los estados de ejecución trimestral publicados por el MINHAP (Oficina Virtual para la Coordinación Financiera con las Entidades Locales). </w:t>
      </w:r>
    </w:p>
    <w:p w14:paraId="3EFD6D4C"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1B56DD6B" w14:textId="77777777" w:rsidR="002D216E" w:rsidRPr="00330C64" w:rsidRDefault="002D216E" w:rsidP="002D216E">
      <w:pPr>
        <w:pStyle w:val="Prrafodelista"/>
        <w:numPr>
          <w:ilvl w:val="0"/>
          <w:numId w:val="37"/>
        </w:numPr>
        <w:spacing w:before="0" w:after="0"/>
        <w:ind w:left="0"/>
        <w:contextualSpacing w:val="0"/>
        <w:jc w:val="left"/>
      </w:pPr>
      <w:r w:rsidRPr="00330C64">
        <w:t>Se detectaban duplicados lógicos derivados de la convivencia de múltiples distribuciones del mismo dataset (versiones por ejercicio y versiones consolidadas, anteproyectos frente a presupuestos definitivos y publicación simultánea en varios formatos). Estas duplicidades se resuelven en el curador mediante reglas de deduplicación por recurso lógico (formato preferente), por serie temporal (se conserva el último snapshot acumulado de cada año) y por exclusión explícita de datasets redundantes por comunidad; con ello el volumen desciende de aproximadamente 17,7 millones a 2,22 millones de filas únicas.</w:t>
      </w:r>
      <w:proofErr w:type="spellStart"/>
      <w:r w:rsidRPr="00330C64"/>
      <w:proofErr w:type="spellEnd"/>
      <w:r w:rsidRPr="00330C64"/>
      <w:proofErr w:type="spellStart"/>
      <w:r w:rsidRPr="00330C64"/>
      <w:proofErr w:type="spellEnd"/>
      <w:r w:rsidRPr="00330C64"/>
    </w:p>
    <w:p w14:paraId="6E791F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7B74C00"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0DEB66DB" w14:textId="77777777" w:rsidR="00086D19" w:rsidRPr="00330C64" w:rsidRDefault="00086D19" w:rsidP="00086D19">
      <w:pPr>
        <w:pStyle w:val="Prrafodelista"/>
        <w:spacing w:before="0" w:after="0"/>
        <w:ind w:left="0"/>
        <w:contextualSpacing w:val="0"/>
        <w:jc w:val="left"/>
      </w:pPr>
    </w:p>
    <w:p>
      <w:pPr>
        <w:pStyle w:val="Ttulo2"/>
      </w:pPr>
      <w:r>
        <w:t>Calidad de datos: deduplicación e integridad de las descargas</w:t>
      </w:r>
    </w:p>
    <w:p>
      <w:pPr/>
      <w:r>
        <w:t>Además de la deduplicación descrita, en la fase final del proyecto se realizó una auditoría de integridad de los ficheros descargados que reveló varias descargas truncadas: transferencias interrumpidas a media escritura que, sin embargo, quedaban almacenadas como válidas y provocaban huecos silenciosos de datos. La detección se automatizó comparando el tamaño real de cada fichero con el tamaño anunciado por el servidor (cabecera Content-Length) y con el metadato del catálogo. Dos casos resultaron especialmente relevantes:</w:t>
      </w:r>
    </w:p>
    <w:p>
      <w:pPr>
        <w:pStyle w:val="Prrafodelista"/>
      </w:pPr>
      <w:r>
        <w:t>Canarias (ejercicio 2015): el fichero de ejecución se había descargado solo al 73 % (27,3 MB de 37,2 MB), lo que había vaciado el crédito definitivo, las obligaciones reconocidas y los pagos de ese año. Tras la re-descarga completa, 2015 recupera una tasa de ejecución (OBR/CRE) del 85 %, coherente con los ejercicios contiguos.</w:t>
      </w:r>
    </w:p>
    <w:p>
      <w:pPr>
        <w:pStyle w:val="Prrafodelista"/>
      </w:pPr>
      <w:r>
        <w:t>Illes Balears: el fichero de gastos liquidados (33 MB) no podía descargarse íntegro porque el servidor de origen interrumpía repetidamente la conexión; se resolvió mediante una descarga resumible por rangos HTTP. La comunidad, que hasta entonces carecía de datos de ejecución, pasó a disponer de la serie completa 2002-2024 con las seis fases presupuestarias.</w:t>
      </w:r>
    </w:p>
    <w:p>
      <w:pPr/>
      <w:r>
        <w:t>Para evitar la reaparición de este problema, el descargador incorpora ahora una validación de integridad que verifica los bytes recibidos frente al tamaño esperado y descarta —reintentando— cualquier descarga incompleta, escribiendo el fichero definitivo solo cuando la transferencia se completa. Asimismo, se corrigió una incongruencia en la serie de Madrid, en la que tres datasets solapados (el anteproyecto de presupuesto y los presupuestos generales de ejercicios anteriores) inflaban artificialmente el presupuesto inicial de determinados años; su exclusión dejó una única serie autoritativa de ejecución anual. Tras estas correcciones, el pipeline y el modelado se re-ejecutaron por completo, incorporándose Illes Balears al conjunto de comunidades modelables (con XGBoost como modelo ganador); las conclusiones cualitativas del modelado se mantienen.</w:t>
      </w:r>
    </w:p>
    <w:p w14:paraId="1AD5A4A5" w14:textId="77777777" w:rsidR="002D216E" w:rsidRPr="00330C64" w:rsidRDefault="002D216E" w:rsidP="00086D19">
      <w:pPr>
        <w:pStyle w:val="Ttulo2"/>
        <w:rPr>
          <w:iCs w:val="0"/>
        </w:rPr>
      </w:pPr>
      <w:bookmarkStart w:id="67" w:name="_Toc227510191"/>
      <w:bookmarkStart w:id="68" w:name="_Toc233926872"/>
      <w:r w:rsidRPr="00330C64">
        <w:rPr>
          <w:iCs w:val="0"/>
        </w:rPr>
        <w:t>Aspectos de privacidad y confidencialidad</w:t>
      </w:r>
      <w:bookmarkEnd w:id="67"/>
      <w:bookmarkEnd w:id="68"/>
    </w:p>
    <w:p w14:paraId="111A138E" w14:textId="77777777" w:rsidR="002D216E" w:rsidRDefault="002D216E" w:rsidP="002D216E">
      <w:r w:rsidRPr="00330C64">
        <w:t xml:space="preserve">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w:t>
      </w:r>
      <w:proofErr w:type="spellStart"/>
      <w:r w:rsidRPr="00330C64">
        <w:t>entidad_id</w:t>
      </w:r>
      <w:proofErr w:type="spellEnd"/>
      <w:r w:rsidRPr="00330C64">
        <w:t xml:space="preserve">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w:t>
      </w:r>
      <w:proofErr w:type="spellStart"/>
      <w:r w:rsidRPr="00330C64">
        <w:t>User</w:t>
      </w:r>
      <w:proofErr w:type="spellEnd"/>
      <w:r w:rsidRPr="00330C64">
        <w:t xml:space="preserve">-Agent identificativas del proyecto académico y respetan los límites de paginación publicados (máx. 50 resultados por petición, sin concurrencia superior a 2 hilos). Tercero, el data </w:t>
      </w:r>
      <w:proofErr w:type="spellStart"/>
      <w:r w:rsidRPr="00330C64">
        <w:t>lake</w:t>
      </w:r>
      <w:proofErr w:type="spellEnd"/>
      <w:r w:rsidRPr="00330C64">
        <w:t xml:space="preserve"> se almacena en un repositorio local versionado </w:t>
      </w:r>
      <w:proofErr w:type="gramStart"/>
      <w:r w:rsidRPr="00330C64">
        <w:t>con .</w:t>
      </w:r>
      <w:proofErr w:type="spellStart"/>
      <w:r w:rsidRPr="00330C64">
        <w:t>gitignore</w:t>
      </w:r>
      <w:proofErr w:type="spellEnd"/>
      <w:proofErr w:type="gramEnd"/>
      <w:r w:rsidRPr="00330C64">
        <w:t xml:space="preserve"> sobre las carpetas 00_raw, 01_staging y 04_models, y un </w:t>
      </w:r>
      <w:proofErr w:type="gramStart"/>
      <w:r w:rsidRPr="00330C64">
        <w:t>fichero .</w:t>
      </w:r>
      <w:proofErr w:type="spellStart"/>
      <w:r w:rsidRPr="00330C64">
        <w:t>env</w:t>
      </w:r>
      <w:proofErr w:type="gramEnd"/>
      <w:r w:rsidRPr="00330C64">
        <w:t>.example</w:t>
      </w:r>
      <w:proofErr w:type="spellEnd"/>
      <w:r w:rsidRPr="00330C64">
        <w:t xml:space="preserv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306CD83F" w14:textId="77777777" w:rsidR="00577BD1" w:rsidRPr="00330C64" w:rsidRDefault="00577BD1" w:rsidP="002D216E"/>
    <w:p w14:paraId="5AB0C26D" w14:textId="77777777" w:rsidR="002D216E" w:rsidRPr="00330C64" w:rsidRDefault="00F75CAE" w:rsidP="00086D19">
      <w:pPr>
        <w:pStyle w:val="Ttulo1"/>
      </w:pPr>
      <w:bookmarkStart w:id="69" w:name="_Toc233926873"/>
      <w:r>
        <w:t>Análisis estadístico</w:t>
      </w:r>
      <w:bookmarkEnd w:id="69"/>
    </w:p>
    <w:p w14:paraId="4A1FABC2" w14:textId="77777777" w:rsidR="002D216E" w:rsidRDefault="00642F6C" w:rsidP="00086D19">
      <w:pPr>
        <w:pStyle w:val="Ttulo2"/>
        <w:rPr>
          <w:iCs w:val="0"/>
        </w:rPr>
      </w:pPr>
      <w:bookmarkStart w:id="70" w:name="_Toc233926874"/>
      <w:r>
        <w:rPr>
          <w:iCs w:val="0"/>
        </w:rPr>
        <w:t>Descriptivos estadísticos por ccaA</w:t>
      </w:r>
      <w:bookmarkEnd w:id="70"/>
    </w:p>
    <w:p w14:paraId="3C0D1B5A" w14:textId="77777777" w:rsidR="00642F6C" w:rsidRDefault="00642F6C" w:rsidP="00642F6C"/>
    <w:p w14:paraId="5DDF186C" w14:textId="77777777"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52B8C113" w14:textId="77777777" w:rsidR="000F5D9B" w:rsidRDefault="000F5D9B" w:rsidP="00642F6C"/>
    <w:p w14:paraId="14D3C794" w14:textId="77777777"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1B9C2BCB" w14:textId="77777777" w:rsidR="000F5D9B" w:rsidRDefault="000F5D9B" w:rsidP="00642F6C"/>
    <w:p w14:paraId="5148D8F8" w14:textId="77777777" w:rsidR="000F5D9B" w:rsidRDefault="000F5D9B" w:rsidP="00642F6C">
      <w:r>
        <w:rPr>
          <w:noProof/>
        </w:rPr>
        <w:drawing>
          <wp:inline distT="0" distB="0" distL="0" distR="0" wp14:anchorId="78AD5CF1" wp14:editId="431873A8">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72B89435" w14:textId="77777777" w:rsidR="000F5D9B" w:rsidRDefault="000F5D9B" w:rsidP="00642F6C"/>
    <w:p w14:paraId="2E1AA799" w14:textId="77777777" w:rsidR="000F5D9B" w:rsidRDefault="000F5D9B" w:rsidP="00642F6C">
      <w:r>
        <w:rPr>
          <w:noProof/>
        </w:rPr>
        <w:drawing>
          <wp:inline distT="0" distB="0" distL="0" distR="0" wp14:anchorId="5FF3C7FF" wp14:editId="02CE657F">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F9C5340"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3B32A0B5" w14:textId="77777777" w:rsidR="00343EFD" w:rsidRDefault="00343EFD" w:rsidP="00343EFD"/>
    <w:p w14:paraId="204C0D28" w14:textId="7777777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w:t>
      </w:r>
      <w:proofErr w:type="spellStart"/>
      <w:r>
        <w:t>Breusch</w:t>
      </w:r>
      <w:proofErr w:type="spellEnd"/>
      <w:r>
        <w:t xml:space="preserve">-Pagan). En función de esos resultados, podría ser más adecuado emplear modelos robustos a distribuciones no normales y heterocedasticidad, como Random Forest o </w:t>
      </w:r>
      <w:proofErr w:type="spellStart"/>
      <w:r>
        <w:t>XGBoost</w:t>
      </w:r>
      <w:proofErr w:type="spellEnd"/>
      <w:r>
        <w:t xml:space="preserve">,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20A1835C" w14:textId="77777777" w:rsidR="00343EFD" w:rsidRDefault="00343EFD" w:rsidP="00343EFD"/>
    <w:p w14:paraId="6F39335D" w14:textId="77777777" w:rsidR="0075452D" w:rsidRDefault="000D02DC" w:rsidP="0075452D">
      <w:pPr>
        <w:pStyle w:val="Ttulo2"/>
        <w:numPr>
          <w:ilvl w:val="1"/>
          <w:numId w:val="35"/>
        </w:numPr>
        <w:rPr>
          <w:iCs w:val="0"/>
        </w:rPr>
      </w:pPr>
      <w:bookmarkStart w:id="71" w:name="_Toc233926875"/>
      <w:r>
        <w:rPr>
          <w:iCs w:val="0"/>
        </w:rPr>
        <w:t>Contrastes estadísticos usando Q-Q Plots</w:t>
      </w:r>
      <w:bookmarkEnd w:id="71"/>
    </w:p>
    <w:p w14:paraId="007479EA" w14:textId="77777777"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0F75B4B1" w14:textId="77777777" w:rsidR="006F07E1" w:rsidRDefault="00DD7C50" w:rsidP="006F07E1">
      <w:r>
        <w:t>Debido a una asimetría de los datos sea usado una transformación log1p(x), donde log1p (x) = log (1 + x)</w:t>
      </w:r>
      <w:r w:rsidR="00046A22">
        <w:t>.</w:t>
      </w:r>
      <w:r w:rsidR="006F07E1">
        <w:t xml:space="preserve"> Los Q-Q </w:t>
      </w:r>
      <w:proofErr w:type="spellStart"/>
      <w:r w:rsidR="006F07E1">
        <w:t>plots</w:t>
      </w:r>
      <w:proofErr w:type="spellEnd"/>
      <w:r w:rsidR="006F07E1">
        <w:t xml:space="preserve">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31A1A3FF" w14:textId="77777777"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11D4DBC" w14:textId="77777777" w:rsidR="00624F14" w:rsidRDefault="00AF0427" w:rsidP="00343EFD">
      <w:r>
        <w:rPr>
          <w:noProof/>
        </w:rPr>
        <w:lastRenderedPageBreak/>
        <w:drawing>
          <wp:inline distT="0" distB="0" distL="0" distR="0" wp14:anchorId="560E6F7A" wp14:editId="26D2DF54">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7C3BEA31" w14:textId="77777777" w:rsidR="00624F14" w:rsidRDefault="00624F14" w:rsidP="00343EFD"/>
    <w:p w14:paraId="21944789" w14:textId="77777777" w:rsidR="006A5587" w:rsidRDefault="001E75F8" w:rsidP="006A5587">
      <w:pPr>
        <w:pStyle w:val="Ttulo2"/>
        <w:numPr>
          <w:ilvl w:val="1"/>
          <w:numId w:val="35"/>
        </w:numPr>
        <w:rPr>
          <w:iCs w:val="0"/>
        </w:rPr>
      </w:pPr>
      <w:bookmarkStart w:id="72" w:name="_Toc233926876"/>
      <w:r>
        <w:rPr>
          <w:iCs w:val="0"/>
        </w:rPr>
        <w:t>T</w:t>
      </w:r>
      <w:r w:rsidR="00577BD1">
        <w:rPr>
          <w:iCs w:val="0"/>
        </w:rPr>
        <w:t>est formales de normalidad</w:t>
      </w:r>
      <w:bookmarkEnd w:id="72"/>
    </w:p>
    <w:p w14:paraId="50891A07" w14:textId="77777777" w:rsidR="001958A2" w:rsidRDefault="001958A2" w:rsidP="001E75F8">
      <w:r w:rsidRPr="001958A2">
        <w:t xml:space="preserve">El comportamiento y la idoneidad de las pruebas de normalidad dependen del tamaño muestral, por lo que el estadístico debe elegirse en función de n —Shapiro-Wilk es el recomendado para muestras grandes— y su resultado complementarse con la inspección gráfica (Q-Q </w:t>
      </w:r>
      <w:proofErr w:type="spellStart"/>
      <w:r w:rsidRPr="001958A2">
        <w:t>plots</w:t>
      </w:r>
      <w:proofErr w:type="spellEnd"/>
      <w:r w:rsidRPr="001958A2">
        <w:t>)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36B84E6B" w14:textId="77777777"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57A52A79" w14:textId="77777777" w:rsidR="000F5D9B" w:rsidRDefault="000F5D9B" w:rsidP="00642F6C"/>
    <w:p w14:paraId="765B485C" w14:textId="77777777" w:rsidR="00E161AE" w:rsidRDefault="00106F16" w:rsidP="00642F6C">
      <w:r w:rsidRPr="00106F16">
        <w:rPr>
          <w:noProof/>
        </w:rPr>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6F3DA8C" w14:textId="77777777"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w:t>
      </w:r>
      <w:proofErr w:type="spellStart"/>
      <w:r w:rsidRPr="009573C7">
        <w:t>XGBoost</w:t>
      </w:r>
      <w:proofErr w:type="spellEnd"/>
      <w:r w:rsidRPr="009573C7">
        <w:t>) frente a OLS/ANOVA.</w:t>
      </w:r>
    </w:p>
    <w:p w14:paraId="741400B4" w14:textId="77777777" w:rsidR="00D150A8" w:rsidRDefault="00D150A8" w:rsidP="00D150A8">
      <w:pPr>
        <w:pStyle w:val="Ttulo2"/>
        <w:numPr>
          <w:ilvl w:val="0"/>
          <w:numId w:val="0"/>
        </w:numPr>
        <w:ind w:left="360"/>
        <w:rPr>
          <w:iCs w:val="0"/>
        </w:rPr>
      </w:pPr>
      <w:bookmarkStart w:id="73" w:name="_Toc233926877"/>
      <w:r>
        <w:rPr>
          <w:iCs w:val="0"/>
        </w:rPr>
        <w:lastRenderedPageBreak/>
        <w:t>4.4Test de homocedasticidad por cada ccaa</w:t>
      </w:r>
      <w:bookmarkEnd w:id="73"/>
    </w:p>
    <w:p w14:paraId="3E6BDD0C" w14:textId="77777777" w:rsidR="00D150A8" w:rsidRDefault="00EA1EDB" w:rsidP="00D150A8">
      <w:r w:rsidRPr="00EA1EDB">
        <w:t xml:space="preserve">La evaluación de la homocedasticidad permite verificar si la variabilidad de los errores permanece constante a lo largo de los distintos niveles de la variable analizada. En caso de detectarse heterocedasticidad (p &lt; 0,05 en las pruebas de </w:t>
      </w:r>
      <w:proofErr w:type="spellStart"/>
      <w:r w:rsidRPr="00EA1EDB">
        <w:t>Breusch</w:t>
      </w:r>
      <w:proofErr w:type="spellEnd"/>
      <w:r w:rsidRPr="00EA1EDB">
        <w:t>-Pagan, White o Levene/Brown-Forsythe), los estimadores OLS permanecen insesgados, pero los errores estándar y los contrastes de significación pueden resultar inválidos (</w:t>
      </w:r>
      <w:proofErr w:type="gramStart"/>
      <w:r w:rsidRPr="00EA1EDB">
        <w:t>Gujarati</w:t>
      </w:r>
      <w:proofErr w:type="gramEnd"/>
      <w:r w:rsidRPr="00EA1EDB">
        <w:t>,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4B0BDF50" w14:textId="77777777" w:rsidR="00EA1EDB" w:rsidRDefault="00EA1EDB" w:rsidP="00D150A8">
      <w:r w:rsidRPr="00EA1EDB">
        <w:t xml:space="preserve">Las pruebas de </w:t>
      </w:r>
      <w:proofErr w:type="spellStart"/>
      <w:r w:rsidRPr="00EA1EDB">
        <w:t>Breusch</w:t>
      </w:r>
      <w:proofErr w:type="spellEnd"/>
      <w:r w:rsidRPr="00EA1EDB">
        <w:t>-Pagan,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2182E49E" w14:textId="77777777" w:rsidR="00EA1EDB" w:rsidRPr="00D150A8" w:rsidRDefault="00EA1EDB" w:rsidP="00D150A8">
      <w:r w:rsidRPr="00EA1EDB">
        <w:rPr>
          <w:noProof/>
        </w:rPr>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35895219" w14:textId="77777777" w:rsidR="009E1845" w:rsidRDefault="009E1845" w:rsidP="00642F6C"/>
    <w:p w14:paraId="701F549B" w14:textId="77777777" w:rsidR="00642F6C" w:rsidRDefault="00642F6C" w:rsidP="00642F6C"/>
    <w:p w14:paraId="7CFDC21B" w14:textId="77777777" w:rsidR="002D216E" w:rsidRDefault="002D216E" w:rsidP="00EA1EDB">
      <w:pPr>
        <w:pStyle w:val="Prrafodelista"/>
        <w:spacing w:before="0" w:after="0"/>
        <w:ind w:left="0"/>
        <w:contextualSpacing w:val="0"/>
        <w:jc w:val="left"/>
      </w:pPr>
      <w:r w:rsidRPr="00330C64">
        <w:rPr>
          <w:b/>
          <w:bCs/>
        </w:rPr>
        <w:lastRenderedPageBreak/>
        <w:t xml:space="preserve"> </w:t>
      </w:r>
    </w:p>
    <w:p w14:paraId="2E0C7321" w14:textId="77777777" w:rsidR="00270326" w:rsidRDefault="00270326" w:rsidP="00270326">
      <w:pPr>
        <w:pStyle w:val="Prrafodelista"/>
        <w:spacing w:before="0" w:after="0"/>
        <w:ind w:left="0"/>
        <w:contextualSpacing w:val="0"/>
        <w:jc w:val="left"/>
      </w:pPr>
    </w:p>
    <w:p w14:paraId="2EA9936E" w14:textId="77777777" w:rsidR="002D216E" w:rsidRPr="00330C64" w:rsidRDefault="002D216E" w:rsidP="00086D19">
      <w:pPr>
        <w:pStyle w:val="Prrafodelista"/>
        <w:spacing w:before="0" w:after="0"/>
        <w:ind w:left="0"/>
        <w:contextualSpacing w:val="0"/>
        <w:jc w:val="left"/>
      </w:pPr>
    </w:p>
    <w:p w14:paraId="3A899FA7" w14:textId="77777777" w:rsidR="002D216E" w:rsidRDefault="007704CF" w:rsidP="007704CF">
      <w:pPr>
        <w:pStyle w:val="Ttulo2"/>
        <w:numPr>
          <w:ilvl w:val="0"/>
          <w:numId w:val="0"/>
        </w:numPr>
        <w:ind w:left="360"/>
        <w:rPr>
          <w:iCs w:val="0"/>
        </w:rPr>
      </w:pPr>
      <w:bookmarkStart w:id="74" w:name="_Toc233926878"/>
      <w:r>
        <w:rPr>
          <w:iCs w:val="0"/>
        </w:rPr>
        <w:t>4.5</w:t>
      </w:r>
      <w:r w:rsidR="00EA1EDB">
        <w:rPr>
          <w:iCs w:val="0"/>
        </w:rPr>
        <w:t>CON</w:t>
      </w:r>
      <w:r w:rsidR="00301DB1">
        <w:rPr>
          <w:iCs w:val="0"/>
        </w:rPr>
        <w:t>trastes no paramétricos</w:t>
      </w:r>
      <w:bookmarkEnd w:id="74"/>
    </w:p>
    <w:p w14:paraId="4CBEA874" w14:textId="77777777"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w:t>
      </w:r>
      <w:proofErr w:type="spellStart"/>
      <w:r w:rsidRPr="00301DB1">
        <w:t>outliers</w:t>
      </w:r>
      <w:proofErr w:type="spellEnd"/>
      <w:r w:rsidRPr="00301DB1">
        <w:t xml:space="preserve"> y colas pesadas. Cada una sustituye a su equivalente paramétrico:</w:t>
      </w:r>
    </w:p>
    <w:p w14:paraId="49513B5D" w14:textId="77777777" w:rsidR="001E1BF0" w:rsidRDefault="003F630D" w:rsidP="001E1BF0">
      <w:r w:rsidRPr="003F630D">
        <w:rPr>
          <w:noProof/>
        </w:rPr>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4C5F34BA" w14:textId="77777777"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B76AA85" w14:textId="77777777" w:rsidR="00B51460" w:rsidRDefault="00B51460" w:rsidP="00B51460">
      <w:pPr>
        <w:pStyle w:val="Ttulo3"/>
        <w:numPr>
          <w:ilvl w:val="2"/>
          <w:numId w:val="34"/>
        </w:numPr>
        <w:rPr>
          <w:rFonts w:cs="Arial"/>
          <w:b w:val="0"/>
          <w:caps/>
          <w:color w:val="0098CD"/>
          <w:sz w:val="28"/>
          <w:szCs w:val="28"/>
        </w:rPr>
      </w:pPr>
      <w:bookmarkStart w:id="75" w:name="_Toc233926879"/>
      <w:r w:rsidRPr="00B51460">
        <w:rPr>
          <w:rFonts w:cs="Arial"/>
          <w:b w:val="0"/>
          <w:caps/>
          <w:color w:val="0098CD"/>
          <w:sz w:val="28"/>
          <w:szCs w:val="28"/>
        </w:rPr>
        <w:t>C</w:t>
      </w:r>
      <w:r>
        <w:rPr>
          <w:rFonts w:cs="Arial"/>
          <w:b w:val="0"/>
          <w:caps/>
          <w:color w:val="0098CD"/>
          <w:sz w:val="28"/>
          <w:szCs w:val="28"/>
        </w:rPr>
        <w:t>orrelación de spearman (obr-pre y obr-cre)</w:t>
      </w:r>
      <w:bookmarkEnd w:id="75"/>
    </w:p>
    <w:p w14:paraId="1278A030" w14:textId="77777777" w:rsidR="00B51460" w:rsidRDefault="00B51460" w:rsidP="00B51460">
      <w:r w:rsidRPr="00B51460">
        <w:t xml:space="preserve">Mide la asociación monótona (por rangos) entre obligaciones y crédito, sin asumir linealidad ni normalidad. ρ cercano a </w:t>
      </w:r>
      <w:proofErr w:type="gramStart"/>
      <w:r w:rsidRPr="00B51460">
        <w:t xml:space="preserve">1  </w:t>
      </w:r>
      <w:r>
        <w:t>cuando</w:t>
      </w:r>
      <w:proofErr w:type="gramEnd"/>
      <w:r>
        <w:t xml:space="preserve">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8A60C42" w14:textId="77777777"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55310A01" w14:textId="77777777" w:rsidR="00B51460" w:rsidRDefault="00B51460" w:rsidP="00B51460">
      <w:r>
        <w:t>De la gráfica tenemos:</w:t>
      </w:r>
    </w:p>
    <w:p w14:paraId="5559B3E2" w14:textId="77777777" w:rsidR="00B51460" w:rsidRDefault="00B51460" w:rsidP="00B51460">
      <w:pPr>
        <w:pStyle w:val="Prrafodelista"/>
        <w:numPr>
          <w:ilvl w:val="0"/>
          <w:numId w:val="46"/>
        </w:numPr>
      </w:pPr>
      <w:r>
        <w:t>Todas las CCAA muestran correlaciones positivas altas o muy altas (ρ &gt; 0.68). Esto indica una relación monótona fuerte</w:t>
      </w:r>
      <w:r w:rsidR="00CB2707">
        <w:t>, excepto AGE (nacional)</w:t>
      </w:r>
      <w:r>
        <w:t>.</w:t>
      </w:r>
    </w:p>
    <w:p w14:paraId="6D56D80A" w14:textId="77777777"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37AAE9E6" w14:textId="77777777" w:rsidR="00B51460" w:rsidRPr="00B51460" w:rsidRDefault="00B51460" w:rsidP="00B51460"/>
    <w:p w14:paraId="32DBF68B" w14:textId="77777777" w:rsidR="00B51460" w:rsidRPr="00C826FB" w:rsidRDefault="00C826FB" w:rsidP="00C826FB">
      <w:pPr>
        <w:pStyle w:val="Ttulo3"/>
        <w:numPr>
          <w:ilvl w:val="2"/>
          <w:numId w:val="34"/>
        </w:numPr>
        <w:rPr>
          <w:rFonts w:cs="Arial"/>
          <w:b w:val="0"/>
          <w:caps/>
          <w:color w:val="0098CD"/>
          <w:sz w:val="28"/>
          <w:szCs w:val="28"/>
        </w:rPr>
      </w:pPr>
      <w:bookmarkStart w:id="76" w:name="_Toc233926880"/>
      <w:r w:rsidRPr="00C826FB">
        <w:rPr>
          <w:rFonts w:cs="Arial"/>
          <w:b w:val="0"/>
          <w:caps/>
          <w:color w:val="0098CD"/>
          <w:sz w:val="28"/>
          <w:szCs w:val="28"/>
        </w:rPr>
        <w:t>Kruskal-Wallis (tasa de ejecución entre capítulos)</w:t>
      </w:r>
      <w:bookmarkEnd w:id="76"/>
    </w:p>
    <w:p w14:paraId="3B8E121B" w14:textId="77777777"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545966F4" w14:textId="77777777" w:rsidR="002E0A8A" w:rsidRDefault="0035541D" w:rsidP="00BD2069">
      <w:pPr>
        <w:pStyle w:val="Prrafodelista"/>
        <w:ind w:left="1440"/>
      </w:pPr>
      <w:r>
        <w:t>Es decir:</w:t>
      </w:r>
    </w:p>
    <w:p w14:paraId="04CF93FB" w14:textId="77777777"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2A6CC8E5" w14:textId="77777777" w:rsidR="0035541D" w:rsidRPr="0035541D" w:rsidRDefault="0035541D" w:rsidP="0035541D">
      <w:pPr>
        <w:pStyle w:val="Prrafodelista"/>
        <w:ind w:left="1440"/>
        <w:rPr>
          <w:lang w:val="es-PE"/>
        </w:rPr>
      </w:pPr>
      <w:r w:rsidRPr="0035541D">
        <w:rPr>
          <w:lang w:val="es-PE"/>
        </w:rPr>
        <w:t>H₁: al menos un capítulo ejecuta de forma distinta.</w:t>
      </w:r>
    </w:p>
    <w:p w14:paraId="2A63C253" w14:textId="77777777" w:rsidR="00322C4F" w:rsidRDefault="0035541D" w:rsidP="00BD2069">
      <w:pPr>
        <w:pStyle w:val="Prrafodelista"/>
        <w:ind w:left="1440"/>
      </w:pPr>
      <w:r w:rsidRPr="0035541D">
        <w:rPr>
          <w:noProof/>
        </w:rPr>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5022A86B" w14:textId="77777777" w:rsidR="00F01A8D" w:rsidRDefault="00F01A8D" w:rsidP="00BD2069">
      <w:pPr>
        <w:pStyle w:val="Prrafodelista"/>
        <w:ind w:left="1440"/>
      </w:pPr>
    </w:p>
    <w:p w14:paraId="5CA3E889" w14:textId="77777777" w:rsidR="00F01A8D" w:rsidRDefault="00F01A8D" w:rsidP="00BD2069">
      <w:pPr>
        <w:pStyle w:val="Prrafodelista"/>
        <w:ind w:left="1440"/>
      </w:pPr>
    </w:p>
    <w:p w14:paraId="171CBD8B" w14:textId="77777777" w:rsidR="00F01A8D" w:rsidRDefault="00F01A8D" w:rsidP="00BD2069">
      <w:pPr>
        <w:pStyle w:val="Prrafodelista"/>
        <w:ind w:left="1440"/>
      </w:pPr>
    </w:p>
    <w:p w14:paraId="44A034F1" w14:textId="77777777" w:rsidR="00F01A8D" w:rsidRDefault="00F01A8D" w:rsidP="00BD2069">
      <w:pPr>
        <w:pStyle w:val="Prrafodelista"/>
        <w:ind w:left="1440"/>
      </w:pPr>
    </w:p>
    <w:p w14:paraId="511BEB46" w14:textId="77777777" w:rsidR="00322C4F" w:rsidRDefault="00322C4F" w:rsidP="00BD2069">
      <w:pPr>
        <w:pStyle w:val="Prrafodelista"/>
        <w:ind w:left="1440"/>
      </w:pPr>
    </w:p>
    <w:p w14:paraId="371DC195" w14:textId="77777777" w:rsidR="0035541D" w:rsidRDefault="0035541D" w:rsidP="00BD2069">
      <w:pPr>
        <w:pStyle w:val="Prrafodelista"/>
        <w:ind w:left="1440"/>
      </w:pPr>
    </w:p>
    <w:p w14:paraId="0B985337" w14:textId="77777777"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xml:space="preserve">, eso tiene sentido ya que todos los capítulos no gastan igual </w:t>
      </w:r>
      <w:proofErr w:type="gramStart"/>
      <w:r>
        <w:t>de  bien</w:t>
      </w:r>
      <w:proofErr w:type="gramEnd"/>
      <w:r>
        <w:t xml:space="preserve"> su crédito presupuestario.</w:t>
      </w:r>
    </w:p>
    <w:p w14:paraId="6DBD0F8A" w14:textId="77777777"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090A0192" w14:textId="77777777" w:rsidR="0035541D" w:rsidRDefault="0035541D" w:rsidP="00BD2069">
      <w:pPr>
        <w:pStyle w:val="Prrafodelista"/>
        <w:ind w:left="1440"/>
      </w:pPr>
    </w:p>
    <w:p w14:paraId="5FEAE8D2" w14:textId="77777777" w:rsidR="0035541D" w:rsidRDefault="0035541D" w:rsidP="00BD2069">
      <w:pPr>
        <w:pStyle w:val="Prrafodelista"/>
        <w:ind w:left="1440"/>
      </w:pPr>
    </w:p>
    <w:p w14:paraId="51F2B5A0" w14:textId="77777777" w:rsidR="0035541D" w:rsidRDefault="0035541D" w:rsidP="00BD2069">
      <w:pPr>
        <w:pStyle w:val="Prrafodelista"/>
        <w:ind w:left="1440"/>
      </w:pPr>
    </w:p>
    <w:p w14:paraId="672EA632" w14:textId="77777777" w:rsidR="00BD2069" w:rsidRDefault="00BD2069" w:rsidP="00BD2069">
      <w:pPr>
        <w:pStyle w:val="Prrafodelista"/>
        <w:ind w:left="1440"/>
      </w:pPr>
    </w:p>
    <w:p w14:paraId="03AABBA9" w14:textId="77777777" w:rsidR="00C826FB" w:rsidRDefault="00C826FB" w:rsidP="00C826FB">
      <w:pPr>
        <w:pStyle w:val="Prrafodelista"/>
        <w:ind w:left="1440"/>
      </w:pPr>
    </w:p>
    <w:p w14:paraId="47EE00A9" w14:textId="77777777" w:rsidR="0035541D" w:rsidRDefault="0035541D" w:rsidP="00C826FB">
      <w:pPr>
        <w:pStyle w:val="Prrafodelista"/>
        <w:ind w:left="1440"/>
      </w:pPr>
    </w:p>
    <w:p w14:paraId="109C2B10" w14:textId="77777777" w:rsidR="00C826FB" w:rsidRDefault="0035541D" w:rsidP="0035541D">
      <w:pPr>
        <w:pStyle w:val="Ttulo3"/>
        <w:numPr>
          <w:ilvl w:val="2"/>
          <w:numId w:val="34"/>
        </w:numPr>
        <w:rPr>
          <w:rFonts w:cs="Arial"/>
          <w:b w:val="0"/>
          <w:caps/>
          <w:color w:val="0098CD"/>
          <w:sz w:val="28"/>
          <w:szCs w:val="28"/>
        </w:rPr>
      </w:pPr>
      <w:bookmarkStart w:id="77" w:name="_Toc233926881"/>
      <w:r w:rsidRPr="0035541D">
        <w:rPr>
          <w:rFonts w:cs="Arial"/>
          <w:b w:val="0"/>
          <w:caps/>
          <w:color w:val="0098CD"/>
          <w:sz w:val="28"/>
          <w:szCs w:val="28"/>
        </w:rPr>
        <w:lastRenderedPageBreak/>
        <w:t>Mann-Whitney U (gasto corriente vs. de capital)</w:t>
      </w:r>
      <w:bookmarkEnd w:id="77"/>
    </w:p>
    <w:p w14:paraId="522CCC38" w14:textId="77777777" w:rsidR="00821B8C" w:rsidRDefault="00821B8C" w:rsidP="00821B8C">
      <w:r>
        <w:t>La prueba de Mann-Whitney U, es el equivalente no paramétrico de la t de Student para comparar dos grupos independientes (compara por rangos, sin asumir normalidad). Aquí compara la tasa de ejecución (OBR/CRE) entre dos tipos de gasto:</w:t>
      </w:r>
    </w:p>
    <w:p w14:paraId="1BA35E28" w14:textId="77777777" w:rsidR="00821B8C" w:rsidRDefault="00821B8C" w:rsidP="00821B8C">
      <w:r>
        <w:t>Gasto corriente (capítulos 1–4): personal, bienes y servicios, gastos financieros, transferencias corrientes → el funcionamiento ordinario.</w:t>
      </w:r>
    </w:p>
    <w:p w14:paraId="655FE7E4" w14:textId="77777777" w:rsidR="00821B8C" w:rsidRDefault="00821B8C" w:rsidP="00821B8C">
      <w:r>
        <w:t>Gasto de capital (capítulos 6–7): inversiones reales y transferencias de capital → la inversión.</w:t>
      </w:r>
    </w:p>
    <w:p w14:paraId="2B4FFAFC" w14:textId="77777777" w:rsidR="00821B8C" w:rsidRDefault="00821B8C" w:rsidP="00821B8C"/>
    <w:p w14:paraId="365C5144" w14:textId="77777777" w:rsidR="00821B8C" w:rsidRPr="00821B8C" w:rsidRDefault="00821B8C" w:rsidP="00821B8C">
      <w:pPr>
        <w:rPr>
          <w:b/>
          <w:bCs/>
          <w:i/>
          <w:iCs/>
        </w:rPr>
      </w:pPr>
      <w:r w:rsidRPr="00821B8C">
        <w:rPr>
          <w:b/>
          <w:bCs/>
          <w:i/>
          <w:iCs/>
        </w:rPr>
        <w:t>Hipótesis:</w:t>
      </w:r>
    </w:p>
    <w:p w14:paraId="0EA66EA1" w14:textId="77777777" w:rsidR="00821B8C" w:rsidRDefault="00821B8C" w:rsidP="00821B8C">
      <w:r>
        <w:t>H₀: ambos grupos ejecutan igual.</w:t>
      </w:r>
    </w:p>
    <w:p w14:paraId="21EED08F" w14:textId="77777777" w:rsidR="00680F1C" w:rsidRDefault="00821B8C" w:rsidP="00821B8C">
      <w:r>
        <w:t>H₁: ejecutan distinto.</w:t>
      </w:r>
    </w:p>
    <w:p w14:paraId="61C3CF05" w14:textId="77777777" w:rsidR="00821B8C" w:rsidRDefault="00602F20" w:rsidP="00821B8C">
      <w:r w:rsidRPr="00602F20">
        <w:rPr>
          <w:noProof/>
        </w:rPr>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2FE9E130" w14:textId="77777777" w:rsidR="004C3CBF" w:rsidRDefault="004C3CBF" w:rsidP="00821B8C"/>
    <w:p w14:paraId="3A70B745" w14:textId="77777777"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11339AD3" w14:textId="77777777"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xml:space="preserve">, esto podría indicar una </w:t>
      </w:r>
      <w:proofErr w:type="spellStart"/>
      <w:r w:rsidR="009624D0">
        <w:t>infraejecución</w:t>
      </w:r>
      <w:proofErr w:type="spellEnd"/>
      <w:r w:rsidR="009624D0">
        <w:t xml:space="preserve">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03C75272" w14:textId="77777777" w:rsidR="00821B8C" w:rsidRDefault="00821B8C" w:rsidP="00821B8C"/>
    <w:p w14:paraId="10B27EF6" w14:textId="77777777" w:rsidR="004C3CBF" w:rsidRDefault="004C3CBF" w:rsidP="004C3CBF">
      <w:pPr>
        <w:pStyle w:val="Ttulo2"/>
        <w:numPr>
          <w:ilvl w:val="0"/>
          <w:numId w:val="0"/>
        </w:numPr>
        <w:ind w:left="360"/>
        <w:rPr>
          <w:iCs w:val="0"/>
        </w:rPr>
      </w:pPr>
      <w:bookmarkStart w:id="78" w:name="_Toc233926882"/>
      <w:r>
        <w:rPr>
          <w:iCs w:val="0"/>
        </w:rPr>
        <w:t>4.6DISCUSION Y CONCLUSIONES</w:t>
      </w:r>
      <w:bookmarkEnd w:id="78"/>
    </w:p>
    <w:p w14:paraId="2ABD68E7" w14:textId="77777777" w:rsidR="00141650" w:rsidRDefault="00141650" w:rsidP="00141650">
      <w:r>
        <w:t>1. Los datos no siguen un patrón "normal". No se aproximan a una curva normal es decir los datos están muy desequilibrados, con muchos casos pequeños y algunos gigantes.</w:t>
      </w:r>
    </w:p>
    <w:p w14:paraId="3F6E2EF9" w14:textId="77777777" w:rsidR="00141650" w:rsidRDefault="00141650" w:rsidP="00141650">
      <w:r>
        <w:t>2. La variabilidad no es pareja. La dispersión de los datos cambia según el tamaño del gasto y según el tipo de partida: unas áreas son muy estables y otras muy irregulares. No hay una "regularidad" uniforme que las fórmulas clásicas dan por supuesta; es decir, unos gastos son predecibles y otros muy erráticos; no todos se comportan igual.</w:t>
      </w:r>
    </w:p>
    <w:p w14:paraId="010CE41F" w14:textId="77777777" w:rsidR="00141650" w:rsidRDefault="00141650" w:rsidP="00141650">
      <w:r>
        <w:t>3. El presupuesto inicial sirve para anticipar el gasto final, cuanto más se presupuesta en un área, más se acaba gastando.</w:t>
      </w:r>
    </w:p>
    <w:p w14:paraId="66982EAF" w14:textId="77777777" w:rsidR="00141650" w:rsidRDefault="00141650" w:rsidP="00141650">
      <w:r>
        <w:t>4. El nivel de ejecución cambia según el tipo de gasto, no todas las áreas gastan su presupuesto igual de bien.</w:t>
      </w:r>
    </w:p>
    <w:p w14:paraId="7743DCF8" w14:textId="77777777" w:rsidR="00141650" w:rsidRDefault="00141650" w:rsidP="00141650">
      <w:r>
        <w:t>5. Lo más llamativo: la inversión (obras, infraestructuras) se ejecuta peor que el gasto del día a día (sueldos, suministros). En promedio se gasta aproximadamente el 82% de lo previsto en inversión frente a un aproximado de 95% en gasto corriente; es decir, el dinero para obras se queda sin usar más a menudo que el dinero del funcionamiento ordinario.</w:t>
      </w:r>
    </w:p>
    <w:p w14:paraId="018102E5" w14:textId="77777777" w:rsidR="00141650" w:rsidRDefault="00141650" w:rsidP="00141650">
      <w:r>
        <w:t xml:space="preserve">6. Solo se pudo estudiar a fondo las comunidades que publican datos del gasto realmente ejecutado. Murcia, Galicia y la </w:t>
      </w:r>
      <w:proofErr w:type="spellStart"/>
      <w:r>
        <w:t>Comunitat</w:t>
      </w:r>
      <w:proofErr w:type="spellEnd"/>
      <w:r>
        <w:t xml:space="preserve"> Valenciana solo publican el presupuesto previsto, así que aparecen únicamente a modo descriptivo, sin entrar en las predicciones.</w:t>
      </w:r>
    </w:p>
    <w:p w14:paraId="4D58B4C7" w14:textId="77777777" w:rsidR="00141650" w:rsidRDefault="00141650" w:rsidP="00141650">
      <w:r>
        <w:t xml:space="preserve">7.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5F1C08DD" w14:textId="77777777" w:rsidR="001E1BF0" w:rsidRPr="001E1BF0" w:rsidRDefault="001E1BF0" w:rsidP="001E1BF0"/>
    <w:p w14:paraId="518CF208" w14:textId="77777777" w:rsidR="00692A52" w:rsidRDefault="00000000">
      <w:pPr>
        <w:pStyle w:val="Ttulo1"/>
      </w:pPr>
      <w:bookmarkStart w:id="79" w:name="_Toc233926883"/>
      <w:r>
        <w:t>Modelado predictivo</w:t>
      </w:r>
      <w:bookmarkEnd w:id="79"/>
    </w:p>
    <w:p w14:paraId="272DFE64" w14:textId="77777777" w:rsidR="00692A52" w:rsidRDefault="00000000">
      <w:r>
        <w:t xml:space="preserve">Tras el análisis estadístico, se aborda el modelado predictivo de las obligaciones reconocidas (OBR). Puesto que los contrastes rechazan la normalidad y la homocedasticidad, y que el interés es predecir el cierre por comunidad, se entrena un modelo predictivo independiente para cada CCAA, basado en algoritmos robustos (Ridge, Random Forest y </w:t>
      </w:r>
      <w:proofErr w:type="spellStart"/>
      <w:r>
        <w:t>XGBoost</w:t>
      </w:r>
      <w:proofErr w:type="spellEnd"/>
      <w:r>
        <w:t xml:space="preserve">) y comparado de forma sistemática con </w:t>
      </w:r>
      <w:proofErr w:type="spellStart"/>
      <w:r>
        <w:t>baselines</w:t>
      </w:r>
      <w:proofErr w:type="spellEnd"/>
      <w:r>
        <w:t xml:space="preserve"> de referencia.</w:t>
      </w:r>
    </w:p>
    <w:p w14:paraId="2A8501DE" w14:textId="77777777" w:rsidR="00692A52" w:rsidRDefault="00000000">
      <w:pPr>
        <w:pStyle w:val="Ttulo2"/>
      </w:pPr>
      <w:bookmarkStart w:id="80" w:name="_Toc233926884"/>
      <w:r>
        <w:t>Corrección de las features temporales (calidad de datos)</w:t>
      </w:r>
      <w:bookmarkEnd w:id="80"/>
    </w:p>
    <w:p w14:paraId="4BA57CB0" w14:textId="77777777" w:rsidR="00692A52" w:rsidRDefault="00000000">
      <w:r>
        <w:t>Durante la preparación del modelado se detectó y corrigió un error en la generación de las variables temporales: los retardos (</w:t>
      </w:r>
      <w:proofErr w:type="spellStart"/>
      <w:r>
        <w:t>lags</w:t>
      </w:r>
      <w:proofErr w:type="spellEnd"/>
      <w:r>
        <w:t xml:space="preserve">) de OBR y las medias móviles se calculaban agrupando por </w:t>
      </w:r>
      <w:proofErr w:type="spellStart"/>
      <w:r>
        <w:t>entidad_id</w:t>
      </w:r>
      <w:proofErr w:type="spellEnd"/>
      <w:r>
        <w:t xml:space="preserve">, columna que presenta un 100 % de valores nulos; en consecuencia, la operación descartaba todas las filas y dichas variables quedaban vacías. Se corrigió la clave de serie para emplear las columnas de granularidad realmente pobladas por cada CCAA (capítulo y grupo funcional, o entidad) y se regeneró el </w:t>
      </w:r>
      <w:proofErr w:type="spellStart"/>
      <w:r>
        <w:t>feature</w:t>
      </w:r>
      <w:proofErr w:type="spellEnd"/>
      <w:r>
        <w:t xml:space="preserve"> store (15.241 filas). Tras la corrección, los retardos se pueblan correctamente (de 0 a 6.248 valores válidos de obr_lag_1) y se incorpora Asturias, que previamente no presentaba OBR utilizable.</w:t>
      </w:r>
    </w:p>
    <w:p w14:paraId="26AD3A04" w14:textId="77777777" w:rsidR="00692A52" w:rsidRDefault="00000000">
      <w:pPr>
        <w:pStyle w:val="Ttulo2"/>
      </w:pPr>
      <w:bookmarkStart w:id="81" w:name="_Toc233926885"/>
      <w:r>
        <w:t>Homogeneización del dato y estrategia de validación</w:t>
      </w:r>
      <w:bookmarkEnd w:id="81"/>
    </w:p>
    <w:p w14:paraId="5E976944" w14:textId="77777777" w:rsidR="00692A52" w:rsidRDefault="00000000">
      <w:r>
        <w:t>La granularidad publicada es heterogénea entre comunidades: Aragón y AGE disponen de capítulo y grupo funcional; Canarias, de entidad (sin capítulo); y el resto, de capítulo. Dado que se entrena un modelo independiente por CCAA, cada comunidad se modela en su grano nativo (el que maximiza el número de filas). La variable objetivo es OBR y se emplean únicamente predictores seguros frente a fuga de información.</w:t>
      </w:r>
    </w:p>
    <w:p w14:paraId="71AE5048" w14:textId="77777777" w:rsidR="00692A52" w:rsidRDefault="00000000">
      <w:pPr>
        <w:pStyle w:val="Prrafodelista"/>
      </w:pPr>
      <w:r>
        <w:t>Predictores: PRE, CRE, ratio CRE/PRE y los retardos de OBR (t-1 a t-4).</w:t>
      </w:r>
    </w:p>
    <w:p w14:paraId="474AE0A7" w14:textId="77777777" w:rsidR="00692A52" w:rsidRDefault="00000000">
      <w:pPr>
        <w:pStyle w:val="Prrafodelista"/>
      </w:pPr>
      <w:r>
        <w:t xml:space="preserve">Se excluyen </w:t>
      </w:r>
      <w:proofErr w:type="spellStart"/>
      <w:r>
        <w:t>ejecutado_pct</w:t>
      </w:r>
      <w:proofErr w:type="spellEnd"/>
      <w:r>
        <w:t xml:space="preserve"> y </w:t>
      </w:r>
      <w:proofErr w:type="spellStart"/>
      <w:r>
        <w:t>brecha_pct</w:t>
      </w:r>
      <w:proofErr w:type="spellEnd"/>
      <w:r>
        <w:t xml:space="preserve"> por derivar de OBR, así como las medias móviles no desplazadas por incluir el año objetivo.</w:t>
      </w:r>
    </w:p>
    <w:p w14:paraId="1E99424F" w14:textId="77777777" w:rsidR="00692A52" w:rsidRDefault="00000000">
      <w:pPr>
        <w:pStyle w:val="Prrafodelista"/>
      </w:pPr>
      <w:r>
        <w:t>Validación temporal por CCAA: las dos últimas anualidades disponibles como conjunto de prueba y el resto como entrenamiento.</w:t>
      </w:r>
    </w:p>
    <w:p w14:paraId="789189CB" w14:textId="77777777" w:rsidR="00692A52" w:rsidRDefault="00000000">
      <w:pPr>
        <w:pStyle w:val="Ttulo2"/>
      </w:pPr>
      <w:bookmarkStart w:id="82" w:name="_Toc233926886"/>
      <w:r>
        <w:lastRenderedPageBreak/>
        <w:t>Modelos entrenados y resultados</w:t>
      </w:r>
      <w:bookmarkEnd w:id="82"/>
    </w:p>
    <w:p w14:paraId="02601A53" w14:textId="77777777" w:rsidR="00692A52" w:rsidRDefault="00000000">
      <w:r>
        <w:t>Para cada CCAA se entrenan, de forma independiente, una regresión Ridge, un Random Forest y un XGBoost —con la variable objetivo transformada mediante log1p (log(1+OBR)) e invertida con expm1 para estabilizar la escala de euros— y se comparan con dos baselines, evaluados sobre la escala original: predecir OBR mediante el valor del año anterior (persistencia, obr_lag_1) y mediante el crédito definitivo (CRE). La métrica principal es el MAE (error absoluto medio). La Tabla 9 resume el mejor modelo por comunidad.</w:t>
      </w:r>
      <w:proofErr w:type="spellStart"/>
      <w:r/>
      <w:proofErr w:type="spellEnd"/>
      <w:r/>
      <w:proofErr w:type="spellStart"/>
      <w:r/>
      <w:proofErr w:type="spellEnd"/>
      <w:r/>
    </w:p>
    <w:tbl>
      <w:tblPr>
        <w:tblStyle w:val="Tablaconcuadrcula"/>
        <w:tblW w:w="0" w:type="auto"/>
        <w:tblLook w:val="04A0" w:firstRow="1" w:lastRow="0" w:firstColumn="1" w:lastColumn="0" w:noHBand="0" w:noVBand="1"/>
      </w:tblPr>
      <w:tblGrid>
        <w:gridCol w:w="1813"/>
        <w:gridCol w:w="1812"/>
        <w:gridCol w:w="1813"/>
        <w:gridCol w:w="1811"/>
        <w:gridCol w:w="1812"/>
      </w:tblGrid>
      <w:tr w:rsidR="00692A52" w14:paraId="2BAC027D" w14:textId="77777777">
        <w:tc>
          <w:tcPr>
            <w:tcW w:w="1814" w:type="dxa"/>
          </w:tcPr>
          <w:p w14:paraId="3BDE9315" w14:textId="77777777" w:rsidR="00692A52" w:rsidRDefault="00000000">
            <w:r>
              <w:rPr>
                <w:b/>
              </w:rPr>
              <w:t>CCAA</w:t>
            </w:r>
          </w:p>
        </w:tc>
        <w:tc>
          <w:tcPr>
            <w:tcW w:w="1814" w:type="dxa"/>
          </w:tcPr>
          <w:p w14:paraId="64BD578F" w14:textId="77777777" w:rsidR="00692A52" w:rsidRDefault="00000000">
            <w:r>
              <w:rPr>
                <w:b/>
              </w:rPr>
              <w:t>Grano nativo</w:t>
            </w:r>
          </w:p>
        </w:tc>
        <w:tc>
          <w:tcPr>
            <w:tcW w:w="1814" w:type="dxa"/>
          </w:tcPr>
          <w:p w14:paraId="4ED4EC01" w14:textId="77777777" w:rsidR="00692A52" w:rsidRDefault="00000000">
            <w:r>
              <w:rPr>
                <w:b/>
              </w:rPr>
              <w:t>Mejor modelo</w:t>
            </w:r>
          </w:p>
        </w:tc>
        <w:tc>
          <w:tcPr>
            <w:tcW w:w="1814" w:type="dxa"/>
          </w:tcPr>
          <w:p w14:paraId="596EC125" w14:textId="77777777" w:rsidR="00692A52" w:rsidRDefault="00000000">
            <w:r>
              <w:rPr>
                <w:b/>
              </w:rPr>
              <w:t>MAE (M€)</w:t>
            </w:r>
          </w:p>
        </w:tc>
        <w:tc>
          <w:tcPr>
            <w:tcW w:w="1814" w:type="dxa"/>
          </w:tcPr>
          <w:p w14:paraId="08F4A008" w14:textId="77777777" w:rsidR="00692A52" w:rsidRDefault="00000000">
            <w:r>
              <w:rPr>
                <w:b/>
              </w:rPr>
              <w:t xml:space="preserve">¿ML supera al </w:t>
            </w:r>
            <w:proofErr w:type="spellStart"/>
            <w:r>
              <w:rPr>
                <w:b/>
              </w:rPr>
              <w:t>baseline</w:t>
            </w:r>
            <w:proofErr w:type="spellEnd"/>
            <w:r>
              <w:rPr>
                <w:b/>
              </w:rPr>
              <w:t>?</w:t>
            </w:r>
          </w:p>
        </w:tc>
      </w:tr>
      <w:tr w:rsidR="00692A52" w14:paraId="0597890F" w14:textId="77777777">
        <w:tc>
          <w:tcPr>
            <w:tcW w:w="1814" w:type="dxa"/>
          </w:tcPr>
          <w:p w14:paraId="00E83601" w14:textId="77777777" w:rsidR="00692A52" w:rsidRDefault="00000000">
            <w:r>
              <w:t>Aragón</w:t>
            </w:r>
          </w:p>
        </w:tc>
        <w:tc>
          <w:tcPr>
            <w:tcW w:w="1814" w:type="dxa"/>
          </w:tcPr>
          <w:p w14:paraId="676C6781" w14:textId="77777777" w:rsidR="00692A52" w:rsidRDefault="00000000">
            <w:r>
              <w:t>capítulo + grupo funcional</w:t>
            </w:r>
          </w:p>
        </w:tc>
        <w:tc>
          <w:tcPr>
            <w:tcW w:w="1814" w:type="dxa"/>
          </w:tcPr>
          <w:p w14:paraId="44CBA0F9" w14:textId="77777777" w:rsidR="00692A52" w:rsidRDefault="00000000">
            <w:proofErr w:type="spellStart"/>
            <w:r>
              <w:t>baseline CRE</w:t>
            </w:r>
            <w:proofErr w:type="spellEnd"/>
            <w:r/>
          </w:p>
        </w:tc>
        <w:tc>
          <w:tcPr>
            <w:tcW w:w="1814" w:type="dxa"/>
          </w:tcPr>
          <w:p w14:paraId="52EB3EFB" w14:textId="77777777" w:rsidR="00692A52" w:rsidRDefault="00000000">
            <w:r>
              <w:t>13,0</w:t>
            </w:r>
          </w:p>
        </w:tc>
        <w:tc>
          <w:tcPr>
            <w:tcW w:w="1814" w:type="dxa"/>
          </w:tcPr>
          <w:p w14:paraId="25DC0AD0" w14:textId="77777777" w:rsidR="00692A52" w:rsidRDefault="00000000">
            <w:r>
              <w:t>No</w:t>
            </w:r>
          </w:p>
        </w:tc>
      </w:tr>
      <w:tr w:rsidR="00692A52" w14:paraId="445529BF" w14:textId="77777777">
        <w:tc>
          <w:tcPr>
            <w:tcW w:w="1814" w:type="dxa"/>
          </w:tcPr>
          <w:p w14:paraId="2171C078" w14:textId="77777777" w:rsidR="00692A52" w:rsidRDefault="00000000">
            <w:r>
              <w:t>Asturias</w:t>
            </w:r>
          </w:p>
        </w:tc>
        <w:tc>
          <w:tcPr>
            <w:tcW w:w="1814" w:type="dxa"/>
          </w:tcPr>
          <w:p w14:paraId="23F18207" w14:textId="77777777" w:rsidR="00692A52" w:rsidRDefault="00000000">
            <w:r>
              <w:t>capítulo</w:t>
            </w:r>
          </w:p>
        </w:tc>
        <w:tc>
          <w:tcPr>
            <w:tcW w:w="1814" w:type="dxa"/>
          </w:tcPr>
          <w:p w14:paraId="0316167F" w14:textId="77777777" w:rsidR="00692A52" w:rsidRDefault="00000000">
            <w:r>
              <w:t>baseline persistencia</w:t>
            </w:r>
          </w:p>
        </w:tc>
        <w:tc>
          <w:tcPr>
            <w:tcW w:w="1814" w:type="dxa"/>
          </w:tcPr>
          <w:p w14:paraId="0169B259" w14:textId="77777777" w:rsidR="00692A52" w:rsidRDefault="00000000">
            <w:r>
              <w:t>10,8</w:t>
            </w:r>
          </w:p>
        </w:tc>
        <w:tc>
          <w:tcPr>
            <w:tcW w:w="1814" w:type="dxa"/>
          </w:tcPr>
          <w:p w14:paraId="4EEBBA41" w14:textId="77777777" w:rsidR="00692A52" w:rsidRDefault="00000000">
            <w:r>
              <w:t>No</w:t>
            </w:r>
          </w:p>
        </w:tc>
      </w:tr>
      <w:tr w:rsidR="00692A52" w14:paraId="0506DFF5" w14:textId="77777777">
        <w:tc>
          <w:tcPr>
            <w:tcW w:w="1814" w:type="dxa"/>
          </w:tcPr>
          <w:p w14:paraId="122F5ED4" w14:textId="77777777" w:rsidR="00692A52" w:rsidRDefault="00000000">
            <w:r>
              <w:t>Canarias</w:t>
            </w:r>
          </w:p>
        </w:tc>
        <w:tc>
          <w:tcPr>
            <w:tcW w:w="1814" w:type="dxa"/>
          </w:tcPr>
          <w:p w14:paraId="3E55A7B5" w14:textId="77777777" w:rsidR="00692A52" w:rsidRDefault="00000000">
            <w:r>
              <w:t>entidad</w:t>
            </w:r>
          </w:p>
        </w:tc>
        <w:tc>
          <w:tcPr>
            <w:tcW w:w="1814" w:type="dxa"/>
          </w:tcPr>
          <w:p w14:paraId="770FA989" w14:textId="77777777" w:rsidR="00692A52" w:rsidRDefault="00000000">
            <w:proofErr w:type="spellStart"/>
            <w:r>
              <w:t>XGBoost</w:t>
            </w:r>
            <w:proofErr w:type="spellEnd"/>
            <w:r/>
          </w:p>
        </w:tc>
        <w:tc>
          <w:tcPr>
            <w:tcW w:w="1814" w:type="dxa"/>
          </w:tcPr>
          <w:p w14:paraId="2EE7E45B" w14:textId="77777777" w:rsidR="00692A52" w:rsidRDefault="00000000">
            <w:r>
              <w:t>4.382</w:t>
            </w:r>
          </w:p>
        </w:tc>
        <w:tc>
          <w:tcPr>
            <w:tcW w:w="1814" w:type="dxa"/>
          </w:tcPr>
          <w:p w14:paraId="11304D01" w14:textId="77777777" w:rsidR="00692A52" w:rsidRDefault="00000000">
            <w:r>
              <w:t>Sí</w:t>
            </w:r>
          </w:p>
        </w:tc>
      </w:tr>
      <w:tr w:rsidR="00692A52" w14:paraId="35AEAA59" w14:textId="77777777">
        <w:tc>
          <w:tcPr>
            <w:tcW w:w="1814" w:type="dxa"/>
          </w:tcPr>
          <w:p w14:paraId="73CA5D24" w14:textId="77777777" w:rsidR="00692A52" w:rsidRDefault="00000000">
            <w:r>
              <w:t>Cataluña</w:t>
            </w:r>
          </w:p>
        </w:tc>
        <w:tc>
          <w:tcPr>
            <w:tcW w:w="1814" w:type="dxa"/>
          </w:tcPr>
          <w:p w14:paraId="3564358D" w14:textId="77777777" w:rsidR="00692A52" w:rsidRDefault="00000000">
            <w:r>
              <w:t>capítulo</w:t>
            </w:r>
          </w:p>
        </w:tc>
        <w:tc>
          <w:tcPr>
            <w:tcW w:w="1814" w:type="dxa"/>
          </w:tcPr>
          <w:p w14:paraId="60672548" w14:textId="77777777" w:rsidR="00692A52" w:rsidRDefault="00000000">
            <w:proofErr w:type="spellStart"/>
            <w:r>
              <w:t>baseline persistencia</w:t>
            </w:r>
            <w:proofErr w:type="spellEnd"/>
            <w:r/>
          </w:p>
        </w:tc>
        <w:tc>
          <w:tcPr>
            <w:tcW w:w="1814" w:type="dxa"/>
          </w:tcPr>
          <w:p w14:paraId="700E2ACC" w14:textId="77777777" w:rsidR="00692A52" w:rsidRDefault="00000000">
            <w:r>
              <w:t>2.825</w:t>
            </w:r>
          </w:p>
        </w:tc>
        <w:tc>
          <w:tcPr>
            <w:tcW w:w="1814" w:type="dxa"/>
          </w:tcPr>
          <w:p w14:paraId="6A8CC6AC" w14:textId="77777777" w:rsidR="00692A52" w:rsidRDefault="00000000">
            <w:r>
              <w:t>No</w:t>
            </w:r>
          </w:p>
        </w:tc>
      </w:tr>
      <w:tr w:rsidR="00692A52" w14:paraId="22F2181F" w14:textId="77777777">
        <w:tc>
          <w:tcPr>
            <w:tcW w:w="1814" w:type="dxa"/>
          </w:tcPr>
          <w:p w14:paraId="08C9E776" w14:textId="77777777" w:rsidR="00692A52" w:rsidRDefault="00000000">
            <w:r>
              <w:t>Madrid</w:t>
            </w:r>
          </w:p>
        </w:tc>
        <w:tc>
          <w:tcPr>
            <w:tcW w:w="1814" w:type="dxa"/>
          </w:tcPr>
          <w:p w14:paraId="44C14626" w14:textId="77777777" w:rsidR="00692A52" w:rsidRDefault="00000000">
            <w:r>
              <w:t>capítulo</w:t>
            </w:r>
          </w:p>
        </w:tc>
        <w:tc>
          <w:tcPr>
            <w:tcW w:w="1814" w:type="dxa"/>
          </w:tcPr>
          <w:p w14:paraId="45AD070E" w14:textId="77777777" w:rsidR="00692A52" w:rsidRDefault="00000000">
            <w:proofErr w:type="spellStart"/>
            <w:r>
              <w:t>baseline persistencia</w:t>
            </w:r>
            <w:proofErr w:type="spellEnd"/>
            <w:r/>
          </w:p>
        </w:tc>
        <w:tc>
          <w:tcPr>
            <w:tcW w:w="1814" w:type="dxa"/>
          </w:tcPr>
          <w:p w14:paraId="19F48977" w14:textId="77777777" w:rsidR="00692A52" w:rsidRDefault="00000000">
            <w:r>
              <w:t>844</w:t>
            </w:r>
          </w:p>
        </w:tc>
        <w:tc>
          <w:tcPr>
            <w:tcW w:w="1814" w:type="dxa"/>
          </w:tcPr>
          <w:p w14:paraId="554A6ADA" w14:textId="77777777" w:rsidR="00692A52" w:rsidRDefault="00000000">
            <w:r>
              <w:t>No</w:t>
            </w:r>
          </w:p>
        </w:tc>
      </w:tr>
      <w:tr w:rsidR="00692A52" w14:paraId="2D552B58" w14:textId="77777777">
        <w:tc>
          <w:tcPr>
            <w:tcW w:w="1814" w:type="dxa"/>
          </w:tcPr>
          <w:p w14:paraId="3C941875" w14:textId="77777777" w:rsidR="00692A52" w:rsidRDefault="00000000">
            <w:r>
              <w:t>País Vasco</w:t>
            </w:r>
          </w:p>
        </w:tc>
        <w:tc>
          <w:tcPr>
            <w:tcW w:w="1814" w:type="dxa"/>
          </w:tcPr>
          <w:p w14:paraId="187B0704" w14:textId="77777777" w:rsidR="00692A52" w:rsidRDefault="00000000">
            <w:r>
              <w:t>capítulo</w:t>
            </w:r>
          </w:p>
        </w:tc>
        <w:tc>
          <w:tcPr>
            <w:tcW w:w="1814" w:type="dxa"/>
          </w:tcPr>
          <w:p w14:paraId="42C8D502" w14:textId="77777777" w:rsidR="00692A52" w:rsidRDefault="00000000">
            <w:r>
              <w:t>Random Forest</w:t>
            </w:r>
          </w:p>
        </w:tc>
        <w:tc>
          <w:tcPr>
            <w:tcW w:w="1814" w:type="dxa"/>
          </w:tcPr>
          <w:p w14:paraId="2DA07C2E" w14:textId="77777777" w:rsidR="00692A52" w:rsidRDefault="00000000">
            <w:r>
              <w:t>473</w:t>
            </w:r>
          </w:p>
        </w:tc>
        <w:tc>
          <w:tcPr>
            <w:tcW w:w="1814" w:type="dxa"/>
          </w:tcPr>
          <w:p w14:paraId="00C8AB02" w14:textId="77777777" w:rsidR="00692A52" w:rsidRDefault="00000000">
            <w:r>
              <w:t>Sí</w:t>
            </w:r>
          </w:p>
        </w:tc>
      </w:tr>
      <w:tr w:rsidR="00692A52" w14:paraId="06BD1876" w14:textId="77777777">
        <w:tc>
          <w:tcPr>
            <w:tcW w:w="1814" w:type="dxa"/>
          </w:tcPr>
          <w:p w14:paraId="376C8A9D" w14:textId="77777777" w:rsidR="00692A52" w:rsidRDefault="00000000">
            <w:r>
              <w:t>Castilla y León</w:t>
            </w:r>
          </w:p>
        </w:tc>
        <w:tc>
          <w:tcPr>
            <w:tcW w:w="1814" w:type="dxa"/>
          </w:tcPr>
          <w:p w14:paraId="5A0E7E7D" w14:textId="77777777" w:rsidR="00692A52" w:rsidRDefault="00000000">
            <w:r>
              <w:t>capítulo</w:t>
            </w:r>
          </w:p>
        </w:tc>
        <w:tc>
          <w:tcPr>
            <w:tcW w:w="1814" w:type="dxa"/>
          </w:tcPr>
          <w:p w14:paraId="791774A6" w14:textId="77777777" w:rsidR="00692A52" w:rsidRDefault="00000000">
            <w:proofErr w:type="spellStart"/>
            <w:r>
              <w:t>XGBoost</w:t>
            </w:r>
            <w:proofErr w:type="spellEnd"/>
          </w:p>
        </w:tc>
        <w:tc>
          <w:tcPr>
            <w:tcW w:w="1814" w:type="dxa"/>
          </w:tcPr>
          <w:p w14:paraId="13E2EC15" w14:textId="77777777" w:rsidR="00692A52" w:rsidRDefault="00000000">
            <w:r>
              <w:t>323</w:t>
            </w:r>
          </w:p>
        </w:tc>
        <w:tc>
          <w:tcPr>
            <w:tcW w:w="1814" w:type="dxa"/>
          </w:tcPr>
          <w:p w14:paraId="0387AB23" w14:textId="77777777" w:rsidR="00692A52" w:rsidRDefault="00000000">
            <w:r>
              <w:t>Sí</w:t>
            </w:r>
          </w:p>
        </w:tc>
      </w:tr>
      <w:tr w:rsidR="00692A52" w14:paraId="0F935504" w14:textId="77777777">
        <w:tc>
          <w:tcPr>
            <w:tcW w:w="1814" w:type="dxa"/>
          </w:tcPr>
          <w:p w14:paraId="1F6029EE" w14:textId="77777777" w:rsidR="00692A52" w:rsidRDefault="00000000">
            <w:r>
              <w:t>AGE (nacional)</w:t>
            </w:r>
          </w:p>
        </w:tc>
        <w:tc>
          <w:tcPr>
            <w:tcW w:w="1814" w:type="dxa"/>
          </w:tcPr>
          <w:p w14:paraId="473558BE" w14:textId="77777777" w:rsidR="00692A52" w:rsidRDefault="00000000">
            <w:r>
              <w:t>capítulo</w:t>
            </w:r>
          </w:p>
        </w:tc>
        <w:tc>
          <w:tcPr>
            <w:tcW w:w="1814" w:type="dxa"/>
          </w:tcPr>
          <w:p w14:paraId="649A3D39" w14:textId="77777777" w:rsidR="00692A52" w:rsidRDefault="00000000">
            <w:proofErr w:type="spellStart"/>
            <w:r>
              <w:t>baseline persistencia</w:t>
            </w:r>
            <w:proofErr w:type="spellEnd"/>
            <w:r/>
          </w:p>
        </w:tc>
        <w:tc>
          <w:tcPr>
            <w:tcW w:w="1814" w:type="dxa"/>
          </w:tcPr>
          <w:p w14:paraId="0C2BA97F" w14:textId="77777777" w:rsidR="00692A52" w:rsidRDefault="00000000">
            <w:r>
              <w:t>371</w:t>
            </w:r>
          </w:p>
        </w:tc>
        <w:tc>
          <w:tcPr>
            <w:tcW w:w="1814" w:type="dxa"/>
          </w:tcPr>
          <w:p w14:paraId="0212354C" w14:textId="77777777" w:rsidR="00692A52" w:rsidRDefault="00000000">
            <w:r>
              <w:t>No</w:t>
            </w:r>
          </w:p>
        </w:tc>
      </w:tr>
    </w:tbl>
    <w:p w14:paraId="22313AF9" w14:textId="77777777" w:rsidR="00692A52" w:rsidRDefault="00000000">
      <w:pPr>
        <w:pStyle w:val="Descripcin"/>
      </w:pPr>
      <w:r>
        <w:t>Tabla 9 - Resultados del modelado predictivo por CCAA (grano nativo).</w:t>
      </w:r>
    </w:p>
    <w:p w14:paraId="55B015A2" w14:textId="77777777" w:rsidR="00692A52" w:rsidRDefault="00000000">
      <w:r>
        <w:t>El modelo de aprendizaje automático supera al mejor baseline en 3 de 8 comunidades evaluables (Canarias, País Vasco y Castilla y León). El hallazgo principal es que, a grano fino, OBR es casi igual al crédito definitivo (OBR ≈ CRE) y muy próximo al valor del año anterior, por lo que la predicción resulta prácticamente determinista y los baselines de persistencia y crédito son muy exigentes; en Aragón, pese a disponer de casi 5.000 filas de entrenamiento, el baseline CRE es el mejor. La transformación log1p ensayada no mejoró el error de forma general y, en particular, no estabilizó la regresión lineal: al reconvertir las predicciones con expm1 los errores se amplifican en las comunidades con capítulos de gran importe (Ridge se dispara en Cataluña y Aragón), lo que confirma que los modelos de árboles (Random Forest y XGBoost) son la opción robusta para este problema.</w:t>
      </w:r>
      <w:proofErr w:type="spellStart"/>
      <w:r/>
      <w:proofErr w:type="spellEnd"/>
      <w:r/>
      <w:proofErr w:type="spellStart"/>
      <w:r/>
      <w:proofErr w:type="spellEnd"/>
      <w:r/>
      <w:r/>
      <w:proofErr w:type="spellStart"/>
      <w:r/>
      <w:proofErr w:type="spellEnd"/>
      <w:r/>
    </w:p>
    <w:p w14:paraId="5F3AC403" w14:textId="77777777" w:rsidR="00692A52" w:rsidRDefault="00000000">
      <w:r>
        <w:t>Las siguientes figuras ilustran los resultados del modelado por CCAA.</w:t>
      </w:r>
    </w:p>
    <w:p w14:paraId="6C7E90F6" w14:textId="77777777" w:rsidR="00692A52" w:rsidRDefault="00000000">
      <w:pPr>
        <w:jc w:val="center"/>
      </w:pPr>
      <w:r>
        <w:rPr>
          <w:noProof/>
        </w:rPr>
        <w:drawing>
          <wp:inline distT="0" distB="0" distL="0" distR="0" wp14:anchorId="6CD6D42E" wp14:editId="0896E146">
            <wp:extent cx="5760720" cy="2831987"/>
            <wp:effectExtent l="0" t="0" r="0" b="0"/>
            <wp:docPr id="2027406186" name="Picture 202740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heatmap.png"/>
                    <pic:cNvPicPr/>
                  </pic:nvPicPr>
                  <pic:blipFill>
                    <a:blip r:embed="rId40"/>
                    <a:stretch>
                      <a:fillRect/>
                    </a:stretch>
                  </pic:blipFill>
                  <pic:spPr>
                    <a:xfrm>
                      <a:off x="0" y="0"/>
                      <a:ext cx="5760720" cy="2831987"/>
                    </a:xfrm>
                    <a:prstGeom prst="rect">
                      <a:avLst/>
                    </a:prstGeom>
                  </pic:spPr>
                </pic:pic>
              </a:graphicData>
            </a:graphic>
          </wp:inline>
        </w:drawing>
      </w:r>
    </w:p>
    <w:p w14:paraId="4E8C2075" w14:textId="77777777" w:rsidR="00692A52" w:rsidRDefault="00000000">
      <w:pPr>
        <w:pStyle w:val="Descripcin"/>
      </w:pPr>
      <w:r>
        <w:t>Figura 15 – MAE por CCAA y modelo (M€). Verde indica menor error; rojo, mayor.</w:t>
      </w:r>
    </w:p>
    <w:p w14:paraId="70C60257" w14:textId="77777777" w:rsidR="00692A52" w:rsidRDefault="00000000">
      <w:pPr>
        <w:jc w:val="center"/>
      </w:pPr>
      <w:r>
        <w:rPr>
          <w:noProof/>
        </w:rPr>
        <w:drawing>
          <wp:inline distT="0" distB="0" distL="0" distR="0" wp14:anchorId="1F4CF7F3" wp14:editId="66D0DD9F">
            <wp:extent cx="5577840" cy="2540402"/>
            <wp:effectExtent l="0" t="0" r="0" b="0"/>
            <wp:docPr id="2027406187" name="Picture 202740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ml.png"/>
                    <pic:cNvPicPr/>
                  </pic:nvPicPr>
                  <pic:blipFill>
                    <a:blip r:embed="rId41"/>
                    <a:stretch>
                      <a:fillRect/>
                    </a:stretch>
                  </pic:blipFill>
                  <pic:spPr>
                    <a:xfrm>
                      <a:off x="0" y="0"/>
                      <a:ext cx="5577840" cy="2540402"/>
                    </a:xfrm>
                    <a:prstGeom prst="rect">
                      <a:avLst/>
                    </a:prstGeom>
                  </pic:spPr>
                </pic:pic>
              </a:graphicData>
            </a:graphic>
          </wp:inline>
        </w:drawing>
      </w:r>
    </w:p>
    <w:p w14:paraId="7754BBA3" w14:textId="77777777" w:rsidR="00692A52" w:rsidRDefault="00000000">
      <w:pPr>
        <w:pStyle w:val="Descripcin"/>
      </w:pPr>
      <w:r>
        <w:t xml:space="preserve">Figura 16 – Mejor </w:t>
      </w:r>
      <w:proofErr w:type="spellStart"/>
      <w:r>
        <w:t>baseline</w:t>
      </w:r>
      <w:proofErr w:type="spellEnd"/>
      <w:r>
        <w:t xml:space="preserve"> frente al mejor modelo de aprendizaje automático por CCAA.</w:t>
      </w:r>
    </w:p>
    <w:p w14:paraId="08AF5C1F" w14:textId="77777777" w:rsidR="00692A52" w:rsidRDefault="00000000">
      <w:pPr>
        <w:jc w:val="center"/>
      </w:pPr>
      <w:r>
        <w:rPr>
          <w:noProof/>
        </w:rPr>
        <w:lastRenderedPageBreak/>
        <w:drawing>
          <wp:inline distT="0" distB="0" distL="0" distR="0" wp14:anchorId="75D30D60" wp14:editId="3CB51C4D">
            <wp:extent cx="5394960" cy="4718113"/>
            <wp:effectExtent l="0" t="0" r="0" b="0"/>
            <wp:docPr id="2027406188" name="Picture 202740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real.png"/>
                    <pic:cNvPicPr/>
                  </pic:nvPicPr>
                  <pic:blipFill>
                    <a:blip r:embed="rId42"/>
                    <a:stretch>
                      <a:fillRect/>
                    </a:stretch>
                  </pic:blipFill>
                  <pic:spPr>
                    <a:xfrm>
                      <a:off x="0" y="0"/>
                      <a:ext cx="5394960" cy="4718113"/>
                    </a:xfrm>
                    <a:prstGeom prst="rect">
                      <a:avLst/>
                    </a:prstGeom>
                  </pic:spPr>
                </pic:pic>
              </a:graphicData>
            </a:graphic>
          </wp:inline>
        </w:drawing>
      </w:r>
    </w:p>
    <w:p w14:paraId="4A6DC723" w14:textId="77777777" w:rsidR="00692A52" w:rsidRDefault="00000000">
      <w:pPr>
        <w:pStyle w:val="Descripcin"/>
      </w:pPr>
      <w:r>
        <w:t>Figura 17 – Predicho frente a real por CCAA (la línea roja marca la predicción perfecta).</w:t>
      </w:r>
    </w:p>
    <w:p w14:paraId="707D5431" w14:textId="77777777" w:rsidR="00692A52" w:rsidRDefault="00000000">
      <w:pPr>
        <w:jc w:val="center"/>
      </w:pPr>
      <w:r>
        <w:rPr>
          <w:noProof/>
        </w:rPr>
        <w:drawing>
          <wp:inline distT="0" distB="0" distL="0" distR="0" wp14:anchorId="0B0B9CB4" wp14:editId="578759FD">
            <wp:extent cx="5577840" cy="1442740"/>
            <wp:effectExtent l="0" t="0" r="0" b="0"/>
            <wp:docPr id="2027406189" name="Picture 202740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s.png"/>
                    <pic:cNvPicPr/>
                  </pic:nvPicPr>
                  <pic:blipFill>
                    <a:blip r:embed="rId43"/>
                    <a:stretch>
                      <a:fillRect/>
                    </a:stretch>
                  </pic:blipFill>
                  <pic:spPr>
                    <a:xfrm>
                      <a:off x="0" y="0"/>
                      <a:ext cx="5577840" cy="1442740"/>
                    </a:xfrm>
                    <a:prstGeom prst="rect">
                      <a:avLst/>
                    </a:prstGeom>
                  </pic:spPr>
                </pic:pic>
              </a:graphicData>
            </a:graphic>
          </wp:inline>
        </w:drawing>
      </w:r>
    </w:p>
    <w:p w14:paraId="1313CAC6" w14:textId="77777777" w:rsidR="00692A52" w:rsidRDefault="00000000">
      <w:pPr>
        <w:pStyle w:val="Descripcin"/>
      </w:pPr>
      <w:r>
        <w:t>Figura 18 – Importancia de variables en los modelos de árboles ganadores.</w:t>
      </w:r>
    </w:p>
    <w:p w14:paraId="7956C1DA" w14:textId="77777777" w:rsidR="00692A52" w:rsidRDefault="00000000">
      <w:pPr>
        <w:pStyle w:val="Ttulo2"/>
      </w:pPr>
      <w:bookmarkStart w:id="83" w:name="_Toc233926887"/>
      <w:r>
        <w:t>Artefactos generados</w:t>
      </w:r>
      <w:bookmarkEnd w:id="83"/>
    </w:p>
    <w:p w14:paraId="1057C3AE" w14:textId="77777777" w:rsidR="00692A52" w:rsidRDefault="00000000">
      <w:pPr>
        <w:pStyle w:val="Prrafodelista"/>
      </w:pPr>
      <w:r>
        <w:t>Notebook notebooks/02_analisis_estadistico_ccaa.ipynb: análisis estadístico por CCAA (descriptivos, normalidad, homocedasticidad y contrastes no paramétricos).</w:t>
      </w:r>
    </w:p>
    <w:p w14:paraId="11FAAAE1" w14:textId="77777777" w:rsidR="00692A52" w:rsidRDefault="00000000">
      <w:pPr>
        <w:pStyle w:val="Prrafodelista"/>
      </w:pPr>
      <w:r>
        <w:lastRenderedPageBreak/>
        <w:t>Notebook notebooks/03_modelado_predictivo.ipynb: entrenamiento y visualización de los modelos por CCAA (comparativa de MAE, predicho frente a real e importancia de variables).</w:t>
      </w:r>
    </w:p>
    <w:p w14:paraId="587A23D9" w14:textId="77777777" w:rsidR="00692A52" w:rsidRDefault="00000000">
      <w:pPr>
        <w:pStyle w:val="Prrafodelista"/>
      </w:pPr>
      <w:proofErr w:type="spellStart"/>
      <w:r>
        <w:t>Dataset</w:t>
      </w:r>
      <w:proofErr w:type="spellEnd"/>
      <w:r>
        <w:t xml:space="preserve"> de modelado (</w:t>
      </w:r>
      <w:proofErr w:type="spellStart"/>
      <w:r>
        <w:t>data_lake</w:t>
      </w:r>
      <w:proofErr w:type="spellEnd"/>
      <w:r>
        <w:t>/04_models/</w:t>
      </w:r>
      <w:proofErr w:type="spellStart"/>
      <w:r>
        <w:t>dataset</w:t>
      </w:r>
      <w:proofErr w:type="spellEnd"/>
      <w:r>
        <w:t xml:space="preserve">), métricas por CCAA en CSV y modelos serializados </w:t>
      </w:r>
      <w:proofErr w:type="gramStart"/>
      <w:r>
        <w:t>(.</w:t>
      </w:r>
      <w:proofErr w:type="spellStart"/>
      <w:r>
        <w:t>joblib</w:t>
      </w:r>
      <w:proofErr w:type="spellEnd"/>
      <w:proofErr w:type="gramEnd"/>
      <w:r>
        <w:t>) para cada comunidad.</w:t>
      </w:r>
    </w:p>
    <w:p w14:paraId="60BE18D1" w14:textId="77777777" w:rsidR="00692A52" w:rsidRDefault="00000000">
      <w:pPr>
        <w:pStyle w:val="Ttulo2"/>
      </w:pPr>
      <w:bookmarkStart w:id="84" w:name="_Toc233926888"/>
      <w:r>
        <w:t>Líneas de mejora del modelado</w:t>
      </w:r>
      <w:bookmarkEnd w:id="84"/>
    </w:p>
    <w:p w14:paraId="77CAF3B9" w14:textId="77777777" w:rsidR="00692A52" w:rsidRDefault="00000000">
      <w:pPr>
        <w:pStyle w:val="Prrafodelista"/>
      </w:pPr>
      <w:r>
        <w:t>Ajustar los modelos por magnitud del capítulo (segmentación por tramos de importe o regresión por cuantiles), dado que la transformación log1p ensayada no redujo el error global y penalizó a los modelos lineales en los capítulos de mayor importe.</w:t>
      </w:r>
    </w:p>
    <w:p w14:paraId="3FF4EC54" w14:textId="77777777" w:rsidR="00692A52" w:rsidRDefault="00000000">
      <w:pPr>
        <w:pStyle w:val="Prrafodelista"/>
      </w:pPr>
      <w:r>
        <w:t xml:space="preserve">El valor predictivo real reside en la predicción </w:t>
      </w:r>
      <w:proofErr w:type="spellStart"/>
      <w:r>
        <w:t>infraanual</w:t>
      </w:r>
      <w:proofErr w:type="spellEnd"/>
      <w:r>
        <w:t xml:space="preserve"> (cierre a mitad de ejercicio), hoy inviable porque la columna trimestre está sin poblar; requiere recuperar los estados de ejecución trimestrales del MINHAP.</w:t>
      </w:r>
    </w:p>
    <w:p>
      <w:pPr>
        <w:pStyle w:val="Ttulo1"/>
      </w:pPr>
      <w:r>
        <w:t>Visualización dinámica y despliegue en la nube</w:t>
      </w:r>
    </w:p>
    <w:p>
      <w:pPr>
        <w:pStyle w:val="Ttulo2"/>
      </w:pPr>
      <w:r>
        <w:t>Dashboard interactivo</w:t>
      </w:r>
    </w:p>
    <w:p>
      <w:pPr/>
      <w:r>
        <w:t>Como culminación del objetivo de visualización dinámica del proyecto, se desarrolló un cuadro de mando interactivo con Streamlit que permite explorar la ejecución presupuestaria de forma navegable. El dashboard es agnóstico del origen de datos: mediante la variable de entorno DATA_BACKEND consume indistintamente la base de datos local (SQLite y Parquet) o su réplica en la nube (PostgreSQL de Azure), sin cambios en el código de presentación. La interfaz se organiza en cinco vistas, con filtros compartidos por comunidad, rango de años y capítulo económico:</w:t>
      </w:r>
    </w:p>
    <w:p>
      <w:pPr>
        <w:pStyle w:val="Prrafodelista"/>
      </w:pPr>
      <w:r>
        <w:t>Resumen: indicadores clave (KPIs) en euros reales —presupuesto inicial, obligaciones reconocidas, tasa de ejecución OBR/CRE y brecha de ejecución— junto a la ejecución por comunidad y su evolución temporal.</w:t>
      </w:r>
    </w:p>
    <w:p>
      <w:pPr>
        <w:pStyle w:val="Prrafodelista"/>
      </w:pPr>
      <w:r>
        <w:t>Comparativa entre CCAA: tabla-ranking ordenable con presupuesto, ejecución, tasa y brecha por comunidad.</w:t>
      </w:r>
    </w:p>
    <w:p>
      <w:pPr>
        <w:pStyle w:val="Prrafodelista"/>
      </w:pPr>
      <w:r>
        <w:t>Detalle por comunidad: evolución temporal y ficha del feature store para la comunidad seleccionada.</w:t>
      </w:r>
    </w:p>
    <w:p>
      <w:pPr>
        <w:pStyle w:val="Prrafodelista"/>
      </w:pPr>
      <w:r>
        <w:t>Predicciones: predicción de cierre de ejercicio (obligaciones reconocidas) por comunidad y capítulo, con la desviación relativa frente al valor real y un diagrama de dispersión predicho-real.</w:t>
      </w:r>
    </w:p>
    <w:p>
      <w:pPr>
        <w:pStyle w:val="Prrafodelista"/>
      </w:pPr>
      <w:r>
        <w:t>Alertas: sistema tipo semáforo (verde, ámbar y rojo) según la desviación de la predicción, con la distribución de alertas y el detalle de los casos de mayor desviación.</w:t>
      </w:r>
    </w:p>
    <w:p>
      <w:pPr/>
      <w:r>
        <w:t>Los indicadores se calculan sobre el feature store agregado (unas 19.300 filas) y no sobre los 2,2 millones de hechos, lo que garantiza una respuesta ágil de la interfaz. El conjunto de vistas se validó de forma automatizada con la utilidad de pruebas headless de Streamlit, comprobando que las cinco páginas se renderizan sin errores contra la base de datos de Azure.</w:t>
      </w:r>
    </w:p>
    <w:p>
      <w:pPr>
        <w:pStyle w:val="Ttulo2"/>
      </w:pPr>
      <w:r>
        <w:t>Despliegue en Azure</w:t>
      </w:r>
    </w:p>
    <w:p>
      <w:pPr/>
      <w:r>
        <w:t>Para hacer el cuadro de mando accesible en línea se adoptó una arquitectura de dos recursos separados en Microsoft Azure, siguiendo el patrón de separación entre cómputo y datos:</w:t>
      </w:r>
    </w:p>
    <w:p>
      <w:pPr>
        <w:pStyle w:val="Prrafodelista"/>
      </w:pPr>
      <w:r>
        <w:t>Datos: una base de datos PostgreSQL Flexible Server que alberga los hechos de ejecución, el feature store materializado (tabla feature_store_modelado) y las predicciones.</w:t>
      </w:r>
    </w:p>
    <w:p>
      <w:pPr>
        <w:pStyle w:val="Prrafodelista"/>
      </w:pPr>
      <w:r>
        <w:t>Cómputo: un App Service Linux que ejecuta la aplicación Streamlit y se conecta a la base de datos por la red interna de Azure mediante variables de entorno, sin credenciales embebidas en el código.</w:t>
      </w:r>
    </w:p>
    <w:p>
      <w:pPr/>
      <w:r>
        <w:t>La aplicación quedó publicada en https://tfm-ejecucion-presupuestaria.azurewebsites.net. Se optó por el plan gratuito (F1), adecuado para el presupuesto de la suscripción Azure for Students, con la posibilidad de escalar puntualmente a un plan básico para la defensa. Esta separación permite detener o eliminar el servidor web sin afectar a los datos y que la misma base de datos alimente simultáneamente el dashboard, los notebooks de modelado y los procesos de sincronización. El empaquetado y el despliegue se automatizaron con un script que genera un artefacto ZIP mínimo —solo el código de presentación y sus dependencias de ejecución— desplegado mediante la interfaz de línea de comandos de Azure.</w:t>
      </w:r>
    </w:p>
    <w:p w14:paraId="321B308D" w14:textId="77777777" w:rsidR="002D216E" w:rsidRPr="00330C64" w:rsidRDefault="002D216E" w:rsidP="007704CF">
      <w:pPr>
        <w:pStyle w:val="Ttulo1"/>
        <w:numPr>
          <w:ilvl w:val="0"/>
          <w:numId w:val="35"/>
        </w:numPr>
      </w:pPr>
      <w:bookmarkStart w:id="85" w:name="_Toc227510198"/>
      <w:bookmarkStart w:id="86" w:name="_Toc233926889"/>
      <w:r w:rsidRPr="00330C64">
        <w:t>Cronograma y mapa de riesgos</w:t>
      </w:r>
      <w:bookmarkEnd w:id="85"/>
      <w:bookmarkEnd w:id="86"/>
    </w:p>
    <w:p w14:paraId="5822697D" w14:textId="77777777" w:rsidR="002D216E" w:rsidRPr="00330C64" w:rsidRDefault="002D216E" w:rsidP="007704CF">
      <w:pPr>
        <w:pStyle w:val="Ttulo2"/>
        <w:numPr>
          <w:ilvl w:val="1"/>
          <w:numId w:val="35"/>
        </w:numPr>
        <w:rPr>
          <w:iCs w:val="0"/>
        </w:rPr>
      </w:pPr>
      <w:bookmarkStart w:id="87" w:name="_Toc227510199"/>
      <w:bookmarkStart w:id="88" w:name="_Toc233926890"/>
      <w:r w:rsidRPr="00330C64">
        <w:rPr>
          <w:iCs w:val="0"/>
        </w:rPr>
        <w:t>Cronograma previsto</w:t>
      </w:r>
      <w:bookmarkEnd w:id="87"/>
      <w:bookmarkEnd w:id="88"/>
    </w:p>
    <w:p w14:paraId="3B35B933" w14:textId="77777777" w:rsidR="002D216E" w:rsidRPr="00330C64" w:rsidRDefault="00086D19" w:rsidP="00086D19">
      <w:pPr>
        <w:pStyle w:val="Descripcin"/>
      </w:pPr>
      <w:bookmarkStart w:id="89" w:name="_Toc227605701"/>
      <w:r w:rsidRPr="00330C64">
        <w:t xml:space="preserve">Tabla </w:t>
      </w:r>
      <w:fldSimple w:instr=" SEQ Tabla \* ARABIC ">
        <w:r w:rsidRPr="00330C64">
          <w:rPr>
            <w:noProof/>
          </w:rPr>
          <w:t>7</w:t>
        </w:r>
      </w:fldSimple>
      <w:r w:rsidRPr="00330C64">
        <w:t xml:space="preserve"> - Cronograma previsto del proyecto.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205555C9"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70EBCB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6B3EA8"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C4F7C03" w14:textId="77777777" w:rsidR="002D216E" w:rsidRPr="00330C64" w:rsidRDefault="002D216E" w:rsidP="002D216E">
            <w:pPr>
              <w:jc w:val="center"/>
            </w:pPr>
            <w:r w:rsidRPr="00330C64">
              <w:rPr>
                <w:b/>
                <w:bCs/>
              </w:rPr>
              <w:t>Entregable técnico</w:t>
            </w:r>
          </w:p>
        </w:tc>
      </w:tr>
      <w:tr w:rsidR="002D216E" w:rsidRPr="00330C64" w14:paraId="2B265582"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C8B992"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3B656" w14:textId="77777777" w:rsidR="002D216E" w:rsidRPr="00330C64" w:rsidRDefault="002D216E" w:rsidP="002D216E">
            <w:r w:rsidRPr="00330C64">
              <w:t xml:space="preserve">Inventario de </w:t>
            </w:r>
            <w:proofErr w:type="spellStart"/>
            <w:r w:rsidRPr="00330C64">
              <w:t>datasets</w:t>
            </w:r>
            <w:proofErr w:type="spellEnd"/>
            <w:r w:rsidRPr="00330C64">
              <w:t xml:space="preserve"> y diseño del esquema </w:t>
            </w:r>
            <w:proofErr w:type="spellStart"/>
            <w:r w:rsidRPr="00330C64">
              <w:t>fact_ejecucion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EF6BFBC" w14:textId="77777777" w:rsidR="002D216E" w:rsidRPr="00330C64" w:rsidRDefault="002D216E" w:rsidP="002D216E">
            <w:r w:rsidRPr="00330C64">
              <w:t xml:space="preserve">Tabla NTI + </w:t>
            </w:r>
            <w:proofErr w:type="spellStart"/>
            <w:r w:rsidRPr="00330C64">
              <w:t>config</w:t>
            </w:r>
            <w:proofErr w:type="spellEnd"/>
            <w:r w:rsidRPr="00330C64">
              <w:t>/</w:t>
            </w:r>
            <w:proofErr w:type="spellStart"/>
            <w:r w:rsidRPr="00330C64">
              <w:t>ccaa_catalog.yaml</w:t>
            </w:r>
            <w:proofErr w:type="spellEnd"/>
          </w:p>
        </w:tc>
      </w:tr>
      <w:tr w:rsidR="002D216E" w:rsidRPr="00330C64" w14:paraId="0443AE7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AB1744"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A89100"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F8C3D" w14:textId="77777777" w:rsidR="002D216E" w:rsidRPr="00330C64" w:rsidRDefault="002D216E" w:rsidP="002D216E">
            <w:r w:rsidRPr="00330C64">
              <w:t>Parquet curado en 02_curated/ (≈6,05 M filas)</w:t>
            </w:r>
          </w:p>
        </w:tc>
      </w:tr>
      <w:tr w:rsidR="002D216E" w:rsidRPr="00330C64" w14:paraId="1D667F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88EED0"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3E6466" w14:textId="77777777" w:rsidR="002D216E" w:rsidRPr="00330C64" w:rsidRDefault="002D216E" w:rsidP="002D216E">
            <w:proofErr w:type="spellStart"/>
            <w:r w:rsidRPr="00330C64">
              <w:t>Analisis</w:t>
            </w:r>
            <w:proofErr w:type="spellEnd"/>
            <w:r w:rsidRPr="00330C64">
              <w:t xml:space="preserve">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E77CC" w14:textId="77777777" w:rsidR="002D216E" w:rsidRPr="00330C64" w:rsidRDefault="002D216E" w:rsidP="002D216E">
            <w:r w:rsidRPr="00330C64">
              <w:t>Notebook EDA + figuras 1-4</w:t>
            </w:r>
          </w:p>
        </w:tc>
      </w:tr>
      <w:tr w:rsidR="002D216E" w:rsidRPr="00330C64" w14:paraId="5BD16445"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2EEE5E"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7B3882" w14:textId="77777777" w:rsidR="002D216E" w:rsidRPr="00330C64" w:rsidRDefault="002D216E" w:rsidP="002D216E">
            <w:pPr>
              <w:rPr>
                <w:lang w:val="en-US"/>
              </w:rPr>
            </w:pPr>
            <w:r w:rsidRPr="00330C64">
              <w:rPr>
                <w:lang w:val="en-US"/>
              </w:rPr>
              <w:t xml:space="preserve">Feature engineering y baseline de </w:t>
            </w:r>
            <w:proofErr w:type="spellStart"/>
            <w:r w:rsidRPr="00330C64">
              <w:rPr>
                <w:lang w:val="en-US"/>
              </w:rPr>
              <w:t>regresión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339B16" w14:textId="77777777" w:rsidR="002D216E" w:rsidRPr="00330C64" w:rsidRDefault="002D216E" w:rsidP="002D216E">
            <w:pPr>
              <w:rPr>
                <w:lang w:val="en-US"/>
              </w:rPr>
            </w:pPr>
            <w:r w:rsidRPr="00330C64">
              <w:rPr>
                <w:lang w:val="en-US"/>
              </w:rPr>
              <w:t>Dataset de features + MAE baseline</w:t>
            </w:r>
          </w:p>
        </w:tc>
      </w:tr>
      <w:tr w:rsidR="002D216E" w:rsidRPr="00330C64" w14:paraId="209C770C"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009DA3" w14:textId="77777777" w:rsidR="002D216E" w:rsidRPr="00330C64" w:rsidRDefault="002D216E" w:rsidP="002D216E">
            <w:r w:rsidRPr="00330C64">
              <w:lastRenderedPageBreak/>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AC1F47" w14:textId="77777777" w:rsidR="002D216E" w:rsidRPr="00330C64" w:rsidRDefault="002D216E" w:rsidP="002D216E">
            <w:r w:rsidRPr="00330C64">
              <w:t>Modelado avanzado (</w:t>
            </w:r>
            <w:proofErr w:type="spellStart"/>
            <w:r w:rsidRPr="00330C64">
              <w:t>XGBoost</w:t>
            </w:r>
            <w:proofErr w:type="spellEnd"/>
            <w:r w:rsidRPr="00330C64">
              <w:t xml:space="preserve">, </w:t>
            </w:r>
            <w:proofErr w:type="spellStart"/>
            <w:r w:rsidRPr="00330C64">
              <w:t>LightGBM</w:t>
            </w:r>
            <w:proofErr w:type="spellEnd"/>
            <w:r w:rsidRPr="00330C64">
              <w: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38AEF3" w14:textId="77777777" w:rsidR="002D216E" w:rsidRPr="00330C64" w:rsidRDefault="002D216E" w:rsidP="002D216E">
            <w:r w:rsidRPr="00330C64">
              <w:t>Modelos en 04_models/ + métricas</w:t>
            </w:r>
          </w:p>
        </w:tc>
      </w:tr>
      <w:tr w:rsidR="002D216E" w:rsidRPr="00330C64" w14:paraId="48339523"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8FC7E0"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F39EE8" w14:textId="77777777" w:rsidR="002D216E" w:rsidRPr="00330C64" w:rsidRDefault="002D216E" w:rsidP="002D216E">
            <w:proofErr w:type="spellStart"/>
            <w:r w:rsidRPr="00330C64">
              <w:t>Dashboard</w:t>
            </w:r>
            <w:proofErr w:type="spellEnd"/>
            <w:r w:rsidRPr="00330C64">
              <w:t xml:space="preserve">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2435DF" w14:textId="77777777" w:rsidR="002D216E" w:rsidRPr="00330C64" w:rsidRDefault="002D216E" w:rsidP="002D216E">
            <w:r w:rsidRPr="00330C64">
              <w:t>App web interactiva</w:t>
            </w:r>
          </w:p>
        </w:tc>
      </w:tr>
    </w:tbl>
    <w:p w14:paraId="7DED337B" w14:textId="77777777" w:rsidR="00086D19" w:rsidRPr="00330C64" w:rsidRDefault="00086D19" w:rsidP="00086D19">
      <w:pPr>
        <w:pStyle w:val="Ttulo2"/>
        <w:numPr>
          <w:ilvl w:val="0"/>
          <w:numId w:val="0"/>
        </w:numPr>
        <w:rPr>
          <w:iCs w:val="0"/>
        </w:rPr>
      </w:pPr>
      <w:bookmarkStart w:id="90" w:name="_Toc227510200"/>
    </w:p>
    <w:p w14:paraId="0FDCF8BD" w14:textId="77777777" w:rsidR="00086D19" w:rsidRPr="00330C64" w:rsidRDefault="00086D19" w:rsidP="00086D19">
      <w:pPr>
        <w:pStyle w:val="Ttulo2"/>
        <w:numPr>
          <w:ilvl w:val="0"/>
          <w:numId w:val="0"/>
        </w:numPr>
        <w:rPr>
          <w:iCs w:val="0"/>
        </w:rPr>
      </w:pPr>
    </w:p>
    <w:p w14:paraId="2B3F124C" w14:textId="77777777" w:rsidR="00086D19" w:rsidRPr="00330C64" w:rsidRDefault="00086D19" w:rsidP="00086D19">
      <w:pPr>
        <w:pStyle w:val="Ttulo2"/>
        <w:numPr>
          <w:ilvl w:val="0"/>
          <w:numId w:val="0"/>
        </w:numPr>
        <w:rPr>
          <w:iCs w:val="0"/>
        </w:rPr>
      </w:pPr>
    </w:p>
    <w:p w14:paraId="2DADCAD2" w14:textId="77777777" w:rsidR="00086D19" w:rsidRPr="00330C64" w:rsidRDefault="00086D19" w:rsidP="00086D19"/>
    <w:p w14:paraId="7F4AB2A0" w14:textId="77777777" w:rsidR="00086D19" w:rsidRPr="00330C64" w:rsidRDefault="00086D19" w:rsidP="00086D19"/>
    <w:p w14:paraId="6FB3AA3E" w14:textId="77777777" w:rsidR="00086D19" w:rsidRPr="00330C64" w:rsidRDefault="00086D19" w:rsidP="00086D19"/>
    <w:p w14:paraId="5A97121F" w14:textId="77777777" w:rsidR="002D216E" w:rsidRPr="00330C64" w:rsidRDefault="002D216E" w:rsidP="007704CF">
      <w:pPr>
        <w:pStyle w:val="Ttulo2"/>
        <w:numPr>
          <w:ilvl w:val="1"/>
          <w:numId w:val="35"/>
        </w:numPr>
        <w:rPr>
          <w:iCs w:val="0"/>
        </w:rPr>
      </w:pPr>
      <w:bookmarkStart w:id="91" w:name="_Toc233926891"/>
      <w:r w:rsidRPr="00330C64">
        <w:rPr>
          <w:iCs w:val="0"/>
        </w:rPr>
        <w:t>Mapa de riesgos y mitigaciones</w:t>
      </w:r>
      <w:bookmarkEnd w:id="90"/>
      <w:bookmarkEnd w:id="91"/>
    </w:p>
    <w:p w14:paraId="709F0401" w14:textId="77777777" w:rsidR="002D216E" w:rsidRPr="00330C64" w:rsidRDefault="00086D19" w:rsidP="00086D19">
      <w:pPr>
        <w:pStyle w:val="Descripcin"/>
      </w:pPr>
      <w:bookmarkStart w:id="92" w:name="_Toc227605702"/>
      <w:r w:rsidRPr="00330C64">
        <w:t xml:space="preserve">Tabla </w:t>
      </w:r>
      <w:fldSimple w:instr=" SEQ Tabla \* ARABIC ">
        <w:r w:rsidRPr="00330C64">
          <w:rPr>
            <w:noProof/>
          </w:rPr>
          <w:t>8</w:t>
        </w:r>
      </w:fldSimple>
      <w:r w:rsidRPr="00330C64">
        <w:t xml:space="preserve"> - Mapa de riesgos y mitigaciones.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48E7D19D"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6984EA"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1CC3E0"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0932B10" w14:textId="77777777" w:rsidR="002D216E" w:rsidRPr="00330C64" w:rsidRDefault="002D216E" w:rsidP="002D216E">
            <w:pPr>
              <w:jc w:val="center"/>
            </w:pPr>
            <w:r w:rsidRPr="00330C64">
              <w:rPr>
                <w:b/>
                <w:bCs/>
              </w:rPr>
              <w:t>Mitigación</w:t>
            </w:r>
          </w:p>
        </w:tc>
      </w:tr>
      <w:tr w:rsidR="002D216E" w:rsidRPr="00330C64" w14:paraId="3F43F238"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6154D9"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00B00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6D8996" w14:textId="77777777" w:rsidR="002D216E" w:rsidRPr="00330C64" w:rsidRDefault="002D216E" w:rsidP="002D216E">
            <w:r w:rsidRPr="00330C64">
              <w:t xml:space="preserve">Validadores </w:t>
            </w:r>
            <w:proofErr w:type="spellStart"/>
            <w:r w:rsidRPr="00330C64">
              <w:t>great-expectations</w:t>
            </w:r>
            <w:proofErr w:type="spellEnd"/>
            <w:r w:rsidRPr="00330C64">
              <w:t xml:space="preserve"> en cada capa; pruebas unitarias por CCAA.</w:t>
            </w:r>
          </w:p>
        </w:tc>
      </w:tr>
      <w:tr w:rsidR="002D216E" w:rsidRPr="00330C64" w14:paraId="34B805F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B02710" w14:textId="77777777" w:rsidR="002D216E" w:rsidRPr="00330C64" w:rsidRDefault="002D216E" w:rsidP="002D216E">
            <w:proofErr w:type="spellStart"/>
            <w:r w:rsidRPr="00330C64">
              <w:t>Datasets</w:t>
            </w:r>
            <w:proofErr w:type="spellEnd"/>
            <w:r w:rsidRPr="00330C64">
              <w:t xml:space="preserve">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D75DAF"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3210B6" w14:textId="77777777" w:rsidR="002D216E" w:rsidRPr="00330C64" w:rsidRDefault="002D216E" w:rsidP="002D216E">
            <w:r w:rsidRPr="00330C64">
              <w:t>Conectores adicionales a portales regionales (</w:t>
            </w:r>
            <w:proofErr w:type="spellStart"/>
            <w:r w:rsidRPr="00330C64">
              <w:t>opendata.euskadi.eus</w:t>
            </w:r>
            <w:proofErr w:type="spellEnd"/>
            <w:r w:rsidRPr="00330C64">
              <w:t>, Aragón Open Data).</w:t>
            </w:r>
          </w:p>
        </w:tc>
      </w:tr>
      <w:tr w:rsidR="002D216E" w:rsidRPr="00330C64" w14:paraId="3D2E6F7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A75BB" w14:textId="77777777" w:rsidR="002D216E" w:rsidRPr="00330C64" w:rsidRDefault="002D216E" w:rsidP="002D216E">
            <w:proofErr w:type="spellStart"/>
            <w:r w:rsidRPr="00330C64">
              <w:t>Entidad_id</w:t>
            </w:r>
            <w:proofErr w:type="spellEnd"/>
            <w:r w:rsidRPr="00330C64">
              <w:t xml:space="preserve">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1350F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5D8E5" w14:textId="77777777" w:rsidR="002D216E" w:rsidRPr="00330C64" w:rsidRDefault="002D216E" w:rsidP="002D216E">
            <w:r w:rsidRPr="00330C64">
              <w:t>Fuentes complementarias del MINHAP (Oficina Virtual) para recuperar granularidad.</w:t>
            </w:r>
          </w:p>
        </w:tc>
      </w:tr>
      <w:tr w:rsidR="002D216E" w:rsidRPr="00330C64" w14:paraId="2BBCD25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977948E" w14:textId="77777777" w:rsidR="002D216E" w:rsidRPr="00330C64" w:rsidRDefault="002D216E" w:rsidP="002D216E">
            <w:r w:rsidRPr="00330C64">
              <w:lastRenderedPageBreak/>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8AE161"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F51F40" w14:textId="77777777" w:rsidR="002D216E" w:rsidRPr="00330C64" w:rsidRDefault="002D216E" w:rsidP="002D216E">
            <w:r w:rsidRPr="00330C64">
              <w:t>Validación cruzada temporal; reentrenamiento anual automatizado.</w:t>
            </w:r>
          </w:p>
        </w:tc>
      </w:tr>
      <w:tr w:rsidR="002D216E" w:rsidRPr="00330C64" w14:paraId="6E0C778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EF3C9"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3B09C2"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F249F7" w14:textId="77777777" w:rsidR="002D216E" w:rsidRPr="00330C64" w:rsidRDefault="002D216E" w:rsidP="002D216E">
            <w:r w:rsidRPr="00330C64">
              <w:t xml:space="preserve">Uso de </w:t>
            </w:r>
            <w:proofErr w:type="spellStart"/>
            <w:r w:rsidRPr="00330C64">
              <w:t>DuckDB</w:t>
            </w:r>
            <w:proofErr w:type="spellEnd"/>
            <w:r w:rsidRPr="00330C64">
              <w:t xml:space="preserve"> y Parquet columnar; particionado por año; descarga incremental.</w:t>
            </w:r>
          </w:p>
        </w:tc>
      </w:tr>
      <w:tr w:rsidR="002D216E" w:rsidRPr="00330C64" w14:paraId="5BD4C8D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53287F"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458D0A"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0B10B" w14:textId="77777777" w:rsidR="002D216E" w:rsidRPr="00330C64" w:rsidRDefault="002D216E" w:rsidP="002D216E">
            <w:r w:rsidRPr="00330C64">
              <w:t xml:space="preserve">El sistema permite operar con la última publicación disponible; el </w:t>
            </w:r>
            <w:proofErr w:type="spellStart"/>
            <w:r w:rsidRPr="00330C64">
              <w:t>dashboard</w:t>
            </w:r>
            <w:proofErr w:type="spellEnd"/>
            <w:r w:rsidRPr="00330C64">
              <w:t xml:space="preserve"> expone la fecha de corte.</w:t>
            </w:r>
          </w:p>
        </w:tc>
      </w:tr>
    </w:tbl>
    <w:p w14:paraId="0D2AA646" w14:textId="77777777" w:rsidR="002D216E" w:rsidRPr="00330C64" w:rsidRDefault="002D216E" w:rsidP="004B1CBD">
      <w:pPr>
        <w:pStyle w:val="Ttulo1"/>
        <w:numPr>
          <w:ilvl w:val="0"/>
          <w:numId w:val="0"/>
        </w:numPr>
        <w:ind w:left="360" w:hanging="360"/>
      </w:pPr>
      <w:r w:rsidRPr="00330C64">
        <w:t>Conclusiones</w:t>
      </w:r>
    </w:p>
    <w:bookmarkStart w:id="93" w:name="_Toc233926892"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383972B1" w14:textId="77777777" w:rsidR="004B1CBD" w:rsidRDefault="004B1CBD" w:rsidP="007704CF">
          <w:pPr>
            <w:pStyle w:val="Ttulo1"/>
            <w:numPr>
              <w:ilvl w:val="0"/>
              <w:numId w:val="35"/>
            </w:numPr>
          </w:pPr>
          <w:r>
            <w:rPr>
              <w:lang w:val="es-MX"/>
            </w:rPr>
            <w:t>Referencias B</w:t>
          </w:r>
          <w:r w:rsidR="00EB79FC">
            <w:rPr>
              <w:lang w:val="es-MX"/>
            </w:rPr>
            <w:t>IBLIOGRAFICAS</w:t>
          </w:r>
          <w:bookmarkEnd w:id="93"/>
        </w:p>
        <w:sdt>
          <w:sdtPr>
            <w:id w:val="-573587230"/>
            <w:bibliography/>
          </w:sdtPr>
          <w:sdtContent>
            <w:p w14:paraId="0EF1D109"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6DED0CD9"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3A12E515"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01EB2109"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345F17E8"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3F24FD9E"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09227B2E"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0ADC52F4"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416719CE"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2B55D266"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16754F60"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2D72D1D2" w14:textId="77777777" w:rsidR="004B1CBD" w:rsidRDefault="004B1CBD" w:rsidP="00106F16">
              <w:r>
                <w:rPr>
                  <w:b/>
                  <w:bCs/>
                </w:rPr>
                <w:fldChar w:fldCharType="end"/>
              </w:r>
            </w:p>
          </w:sdtContent>
        </w:sdt>
      </w:sdtContent>
    </w:sdt>
    <w:p w14:paraId="28E824C1" w14:textId="77777777" w:rsidR="000F1A5F" w:rsidRPr="004B1CBD" w:rsidRDefault="000F1A5F">
      <w:pPr>
        <w:spacing w:before="0" w:after="0" w:line="240" w:lineRule="auto"/>
        <w:jc w:val="left"/>
        <w:rPr>
          <w:rFonts w:ascii="Calibri" w:hAnsi="Calibri" w:cs="Calibri"/>
          <w:lang w:val="en-US"/>
        </w:rPr>
      </w:pPr>
    </w:p>
    <w:p>
      <w:pPr/>
      <w:r>
        <w:t>El proyecto ha completado el ciclo íntegro de un producto de datos sobre la ejecución presupuestaria de las entidades públicas españolas: desde la ingesta federada de datos.gob.es y los portales autonómicos, pasando por una capa ETL con arquitectura medallion y un exigente control de calidad, hasta el análisis estadístico, el modelado predictivo por comunidad y una visualización dinámica desplegada en la nube.</w:t>
      </w:r>
    </w:p>
    <w:p>
      <w:pPr/>
      <w:r>
        <w:t>En el plano de los datos, el trabajo de deduplicación y de corrección de integridad ha sido determinante: el volumen se depuró de aproximadamente 17,7 millones a 2,22 millones de hechos fiables, se recuperó la ejecución de ejercicios y comunidades que estaban incompletos (Canarias 2015 e Illes Balears) y se incorporaron fuentes autonómicas de ejecución (Generalitat de Catalunya y Generalitat Valenciana).</w:t>
      </w:r>
    </w:p>
    <w:p>
      <w:pPr/>
      <w:r>
        <w:t>En el plano analítico, el modelado confirmó que, al grano publicado, las obligaciones reconocidas son casi deterministas respecto al crédito definitivo, por lo que los baselines de persistencia resultan muy competitivos y los modelos de árboles (Random Forest y XGBoost) constituyen la alternativa robusta cuando el aprendizaje automático aporta mejora sobre ellos.</w:t>
      </w:r>
    </w:p>
    <w:p>
      <w:pPr/>
      <w:r>
        <w:t>Como líneas de trabajo futuro se identifican: la predicción infraanual (cierre a mitad de ejercicio), hoy limitada por la ausencia de la dimensión temporal intraanual en la mayoría de fuentes; la incorporación de más ejecución autonómica a medida que los portales regionales expongan API homogéneas; y el enriquecimiento del cuadro de mando con vistas geográficas por comunidad.</w:t>
      </w:r>
    </w:p>
    <w:sectPr w:rsidR="000F1A5F" w:rsidRPr="004B1CBD" w:rsidSect="000757FF">
      <w:headerReference w:type="default" r:id="rId44"/>
      <w:footerReference w:type="default" r:id="rId4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D996" w14:textId="77777777" w:rsidR="0028235D" w:rsidRDefault="0028235D" w:rsidP="006403BD">
      <w:r>
        <w:separator/>
      </w:r>
    </w:p>
  </w:endnote>
  <w:endnote w:type="continuationSeparator" w:id="0">
    <w:p w14:paraId="7B4559A2" w14:textId="77777777" w:rsidR="0028235D" w:rsidRDefault="0028235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9E74"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BB04" w14:textId="77777777" w:rsidR="0028235D" w:rsidRDefault="0028235D" w:rsidP="006403BD">
      <w:r>
        <w:separator/>
      </w:r>
    </w:p>
  </w:footnote>
  <w:footnote w:type="continuationSeparator" w:id="0">
    <w:p w14:paraId="22465E64" w14:textId="77777777" w:rsidR="0028235D" w:rsidRDefault="0028235D" w:rsidP="006403BD">
      <w:r>
        <w:continuationSeparator/>
      </w:r>
    </w:p>
  </w:footnote>
  <w:footnote w:id="1">
    <w:p w14:paraId="31F80662"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1319ABC1"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5ADECFE5"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30DA7AA7"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48A0392D"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45BE4B63" w14:textId="77777777" w:rsidR="002D216E" w:rsidRDefault="002D216E" w:rsidP="002D216E">
      <w:pPr>
        <w:pStyle w:val="Textonotapie"/>
      </w:pPr>
    </w:p>
  </w:footnote>
  <w:footnote w:id="6">
    <w:p w14:paraId="305EFF37"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771AA2F"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6E9AB8AB"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40AB7208"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18DF" w14:textId="77777777" w:rsidR="000B0878" w:rsidRDefault="000B0878" w:rsidP="00ED1546">
    <w:pPr>
      <w:pStyle w:val="Encabezado"/>
      <w:spacing w:before="0" w:after="0" w:line="240" w:lineRule="auto"/>
      <w:jc w:val="right"/>
      <w:rPr>
        <w:rFonts w:asciiTheme="majorHAnsi" w:hAnsiTheme="majorHAnsi"/>
        <w:sz w:val="20"/>
      </w:rPr>
    </w:pPr>
    <w:proofErr w:type="spellStart"/>
    <w:r w:rsidRPr="000B0878">
      <w:rPr>
        <w:rFonts w:asciiTheme="majorHAnsi" w:hAnsiTheme="majorHAnsi" w:cs="Tahoma"/>
        <w:szCs w:val="28"/>
      </w:rPr>
      <w:t>Eliesel</w:t>
    </w:r>
    <w:proofErr w:type="spellEnd"/>
    <w:r w:rsidRPr="000B0878">
      <w:rPr>
        <w:rFonts w:asciiTheme="majorHAnsi" w:hAnsiTheme="majorHAnsi" w:cs="Tahoma"/>
        <w:szCs w:val="28"/>
      </w:rPr>
      <w:t xml:space="preserve">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6EB91965" w14:textId="77777777"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235D"/>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A52"/>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50823"/>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05B54"/>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C8614"/>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customXml/itemProps2.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4.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2482</TotalTime>
  <Pages>44</Pages>
  <Words>7502</Words>
  <Characters>41265</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48670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84</cp:revision>
  <cp:lastPrinted>2019-08-05T13:11:00Z</cp:lastPrinted>
  <dcterms:created xsi:type="dcterms:W3CDTF">2026-06-01T17:17:00Z</dcterms:created>
  <dcterms:modified xsi:type="dcterms:W3CDTF">2026-07-03T04:24:00Z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