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CAEA" w14:textId="2798987B" w:rsidR="007514E1" w:rsidRDefault="007514E1" w:rsidP="007514E1">
      <w:pPr>
        <w:pStyle w:val="a8"/>
        <w:numPr>
          <w:ilvl w:val="0"/>
          <w:numId w:val="1"/>
        </w:numPr>
        <w:ind w:firstLineChars="0"/>
        <w:rPr>
          <w:rFonts w:ascii="宋体" w:eastAsia="宋体" w:hAnsi="宋体"/>
        </w:rPr>
      </w:pPr>
      <w:r w:rsidRPr="007514E1">
        <w:rPr>
          <w:rFonts w:ascii="宋体" w:eastAsia="宋体" w:hAnsi="宋体" w:hint="eastAsia"/>
        </w:rPr>
        <w:t>试分别抽象并列举出游戏规则中蕴含的哪些变量可能主要地影响了玩家对该游戏的体验？</w:t>
      </w:r>
    </w:p>
    <w:p w14:paraId="400A73CD" w14:textId="6353A328" w:rsidR="007514E1" w:rsidRDefault="007514E1" w:rsidP="007514E1">
      <w:pPr>
        <w:pStyle w:val="a8"/>
        <w:numPr>
          <w:ilvl w:val="1"/>
          <w:numId w:val="1"/>
        </w:numPr>
        <w:ind w:firstLineChars="0"/>
        <w:rPr>
          <w:rFonts w:ascii="宋体" w:eastAsia="宋体" w:hAnsi="宋体"/>
        </w:rPr>
      </w:pPr>
      <w:r>
        <w:rPr>
          <w:rFonts w:ascii="宋体" w:eastAsia="宋体" w:hAnsi="宋体" w:hint="eastAsia"/>
        </w:rPr>
        <w:t xml:space="preserve">先后手胜率差 </w:t>
      </w:r>
      <m:oMath>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oMath>
    </w:p>
    <w:p w14:paraId="098D9D8C" w14:textId="2D8FEAD5" w:rsidR="007514E1" w:rsidRPr="007514E1" w:rsidRDefault="005E17FE" w:rsidP="007514E1">
      <w:pPr>
        <w:pStyle w:val="a8"/>
        <w:ind w:left="880" w:firstLineChars="0" w:firstLine="0"/>
        <w:rPr>
          <w:rFonts w:ascii="宋体" w:eastAsia="宋体" w:hAnsi="宋体" w:hint="eastAsia"/>
        </w:rPr>
      </w:pPr>
      <m:oMath>
        <m:r>
          <w:rPr>
            <w:rFonts w:ascii="Cambria Math" w:eastAsia="宋体" w:hAnsi="Cambria Math" w:hint="eastAsia"/>
          </w:rPr>
          <m:t>d</m:t>
        </m:r>
      </m:oMath>
      <w:r>
        <w:rPr>
          <w:rFonts w:ascii="宋体" w:eastAsia="宋体" w:hAnsi="宋体" w:hint="eastAsia"/>
        </w:rPr>
        <w:t>的值不能过大。</w:t>
      </w:r>
      <w:r w:rsidR="007514E1">
        <w:rPr>
          <w:rFonts w:ascii="宋体" w:eastAsia="宋体" w:hAnsi="宋体" w:hint="eastAsia"/>
        </w:rPr>
        <w:t>若先后手胜率差过大，如井字棋先手拥有不败策略，则先后手对于游戏有决定性的影响，那么玩家重点关注的点不再聚焦于游戏之中，而是聚焦于如何选定先后手。所以先后手的胜率差主要地影响了玩家对该游戏的体验。</w:t>
      </w:r>
    </w:p>
    <w:p w14:paraId="79EEE576" w14:textId="748B717B" w:rsidR="007514E1" w:rsidRDefault="007514E1" w:rsidP="007514E1">
      <w:pPr>
        <w:pStyle w:val="a8"/>
        <w:numPr>
          <w:ilvl w:val="1"/>
          <w:numId w:val="1"/>
        </w:numPr>
        <w:ind w:firstLineChars="0"/>
        <w:rPr>
          <w:rFonts w:ascii="宋体" w:eastAsia="宋体" w:hAnsi="宋体"/>
        </w:rPr>
      </w:pPr>
      <w:r>
        <w:rPr>
          <w:rFonts w:ascii="宋体" w:eastAsia="宋体" w:hAnsi="宋体" w:hint="eastAsia"/>
        </w:rPr>
        <w:t xml:space="preserve">平局率 </w:t>
      </w:r>
      <m:oMath>
        <m:r>
          <w:rPr>
            <w:rFonts w:ascii="Cambria Math" w:eastAsia="宋体" w:hAnsi="Cambria Math"/>
          </w:rPr>
          <m:t>w</m:t>
        </m:r>
      </m:oMath>
    </w:p>
    <w:p w14:paraId="3AA315FF" w14:textId="7C504A8F" w:rsidR="007514E1" w:rsidRDefault="005E17FE" w:rsidP="007514E1">
      <w:pPr>
        <w:pStyle w:val="a8"/>
        <w:ind w:left="880" w:firstLineChars="0" w:firstLine="0"/>
        <w:rPr>
          <w:rFonts w:ascii="宋体" w:eastAsia="宋体" w:hAnsi="宋体" w:hint="eastAsia"/>
        </w:rPr>
      </w:pPr>
      <m:oMath>
        <m:r>
          <w:rPr>
            <w:rFonts w:ascii="Cambria Math" w:eastAsia="宋体" w:hAnsi="Cambria Math"/>
          </w:rPr>
          <m:t>w</m:t>
        </m:r>
      </m:oMath>
      <w:r>
        <w:rPr>
          <w:rFonts w:ascii="宋体" w:eastAsia="宋体" w:hAnsi="宋体" w:hint="eastAsia"/>
        </w:rPr>
        <w:t>的值不能过大</w:t>
      </w:r>
      <w:r w:rsidR="007514E1">
        <w:rPr>
          <w:rFonts w:ascii="宋体" w:eastAsia="宋体" w:hAnsi="宋体" w:hint="eastAsia"/>
        </w:rPr>
        <w:t>假设两人同样足够聪明，那么下井字棋时便不存在输赢的情况，双方一直平局，此时平局率为</w:t>
      </w:r>
      <m:oMath>
        <m:r>
          <w:rPr>
            <w:rFonts w:ascii="Cambria Math" w:eastAsia="宋体" w:hAnsi="Cambria Math" w:hint="eastAsia"/>
          </w:rPr>
          <m:t>1</m:t>
        </m:r>
        <m:r>
          <w:rPr>
            <w:rFonts w:ascii="Cambria Math" w:eastAsia="宋体" w:hAnsi="Cambria Math"/>
          </w:rPr>
          <m:t>00%</m:t>
        </m:r>
      </m:oMath>
      <w:r w:rsidR="007514E1">
        <w:rPr>
          <w:rFonts w:ascii="宋体" w:eastAsia="宋体" w:hAnsi="宋体" w:hint="eastAsia"/>
        </w:rPr>
        <w:t>，严重地影响了玩家对该游戏的体验。</w:t>
      </w:r>
    </w:p>
    <w:p w14:paraId="492079F1" w14:textId="20676925" w:rsidR="007514E1" w:rsidRPr="007514E1" w:rsidRDefault="007514E1" w:rsidP="007514E1">
      <w:pPr>
        <w:pStyle w:val="a8"/>
        <w:numPr>
          <w:ilvl w:val="1"/>
          <w:numId w:val="1"/>
        </w:numPr>
        <w:ind w:firstLineChars="0"/>
        <w:rPr>
          <w:rFonts w:ascii="宋体" w:eastAsia="宋体" w:hAnsi="宋体" w:hint="eastAsia"/>
        </w:rPr>
      </w:pPr>
      <w:r>
        <w:rPr>
          <w:rFonts w:ascii="宋体" w:eastAsia="宋体" w:hAnsi="宋体" w:hint="eastAsia"/>
        </w:rPr>
        <w:t xml:space="preserve">游戏长度 </w:t>
      </w:r>
      <m:oMath>
        <m:r>
          <w:rPr>
            <w:rFonts w:ascii="Cambria Math" w:eastAsia="宋体" w:hAnsi="Cambria Math"/>
          </w:rPr>
          <m:t>L</m:t>
        </m:r>
      </m:oMath>
    </w:p>
    <w:p w14:paraId="73B5E4A9" w14:textId="3720619B" w:rsidR="007514E1" w:rsidRDefault="005E17FE" w:rsidP="007514E1">
      <w:pPr>
        <w:pStyle w:val="a8"/>
        <w:ind w:left="880" w:firstLineChars="0" w:firstLine="0"/>
        <w:rPr>
          <w:rFonts w:ascii="宋体" w:eastAsia="宋体" w:hAnsi="宋体" w:hint="eastAsia"/>
        </w:rPr>
      </w:pPr>
      <m:oMath>
        <m:r>
          <w:rPr>
            <w:rFonts w:ascii="Cambria Math" w:eastAsia="宋体" w:hAnsi="Cambria Math"/>
          </w:rPr>
          <m:t>L</m:t>
        </m:r>
      </m:oMath>
      <w:r>
        <w:rPr>
          <w:rFonts w:ascii="宋体" w:eastAsia="宋体" w:hAnsi="宋体" w:hint="eastAsia"/>
        </w:rPr>
        <w:t>不能过大，也不能过小。若游戏长度过长，则玩家容易疲劳，导致游戏体验降低；若游戏长度过短，如井字棋，则玩家参与游戏的时间过短，没有游戏体验。</w:t>
      </w:r>
    </w:p>
    <w:p w14:paraId="181C36C5" w14:textId="360111DA" w:rsidR="007514E1" w:rsidRDefault="007514E1" w:rsidP="007514E1">
      <w:pPr>
        <w:pStyle w:val="a8"/>
        <w:numPr>
          <w:ilvl w:val="1"/>
          <w:numId w:val="1"/>
        </w:numPr>
        <w:ind w:firstLineChars="0"/>
        <w:rPr>
          <w:rFonts w:ascii="宋体" w:eastAsia="宋体" w:hAnsi="宋体"/>
        </w:rPr>
      </w:pPr>
      <w:r>
        <w:rPr>
          <w:rFonts w:ascii="宋体" w:eastAsia="宋体" w:hAnsi="宋体" w:hint="eastAsia"/>
        </w:rPr>
        <w:t xml:space="preserve">单轮决策数量 </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hint="eastAsia"/>
              </w:rPr>
              <m:t>i</m:t>
            </m:r>
          </m:sub>
        </m:sSub>
        <m:r>
          <w:rPr>
            <w:rFonts w:ascii="Cambria Math" w:eastAsia="宋体" w:hAnsi="Cambria Math"/>
          </w:rPr>
          <m:t>, i∈[1,L]∩</m:t>
        </m:r>
        <m:r>
          <m:rPr>
            <m:scr m:val="double-struck"/>
          </m:rPr>
          <w:rPr>
            <w:rFonts w:ascii="Cambria Math" w:eastAsia="宋体" w:hAnsi="Cambria Math"/>
          </w:rPr>
          <m:t>Z</m:t>
        </m:r>
      </m:oMath>
    </w:p>
    <w:p w14:paraId="17CDA214" w14:textId="7B179897" w:rsidR="005E17FE" w:rsidRDefault="005E17FE" w:rsidP="005E17FE">
      <w:pPr>
        <w:pStyle w:val="a8"/>
        <w:ind w:left="880" w:firstLineChars="0" w:firstLine="0"/>
        <w:rPr>
          <w:rFonts w:ascii="宋体" w:eastAsia="宋体" w:hAnsi="宋体" w:hint="eastAsia"/>
        </w:rPr>
      </w:pPr>
      <w:r>
        <w:rPr>
          <w:rFonts w:ascii="宋体" w:eastAsia="宋体" w:hAnsi="宋体" w:hint="eastAsia"/>
        </w:rPr>
        <w:t>对于任意</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hint="eastAsia"/>
              </w:rPr>
              <m:t>i</m:t>
            </m:r>
          </m:sub>
        </m:sSub>
      </m:oMath>
      <w:r>
        <w:rPr>
          <w:rFonts w:ascii="宋体" w:eastAsia="宋体" w:hAnsi="宋体" w:hint="eastAsia"/>
        </w:rPr>
        <w:t>不能过小，也不能过大。若过小，则参与游戏时不需要思考，没有参与感；若过大，则对于每一步的思考时间过长，容易疲劳。</w:t>
      </w:r>
    </w:p>
    <w:p w14:paraId="03CF8340" w14:textId="1B7BA485" w:rsidR="007514E1" w:rsidRDefault="007514E1" w:rsidP="007514E1">
      <w:pPr>
        <w:pStyle w:val="a8"/>
        <w:numPr>
          <w:ilvl w:val="1"/>
          <w:numId w:val="1"/>
        </w:numPr>
        <w:ind w:firstLineChars="0"/>
        <w:rPr>
          <w:rFonts w:ascii="宋体" w:eastAsia="宋体" w:hAnsi="宋体"/>
        </w:rPr>
      </w:pPr>
      <w:r>
        <w:rPr>
          <w:rFonts w:ascii="宋体" w:eastAsia="宋体" w:hAnsi="宋体" w:hint="eastAsia"/>
        </w:rPr>
        <w:t>游戏</w:t>
      </w:r>
      <w:proofErr w:type="gramStart"/>
      <w:r>
        <w:rPr>
          <w:rFonts w:ascii="宋体" w:eastAsia="宋体" w:hAnsi="宋体" w:hint="eastAsia"/>
        </w:rPr>
        <w:t>总决策</w:t>
      </w:r>
      <w:proofErr w:type="gramEnd"/>
      <w:r>
        <w:rPr>
          <w:rFonts w:ascii="宋体" w:eastAsia="宋体" w:hAnsi="宋体" w:hint="eastAsia"/>
        </w:rPr>
        <w:t xml:space="preserve">数量 </w:t>
      </w:r>
      <m:oMath>
        <m:r>
          <w:rPr>
            <w:rFonts w:ascii="Cambria Math" w:eastAsia="宋体" w:hAnsi="Cambria Math"/>
          </w:rPr>
          <m:t>N</m:t>
        </m:r>
      </m:oMath>
    </w:p>
    <w:p w14:paraId="368B89E4" w14:textId="73072EAA" w:rsidR="005E17FE" w:rsidRPr="007514E1" w:rsidRDefault="005E17FE" w:rsidP="005E17FE">
      <w:pPr>
        <w:pStyle w:val="a8"/>
        <w:ind w:left="880" w:firstLineChars="0" w:firstLine="0"/>
        <w:rPr>
          <w:rFonts w:ascii="宋体" w:eastAsia="宋体" w:hAnsi="宋体" w:hint="eastAsia"/>
        </w:rPr>
      </w:pPr>
      <m:oMath>
        <m:r>
          <w:rPr>
            <w:rFonts w:ascii="Cambria Math" w:eastAsia="宋体" w:hAnsi="Cambria Math" w:hint="eastAsia"/>
          </w:rPr>
          <m:t>N</m:t>
        </m:r>
      </m:oMath>
      <w:r>
        <w:rPr>
          <w:rFonts w:ascii="宋体" w:eastAsia="宋体" w:hAnsi="宋体" w:hint="eastAsia"/>
        </w:rPr>
        <w:t>不能过小。若过小，则每一步的变化能够被玩家所记忆。</w:t>
      </w:r>
    </w:p>
    <w:p w14:paraId="1F4F9784" w14:textId="77777777" w:rsidR="007514E1" w:rsidRPr="007514E1" w:rsidRDefault="007514E1" w:rsidP="007514E1">
      <w:pPr>
        <w:pStyle w:val="a8"/>
        <w:numPr>
          <w:ilvl w:val="0"/>
          <w:numId w:val="1"/>
        </w:numPr>
        <w:ind w:firstLineChars="0"/>
        <w:rPr>
          <w:rFonts w:ascii="宋体" w:eastAsia="宋体" w:hAnsi="宋体" w:hint="eastAsia"/>
        </w:rPr>
      </w:pPr>
    </w:p>
    <w:p w14:paraId="6978CE5F" w14:textId="77777777" w:rsidR="00B374ED" w:rsidRPr="007514E1" w:rsidRDefault="00B374ED">
      <w:pPr>
        <w:rPr>
          <w:rFonts w:ascii="宋体" w:eastAsia="宋体" w:hAnsi="宋体"/>
        </w:rPr>
      </w:pPr>
    </w:p>
    <w:sectPr w:rsidR="00B374ED" w:rsidRPr="00751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5E39" w14:textId="77777777" w:rsidR="00C24107" w:rsidRDefault="00C24107" w:rsidP="007514E1">
      <w:r>
        <w:separator/>
      </w:r>
    </w:p>
  </w:endnote>
  <w:endnote w:type="continuationSeparator" w:id="0">
    <w:p w14:paraId="2B55BCD1" w14:textId="77777777" w:rsidR="00C24107" w:rsidRDefault="00C24107" w:rsidP="0075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74B5" w14:textId="77777777" w:rsidR="00C24107" w:rsidRDefault="00C24107" w:rsidP="007514E1">
      <w:r>
        <w:separator/>
      </w:r>
    </w:p>
  </w:footnote>
  <w:footnote w:type="continuationSeparator" w:id="0">
    <w:p w14:paraId="491859EE" w14:textId="77777777" w:rsidR="00C24107" w:rsidRDefault="00C24107" w:rsidP="00751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655"/>
    <w:multiLevelType w:val="hybridMultilevel"/>
    <w:tmpl w:val="31A631E2"/>
    <w:lvl w:ilvl="0" w:tplc="0409001B">
      <w:start w:val="1"/>
      <w:numFmt w:val="lowerRoman"/>
      <w:lvlText w:val="%1."/>
      <w:lvlJc w:val="righ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 w15:restartNumberingAfterBreak="0">
    <w:nsid w:val="2C561CA3"/>
    <w:multiLevelType w:val="hybridMultilevel"/>
    <w:tmpl w:val="BF5A5F5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0D7D14"/>
    <w:multiLevelType w:val="hybridMultilevel"/>
    <w:tmpl w:val="0004FA1A"/>
    <w:lvl w:ilvl="0" w:tplc="A266CCC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B6B08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79784964">
    <w:abstractNumId w:val="2"/>
  </w:num>
  <w:num w:numId="2" w16cid:durableId="48463265">
    <w:abstractNumId w:val="3"/>
  </w:num>
  <w:num w:numId="3" w16cid:durableId="1622876366">
    <w:abstractNumId w:val="0"/>
  </w:num>
  <w:num w:numId="4" w16cid:durableId="80801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3C"/>
    <w:rsid w:val="005E17FE"/>
    <w:rsid w:val="007514E1"/>
    <w:rsid w:val="0093160E"/>
    <w:rsid w:val="00A669B6"/>
    <w:rsid w:val="00B374ED"/>
    <w:rsid w:val="00B577EF"/>
    <w:rsid w:val="00B6122D"/>
    <w:rsid w:val="00C24107"/>
    <w:rsid w:val="00C54D4F"/>
    <w:rsid w:val="00D5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D49900"/>
  <w14:defaultImageDpi w14:val="32767"/>
  <w15:chartTrackingRefBased/>
  <w15:docId w15:val="{5B9B9B78-2239-40FE-9801-145E2394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74ED"/>
    <w:rPr>
      <w:color w:val="808080"/>
    </w:rPr>
  </w:style>
  <w:style w:type="paragraph" w:styleId="a4">
    <w:name w:val="header"/>
    <w:basedOn w:val="a"/>
    <w:link w:val="a5"/>
    <w:uiPriority w:val="99"/>
    <w:unhideWhenUsed/>
    <w:rsid w:val="007514E1"/>
    <w:pPr>
      <w:tabs>
        <w:tab w:val="center" w:pos="4153"/>
        <w:tab w:val="right" w:pos="8306"/>
      </w:tabs>
      <w:snapToGrid w:val="0"/>
      <w:jc w:val="center"/>
    </w:pPr>
    <w:rPr>
      <w:sz w:val="18"/>
      <w:szCs w:val="18"/>
    </w:rPr>
  </w:style>
  <w:style w:type="character" w:customStyle="1" w:styleId="a5">
    <w:name w:val="页眉 字符"/>
    <w:basedOn w:val="a0"/>
    <w:link w:val="a4"/>
    <w:uiPriority w:val="99"/>
    <w:rsid w:val="007514E1"/>
    <w:rPr>
      <w:sz w:val="18"/>
      <w:szCs w:val="18"/>
    </w:rPr>
  </w:style>
  <w:style w:type="paragraph" w:styleId="a6">
    <w:name w:val="footer"/>
    <w:basedOn w:val="a"/>
    <w:link w:val="a7"/>
    <w:uiPriority w:val="99"/>
    <w:unhideWhenUsed/>
    <w:rsid w:val="007514E1"/>
    <w:pPr>
      <w:tabs>
        <w:tab w:val="center" w:pos="4153"/>
        <w:tab w:val="right" w:pos="8306"/>
      </w:tabs>
      <w:snapToGrid w:val="0"/>
      <w:jc w:val="left"/>
    </w:pPr>
    <w:rPr>
      <w:sz w:val="18"/>
      <w:szCs w:val="18"/>
    </w:rPr>
  </w:style>
  <w:style w:type="character" w:customStyle="1" w:styleId="a7">
    <w:name w:val="页脚 字符"/>
    <w:basedOn w:val="a0"/>
    <w:link w:val="a6"/>
    <w:uiPriority w:val="99"/>
    <w:rsid w:val="007514E1"/>
    <w:rPr>
      <w:sz w:val="18"/>
      <w:szCs w:val="18"/>
    </w:rPr>
  </w:style>
  <w:style w:type="paragraph" w:styleId="a8">
    <w:name w:val="List Paragraph"/>
    <w:basedOn w:val="a"/>
    <w:uiPriority w:val="34"/>
    <w:qFormat/>
    <w:rsid w:val="007514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78DB2-9377-43B1-965E-ED08A24F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169</Words>
  <Characters>299</Characters>
  <Application>Microsoft Office Word</Application>
  <DocSecurity>0</DocSecurity>
  <Lines>13</Lines>
  <Paragraphs>13</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 陶</dc:creator>
  <cp:keywords/>
  <dc:description/>
  <cp:lastModifiedBy>理 陶</cp:lastModifiedBy>
  <cp:revision>3</cp:revision>
  <dcterms:created xsi:type="dcterms:W3CDTF">2023-10-12T06:45:00Z</dcterms:created>
  <dcterms:modified xsi:type="dcterms:W3CDTF">2023-10-12T13:31:00Z</dcterms:modified>
</cp:coreProperties>
</file>