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2B883" w14:textId="12D3D0E5" w:rsidR="00690E07" w:rsidRDefault="00E1432B">
      <w:pPr>
        <w:pStyle w:val="1"/>
        <w:rPr>
          <w:lang w:eastAsia="zh-CN"/>
        </w:rPr>
      </w:pPr>
      <w:r>
        <w:rPr>
          <w:color w:val="C00000"/>
          <w:spacing w:val="-2"/>
          <w:shd w:val="clear" w:color="auto" w:fill="FFED00"/>
          <w:lang w:eastAsia="zh-CN"/>
        </w:rPr>
        <w:t>AI</w:t>
      </w:r>
      <w:r>
        <w:rPr>
          <w:color w:val="C00000"/>
          <w:spacing w:val="-6"/>
          <w:shd w:val="clear" w:color="auto" w:fill="FFED00"/>
          <w:lang w:eastAsia="zh-CN"/>
        </w:rPr>
        <w:t xml:space="preserve"> 自动生成竞赛赛题</w:t>
      </w:r>
    </w:p>
    <w:p w14:paraId="1B2D603F" w14:textId="4FF3274F" w:rsidR="00690E07" w:rsidRDefault="00E1432B">
      <w:pPr>
        <w:pStyle w:val="2"/>
        <w:spacing w:before="156"/>
        <w:rPr>
          <w:lang w:eastAsia="zh-CN"/>
        </w:rPr>
      </w:pPr>
      <w:r>
        <w:rPr>
          <w:color w:val="C00000"/>
          <w:w w:val="90"/>
          <w:lang w:eastAsia="zh-CN"/>
        </w:rPr>
        <w:t>项目</w:t>
      </w:r>
      <w:r w:rsidR="00825392">
        <w:rPr>
          <w:rFonts w:hint="eastAsia"/>
          <w:color w:val="C00000"/>
          <w:w w:val="90"/>
          <w:lang w:eastAsia="zh-CN"/>
        </w:rPr>
        <w:t>背景</w:t>
      </w:r>
      <w:r>
        <w:rPr>
          <w:color w:val="C00000"/>
          <w:spacing w:val="-5"/>
          <w:w w:val="90"/>
          <w:lang w:eastAsia="zh-CN"/>
        </w:rPr>
        <w:t>：</w:t>
      </w:r>
    </w:p>
    <w:p w14:paraId="36D1FEAB" w14:textId="77777777" w:rsidR="00690E07" w:rsidRDefault="00E1432B">
      <w:pPr>
        <w:pStyle w:val="a3"/>
        <w:ind w:right="355" w:firstLine="480"/>
        <w:jc w:val="both"/>
        <w:rPr>
          <w:lang w:eastAsia="zh-CN"/>
        </w:rPr>
      </w:pPr>
      <w:r>
        <w:rPr>
          <w:spacing w:val="-4"/>
          <w:lang w:eastAsia="zh-CN"/>
        </w:rPr>
        <w:t>大语言模型（LLM）在教育、招聘等场景应用深化，但传统赛题开发依赖人工、成本高且原创性不足。华为等企业招聘需大量原创编程题，而高校课程、竞</w:t>
      </w:r>
      <w:r>
        <w:rPr>
          <w:spacing w:val="-2"/>
          <w:lang w:eastAsia="zh-CN"/>
        </w:rPr>
        <w:t>赛等场景也存在庞大题库需求，市场规模约130亿。当前LLM生成题目存在经典</w:t>
      </w:r>
      <w:r>
        <w:rPr>
          <w:spacing w:val="-4"/>
          <w:lang w:eastAsia="zh-CN"/>
        </w:rPr>
        <w:t>题重复、难度控制不稳、测试用例不可靠等问题。亟需自动化生成高原创性、难</w:t>
      </w:r>
      <w:r>
        <w:rPr>
          <w:spacing w:val="-2"/>
          <w:lang w:eastAsia="zh-CN"/>
        </w:rPr>
        <w:t>度可控且评测完整的赛题方案，以提升效率满足多元需求。</w:t>
      </w:r>
    </w:p>
    <w:p w14:paraId="3123BF49" w14:textId="77777777" w:rsidR="00690E07" w:rsidRDefault="00690E07">
      <w:pPr>
        <w:pStyle w:val="a3"/>
        <w:spacing w:before="4"/>
        <w:ind w:left="0"/>
        <w:rPr>
          <w:lang w:eastAsia="zh-CN"/>
        </w:rPr>
      </w:pPr>
    </w:p>
    <w:p w14:paraId="436E3334" w14:textId="77777777" w:rsidR="00690E07" w:rsidRDefault="00E1432B">
      <w:pPr>
        <w:pStyle w:val="2"/>
        <w:rPr>
          <w:lang w:eastAsia="zh-CN"/>
        </w:rPr>
      </w:pPr>
      <w:r>
        <w:rPr>
          <w:color w:val="C00000"/>
          <w:spacing w:val="-2"/>
          <w:lang w:eastAsia="zh-CN"/>
        </w:rPr>
        <w:t>技术挑战：</w:t>
      </w:r>
    </w:p>
    <w:p w14:paraId="75AF2A01" w14:textId="77777777" w:rsidR="00690E07" w:rsidRDefault="00E1432B">
      <w:pPr>
        <w:pStyle w:val="a3"/>
        <w:ind w:right="237" w:firstLine="480"/>
      </w:pPr>
      <w:r>
        <w:rPr>
          <w:lang w:eastAsia="zh-CN"/>
        </w:rPr>
        <w:t>LLM 的逻辑推理能力迅速提升：公开测试显示，部分旗舰模型在算法解题任务上已达到国际信息学奥赛（IOI）</w:t>
      </w:r>
      <w:r>
        <w:rPr>
          <w:spacing w:val="3"/>
          <w:lang w:eastAsia="zh-CN"/>
        </w:rPr>
        <w:t>金牌水平。</w:t>
      </w:r>
      <w:proofErr w:type="spellStart"/>
      <w:r>
        <w:rPr>
          <w:spacing w:val="3"/>
        </w:rPr>
        <w:t>这使得</w:t>
      </w:r>
      <w:proofErr w:type="spellEnd"/>
      <w:r>
        <w:rPr>
          <w:spacing w:val="3"/>
        </w:rPr>
        <w:t xml:space="preserve"> </w:t>
      </w:r>
      <w:r>
        <w:t>LLM</w:t>
      </w:r>
      <w:r>
        <w:rPr>
          <w:spacing w:val="3"/>
        </w:rPr>
        <w:t xml:space="preserve"> </w:t>
      </w:r>
      <w:proofErr w:type="spellStart"/>
      <w:r>
        <w:rPr>
          <w:spacing w:val="3"/>
        </w:rPr>
        <w:t>的应用从</w:t>
      </w:r>
      <w:proofErr w:type="spellEnd"/>
      <w:r>
        <w:rPr>
          <w:spacing w:val="3"/>
        </w:rPr>
        <w:t xml:space="preserve"> </w:t>
      </w:r>
      <w:proofErr w:type="spellStart"/>
      <w:r>
        <w:t>AIGC、</w:t>
      </w:r>
      <w:proofErr w:type="gramStart"/>
      <w:r>
        <w:t>代码补全逐步扩展到“</w:t>
      </w:r>
      <w:proofErr w:type="gramEnd"/>
      <w:r>
        <w:t>问题生成（Problem</w:t>
      </w:r>
      <w:proofErr w:type="spellEnd"/>
      <w:r>
        <w:t xml:space="preserve"> Generation）”</w:t>
      </w:r>
      <w:proofErr w:type="spellStart"/>
      <w:r>
        <w:t>领域。尽管当前主</w:t>
      </w:r>
      <w:r>
        <w:rPr>
          <w:spacing w:val="-2"/>
        </w:rPr>
        <w:t>流大模型可在专家提示下生成题目，但仍存在以下局限</w:t>
      </w:r>
      <w:proofErr w:type="spellEnd"/>
      <w:r>
        <w:rPr>
          <w:spacing w:val="-2"/>
        </w:rPr>
        <w:t>：</w:t>
      </w:r>
    </w:p>
    <w:p w14:paraId="5BEB5994" w14:textId="77777777" w:rsidR="00690E07" w:rsidRDefault="00E1432B">
      <w:pPr>
        <w:pStyle w:val="a4"/>
        <w:numPr>
          <w:ilvl w:val="0"/>
          <w:numId w:val="1"/>
        </w:numPr>
        <w:tabs>
          <w:tab w:val="left" w:pos="1039"/>
        </w:tabs>
        <w:spacing w:line="411" w:lineRule="exact"/>
        <w:ind w:left="1039" w:hanging="439"/>
        <w:rPr>
          <w:sz w:val="24"/>
          <w:lang w:eastAsia="zh-CN"/>
        </w:rPr>
      </w:pPr>
      <w:r>
        <w:rPr>
          <w:spacing w:val="-1"/>
          <w:sz w:val="24"/>
          <w:lang w:eastAsia="zh-CN"/>
        </w:rPr>
        <w:t>倾向输出经典或已公开的“老题”，原创性不足；</w:t>
      </w:r>
    </w:p>
    <w:p w14:paraId="6ED86E49" w14:textId="77777777" w:rsidR="00690E07" w:rsidRDefault="00E1432B">
      <w:pPr>
        <w:pStyle w:val="a4"/>
        <w:numPr>
          <w:ilvl w:val="0"/>
          <w:numId w:val="1"/>
        </w:numPr>
        <w:tabs>
          <w:tab w:val="left" w:pos="1039"/>
        </w:tabs>
        <w:ind w:left="1039" w:hanging="439"/>
        <w:rPr>
          <w:sz w:val="24"/>
          <w:lang w:eastAsia="zh-CN"/>
        </w:rPr>
      </w:pPr>
      <w:r>
        <w:rPr>
          <w:spacing w:val="-1"/>
          <w:sz w:val="24"/>
          <w:lang w:eastAsia="zh-CN"/>
        </w:rPr>
        <w:t>难以精准控制题目难度与知识点覆盖；</w:t>
      </w:r>
    </w:p>
    <w:p w14:paraId="000BD977" w14:textId="77777777" w:rsidR="00690E07" w:rsidRDefault="00E1432B">
      <w:pPr>
        <w:pStyle w:val="a4"/>
        <w:numPr>
          <w:ilvl w:val="0"/>
          <w:numId w:val="1"/>
        </w:numPr>
        <w:tabs>
          <w:tab w:val="left" w:pos="1039"/>
        </w:tabs>
        <w:spacing w:before="1" w:line="410" w:lineRule="exact"/>
        <w:ind w:left="1039" w:hanging="439"/>
        <w:rPr>
          <w:sz w:val="24"/>
          <w:lang w:eastAsia="zh-CN"/>
        </w:rPr>
      </w:pPr>
      <w:r>
        <w:rPr>
          <w:spacing w:val="-1"/>
          <w:sz w:val="24"/>
          <w:lang w:eastAsia="zh-CN"/>
        </w:rPr>
        <w:t>生成的测试用例和参考答案可靠性不稳定，需要人工大量复核。</w:t>
      </w:r>
    </w:p>
    <w:p w14:paraId="61A24FEB" w14:textId="77777777" w:rsidR="00690E07" w:rsidRDefault="00E1432B">
      <w:pPr>
        <w:pStyle w:val="a3"/>
        <w:ind w:right="355" w:firstLine="480"/>
        <w:jc w:val="both"/>
        <w:rPr>
          <w:lang w:eastAsia="zh-CN"/>
        </w:rPr>
      </w:pPr>
      <w:r>
        <w:rPr>
          <w:spacing w:val="-4"/>
          <w:lang w:eastAsia="zh-CN"/>
        </w:rPr>
        <w:t>综上所述，业界急需一种能够自动化、批量化生成高原创性、难度可控且评测完整的赛题技术方案，以降低人工成本、缩短出题周期，并满足教育、竞赛与</w:t>
      </w:r>
      <w:r>
        <w:rPr>
          <w:spacing w:val="-2"/>
          <w:lang w:eastAsia="zh-CN"/>
        </w:rPr>
        <w:t>招聘等多元场景的快速迭代需求。</w:t>
      </w:r>
    </w:p>
    <w:p w14:paraId="2AE0D23A" w14:textId="77777777" w:rsidR="00690E07" w:rsidRDefault="00690E07">
      <w:pPr>
        <w:pStyle w:val="a3"/>
        <w:spacing w:before="6"/>
        <w:ind w:left="0"/>
        <w:rPr>
          <w:lang w:eastAsia="zh-CN"/>
        </w:rPr>
      </w:pPr>
    </w:p>
    <w:p w14:paraId="0DEDB2BF" w14:textId="77777777" w:rsidR="00690E07" w:rsidRDefault="00E1432B">
      <w:pPr>
        <w:pStyle w:val="2"/>
        <w:spacing w:before="1"/>
        <w:rPr>
          <w:lang w:eastAsia="zh-CN"/>
        </w:rPr>
      </w:pPr>
      <w:r>
        <w:rPr>
          <w:color w:val="C00000"/>
          <w:spacing w:val="-2"/>
          <w:lang w:eastAsia="zh-CN"/>
        </w:rPr>
        <w:t>项目目标：</w:t>
      </w:r>
    </w:p>
    <w:p w14:paraId="26DED0CF" w14:textId="77777777" w:rsidR="00825392" w:rsidRDefault="00E1432B" w:rsidP="00825392">
      <w:pPr>
        <w:pStyle w:val="a3"/>
        <w:ind w:right="355" w:firstLine="480"/>
        <w:rPr>
          <w:spacing w:val="-2"/>
          <w:lang w:eastAsia="zh-CN"/>
        </w:rPr>
      </w:pPr>
      <w:r>
        <w:rPr>
          <w:spacing w:val="-4"/>
          <w:lang w:eastAsia="zh-CN"/>
        </w:rPr>
        <w:t>1、建立一个评估出题的评估体系和方法论，建立对应Benchmark：确定关</w:t>
      </w:r>
      <w:r>
        <w:rPr>
          <w:spacing w:val="-22"/>
          <w:lang w:eastAsia="zh-CN"/>
        </w:rPr>
        <w:t>于评估出题质量，比如难度，原创性，标程正确性，测试用例覆盖度等评价指标。</w:t>
      </w:r>
      <w:r>
        <w:rPr>
          <w:spacing w:val="-2"/>
          <w:lang w:eastAsia="zh-CN"/>
        </w:rPr>
        <w:t xml:space="preserve"> </w:t>
      </w:r>
    </w:p>
    <w:p w14:paraId="42626944" w14:textId="76886DCF" w:rsidR="00690E07" w:rsidRDefault="00E1432B" w:rsidP="00A23FC6">
      <w:pPr>
        <w:pStyle w:val="a3"/>
        <w:ind w:right="355" w:firstLine="480"/>
        <w:rPr>
          <w:lang w:eastAsia="zh-CN"/>
        </w:rPr>
      </w:pPr>
      <w:r>
        <w:rPr>
          <w:spacing w:val="-2"/>
          <w:lang w:eastAsia="zh-CN"/>
        </w:rPr>
        <w:t>2、实现一个AI自动出题的workflow流水线，可自动生成题目、题解、用例</w:t>
      </w:r>
      <w:r>
        <w:rPr>
          <w:spacing w:val="-4"/>
          <w:lang w:eastAsia="zh-CN"/>
        </w:rPr>
        <w:t>和标准程序。借助大语言模型、Agent</w:t>
      </w:r>
      <w:r>
        <w:rPr>
          <w:spacing w:val="-5"/>
          <w:lang w:eastAsia="zh-CN"/>
        </w:rPr>
        <w:t>、强化学习等技术，自动生成原创性和质</w:t>
      </w:r>
      <w:r>
        <w:rPr>
          <w:spacing w:val="-20"/>
          <w:lang w:eastAsia="zh-CN"/>
        </w:rPr>
        <w:t>量都较高的题目、题解。题目应有不同难度，研究比较国内外不同的大语言模型，</w:t>
      </w:r>
      <w:r>
        <w:rPr>
          <w:spacing w:val="-4"/>
          <w:lang w:eastAsia="zh-CN"/>
        </w:rPr>
        <w:t>对不同题目难度和不同算法知识点方面的优势，进行自动的推荐，或是给出多个</w:t>
      </w:r>
      <w:r>
        <w:rPr>
          <w:spacing w:val="-2"/>
          <w:lang w:eastAsia="zh-CN"/>
        </w:rPr>
        <w:t>题目供出题专家选择。</w:t>
      </w:r>
    </w:p>
    <w:p w14:paraId="546D2CC5" w14:textId="77777777" w:rsidR="00690E07" w:rsidRDefault="00E1432B">
      <w:pPr>
        <w:pStyle w:val="a4"/>
        <w:numPr>
          <w:ilvl w:val="0"/>
          <w:numId w:val="1"/>
        </w:numPr>
        <w:tabs>
          <w:tab w:val="left" w:pos="1040"/>
        </w:tabs>
        <w:ind w:right="357"/>
        <w:rPr>
          <w:sz w:val="24"/>
          <w:lang w:eastAsia="zh-CN"/>
        </w:rPr>
      </w:pPr>
      <w:r>
        <w:rPr>
          <w:spacing w:val="-2"/>
          <w:sz w:val="24"/>
          <w:lang w:eastAsia="zh-CN"/>
        </w:rPr>
        <w:t>出题难度基准目标：可对标校招笔试题和ICPC</w:t>
      </w:r>
      <w:proofErr w:type="gramStart"/>
      <w:r>
        <w:rPr>
          <w:spacing w:val="-2"/>
          <w:sz w:val="24"/>
          <w:lang w:eastAsia="zh-CN"/>
        </w:rPr>
        <w:t>校赛难度</w:t>
      </w:r>
      <w:proofErr w:type="gramEnd"/>
      <w:r>
        <w:rPr>
          <w:spacing w:val="-2"/>
          <w:sz w:val="24"/>
          <w:lang w:eastAsia="zh-CN"/>
        </w:rPr>
        <w:t>或</w:t>
      </w:r>
      <w:proofErr w:type="spellStart"/>
      <w:r>
        <w:rPr>
          <w:spacing w:val="-2"/>
          <w:sz w:val="24"/>
          <w:lang w:eastAsia="zh-CN"/>
        </w:rPr>
        <w:t>leetcode</w:t>
      </w:r>
      <w:proofErr w:type="spellEnd"/>
      <w:r>
        <w:rPr>
          <w:spacing w:val="-2"/>
          <w:sz w:val="24"/>
          <w:lang w:eastAsia="zh-CN"/>
        </w:rPr>
        <w:t>上的hard难度。</w:t>
      </w:r>
    </w:p>
    <w:p w14:paraId="7B5B5DF3" w14:textId="77777777" w:rsidR="00690E07" w:rsidRDefault="00E1432B">
      <w:pPr>
        <w:pStyle w:val="a4"/>
        <w:numPr>
          <w:ilvl w:val="0"/>
          <w:numId w:val="1"/>
        </w:numPr>
        <w:tabs>
          <w:tab w:val="left" w:pos="1039"/>
        </w:tabs>
        <w:ind w:left="1039" w:hanging="439"/>
        <w:rPr>
          <w:sz w:val="24"/>
          <w:lang w:eastAsia="zh-CN"/>
        </w:rPr>
      </w:pPr>
      <w:r>
        <w:rPr>
          <w:spacing w:val="-2"/>
          <w:sz w:val="24"/>
          <w:lang w:eastAsia="zh-CN"/>
        </w:rPr>
        <w:t>出题难度挑战目标：ICPC</w:t>
      </w:r>
      <w:proofErr w:type="gramStart"/>
      <w:r>
        <w:rPr>
          <w:spacing w:val="-4"/>
          <w:sz w:val="24"/>
          <w:lang w:eastAsia="zh-CN"/>
        </w:rPr>
        <w:t>区域赛</w:t>
      </w:r>
      <w:proofErr w:type="gramEnd"/>
      <w:r>
        <w:rPr>
          <w:spacing w:val="-4"/>
          <w:sz w:val="24"/>
          <w:lang w:eastAsia="zh-CN"/>
        </w:rPr>
        <w:t>难度。</w:t>
      </w:r>
    </w:p>
    <w:p w14:paraId="7B30320D" w14:textId="77777777" w:rsidR="00690E07" w:rsidRDefault="00E1432B">
      <w:pPr>
        <w:pStyle w:val="a4"/>
        <w:numPr>
          <w:ilvl w:val="0"/>
          <w:numId w:val="1"/>
        </w:numPr>
        <w:tabs>
          <w:tab w:val="left" w:pos="1040"/>
        </w:tabs>
        <w:spacing w:before="1"/>
        <w:ind w:right="357"/>
        <w:jc w:val="both"/>
        <w:rPr>
          <w:sz w:val="24"/>
          <w:lang w:eastAsia="zh-CN"/>
        </w:rPr>
      </w:pPr>
      <w:r>
        <w:rPr>
          <w:spacing w:val="-2"/>
          <w:sz w:val="24"/>
          <w:lang w:eastAsia="zh-CN"/>
        </w:rPr>
        <w:t>自动生成测试用例目标：应覆盖足够的数据范围和边界条件，以适应不</w:t>
      </w:r>
      <w:r>
        <w:rPr>
          <w:spacing w:val="-5"/>
          <w:sz w:val="24"/>
          <w:lang w:eastAsia="zh-CN"/>
        </w:rPr>
        <w:t>同算法的时间复杂度和空间复杂度要求。测试用例的文件大小需要控制</w:t>
      </w:r>
      <w:r>
        <w:rPr>
          <w:spacing w:val="-2"/>
          <w:sz w:val="24"/>
          <w:lang w:eastAsia="zh-CN"/>
        </w:rPr>
        <w:t>在一定范围，以满足不同OJ的需要。</w:t>
      </w:r>
    </w:p>
    <w:p w14:paraId="5A104106" w14:textId="4130D5D6" w:rsidR="00690E07" w:rsidRPr="00A23FC6" w:rsidRDefault="00E1432B" w:rsidP="00A23FC6">
      <w:pPr>
        <w:pStyle w:val="a4"/>
        <w:numPr>
          <w:ilvl w:val="0"/>
          <w:numId w:val="1"/>
        </w:numPr>
        <w:tabs>
          <w:tab w:val="left" w:pos="1039"/>
        </w:tabs>
        <w:spacing w:line="410" w:lineRule="exact"/>
        <w:ind w:left="1039" w:hanging="439"/>
        <w:jc w:val="both"/>
        <w:rPr>
          <w:rFonts w:hint="eastAsia"/>
          <w:sz w:val="24"/>
          <w:lang w:eastAsia="zh-CN"/>
        </w:rPr>
      </w:pPr>
      <w:r>
        <w:rPr>
          <w:spacing w:val="-2"/>
          <w:sz w:val="24"/>
          <w:lang w:eastAsia="zh-CN"/>
        </w:rPr>
        <w:t>自动生成标准程序目标：可选择C++、java、Python</w:t>
      </w:r>
      <w:r>
        <w:rPr>
          <w:spacing w:val="-5"/>
          <w:sz w:val="24"/>
          <w:lang w:eastAsia="zh-CN"/>
        </w:rPr>
        <w:t>语言。</w:t>
      </w:r>
    </w:p>
    <w:sectPr w:rsidR="00690E07" w:rsidRPr="00A23F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380" w:right="1440" w:bottom="280" w:left="1680" w:header="2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18720" w14:textId="77777777" w:rsidR="000D4CA6" w:rsidRDefault="000D4CA6">
      <w:r>
        <w:separator/>
      </w:r>
    </w:p>
  </w:endnote>
  <w:endnote w:type="continuationSeparator" w:id="0">
    <w:p w14:paraId="7B4143F6" w14:textId="77777777" w:rsidR="000D4CA6" w:rsidRDefault="000D4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084C" w14:textId="77777777" w:rsidR="005572CA" w:rsidRDefault="005572C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9993D" w14:textId="77777777" w:rsidR="005572CA" w:rsidRDefault="005572C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182D2" w14:textId="77777777" w:rsidR="005572CA" w:rsidRDefault="005572C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7936A" w14:textId="77777777" w:rsidR="000D4CA6" w:rsidRDefault="000D4CA6">
      <w:r>
        <w:separator/>
      </w:r>
    </w:p>
  </w:footnote>
  <w:footnote w:type="continuationSeparator" w:id="0">
    <w:p w14:paraId="79A13D52" w14:textId="77777777" w:rsidR="000D4CA6" w:rsidRDefault="000D4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8A269" w14:textId="77777777" w:rsidR="005572CA" w:rsidRDefault="005572C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3136" w14:textId="13C48EAE" w:rsidR="00690E07" w:rsidRDefault="00E1432B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8836CCF" wp14:editId="76A25B43">
              <wp:simplePos x="0" y="0"/>
              <wp:positionH relativeFrom="page">
                <wp:posOffset>1124711</wp:posOffset>
              </wp:positionH>
              <wp:positionV relativeFrom="page">
                <wp:posOffset>691895</wp:posOffset>
              </wp:positionV>
              <wp:extent cx="5309870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098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09870" h="9525">
                            <a:moveTo>
                              <a:pt x="530961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09616" y="9144"/>
                            </a:lnTo>
                            <a:lnTo>
                              <a:pt x="53096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A7DC9D" id="Graphic 2" o:spid="_x0000_s1026" style="position:absolute;left:0;text-align:left;margin-left:88.55pt;margin-top:54.5pt;width:418.1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09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" path="m5309616,l,,,9144r5309616,l5309616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EC7AD" w14:textId="77777777" w:rsidR="005572CA" w:rsidRDefault="005572C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C3664"/>
    <w:multiLevelType w:val="hybridMultilevel"/>
    <w:tmpl w:val="9042DD3A"/>
    <w:lvl w:ilvl="0" w:tplc="99444CA4">
      <w:numFmt w:val="bullet"/>
      <w:lvlText w:val="•"/>
      <w:lvlJc w:val="left"/>
      <w:pPr>
        <w:ind w:left="1040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344396">
      <w:numFmt w:val="bullet"/>
      <w:lvlText w:val="•"/>
      <w:lvlJc w:val="left"/>
      <w:pPr>
        <w:ind w:left="1814" w:hanging="440"/>
      </w:pPr>
      <w:rPr>
        <w:rFonts w:hint="default"/>
        <w:lang w:val="en-US" w:eastAsia="en-US" w:bidi="ar-SA"/>
      </w:rPr>
    </w:lvl>
    <w:lvl w:ilvl="2" w:tplc="2F4A7B96">
      <w:numFmt w:val="bullet"/>
      <w:lvlText w:val="•"/>
      <w:lvlJc w:val="left"/>
      <w:pPr>
        <w:ind w:left="2588" w:hanging="440"/>
      </w:pPr>
      <w:rPr>
        <w:rFonts w:hint="default"/>
        <w:lang w:val="en-US" w:eastAsia="en-US" w:bidi="ar-SA"/>
      </w:rPr>
    </w:lvl>
    <w:lvl w:ilvl="3" w:tplc="8C7280B0">
      <w:numFmt w:val="bullet"/>
      <w:lvlText w:val="•"/>
      <w:lvlJc w:val="left"/>
      <w:pPr>
        <w:ind w:left="3363" w:hanging="440"/>
      </w:pPr>
      <w:rPr>
        <w:rFonts w:hint="default"/>
        <w:lang w:val="en-US" w:eastAsia="en-US" w:bidi="ar-SA"/>
      </w:rPr>
    </w:lvl>
    <w:lvl w:ilvl="4" w:tplc="52DAF6CC">
      <w:numFmt w:val="bullet"/>
      <w:lvlText w:val="•"/>
      <w:lvlJc w:val="left"/>
      <w:pPr>
        <w:ind w:left="4137" w:hanging="440"/>
      </w:pPr>
      <w:rPr>
        <w:rFonts w:hint="default"/>
        <w:lang w:val="en-US" w:eastAsia="en-US" w:bidi="ar-SA"/>
      </w:rPr>
    </w:lvl>
    <w:lvl w:ilvl="5" w:tplc="A42A4FB8">
      <w:numFmt w:val="bullet"/>
      <w:lvlText w:val="•"/>
      <w:lvlJc w:val="left"/>
      <w:pPr>
        <w:ind w:left="4912" w:hanging="440"/>
      </w:pPr>
      <w:rPr>
        <w:rFonts w:hint="default"/>
        <w:lang w:val="en-US" w:eastAsia="en-US" w:bidi="ar-SA"/>
      </w:rPr>
    </w:lvl>
    <w:lvl w:ilvl="6" w:tplc="9CDC351C">
      <w:numFmt w:val="bullet"/>
      <w:lvlText w:val="•"/>
      <w:lvlJc w:val="left"/>
      <w:pPr>
        <w:ind w:left="5686" w:hanging="440"/>
      </w:pPr>
      <w:rPr>
        <w:rFonts w:hint="default"/>
        <w:lang w:val="en-US" w:eastAsia="en-US" w:bidi="ar-SA"/>
      </w:rPr>
    </w:lvl>
    <w:lvl w:ilvl="7" w:tplc="FB64DEF0">
      <w:numFmt w:val="bullet"/>
      <w:lvlText w:val="•"/>
      <w:lvlJc w:val="left"/>
      <w:pPr>
        <w:ind w:left="6460" w:hanging="440"/>
      </w:pPr>
      <w:rPr>
        <w:rFonts w:hint="default"/>
        <w:lang w:val="en-US" w:eastAsia="en-US" w:bidi="ar-SA"/>
      </w:rPr>
    </w:lvl>
    <w:lvl w:ilvl="8" w:tplc="57D4BDC2">
      <w:numFmt w:val="bullet"/>
      <w:lvlText w:val="•"/>
      <w:lvlJc w:val="left"/>
      <w:pPr>
        <w:ind w:left="7235" w:hanging="4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0E07"/>
    <w:rsid w:val="000D4CA6"/>
    <w:rsid w:val="005572CA"/>
    <w:rsid w:val="00690E07"/>
    <w:rsid w:val="00825392"/>
    <w:rsid w:val="00A23FC6"/>
    <w:rsid w:val="00E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2762"/>
  <w15:docId w15:val="{4025FD0A-4E65-4472-9DC1-9E77895F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line="410" w:lineRule="exact"/>
      <w:ind w:left="12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0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039" w:hanging="439"/>
    </w:pPr>
  </w:style>
  <w:style w:type="paragraph" w:customStyle="1" w:styleId="TableParagraph">
    <w:name w:val="Table Paragraph"/>
    <w:basedOn w:val="a"/>
    <w:uiPriority w:val="1"/>
    <w:qFormat/>
    <w:pPr>
      <w:spacing w:before="16" w:line="376" w:lineRule="exact"/>
      <w:ind w:left="105"/>
    </w:pPr>
  </w:style>
  <w:style w:type="paragraph" w:styleId="a5">
    <w:name w:val="header"/>
    <w:basedOn w:val="a"/>
    <w:link w:val="a6"/>
    <w:uiPriority w:val="99"/>
    <w:unhideWhenUsed/>
    <w:rsid w:val="005572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572CA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572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572CA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吴炜滨</cp:lastModifiedBy>
  <cp:revision>5</cp:revision>
  <dcterms:created xsi:type="dcterms:W3CDTF">2025-09-09T07:24:00Z</dcterms:created>
  <dcterms:modified xsi:type="dcterms:W3CDTF">2025-09-10T00:35:00Z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macOS 版本15.5（版号24F74） Quartz PDFContext</vt:lpwstr>
  </property>
</Properties>
</file>