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c7z9u258oa2" w:id="0"/>
      <w:bookmarkEnd w:id="0"/>
      <w:r w:rsidDel="00000000" w:rsidR="00000000" w:rsidRPr="00000000">
        <w:rPr>
          <w:rtl w:val="0"/>
        </w:rPr>
        <w:t xml:space="preserve">AgentID 2.0 — Follow-up Review</w:t>
      </w:r>
    </w:p>
    <w:p w:rsidR="00000000" w:rsidDel="00000000" w:rsidP="00000000" w:rsidRDefault="00000000" w:rsidRPr="00000000" w14:paraId="00000002">
      <w:pPr>
        <w:rPr/>
      </w:pPr>
      <w:r w:rsidDel="00000000" w:rsidR="00000000" w:rsidRPr="00000000">
        <w:rPr>
          <w:rtl w:val="0"/>
        </w:rPr>
        <w:t xml:space="preserve">Repository: </w:t>
      </w:r>
      <w:hyperlink r:id="rId6">
        <w:r w:rsidDel="00000000" w:rsidR="00000000" w:rsidRPr="00000000">
          <w:rPr>
            <w:color w:val="1155cc"/>
            <w:u w:val="single"/>
            <w:rtl w:val="0"/>
          </w:rPr>
          <w:t xml:space="preserve">https://github.com/RunTimeAdmin/AgentID-2.0</w:t>
        </w:r>
      </w:hyperlink>
      <w:r w:rsidDel="00000000" w:rsidR="00000000" w:rsidRPr="00000000">
        <w:rPr>
          <w:rtl w:val="0"/>
        </w:rPr>
        <w:t xml:space="preserve"> Commit reviewed: </w:t>
      </w:r>
      <w:r w:rsidDel="00000000" w:rsidR="00000000" w:rsidRPr="00000000">
        <w:rPr>
          <w:rFonts w:ascii="Roboto Mono" w:cs="Roboto Mono" w:eastAsia="Roboto Mono" w:hAnsi="Roboto Mono"/>
          <w:color w:val="188038"/>
          <w:rtl w:val="0"/>
        </w:rPr>
        <w:t xml:space="preserve">493ed18</w:t>
      </w:r>
      <w:r w:rsidDel="00000000" w:rsidR="00000000" w:rsidRPr="00000000">
        <w:rPr>
          <w:rtl w:val="0"/>
        </w:rPr>
        <w:t xml:space="preserve"> ("Security audit fixes: 43 findings addressed") Previous review: </w:t>
      </w:r>
      <w:r w:rsidDel="00000000" w:rsidR="00000000" w:rsidRPr="00000000">
        <w:rPr>
          <w:rFonts w:ascii="Roboto Mono" w:cs="Roboto Mono" w:eastAsia="Roboto Mono" w:hAnsi="Roboto Mono"/>
          <w:color w:val="188038"/>
          <w:rtl w:val="0"/>
        </w:rPr>
        <w:t xml:space="preserve">Copy of AgentID-2.0_Review.md.txt</w:t>
      </w:r>
      <w:r w:rsidDel="00000000" w:rsidR="00000000" w:rsidRPr="00000000">
        <w:rPr>
          <w:rtl w:val="0"/>
        </w:rPr>
        <w:t xml:space="preserve"> in repo (now committed alongside the fixes)</w:t>
      </w:r>
    </w:p>
    <w:p w:rsidR="00000000" w:rsidDel="00000000" w:rsidP="00000000" w:rsidRDefault="00000000" w:rsidRPr="00000000" w14:paraId="00000003">
      <w:pPr>
        <w:pStyle w:val="Heading2"/>
        <w:rPr/>
      </w:pPr>
      <w:bookmarkStart w:colFirst="0" w:colLast="0" w:name="_m8iejnhgginp" w:id="1"/>
      <w:bookmarkEnd w:id="1"/>
      <w:r w:rsidDel="00000000" w:rsidR="00000000" w:rsidRPr="00000000">
        <w:rPr>
          <w:rtl w:val="0"/>
        </w:rPr>
        <w:t xml:space="preserve">Summary</w:t>
      </w:r>
    </w:p>
    <w:p w:rsidR="00000000" w:rsidDel="00000000" w:rsidP="00000000" w:rsidRDefault="00000000" w:rsidRPr="00000000" w14:paraId="00000004">
      <w:pPr>
        <w:rPr/>
      </w:pPr>
      <w:r w:rsidDel="00000000" w:rsidR="00000000" w:rsidRPr="00000000">
        <w:rPr>
          <w:rtl w:val="0"/>
        </w:rPr>
        <w:t xml:space="preserve">Out of 43 findings, roughly 30 are properly closed, 9 are partially closed (a meaningful improvement but the underlying issue isn't fully gone), and 4 weren't actually addressed. Plus, the fixes themselves introduced 4 new issues worth flagging.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cryptographic core, JWT auth, audit chain, and SSRF surface all look much better. The remaining issues are mostly defense-in-depth gaps and a couple of "the fix is correct but incomplete" cases.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fqjj2s3ic01p" w:id="2"/>
      <w:bookmarkEnd w:id="2"/>
      <w:r w:rsidDel="00000000" w:rsidR="00000000" w:rsidRPr="00000000">
        <w:rPr>
          <w:rtl w:val="0"/>
        </w:rPr>
        <w:t xml:space="preserve">Properly closed (no further action)</w:t>
      </w:r>
    </w:p>
    <w:p w:rsidR="00000000" w:rsidDel="00000000" w:rsidP="00000000" w:rsidRDefault="00000000" w:rsidRPr="00000000" w14:paraId="0000000A">
      <w:pPr>
        <w:rPr/>
      </w:pPr>
      <w:r w:rsidDel="00000000" w:rsidR="00000000" w:rsidRPr="00000000">
        <w:rPr>
          <w:rtl w:val="0"/>
        </w:rPr>
        <w:t xml:space="preserve">These are all verified clean. Listed for the record: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C2 JWT_SECRET hardcoded fallback. C4 Raw API keys in audit logs. C5 Audit hash chain coverage. C7 Unauth attest endpoint. C8 API key + RBAC integration. H1 CSRF protection. H3 Login lockout. H4 authLimiter on auth routes. H5 Constant-time refresh comparison. H6 Per-token refresh model with sessions set for "logout all." H7 Frontend localStorage cleanup. H8 SERIALIZABLE isolation removed. M1 Unknown role warning. M2 Scope validation. M4 Webhook secret minimum length. M5 Partial and composite indexes. M9 Atomic INCR+EXPIRE via Lua. M11 Parallel policy execution. M12 webhook_deliveries table. M14 Strict token type check. M15 Webhook payload size limits. L2 CSP and HSTS. L3 Request ID middleware. L5 Streaming chain verification. L6 expiresAt validation. L8 Badge cache TTL jitter. L9 last_used throttle. L10 Webhook auto-disable at 100 failures. H9 JWT aud/iss claims (access tokens).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Good work. The diff is clean and the patterns are right.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aj7czmch1lar" w:id="3"/>
      <w:bookmarkEnd w:id="3"/>
      <w:r w:rsidDel="00000000" w:rsidR="00000000" w:rsidRPr="00000000">
        <w:rPr>
          <w:rtl w:val="0"/>
        </w:rPr>
        <w:t xml:space="preserve">Partially closed</w:t>
      </w:r>
    </w:p>
    <w:p w:rsidR="00000000" w:rsidDel="00000000" w:rsidP="00000000" w:rsidRDefault="00000000" w:rsidRPr="00000000" w14:paraId="00000012">
      <w:pPr>
        <w:pStyle w:val="Heading3"/>
        <w:rPr/>
      </w:pPr>
      <w:bookmarkStart w:colFirst="0" w:colLast="0" w:name="_e4g8w9kqf06i" w:id="4"/>
      <w:bookmarkEnd w:id="4"/>
      <w:r w:rsidDel="00000000" w:rsidR="00000000" w:rsidRPr="00000000">
        <w:rPr>
          <w:rtl w:val="0"/>
        </w:rPr>
        <w:t xml:space="preserve">C1 Webhook SSRF — DNS rebinding still possible</w:t>
      </w:r>
    </w:p>
    <w:p w:rsidR="00000000" w:rsidDel="00000000" w:rsidP="00000000" w:rsidRDefault="00000000" w:rsidRPr="00000000" w14:paraId="00000013">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backend/src/utils/urlValidator.js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backend/src/services/webhookService.js</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assertPublicHttpsUrl</w:t>
      </w:r>
      <w:r w:rsidDel="00000000" w:rsidR="00000000" w:rsidRPr="00000000">
        <w:rPr>
          <w:rtl w:val="0"/>
        </w:rPr>
        <w:t xml:space="preserve"> validator does the right thing. It's called at registration time and again at delivery time, which closes the basic TOCTOU. It blocks RFC1918, link-local, loopback, and IPv6 ULAs. Solid.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What it doesn't fix: DNS rebinding. The flow 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Validator calls </w:t>
      </w:r>
      <w:r w:rsidDel="00000000" w:rsidR="00000000" w:rsidRPr="00000000">
        <w:rPr>
          <w:rFonts w:ascii="Roboto Mono" w:cs="Roboto Mono" w:eastAsia="Roboto Mono" w:hAnsi="Roboto Mono"/>
          <w:color w:val="188038"/>
          <w:rtl w:val="0"/>
        </w:rPr>
        <w:t xml:space="preserve">dns.lookup(host)</w:t>
      </w:r>
      <w:r w:rsidDel="00000000" w:rsidR="00000000" w:rsidRPr="00000000">
        <w:rPr>
          <w:rtl w:val="0"/>
        </w:rPr>
        <w:t xml:space="preserve">, gets </w:t>
      </w:r>
      <w:r w:rsidDel="00000000" w:rsidR="00000000" w:rsidRPr="00000000">
        <w:rPr>
          <w:rFonts w:ascii="Roboto Mono" w:cs="Roboto Mono" w:eastAsia="Roboto Mono" w:hAnsi="Roboto Mono"/>
          <w:color w:val="188038"/>
          <w:rtl w:val="0"/>
        </w:rPr>
        <w:t xml:space="preserve">8.8.8.8</w:t>
      </w:r>
      <w:r w:rsidDel="00000000" w:rsidR="00000000" w:rsidRPr="00000000">
        <w:rPr>
          <w:rtl w:val="0"/>
        </w:rPr>
        <w:t xml:space="preserve">, allows.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Validator returns. The resolved address is included in the return value but never used.</w:t>
      </w:r>
    </w:p>
    <w:p w:rsidR="00000000" w:rsidDel="00000000" w:rsidP="00000000" w:rsidRDefault="00000000" w:rsidRPr="00000000" w14:paraId="0000001B">
      <w:pPr>
        <w:numPr>
          <w:ilvl w:val="0"/>
          <w:numId w:val="2"/>
        </w:numPr>
        <w:ind w:left="720" w:hanging="360"/>
      </w:pPr>
      <w:r w:rsidDel="00000000" w:rsidR="00000000" w:rsidRPr="00000000">
        <w:rPr>
          <w:rFonts w:ascii="Roboto Mono" w:cs="Roboto Mono" w:eastAsia="Roboto Mono" w:hAnsi="Roboto Mono"/>
          <w:color w:val="188038"/>
          <w:rtl w:val="0"/>
        </w:rPr>
        <w:t xml:space="preserve">axios.post(webhook.url, ...)</w:t>
      </w:r>
      <w:r w:rsidDel="00000000" w:rsidR="00000000" w:rsidRPr="00000000">
        <w:rPr>
          <w:rtl w:val="0"/>
        </w:rPr>
        <w:t xml:space="preserve"> is called. Axios does its own DNS lookup.</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Attacker's DNS server returns a different answer the second time. Could be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 could be an internal IP. Axios connects there.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window between step 1 and step 3 is small but nonzero. For an attacker-controlled domain, returning different answers based on TTL or query count is trivial.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actually close this, you need to make the axios call to the resolved IP directly and pass the original hostname as a </w:t>
      </w:r>
      <w:r w:rsidDel="00000000" w:rsidR="00000000" w:rsidRPr="00000000">
        <w:rPr>
          <w:rFonts w:ascii="Roboto Mono" w:cs="Roboto Mono" w:eastAsia="Roboto Mono" w:hAnsi="Roboto Mono"/>
          <w:color w:val="188038"/>
          <w:rtl w:val="0"/>
        </w:rPr>
        <w:t xml:space="preserve">Host:</w:t>
      </w:r>
      <w:r w:rsidDel="00000000" w:rsidR="00000000" w:rsidRPr="00000000">
        <w:rPr>
          <w:rtl w:val="0"/>
        </w:rPr>
        <w:t xml:space="preserve"> header (and </w:t>
      </w:r>
      <w:r w:rsidDel="00000000" w:rsidR="00000000" w:rsidRPr="00000000">
        <w:rPr>
          <w:rFonts w:ascii="Roboto Mono" w:cs="Roboto Mono" w:eastAsia="Roboto Mono" w:hAnsi="Roboto Mono"/>
          <w:color w:val="188038"/>
          <w:rtl w:val="0"/>
        </w:rPr>
        <w:t xml:space="preserve">servername</w:t>
      </w:r>
      <w:r w:rsidDel="00000000" w:rsidR="00000000" w:rsidRPr="00000000">
        <w:rPr>
          <w:rtl w:val="0"/>
        </w:rPr>
        <w:t xml:space="preserve"> in the TLS config so SNI matches). Or use a custom </w:t>
      </w:r>
      <w:r w:rsidDel="00000000" w:rsidR="00000000" w:rsidRPr="00000000">
        <w:rPr>
          <w:rFonts w:ascii="Roboto Mono" w:cs="Roboto Mono" w:eastAsia="Roboto Mono" w:hAnsi="Roboto Mono"/>
          <w:color w:val="188038"/>
          <w:rtl w:val="0"/>
        </w:rPr>
        <w:t xml:space="preserve">lookup</w:t>
      </w:r>
      <w:r w:rsidDel="00000000" w:rsidR="00000000" w:rsidRPr="00000000">
        <w:rPr>
          <w:rtl w:val="0"/>
        </w:rPr>
        <w:t xml:space="preserve"> function in </w:t>
      </w:r>
      <w:r w:rsidDel="00000000" w:rsidR="00000000" w:rsidRPr="00000000">
        <w:rPr>
          <w:rFonts w:ascii="Roboto Mono" w:cs="Roboto Mono" w:eastAsia="Roboto Mono" w:hAnsi="Roboto Mono"/>
          <w:color w:val="188038"/>
          <w:rtl w:val="0"/>
        </w:rPr>
        <w:t xml:space="preserve">https.Agent</w:t>
      </w:r>
      <w:r w:rsidDel="00000000" w:rsidR="00000000" w:rsidRPr="00000000">
        <w:rPr>
          <w:rtl w:val="0"/>
        </w:rPr>
        <w:t xml:space="preserve"> that returns the IP from the validator.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const https = require('https');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async function deliverWebhook(webhook, event)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const validation = await assertPublicHttpsUrl(webhook.url);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const pinnedAddress = validation.resolvedAddresses[0];</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const agent = new https.Agent({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lookup: (hostname, options, cb) =&gt;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Always return the IP we already validated, regardless of DNS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cb(null, pinnedAddress, net.isIP(pinnedAddress));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await axios.post(webhook.url, body,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httpsAgent: agent,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headers: {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Risk level: medium. The base case (someone registers </w:t>
      </w:r>
      <w:r w:rsidDel="00000000" w:rsidR="00000000" w:rsidRPr="00000000">
        <w:rPr>
          <w:rFonts w:ascii="Roboto Mono" w:cs="Roboto Mono" w:eastAsia="Roboto Mono" w:hAnsi="Roboto Mono"/>
          <w:color w:val="188038"/>
          <w:rtl w:val="0"/>
        </w:rPr>
        <w:t xml:space="preserve">https://10.0.0.1/admin</w:t>
      </w:r>
      <w:r w:rsidDel="00000000" w:rsidR="00000000" w:rsidRPr="00000000">
        <w:rPr>
          <w:rtl w:val="0"/>
        </w:rPr>
        <w:t xml:space="preserve">) is now blocked. The sophisticated case (rebinding) still works. For an enterprise-targeted product, rebinding is exactly the kind of thing red teams test.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Effort: 2 hours including tests against a malicious DNS server.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rPr/>
      </w:pPr>
      <w:bookmarkStart w:colFirst="0" w:colLast="0" w:name="_ss814ofkxnrc" w:id="5"/>
      <w:bookmarkEnd w:id="5"/>
      <w:r w:rsidDel="00000000" w:rsidR="00000000" w:rsidRPr="00000000">
        <w:rPr>
          <w:rtl w:val="0"/>
        </w:rPr>
        <w:t xml:space="preserve">C3 Cross-tenant agent data — </w:t>
      </w:r>
      <w:r w:rsidDel="00000000" w:rsidR="00000000" w:rsidRPr="00000000">
        <w:rPr>
          <w:rFonts w:ascii="Roboto Mono" w:cs="Roboto Mono" w:eastAsia="Roboto Mono" w:hAnsi="Roboto Mono"/>
          <w:color w:val="188038"/>
          <w:rtl w:val="0"/>
        </w:rPr>
        <w:t xml:space="preserve">/agents/owner/:pubkey</w:t>
      </w:r>
      <w:r w:rsidDel="00000000" w:rsidR="00000000" w:rsidRPr="00000000">
        <w:rPr>
          <w:rtl w:val="0"/>
        </w:rPr>
        <w:t xml:space="preserve"> still leaks</w:t>
      </w:r>
    </w:p>
    <w:p w:rsidR="00000000" w:rsidDel="00000000" w:rsidP="00000000" w:rsidRDefault="00000000" w:rsidRPr="00000000" w14:paraId="00000048">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backend/src/routes/agents.js</w:t>
      </w:r>
      <w:r w:rsidDel="00000000" w:rsidR="00000000" w:rsidRPr="00000000">
        <w:rPr>
          <w:rtl w:val="0"/>
        </w:rPr>
        <w:t xml:space="preserve"> line 116.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GET /agents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/discover</w:t>
      </w:r>
      <w:r w:rsidDel="00000000" w:rsidR="00000000" w:rsidRPr="00000000">
        <w:rPr>
          <w:rtl w:val="0"/>
        </w:rPr>
        <w:t xml:space="preserve"> now require authentication. Good. But </w:t>
      </w:r>
      <w:r w:rsidDel="00000000" w:rsidR="00000000" w:rsidRPr="00000000">
        <w:rPr>
          <w:rFonts w:ascii="Roboto Mono" w:cs="Roboto Mono" w:eastAsia="Roboto Mono" w:hAnsi="Roboto Mono"/>
          <w:color w:val="188038"/>
          <w:rtl w:val="0"/>
        </w:rPr>
        <w:t xml:space="preserve">GET /agents/owner/:pubkey</w:t>
      </w:r>
      <w:r w:rsidDel="00000000" w:rsidR="00000000" w:rsidRPr="00000000">
        <w:rPr>
          <w:rtl w:val="0"/>
        </w:rPr>
        <w:t xml:space="preserve"> is still using </w:t>
      </w:r>
      <w:r w:rsidDel="00000000" w:rsidR="00000000" w:rsidRPr="00000000">
        <w:rPr>
          <w:rFonts w:ascii="Roboto Mono" w:cs="Roboto Mono" w:eastAsia="Roboto Mono" w:hAnsi="Roboto Mono"/>
          <w:color w:val="188038"/>
          <w:rtl w:val="0"/>
        </w:rPr>
        <w:t xml:space="preserve">optionalAuth</w:t>
      </w:r>
      <w:r w:rsidDel="00000000" w:rsidR="00000000" w:rsidRPr="00000000">
        <w:rPr>
          <w:rtl w:val="0"/>
        </w:rPr>
        <w:t xml:space="preserve">, which means an unauthenticated request returns agents for that pubkey across all orgs (because </w:t>
      </w:r>
      <w:r w:rsidDel="00000000" w:rsidR="00000000" w:rsidRPr="00000000">
        <w:rPr>
          <w:rFonts w:ascii="Roboto Mono" w:cs="Roboto Mono" w:eastAsia="Roboto Mono" w:hAnsi="Roboto Mono"/>
          <w:color w:val="188038"/>
          <w:rtl w:val="0"/>
        </w:rPr>
        <w:t xml:space="preserve">getAgentsByOwner(pubkey, null)</w:t>
      </w:r>
      <w:r w:rsidDel="00000000" w:rsidR="00000000" w:rsidRPr="00000000">
        <w:rPr>
          <w:rtl w:val="0"/>
        </w:rPr>
        <w:t xml:space="preserve"> skips the org filter when </w:t>
      </w:r>
      <w:r w:rsidDel="00000000" w:rsidR="00000000" w:rsidRPr="00000000">
        <w:rPr>
          <w:rFonts w:ascii="Roboto Mono" w:cs="Roboto Mono" w:eastAsia="Roboto Mono" w:hAnsi="Roboto Mono"/>
          <w:color w:val="188038"/>
          <w:rtl w:val="0"/>
        </w:rPr>
        <w:t xml:space="preserve">orgId</w:t>
      </w:r>
      <w:r w:rsidDel="00000000" w:rsidR="00000000" w:rsidRPr="00000000">
        <w:rPr>
          <w:rtl w:val="0"/>
        </w:rPr>
        <w:t xml:space="preserve"> is null).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is a smaller leak than the original </w:t>
      </w:r>
      <w:r w:rsidDel="00000000" w:rsidR="00000000" w:rsidRPr="00000000">
        <w:rPr>
          <w:rFonts w:ascii="Roboto Mono" w:cs="Roboto Mono" w:eastAsia="Roboto Mono" w:hAnsi="Roboto Mono"/>
          <w:color w:val="188038"/>
          <w:rtl w:val="0"/>
        </w:rPr>
        <w:t xml:space="preserve">GET /agents</w:t>
      </w:r>
      <w:r w:rsidDel="00000000" w:rsidR="00000000" w:rsidRPr="00000000">
        <w:rPr>
          <w:rtl w:val="0"/>
        </w:rPr>
        <w:t xml:space="preserve"> issue (it requires knowing a specific pubkey rather than enumerating freely), but it still answers the question "which orgs is this pubkey in" by returning the full set across orgs.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Two ways to fix:</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Require authentication and filter by the caller's org. Same pattern as </w:t>
      </w:r>
      <w:r w:rsidDel="00000000" w:rsidR="00000000" w:rsidRPr="00000000">
        <w:rPr>
          <w:rFonts w:ascii="Roboto Mono" w:cs="Roboto Mono" w:eastAsia="Roboto Mono" w:hAnsi="Roboto Mono"/>
          <w:color w:val="188038"/>
          <w:rtl w:val="0"/>
        </w:rPr>
        <w:t xml:space="preserve">/agents</w:t>
      </w:r>
      <w:r w:rsidDel="00000000" w:rsidR="00000000" w:rsidRPr="00000000">
        <w:rPr>
          <w:rtl w:val="0"/>
        </w:rPr>
        <w:t xml:space="preserve">.</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Move pubkey-keyed lookup to </w:t>
      </w:r>
      <w:r w:rsidDel="00000000" w:rsidR="00000000" w:rsidRPr="00000000">
        <w:rPr>
          <w:rFonts w:ascii="Roboto Mono" w:cs="Roboto Mono" w:eastAsia="Roboto Mono" w:hAnsi="Roboto Mono"/>
          <w:color w:val="188038"/>
          <w:rtl w:val="0"/>
        </w:rPr>
        <w:t xml:space="preserve">/public/agents/owner/:pubkey</w:t>
      </w:r>
      <w:r w:rsidDel="00000000" w:rsidR="00000000" w:rsidRPr="00000000">
        <w:rPr>
          <w:rtl w:val="0"/>
        </w:rPr>
        <w:t xml:space="preserve"> with explicit limited fields, like the existing </w:t>
      </w:r>
      <w:r w:rsidDel="00000000" w:rsidR="00000000" w:rsidRPr="00000000">
        <w:rPr>
          <w:rFonts w:ascii="Roboto Mono" w:cs="Roboto Mono" w:eastAsia="Roboto Mono" w:hAnsi="Roboto Mono"/>
          <w:color w:val="188038"/>
          <w:rtl w:val="0"/>
        </w:rPr>
        <w:t xml:space="preserve">/public/agents</w:t>
      </w:r>
      <w:r w:rsidDel="00000000" w:rsidR="00000000" w:rsidRPr="00000000">
        <w:rPr>
          <w:rtl w:val="0"/>
        </w:rPr>
        <w:t xml:space="preserve"> route.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Effort: 15 minutes.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rPr/>
      </w:pPr>
      <w:bookmarkStart w:colFirst="0" w:colLast="0" w:name="_nemn1reofu70" w:id="6"/>
      <w:bookmarkEnd w:id="6"/>
      <w:r w:rsidDel="00000000" w:rsidR="00000000" w:rsidRPr="00000000">
        <w:rPr>
          <w:rtl w:val="0"/>
        </w:rPr>
        <w:t xml:space="preserve">C6 Update message field binding — legacy fallback negates the fix</w:t>
      </w:r>
    </w:p>
    <w:p w:rsidR="00000000" w:rsidDel="00000000" w:rsidP="00000000" w:rsidRDefault="00000000" w:rsidRPr="00000000" w14:paraId="00000057">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backend/src/routes/agents.js</w:t>
      </w:r>
      <w:r w:rsidDel="00000000" w:rsidR="00000000" w:rsidRPr="00000000">
        <w:rPr>
          <w:rtl w:val="0"/>
        </w:rPr>
        <w:t xml:space="preserve"> lines 282-300.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new format with </w:t>
      </w:r>
      <w:r w:rsidDel="00000000" w:rsidR="00000000" w:rsidRPr="00000000">
        <w:rPr>
          <w:rFonts w:ascii="Roboto Mono" w:cs="Roboto Mono" w:eastAsia="Roboto Mono" w:hAnsi="Roboto Mono"/>
          <w:color w:val="188038"/>
          <w:rtl w:val="0"/>
        </w:rPr>
        <w:t xml:space="preserve">fieldsHash</w:t>
      </w:r>
      <w:r w:rsidDel="00000000" w:rsidR="00000000" w:rsidRPr="00000000">
        <w:rPr>
          <w:rtl w:val="0"/>
        </w:rPr>
        <w:t xml:space="preserve"> is correct. But the route still falls back to the legacy format (</w:t>
      </w:r>
      <w:r w:rsidDel="00000000" w:rsidR="00000000" w:rsidRPr="00000000">
        <w:rPr>
          <w:rFonts w:ascii="Roboto Mono" w:cs="Roboto Mono" w:eastAsia="Roboto Mono" w:hAnsi="Roboto Mono"/>
          <w:color w:val="188038"/>
          <w:rtl w:val="0"/>
        </w:rPr>
        <w:t xml:space="preserve">AGENTID-UPDATE:{agentId}:{timestamp}</w:t>
      </w:r>
      <w:r w:rsidDel="00000000" w:rsidR="00000000" w:rsidRPr="00000000">
        <w:rPr>
          <w:rtl w:val="0"/>
        </w:rPr>
        <w:t xml:space="preserve"> without the hash) and only logs a </w:t>
      </w:r>
      <w:r w:rsidDel="00000000" w:rsidR="00000000" w:rsidRPr="00000000">
        <w:rPr>
          <w:rFonts w:ascii="Roboto Mono" w:cs="Roboto Mono" w:eastAsia="Roboto Mono" w:hAnsi="Roboto Mono"/>
          <w:color w:val="188038"/>
          <w:rtl w:val="0"/>
        </w:rPr>
        <w:t xml:space="preserve">console.warn</w:t>
      </w:r>
      <w:r w:rsidDel="00000000" w:rsidR="00000000" w:rsidRPr="00000000">
        <w:rPr>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isSignatureValid = nacl.sign.detached.verify(messageBytes, sigBytes, pubkeyBytes);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if (!isSignatureValid)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const legacyBytes = Buffer.from(legacyMessage, 'utf-8');</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isSignatureValid = nacl.sign.detached.verify(legacyBytes, sigBytes, pubkeyBytes);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if (isSignatureValid)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console.warn('Deprecated signature format used for agent update (no field binding). Agent ID:', agentId);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 attacker who captured any pre-fix update message can still replay-with-mutation within 5 minutes. They submit the legacy-format signature, the route accepts it, and the body fields get applied without the cryptographic binding the fix was meant to add. The warning log is invisible operationally.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Backward compatibility for active agents is reasonable, but it needs an off-switch. Two ways: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Option A: hard cutoff date.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const LEGACY_DEADLINE = new Date('2026-06-01T00:00:00Z');</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if (Date.now() &gt; LEGACY_DEADLINE.getTime())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 Legacy format rejected entirely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Option B: per-agent flag. Add </w:t>
      </w:r>
      <w:r w:rsidDel="00000000" w:rsidR="00000000" w:rsidRPr="00000000">
        <w:rPr>
          <w:rFonts w:ascii="Roboto Mono" w:cs="Roboto Mono" w:eastAsia="Roboto Mono" w:hAnsi="Roboto Mono"/>
          <w:color w:val="188038"/>
          <w:rtl w:val="0"/>
        </w:rPr>
        <w:t xml:space="preserve">legacy_signing_disabled BOOLEAN DEFAULT false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agent_identities</w:t>
      </w:r>
      <w:r w:rsidDel="00000000" w:rsidR="00000000" w:rsidRPr="00000000">
        <w:rPr>
          <w:rtl w:val="0"/>
        </w:rPr>
        <w:t xml:space="preserve">. The first time an agent uses the new format, set the flag. From then on, the legacy path is rejected for that agent. New agents have the flag set on registration.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Option B is cleaner because no agent is forced to migrate at a specific time, but each agent only has the legacy window once. The warning should also be a structured audit log entry, not just </w:t>
      </w:r>
      <w:r w:rsidDel="00000000" w:rsidR="00000000" w:rsidRPr="00000000">
        <w:rPr>
          <w:rFonts w:ascii="Roboto Mono" w:cs="Roboto Mono" w:eastAsia="Roboto Mono" w:hAnsi="Roboto Mono"/>
          <w:color w:val="188038"/>
          <w:rtl w:val="0"/>
        </w:rPr>
        <w:t xml:space="preserve">console.warn</w:t>
      </w:r>
      <w:r w:rsidDel="00000000" w:rsidR="00000000" w:rsidRPr="00000000">
        <w:rPr>
          <w:rtl w:val="0"/>
        </w:rPr>
        <w:t xml:space="preserve">, so you can see which agents are still on the old format.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Right now the warning is unwatched and the bypass is open indefinitely.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Effort: 2 hours for option B with a small migration.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rPr/>
      </w:pPr>
      <w:bookmarkStart w:colFirst="0" w:colLast="0" w:name="_wn54osry3juc" w:id="7"/>
      <w:bookmarkEnd w:id="7"/>
      <w:r w:rsidDel="00000000" w:rsidR="00000000" w:rsidRPr="00000000">
        <w:rPr>
          <w:rtl w:val="0"/>
        </w:rPr>
        <w:t xml:space="preserve">M3 RBAC on API keys — list endpoint missing the check</w:t>
      </w:r>
    </w:p>
    <w:p w:rsidR="00000000" w:rsidDel="00000000" w:rsidP="00000000" w:rsidRDefault="00000000" w:rsidRPr="00000000" w14:paraId="00000083">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backend/src/routes/apikeys.js</w:t>
      </w:r>
      <w:r w:rsidDel="00000000" w:rsidR="00000000" w:rsidRPr="00000000">
        <w:rPr>
          <w:rtl w:val="0"/>
        </w:rPr>
        <w:t xml:space="preserve"> line 87.</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Roboto Mono" w:cs="Roboto Mono" w:eastAsia="Roboto Mono" w:hAnsi="Roboto Mono"/>
          <w:color w:val="188038"/>
          <w:rtl w:val="0"/>
        </w:rPr>
        <w:t xml:space="preserve">POST /api-keys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DELETE /api-keys/:id</w:t>
      </w:r>
      <w:r w:rsidDel="00000000" w:rsidR="00000000" w:rsidRPr="00000000">
        <w:rPr>
          <w:rtl w:val="0"/>
        </w:rPr>
        <w:t xml:space="preserve"> now require admin role. </w:t>
      </w:r>
      <w:r w:rsidDel="00000000" w:rsidR="00000000" w:rsidRPr="00000000">
        <w:rPr>
          <w:rFonts w:ascii="Roboto Mono" w:cs="Roboto Mono" w:eastAsia="Roboto Mono" w:hAnsi="Roboto Mono"/>
          <w:color w:val="188038"/>
          <w:rtl w:val="0"/>
        </w:rPr>
        <w:t xml:space="preserve">GET /api-keys</w:t>
      </w:r>
      <w:r w:rsidDel="00000000" w:rsidR="00000000" w:rsidRPr="00000000">
        <w:rPr>
          <w:rtl w:val="0"/>
        </w:rPr>
        <w:t xml:space="preserve"> doesn't. Any authenticated user (member, viewer) can list every API key in the org with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keyPrefix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scopes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That's not a credential leak (the </w:t>
      </w:r>
      <w:r w:rsidDel="00000000" w:rsidR="00000000" w:rsidRPr="00000000">
        <w:rPr>
          <w:rFonts w:ascii="Roboto Mono" w:cs="Roboto Mono" w:eastAsia="Roboto Mono" w:hAnsi="Roboto Mono"/>
          <w:color w:val="188038"/>
          <w:rtl w:val="0"/>
        </w:rPr>
        <w:t xml:space="preserve">keyPrefix</w:t>
      </w:r>
      <w:r w:rsidDel="00000000" w:rsidR="00000000" w:rsidRPr="00000000">
        <w:rPr>
          <w:rtl w:val="0"/>
        </w:rPr>
        <w:t xml:space="preserve"> is only the first 12 characters), but it does enumerate which admins have which capabilities and when they're being used.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Fix:</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router.get('/api-keys', authorize(ROLES.ADMIN), async (req, res, next) =&gt; {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Or limit non-admins to seeing only keys they personally created.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Effort: 5 minutes.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rPr/>
      </w:pPr>
      <w:bookmarkStart w:colFirst="0" w:colLast="0" w:name="_o6lodnc0rka2" w:id="8"/>
      <w:bookmarkEnd w:id="8"/>
      <w:r w:rsidDel="00000000" w:rsidR="00000000" w:rsidRPr="00000000">
        <w:rPr>
          <w:rtl w:val="0"/>
        </w:rPr>
        <w:t xml:space="preserve">M6 CHECK constraints — missing on </w:t>
      </w:r>
      <w:r w:rsidDel="00000000" w:rsidR="00000000" w:rsidRPr="00000000">
        <w:rPr>
          <w:rFonts w:ascii="Roboto Mono" w:cs="Roboto Mono" w:eastAsia="Roboto Mono" w:hAnsi="Roboto Mono"/>
          <w:color w:val="188038"/>
          <w:rtl w:val="0"/>
        </w:rPr>
        <w:t xml:space="preserve">agent_identities.status</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backend/src/models/migrate-v2.js</w:t>
      </w:r>
      <w:r w:rsidDel="00000000" w:rsidR="00000000" w:rsidRPr="00000000">
        <w:rPr>
          <w:rtl w:val="0"/>
        </w:rPr>
        <w:t xml:space="preserve"> line 175.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 xml:space="preserve">users.role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policy_rules.action</w:t>
      </w:r>
      <w:r w:rsidDel="00000000" w:rsidR="00000000" w:rsidRPr="00000000">
        <w:rPr>
          <w:rtl w:val="0"/>
        </w:rPr>
        <w:t xml:space="preserve"> got CHECK constraints. </w:t>
      </w:r>
      <w:r w:rsidDel="00000000" w:rsidR="00000000" w:rsidRPr="00000000">
        <w:rPr>
          <w:rFonts w:ascii="Roboto Mono" w:cs="Roboto Mono" w:eastAsia="Roboto Mono" w:hAnsi="Roboto Mono"/>
          <w:color w:val="188038"/>
          <w:rtl w:val="0"/>
        </w:rPr>
        <w:t xml:space="preserve">agent_identities.status</w:t>
      </w:r>
      <w:r w:rsidDel="00000000" w:rsidR="00000000" w:rsidRPr="00000000">
        <w:rPr>
          <w:rtl w:val="0"/>
        </w:rPr>
        <w:t xml:space="preserve"> did not. Status values are referenced throughout the codebase as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'flagged'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'revoked'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t xml:space="preserve"> but nothing enforces it. A bug or direct DB write could set status to anything.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Fix:</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ALTER TABLE agent_identities ADD CONSTRAINT agents_status_check</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CHECK (status IN ('active', 'flagged', 'revoked', 'disabled'));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Make sure to run a sanity check on existing data first; any row with an unexpected status will block the migration.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Effort: 10 minutes including sanity check.</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rPr/>
      </w:pPr>
      <w:bookmarkStart w:colFirst="0" w:colLast="0" w:name="_yfu5aneh714w" w:id="9"/>
      <w:bookmarkEnd w:id="9"/>
      <w:r w:rsidDel="00000000" w:rsidR="00000000" w:rsidRPr="00000000">
        <w:rPr>
          <w:rtl w:val="0"/>
        </w:rPr>
        <w:t xml:space="preserve">M7 Cascade behavior — soft-delete works, hard-delete still breaks</w:t>
      </w:r>
    </w:p>
    <w:p w:rsidR="00000000" w:rsidDel="00000000" w:rsidP="00000000" w:rsidRDefault="00000000" w:rsidRPr="00000000" w14:paraId="000000A1">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backend/src/models/orgQueries.js</w:t>
      </w:r>
      <w:r w:rsidDel="00000000" w:rsidR="00000000" w:rsidRPr="00000000">
        <w:rPr>
          <w:rtl w:val="0"/>
        </w:rPr>
        <w:t xml:space="preserve"> line 67.</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deleteOrganization</w:t>
      </w:r>
      <w:r w:rsidDel="00000000" w:rsidR="00000000" w:rsidRPr="00000000">
        <w:rPr>
          <w:rtl w:val="0"/>
        </w:rPr>
        <w:t xml:space="preserve"> now propagates soft-deletes across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agent_identities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api_keys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webhooks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policy_rules</w:t>
      </w:r>
      <w:r w:rsidDel="00000000" w:rsidR="00000000" w:rsidRPr="00000000">
        <w:rPr>
          <w:rtl w:val="0"/>
        </w:rPr>
        <w:t xml:space="preserve">. Good. The user-facing delete flow is correct.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What's still wrong: actual </w:t>
      </w:r>
      <w:r w:rsidDel="00000000" w:rsidR="00000000" w:rsidRPr="00000000">
        <w:rPr>
          <w:rFonts w:ascii="Roboto Mono" w:cs="Roboto Mono" w:eastAsia="Roboto Mono" w:hAnsi="Roboto Mono"/>
          <w:color w:val="188038"/>
          <w:rtl w:val="0"/>
        </w:rPr>
        <w:t xml:space="preserve">DELETE FROM organizations WHERE id = ...</w:t>
      </w:r>
      <w:r w:rsidDel="00000000" w:rsidR="00000000" w:rsidRPr="00000000">
        <w:rPr>
          <w:rtl w:val="0"/>
        </w:rPr>
        <w:t xml:space="preserve"> (e.g. from a maintenance script or an admin tool) will fail with FK constraint errors because no FK has </w:t>
      </w:r>
      <w:r w:rsidDel="00000000" w:rsidR="00000000" w:rsidRPr="00000000">
        <w:rPr>
          <w:rFonts w:ascii="Roboto Mono" w:cs="Roboto Mono" w:eastAsia="Roboto Mono" w:hAnsi="Roboto Mono"/>
          <w:color w:val="188038"/>
          <w:rtl w:val="0"/>
        </w:rPr>
        <w:t xml:space="preserve">ON DELETE CASCADE</w:t>
      </w:r>
      <w:r w:rsidDel="00000000" w:rsidR="00000000" w:rsidRPr="00000000">
        <w:rPr>
          <w:rtl w:val="0"/>
        </w:rPr>
        <w:t xml:space="preserve">. The migration didn't add cascading FKs.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This isn't a vulnerability, it's an operational landmine. The first time someone tries to hard-delete an org from psql, they'll get a confusing error.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Fix during a maintenance window:</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ALTER TABLE users DROP CONSTRAINT users_org_id_fkey,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ADD CONSTRAINT users_org_id_fkey FOREIGN KEY (org_id) REFERENCES organizations(id) ON DELETE CASCADE;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Repeat for agent_identities, api_keys, webhooks, policy_rules, audit_logs, agent_groups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Or document that hard deletion is unsupported and route admins to soft-delete only.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Effort: 30 minutes including migration safety review.</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rPr/>
      </w:pPr>
      <w:bookmarkStart w:colFirst="0" w:colLast="0" w:name="_nmddpaq72nk6" w:id="10"/>
      <w:bookmarkEnd w:id="10"/>
      <w:r w:rsidDel="00000000" w:rsidR="00000000" w:rsidRPr="00000000">
        <w:rPr>
          <w:rtl w:val="0"/>
        </w:rPr>
        <w:t xml:space="preserve">M10 Webhook events default — service still allows empty events array</w:t>
      </w:r>
    </w:p>
    <w:p w:rsidR="00000000" w:rsidDel="00000000" w:rsidP="00000000" w:rsidRDefault="00000000" w:rsidRPr="00000000" w14:paraId="000000B7">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backend/src/services/webhookService.js</w:t>
      </w:r>
      <w:r w:rsidDel="00000000" w:rsidR="00000000" w:rsidRPr="00000000">
        <w:rPr>
          <w:rtl w:val="0"/>
        </w:rPr>
        <w:t xml:space="preserve"> lines 180-184.</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route validation now requires </w:t>
      </w:r>
      <w:r w:rsidDel="00000000" w:rsidR="00000000" w:rsidRPr="00000000">
        <w:rPr>
          <w:rFonts w:ascii="Roboto Mono" w:cs="Roboto Mono" w:eastAsia="Roboto Mono" w:hAnsi="Roboto Mono"/>
          <w:color w:val="188038"/>
          <w:rtl w:val="0"/>
        </w:rPr>
        <w:t xml:space="preserve">events</w:t>
      </w:r>
      <w:r w:rsidDel="00000000" w:rsidR="00000000" w:rsidRPr="00000000">
        <w:rPr>
          <w:rtl w:val="0"/>
        </w:rPr>
        <w:t xml:space="preserve"> to be a non-empty array. But the service-side filter still defaults to "match all events" if the events array is empty in the DB:</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const matchingWebhooks = result.rows.filter((webhook) =&gt;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if (!webhook.events || (Array.isArray(webhook.events) &amp;&amp; webhook.events.length === 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return true;       // matches every event type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For data going through the API, this is moot now. But existing rows from before the fix, or direct DB writes, can still produce a "match all" webhook. Defense in depth: the service should be conservative.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Fix:</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if (!webhook.events || webhook.events.length === 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return false;       // empty/missing events list matches nothing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And run a one-time data fix to either set empty arrays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and disable those webhooks, or migrate them to a sensible default.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Effort: 15 minutes.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rPr/>
      </w:pPr>
      <w:bookmarkStart w:colFirst="0" w:colLast="0" w:name="_dkkgc2aldub8" w:id="11"/>
      <w:bookmarkEnd w:id="11"/>
      <w:r w:rsidDel="00000000" w:rsidR="00000000" w:rsidRPr="00000000">
        <w:rPr>
          <w:rtl w:val="0"/>
        </w:rPr>
        <w:t xml:space="preserve">M13 Failed login audit — only logs when user exists</w:t>
      </w:r>
    </w:p>
    <w:p w:rsidR="00000000" w:rsidDel="00000000" w:rsidP="00000000" w:rsidRDefault="00000000" w:rsidRPr="00000000" w14:paraId="000000D7">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backend/src/routes/auth.js</w:t>
      </w:r>
      <w:r w:rsidDel="00000000" w:rsidR="00000000" w:rsidRPr="00000000">
        <w:rPr>
          <w:rtl w:val="0"/>
        </w:rPr>
        <w:t xml:space="preserve"> lines 188-203.</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failed-login audit logging is conditional on </w:t>
      </w:r>
      <w:r w:rsidDel="00000000" w:rsidR="00000000" w:rsidRPr="00000000">
        <w:rPr>
          <w:rFonts w:ascii="Roboto Mono" w:cs="Roboto Mono" w:eastAsia="Roboto Mono" w:hAnsi="Roboto Mono"/>
          <w:color w:val="188038"/>
          <w:rtl w:val="0"/>
        </w:rPr>
        <w:t xml:space="preserve">if (user)</w:t>
      </w:r>
      <w:r w:rsidDel="00000000" w:rsidR="00000000" w:rsidRPr="00000000">
        <w:rPr>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if (user)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try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increment counter and lock</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catch (...) { ...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try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await logAction({ orgId: user.org_id,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catch (...) {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Good for known users. But credential stuffing typically targets email lists where most addresses don't exist in your system. Those attempts hit the bcrypt check (correctly, for timing reasons) but produce zero audit signal. From the SOC's perspective, an attacker probing 10,000 emails sees nothing in the audit log unless 1+ of them happen to be real.</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Fix: log a separate </w:t>
      </w:r>
      <w:r w:rsidDel="00000000" w:rsidR="00000000" w:rsidRPr="00000000">
        <w:rPr>
          <w:rFonts w:ascii="Roboto Mono" w:cs="Roboto Mono" w:eastAsia="Roboto Mono" w:hAnsi="Roboto Mono"/>
          <w:color w:val="188038"/>
          <w:rtl w:val="0"/>
        </w:rPr>
        <w:t xml:space="preserve">login_attempt_unknown_user</w:t>
      </w:r>
      <w:r w:rsidDel="00000000" w:rsidR="00000000" w:rsidRPr="00000000">
        <w:rPr>
          <w:rtl w:val="0"/>
        </w:rPr>
        <w:t xml:space="preserve"> action when the user doesn't exist, with no </w:t>
      </w:r>
      <w:r w:rsidDel="00000000" w:rsidR="00000000" w:rsidRPr="00000000">
        <w:rPr>
          <w:rFonts w:ascii="Roboto Mono" w:cs="Roboto Mono" w:eastAsia="Roboto Mono" w:hAnsi="Roboto Mono"/>
          <w:color w:val="188038"/>
          <w:rtl w:val="0"/>
        </w:rPr>
        <w:t xml:space="preserve">actor_id</w:t>
      </w:r>
      <w:r w:rsidDel="00000000" w:rsidR="00000000" w:rsidRPr="00000000">
        <w:rPr>
          <w:rtl w:val="0"/>
        </w:rPr>
        <w:t xml:space="preserve"> and no </w:t>
      </w:r>
      <w:r w:rsidDel="00000000" w:rsidR="00000000" w:rsidRPr="00000000">
        <w:rPr>
          <w:rFonts w:ascii="Roboto Mono" w:cs="Roboto Mono" w:eastAsia="Roboto Mono" w:hAnsi="Roboto Mono"/>
          <w:color w:val="188038"/>
          <w:rtl w:val="0"/>
        </w:rPr>
        <w:t xml:space="preserve">org_id</w:t>
      </w:r>
      <w:r w:rsidDel="00000000" w:rsidR="00000000" w:rsidRPr="00000000">
        <w:rPr>
          <w:rtl w:val="0"/>
        </w:rPr>
        <w:t xml:space="preserve">. This needs a different audit destination (since the org-scoped audit table requires </w:t>
      </w:r>
      <w:r w:rsidDel="00000000" w:rsidR="00000000" w:rsidRPr="00000000">
        <w:rPr>
          <w:rFonts w:ascii="Roboto Mono" w:cs="Roboto Mono" w:eastAsia="Roboto Mono" w:hAnsi="Roboto Mono"/>
          <w:color w:val="188038"/>
          <w:rtl w:val="0"/>
        </w:rPr>
        <w:t xml:space="preserve">org_id</w:t>
      </w:r>
      <w:r w:rsidDel="00000000" w:rsidR="00000000" w:rsidRPr="00000000">
        <w:rPr>
          <w:rtl w:val="0"/>
        </w:rPr>
        <w:t xml:space="preserve">), or a system-level audit table. Either way, the visibility gap is the issue.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if (!user)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await logUnknownUserLoginAttempt({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email: email.toLowerCase().trim(),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ip: req.ip,</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userAgent: req.get('user-agent')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Effort: 1-2 hours including the system-level audit table or a dedicated </w:t>
      </w:r>
      <w:r w:rsidDel="00000000" w:rsidR="00000000" w:rsidRPr="00000000">
        <w:rPr>
          <w:rFonts w:ascii="Roboto Mono" w:cs="Roboto Mono" w:eastAsia="Roboto Mono" w:hAnsi="Roboto Mono"/>
          <w:color w:val="188038"/>
          <w:rtl w:val="0"/>
        </w:rPr>
        <w:t xml:space="preserve">auth_attempts</w:t>
      </w:r>
      <w:r w:rsidDel="00000000" w:rsidR="00000000" w:rsidRPr="00000000">
        <w:rPr>
          <w:rtl w:val="0"/>
        </w:rPr>
        <w:t xml:space="preserve"> table.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rPr/>
      </w:pPr>
      <w:bookmarkStart w:colFirst="0" w:colLast="0" w:name="_pfgxzefcqstv" w:id="12"/>
      <w:bookmarkEnd w:id="12"/>
      <w:r w:rsidDel="00000000" w:rsidR="00000000" w:rsidRPr="00000000">
        <w:rPr>
          <w:rtl w:val="0"/>
        </w:rPr>
        <w:t xml:space="preserve">L1 Docker compose secrets — JWT fixed, others still default to </w:t>
      </w:r>
      <w:r w:rsidDel="00000000" w:rsidR="00000000" w:rsidRPr="00000000">
        <w:rPr>
          <w:rFonts w:ascii="Roboto Mono" w:cs="Roboto Mono" w:eastAsia="Roboto Mono" w:hAnsi="Roboto Mono"/>
          <w:color w:val="188038"/>
          <w:rtl w:val="0"/>
        </w:rPr>
        <w:t xml:space="preserve">devpassword</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Roboto Mono" w:cs="Roboto Mono" w:eastAsia="Roboto Mono" w:hAnsi="Roboto Mono"/>
          <w:color w:val="188038"/>
          <w:rtl w:val="0"/>
        </w:rPr>
        <w:t xml:space="preserve">JWT_SECRET: ${JWT_SECRET:?JWT_SECRET must be set}</w:t>
      </w:r>
      <w:r w:rsidDel="00000000" w:rsidR="00000000" w:rsidRPr="00000000">
        <w:rPr>
          <w:rtl w:val="0"/>
        </w:rPr>
        <w:t xml:space="preserve"> is correct. Compose now fails without the env var.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Roboto Mono" w:cs="Roboto Mono" w:eastAsia="Roboto Mono" w:hAnsi="Roboto Mono"/>
          <w:color w:val="188038"/>
          <w:rtl w:val="0"/>
        </w:rPr>
        <w:t xml:space="preserve">POSTGRES_PASSWORD: ${POSTGRES_PASSWORD:-devpassword}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REDIS_PASSWORD: ${REDIS_PASSWORD:-devpassword}</w:t>
      </w:r>
      <w:r w:rsidDel="00000000" w:rsidR="00000000" w:rsidRPr="00000000">
        <w:rPr>
          <w:rtl w:val="0"/>
        </w:rPr>
        <w:t xml:space="preserve"> still default to a known value. For local dev that's intentional, but if anyone copies this file to a production setup and forgets to set the env vars, the DB password is </w:t>
      </w:r>
      <w:r w:rsidDel="00000000" w:rsidR="00000000" w:rsidRPr="00000000">
        <w:rPr>
          <w:rFonts w:ascii="Roboto Mono" w:cs="Roboto Mono" w:eastAsia="Roboto Mono" w:hAnsi="Roboto Mono"/>
          <w:color w:val="188038"/>
          <w:rtl w:val="0"/>
        </w:rPr>
        <w:t xml:space="preserve">devpassword</w:t>
      </w:r>
      <w:r w:rsidDel="00000000" w:rsidR="00000000" w:rsidRPr="00000000">
        <w:rPr>
          <w:rtl w:val="0"/>
        </w:rPr>
        <w:t xml:space="preserve"> and your Postgres is reachable on the same Docker network from a compromised container.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Two ways to fix this depending on your goal: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For "this is dev only, don't ship it to prod": rename to </w:t>
      </w:r>
      <w:r w:rsidDel="00000000" w:rsidR="00000000" w:rsidRPr="00000000">
        <w:rPr>
          <w:rFonts w:ascii="Roboto Mono" w:cs="Roboto Mono" w:eastAsia="Roboto Mono" w:hAnsi="Roboto Mono"/>
          <w:color w:val="188038"/>
          <w:rtl w:val="0"/>
        </w:rPr>
        <w:t xml:space="preserve">docker-compose.dev.yml</w:t>
      </w:r>
      <w:r w:rsidDel="00000000" w:rsidR="00000000" w:rsidRPr="00000000">
        <w:rPr>
          <w:rtl w:val="0"/>
        </w:rPr>
        <w:t xml:space="preserve"> and add a real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with no defaults.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For "this is dev that won't tempt anyone in prod": use the same </w:t>
      </w:r>
      <w:r w:rsidDel="00000000" w:rsidR="00000000" w:rsidRPr="00000000">
        <w:rPr>
          <w:rFonts w:ascii="Roboto Mono" w:cs="Roboto Mono" w:eastAsia="Roboto Mono" w:hAnsi="Roboto Mono"/>
          <w:color w:val="188038"/>
          <w:rtl w:val="0"/>
        </w:rPr>
        <w:t xml:space="preserve">${VAR:?error}</w:t>
      </w:r>
      <w:r w:rsidDel="00000000" w:rsidR="00000000" w:rsidRPr="00000000">
        <w:rPr>
          <w:rtl w:val="0"/>
        </w:rPr>
        <w:t xml:space="preserve"> syntax for the DB and Redis passwords, accept the friction in dev (a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Effort: 15 minutes.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rPr/>
      </w:pPr>
      <w:bookmarkStart w:colFirst="0" w:colLast="0" w:name="_48vs79bjbq79" w:id="13"/>
      <w:bookmarkEnd w:id="13"/>
      <w:r w:rsidDel="00000000" w:rsidR="00000000" w:rsidRPr="00000000">
        <w:rPr>
          <w:rtl w:val="0"/>
        </w:rPr>
        <w:t xml:space="preserve">Not addressed</w:t>
      </w:r>
    </w:p>
    <w:p w:rsidR="00000000" w:rsidDel="00000000" w:rsidP="00000000" w:rsidRDefault="00000000" w:rsidRPr="00000000" w14:paraId="00000111">
      <w:pPr>
        <w:pStyle w:val="Heading3"/>
        <w:rPr/>
      </w:pPr>
      <w:bookmarkStart w:colFirst="0" w:colLast="0" w:name="_izg164a37oye" w:id="14"/>
      <w:bookmarkEnd w:id="14"/>
      <w:r w:rsidDel="00000000" w:rsidR="00000000" w:rsidRPr="00000000">
        <w:rPr>
          <w:rtl w:val="0"/>
        </w:rPr>
        <w:t xml:space="preserve">M8 Demo agent substring match — still gameable</w:t>
      </w:r>
    </w:p>
    <w:p w:rsidR="00000000" w:rsidDel="00000000" w:rsidP="00000000" w:rsidRDefault="00000000" w:rsidRPr="00000000" w14:paraId="00000112">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backend/src/routes/register.js</w:t>
      </w:r>
      <w:r w:rsidDel="00000000" w:rsidR="00000000" w:rsidRPr="00000000">
        <w:rPr>
          <w:rtl w:val="0"/>
        </w:rPr>
        <w:t xml:space="preserve"> line 158.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const isDemo = name &amp;&amp; name.toLowerCase().includes('demo agent');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Plus the cleanup:</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DELETE FROM agent_identities WHERE is_demo = true AND registered_at &lt; NOW() - INTERVAL '24 hours'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Anyone can opt into 24-hour cleanup by including "demo agent" in the name. Anyone with a real product that genuinely has "Demo Agent" in the name (sales demo, partner demo, demo environment) gets auto-deleted in 24 hours.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Fix: explicit boolean field on the registration request. Either restrict it to a designated demo org, or require an opt-in flag with confirmation. The substring match is fragile and asymmetric — easy to opt in by accident, no way to opt out without renaming.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const isDemo = req.body.isDemo === true;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if (isDemo &amp;&amp; req.user.role !== 'admin')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return res.status(403).json({ error: 'Only admins can mark agents as demo'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Effort: 30 minutes.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rPr/>
      </w:pPr>
      <w:bookmarkStart w:colFirst="0" w:colLast="0" w:name="_pkk73mo6bg9g" w:id="15"/>
      <w:bookmarkEnd w:id="15"/>
      <w:r w:rsidDel="00000000" w:rsidR="00000000" w:rsidRPr="00000000">
        <w:rPr>
          <w:rtl w:val="0"/>
        </w:rPr>
        <w:t xml:space="preserve">L4 Structured logging</w:t>
      </w:r>
    </w:p>
    <w:p w:rsidR="00000000" w:rsidDel="00000000" w:rsidP="00000000" w:rsidRDefault="00000000" w:rsidRPr="00000000" w14:paraId="0000012A">
      <w:pPr>
        <w:rPr/>
      </w:pP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console.warn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console.error</w:t>
      </w:r>
      <w:r w:rsidDel="00000000" w:rsidR="00000000" w:rsidRPr="00000000">
        <w:rPr>
          <w:rtl w:val="0"/>
        </w:rPr>
        <w:t xml:space="preserve"> calls are unchanged across the codebase. Still hard to ship to a log aggregator. Still no log levels, no JSON output, no trace correlation.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This wasn't addressed in the patch. Adding </w:t>
      </w:r>
      <w:r w:rsidDel="00000000" w:rsidR="00000000" w:rsidRPr="00000000">
        <w:rPr>
          <w:rFonts w:ascii="Roboto Mono" w:cs="Roboto Mono" w:eastAsia="Roboto Mono" w:hAnsi="Roboto Mono"/>
          <w:color w:val="188038"/>
          <w:rtl w:val="0"/>
        </w:rPr>
        <w:t xml:space="preserve">pino</w:t>
      </w:r>
      <w:r w:rsidDel="00000000" w:rsidR="00000000" w:rsidRPr="00000000">
        <w:rPr>
          <w:rtl w:val="0"/>
        </w:rPr>
        <w:t xml:space="preserve"> is a few hours of work but really pays off in production.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Effort: half a day.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rPr/>
      </w:pPr>
      <w:bookmarkStart w:colFirst="0" w:colLast="0" w:name="_zdk7f3kxzxej" w:id="16"/>
      <w:bookmarkEnd w:id="16"/>
      <w:r w:rsidDel="00000000" w:rsidR="00000000" w:rsidRPr="00000000">
        <w:rPr>
          <w:rtl w:val="0"/>
        </w:rPr>
        <w:t xml:space="preserve">L7 Route integration tests</w:t>
      </w:r>
    </w:p>
    <w:p w:rsidR="00000000" w:rsidDel="00000000" w:rsidP="00000000" w:rsidRDefault="00000000" w:rsidRPr="00000000" w14:paraId="00000132">
      <w:pPr>
        <w:rPr/>
      </w:pPr>
      <w:r w:rsidDel="00000000" w:rsidR="00000000" w:rsidRPr="00000000">
        <w:rPr>
          <w:rtl w:val="0"/>
        </w:rPr>
        <w:t xml:space="preserve">I don't see a </w:t>
      </w:r>
      <w:r w:rsidDel="00000000" w:rsidR="00000000" w:rsidRPr="00000000">
        <w:rPr>
          <w:rFonts w:ascii="Roboto Mono" w:cs="Roboto Mono" w:eastAsia="Roboto Mono" w:hAnsi="Roboto Mono"/>
          <w:color w:val="188038"/>
          <w:rtl w:val="0"/>
        </w:rPr>
        <w:t xml:space="preserve">tests/integration/</w:t>
      </w:r>
      <w:r w:rsidDel="00000000" w:rsidR="00000000" w:rsidRPr="00000000">
        <w:rPr>
          <w:rtl w:val="0"/>
        </w:rPr>
        <w:t xml:space="preserve"> directory or supertest-based tests for any of the new routes. The unit test coverage on services/middleware is good, but several of the bugs in this review (C3, C7, M3) would have been caught by basic supertest assertions.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 starting test suite that would have caught the cross-tenant leak:</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describe('GET /agents authorization', () =&gt;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it('rejects unauthenticated requests', async () =&gt;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await request(app).get('/agents').expect(401);</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it('only returns agents from the caller\'s org', async () =&gt;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const cookie = await loginAs(orgA_admin);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const res = await request(app).get('/agents').set('Cookie', cookie);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expect(res.body.agents.every(a =&gt; a.orgId === orgA.id)).toBe(true);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Effort: 1-2 days for meaningful coverage of the auth-sensitive routes.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cikfol281iar" w:id="17"/>
      <w:bookmarkEnd w:id="17"/>
      <w:r w:rsidDel="00000000" w:rsidR="00000000" w:rsidRPr="00000000">
        <w:rPr>
          <w:rtl w:val="0"/>
        </w:rPr>
        <w:t xml:space="preserve">L11 ESLint in CI</w:t>
      </w:r>
    </w:p>
    <w:p w:rsidR="00000000" w:rsidDel="00000000" w:rsidP="00000000" w:rsidRDefault="00000000" w:rsidRPr="00000000" w14:paraId="0000014E">
      <w:pPr>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.eslintrc</w:t>
      </w:r>
      <w:r w:rsidDel="00000000" w:rsidR="00000000" w:rsidRPr="00000000">
        <w:rPr>
          <w:rtl w:val="0"/>
        </w:rPr>
        <w:t xml:space="preserve"> for the backend, no CI step that runs the frontend's existing lint config. Lint isn't security but it's a force multiplier for review quality.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Effort: 1-2 hours.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rPr/>
      </w:pPr>
      <w:bookmarkStart w:colFirst="0" w:colLast="0" w:name="_t7ms0tj5cz5x" w:id="18"/>
      <w:bookmarkEnd w:id="18"/>
      <w:r w:rsidDel="00000000" w:rsidR="00000000" w:rsidRPr="00000000">
        <w:rPr>
          <w:rtl w:val="0"/>
        </w:rPr>
        <w:t xml:space="preserve">New issues introduced by the fixes</w:t>
      </w:r>
    </w:p>
    <w:p w:rsidR="00000000" w:rsidDel="00000000" w:rsidP="00000000" w:rsidRDefault="00000000" w:rsidRPr="00000000" w14:paraId="00000154">
      <w:pPr>
        <w:rPr/>
      </w:pPr>
      <w:r w:rsidDel="00000000" w:rsidR="00000000" w:rsidRPr="00000000">
        <w:rPr>
          <w:rtl w:val="0"/>
        </w:rPr>
        <w:t xml:space="preserve">These are bugs or risks in the patch itself, not pre-existing items.</w:t>
      </w:r>
    </w:p>
    <w:p w:rsidR="00000000" w:rsidDel="00000000" w:rsidP="00000000" w:rsidRDefault="00000000" w:rsidRPr="00000000" w14:paraId="00000155">
      <w:pPr>
        <w:pStyle w:val="Heading3"/>
        <w:rPr/>
      </w:pPr>
      <w:bookmarkStart w:colFirst="0" w:colLast="0" w:name="_ywo6ynwzssu5" w:id="19"/>
      <w:bookmarkEnd w:id="19"/>
      <w:r w:rsidDel="00000000" w:rsidR="00000000" w:rsidRPr="00000000">
        <w:rPr>
          <w:rtl w:val="0"/>
        </w:rPr>
        <w:t xml:space="preserve">N1 CSRF middleware blocks API key callers without </w:t>
      </w:r>
      <w:r w:rsidDel="00000000" w:rsidR="00000000" w:rsidRPr="00000000">
        <w:rPr>
          <w:rFonts w:ascii="Roboto Mono" w:cs="Roboto Mono" w:eastAsia="Roboto Mono" w:hAnsi="Roboto Mono"/>
          <w:color w:val="188038"/>
          <w:rtl w:val="0"/>
        </w:rPr>
        <w:t xml:space="preserve">X-Requested-With</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backend/server.js</w:t>
      </w:r>
      <w:r w:rsidDel="00000000" w:rsidR="00000000" w:rsidRPr="00000000">
        <w:rPr>
          <w:rtl w:val="0"/>
        </w:rPr>
        <w:t xml:space="preserve"> lines 108-120.</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CSRF check fires on all mutating requests except the public-path bypass list. There's no carve-out for Bearer-auth requests. So API key callers (CLI tools, CI bots, server-to-server integrations) must include </w:t>
      </w:r>
      <w:r w:rsidDel="00000000" w:rsidR="00000000" w:rsidRPr="00000000">
        <w:rPr>
          <w:rFonts w:ascii="Roboto Mono" w:cs="Roboto Mono" w:eastAsia="Roboto Mono" w:hAnsi="Roboto Mono"/>
          <w:color w:val="188038"/>
          <w:rtl w:val="0"/>
        </w:rPr>
        <w:t xml:space="preserve">X-Requested-With: AgentID</w:t>
      </w:r>
      <w:r w:rsidDel="00000000" w:rsidR="00000000" w:rsidRPr="00000000">
        <w:rPr>
          <w:rtl w:val="0"/>
        </w:rPr>
        <w:t xml:space="preserve"> on every request.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This is documentation friction more than a bug, but it's the kind of thing that breaks integrations the day after deployment. CSRF doesn't apply to bearer auth (the browser doesn't auto-attach the credential), so the cleaner pattern is: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app.use((req, res, next) =&gt;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if (['POST', 'PUT', 'DELETE', 'PATCH'].includes(req.method))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 Public bypass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const publicPaths = ['/public/', '/badge/', '/widget/', '/health'];</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if (publicPaths.some(p =&gt; req.path.startsWith(p))) return next();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 Bearer auth doesn't need CSRF (browsers don't auto-attach)</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const authHeader = req.headers.authorization;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if (authHeader &amp;&amp; authHeader.startsWith('Bearer ')) return next();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if (req.get('X-Requested-With') !== 'AgentID')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return res.status(403).json({ error: 'CSRF validation failed'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next();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Severity: low. Either fix this or update API docs to require the header.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Effort: 5 minutes.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rPr/>
      </w:pPr>
      <w:bookmarkStart w:colFirst="0" w:colLast="0" w:name="_xgrpeovhwnm1" w:id="20"/>
      <w:bookmarkEnd w:id="20"/>
      <w:r w:rsidDel="00000000" w:rsidR="00000000" w:rsidRPr="00000000">
        <w:rPr>
          <w:rtl w:val="0"/>
        </w:rPr>
        <w:t xml:space="preserve">N2 Locked-account timing leak</w:t>
      </w:r>
    </w:p>
    <w:p w:rsidR="00000000" w:rsidDel="00000000" w:rsidP="00000000" w:rsidRDefault="00000000" w:rsidRPr="00000000" w14:paraId="0000017E">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backend/src/routes/auth.js</w:t>
      </w:r>
      <w:r w:rsidDel="00000000" w:rsidR="00000000" w:rsidRPr="00000000">
        <w:rPr>
          <w:rtl w:val="0"/>
        </w:rPr>
        <w:t xml:space="preserve"> lines 161-165.</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original H2 fix correctly added a dummy bcrypt for missing users. The lockout code introduced a new fast path that bypasses bcrypt entirely: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if (user &amp;&amp; user.locked_until &amp;&amp; new Date(user.locked_until) &gt; new Date())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return res.status(423).json({ error: 'Account temporarily locked...'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const hashToCompare = user ? user.password_hash : DUMMY_HASH;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const valid = await comparePassword(password, hashToCompare);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fast path returns ~1ms. The slow path takes ~100ms. An attacker timing the response can determine whether an account is currently locked. Combined with the lock threshold (5 failures), this gives attackers free intel: lock the account by trying any 5 passwords, then time future requests to see when the 15-min window resets.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Useful for: targeted DoS (keep an account locked indefinitely by re-triggering before unlock), or determining if your target account has been brute-forced recently.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Fix: always run bcrypt. Move the lockout check to after the password comparison, or run a dummy bcrypt before the early return: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if (user &amp;&amp; user.locked_until &amp;&amp; new Date(user.locked_until) &gt; new Date())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await comparePassword(password, DUMMY_HASH);   // burn the time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return res.status(423).json({ error: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Severity: low-medium. Information leak, not a credential bypass.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Effort: 10 minutes.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rPr/>
      </w:pPr>
      <w:bookmarkStart w:colFirst="0" w:colLast="0" w:name="_b2kykbxgvruv" w:id="21"/>
      <w:bookmarkEnd w:id="21"/>
      <w:r w:rsidDel="00000000" w:rsidR="00000000" w:rsidRPr="00000000">
        <w:rPr>
          <w:rtl w:val="0"/>
        </w:rPr>
        <w:t xml:space="preserve">N3 API key auth doesn't filter deleted users</w:t>
      </w:r>
    </w:p>
    <w:p w:rsidR="00000000" w:rsidDel="00000000" w:rsidP="00000000" w:rsidRDefault="00000000" w:rsidRPr="00000000" w14:paraId="000001A0">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backend/src/middleware/authenticate.js</w:t>
      </w:r>
      <w:r w:rsidDel="00000000" w:rsidR="00000000" w:rsidRPr="00000000">
        <w:rPr>
          <w:rtl w:val="0"/>
        </w:rPr>
        <w:t xml:space="preserve"> lines 52-61.</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new JOIN to fetch the user's role: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SELECT ak.id, ak.org_id, ak.user_id, ak.scopes, u.role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FROM api_keys ak</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JOIN users u ON ak.user_id = u.id</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WHERE ak.key_hash = $1</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AND ak.revoked_at IS NULL</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AND (ak.expires_at IS NULL OR ak.expires_at &gt; NOW())</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There's no </w:t>
      </w:r>
      <w:r w:rsidDel="00000000" w:rsidR="00000000" w:rsidRPr="00000000">
        <w:rPr>
          <w:rFonts w:ascii="Roboto Mono" w:cs="Roboto Mono" w:eastAsia="Roboto Mono" w:hAnsi="Roboto Mono"/>
          <w:color w:val="188038"/>
          <w:rtl w:val="0"/>
        </w:rPr>
        <w:t xml:space="preserve">AND u.deleted_at IS NULL</w:t>
      </w:r>
      <w:r w:rsidDel="00000000" w:rsidR="00000000" w:rsidRPr="00000000">
        <w:rPr>
          <w:rtl w:val="0"/>
        </w:rPr>
        <w:t xml:space="preserve"> clause. If a user is soft-deleted (whether via the org delete cascade or directly), their API keys keep working until manually revoked.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Fix:</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WHERE ak.key_hash = $1</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AND ak.revoked_at IS NULL</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AND (ak.expires_at IS NULL OR ak.expires_at &gt; NOW())</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AND u.deleted_at IS NULL</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This is also a problem in the org delete cascade: when an org is soft-deleted, users get </w:t>
      </w:r>
      <w:r w:rsidDel="00000000" w:rsidR="00000000" w:rsidRPr="00000000">
        <w:rPr>
          <w:rFonts w:ascii="Roboto Mono" w:cs="Roboto Mono" w:eastAsia="Roboto Mono" w:hAnsi="Roboto Mono"/>
          <w:color w:val="188038"/>
          <w:rtl w:val="0"/>
        </w:rPr>
        <w:t xml:space="preserve">deleted_at</w:t>
      </w:r>
      <w:r w:rsidDel="00000000" w:rsidR="00000000" w:rsidRPr="00000000">
        <w:rPr>
          <w:rtl w:val="0"/>
        </w:rPr>
        <w:t xml:space="preserve"> set, but their API keys are revoked separately in the same transaction. Fine for the cascade path, but if a user is deleted individually (e.g. via a future "remove user" admin action), their API keys remain active.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Severity: medium. Privilege persistence after user deletion.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Effort: 15 minutes.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rPr/>
      </w:pPr>
      <w:bookmarkStart w:colFirst="0" w:colLast="0" w:name="_7ju6l2brbczj" w:id="22"/>
      <w:bookmarkEnd w:id="22"/>
      <w:r w:rsidDel="00000000" w:rsidR="00000000" w:rsidRPr="00000000">
        <w:rPr>
          <w:rtl w:val="0"/>
        </w:rPr>
        <w:t xml:space="preserve">N4 Hash chain depends on JSON.stringify key ordering</w:t>
      </w:r>
    </w:p>
    <w:p w:rsidR="00000000" w:rsidDel="00000000" w:rsidP="00000000" w:rsidRDefault="00000000" w:rsidRPr="00000000" w14:paraId="000001C4">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backend/src/services/auditService.js</w:t>
      </w:r>
      <w:r w:rsidDel="00000000" w:rsidR="00000000" w:rsidRPr="00000000">
        <w:rPr>
          <w:rtl w:val="0"/>
        </w:rPr>
        <w:t xml:space="preserve"> line 60.</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Roboto Mono" w:cs="Roboto Mono" w:eastAsia="Roboto Mono" w:hAnsi="Roboto Mono"/>
          <w:color w:val="188038"/>
          <w:rtl w:val="0"/>
        </w:rPr>
        <w:t xml:space="preserve">buildHashPayload</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JSON.stringify</w:t>
      </w:r>
      <w:r w:rsidDel="00000000" w:rsidR="00000000" w:rsidRPr="00000000">
        <w:rPr>
          <w:rtl w:val="0"/>
        </w:rPr>
        <w:t xml:space="preserve"> on an object literal with explicit key order. JavaScript guarantees object key insertion order for string keys, so this is deterministic at the top level. But the </w:t>
      </w:r>
      <w:r w:rsidDel="00000000" w:rsidR="00000000" w:rsidRPr="00000000">
        <w:rPr>
          <w:rFonts w:ascii="Roboto Mono" w:cs="Roboto Mono" w:eastAsia="Roboto Mono" w:hAnsi="Roboto Mono"/>
          <w:color w:val="188038"/>
          <w:rtl w:val="0"/>
        </w:rPr>
        <w:t xml:space="preserve">changes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t xml:space="preserve"> fields are nested objects whose key order is whatever the producer happened to use: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return JSON.stringify({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org_id: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changes: entry.changes,        // &lt;-- nested object, keys in insertion order</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metadata: entry.metadata,      // &lt;-- same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changes</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{name: 'foo', desc: 'bar'}</w:t>
      </w:r>
      <w:r w:rsidDel="00000000" w:rsidR="00000000" w:rsidRPr="00000000">
        <w:rPr>
          <w:rtl w:val="0"/>
        </w:rPr>
        <w:t xml:space="preserve"> on insert and </w:t>
      </w:r>
      <w:r w:rsidDel="00000000" w:rsidR="00000000" w:rsidRPr="00000000">
        <w:rPr>
          <w:rFonts w:ascii="Roboto Mono" w:cs="Roboto Mono" w:eastAsia="Roboto Mono" w:hAnsi="Roboto Mono"/>
          <w:color w:val="188038"/>
          <w:rtl w:val="0"/>
        </w:rPr>
        <w:t xml:space="preserve">{desc: 'bar', name: 'foo'}</w:t>
      </w:r>
      <w:r w:rsidDel="00000000" w:rsidR="00000000" w:rsidRPr="00000000">
        <w:rPr>
          <w:rtl w:val="0"/>
        </w:rPr>
        <w:t xml:space="preserve"> on verify (because of a database driver quirk, a JSON column reordering, or a producer-side change), the hash differs and </w:t>
      </w:r>
      <w:r w:rsidDel="00000000" w:rsidR="00000000" w:rsidRPr="00000000">
        <w:rPr>
          <w:rFonts w:ascii="Roboto Mono" w:cs="Roboto Mono" w:eastAsia="Roboto Mono" w:hAnsi="Roboto Mono"/>
          <w:color w:val="188038"/>
          <w:rtl w:val="0"/>
        </w:rPr>
        <w:t xml:space="preserve">verifyAuditChain</w:t>
      </w:r>
      <w:r w:rsidDel="00000000" w:rsidR="00000000" w:rsidRPr="00000000">
        <w:rPr>
          <w:rtl w:val="0"/>
        </w:rPr>
        <w:t xml:space="preserve"> returns invalid.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This isn't exploitable as a vulnerability — an attacker can't cause this to misreport in their favor — but it's a correctness fragility that will show up the day someone restores from a backup or a future Postgres version changes JSONB key handling.</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Fix: use a deterministic stringifier.</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const stringify = require('safe-stable-stringify');</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function buildHashPayload(entry)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return stringify({</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org_id: entry.orgId || entry.org_id || null,</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Both </w:t>
      </w:r>
      <w:r w:rsidDel="00000000" w:rsidR="00000000" w:rsidRPr="00000000">
        <w:rPr>
          <w:rFonts w:ascii="Roboto Mono" w:cs="Roboto Mono" w:eastAsia="Roboto Mono" w:hAnsi="Roboto Mono"/>
          <w:color w:val="188038"/>
          <w:rtl w:val="0"/>
        </w:rPr>
        <w:t xml:space="preserve">logAction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verifyAuditChain</w:t>
      </w:r>
      <w:r w:rsidDel="00000000" w:rsidR="00000000" w:rsidRPr="00000000">
        <w:rPr>
          <w:rtl w:val="0"/>
        </w:rPr>
        <w:t xml:space="preserve"> should use the same stringifier (they already share </w:t>
      </w:r>
      <w:r w:rsidDel="00000000" w:rsidR="00000000" w:rsidRPr="00000000">
        <w:rPr>
          <w:rFonts w:ascii="Roboto Mono" w:cs="Roboto Mono" w:eastAsia="Roboto Mono" w:hAnsi="Roboto Mono"/>
          <w:color w:val="188038"/>
          <w:rtl w:val="0"/>
        </w:rPr>
        <w:t xml:space="preserve">buildHashPayload</w:t>
      </w:r>
      <w:r w:rsidDel="00000000" w:rsidR="00000000" w:rsidRPr="00000000">
        <w:rPr>
          <w:rtl w:val="0"/>
        </w:rPr>
        <w:t xml:space="preserve">, so this is a one-line change).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Severity: low. Future correctness issue.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Effort: 30 minutes including a test for ordering invariance.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rPr/>
      </w:pPr>
      <w:bookmarkStart w:colFirst="0" w:colLast="0" w:name="_8g1mk8nu231i" w:id="23"/>
      <w:bookmarkEnd w:id="23"/>
      <w:r w:rsidDel="00000000" w:rsidR="00000000" w:rsidRPr="00000000">
        <w:rPr>
          <w:rtl w:val="0"/>
        </w:rPr>
        <w:t xml:space="preserve">Where things stand</w:t>
      </w:r>
    </w:p>
    <w:p w:rsidR="00000000" w:rsidDel="00000000" w:rsidP="00000000" w:rsidRDefault="00000000" w:rsidRPr="00000000" w14:paraId="000001F2">
      <w:pPr>
        <w:rPr/>
      </w:pPr>
      <w:r w:rsidDel="00000000" w:rsidR="00000000" w:rsidRPr="00000000">
        <w:rPr>
          <w:rtl w:val="0"/>
        </w:rPr>
        <w:t xml:space="preserve">The 43-finding patch landed clean. The remaining items are: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numPr>
          <w:ilvl w:val="0"/>
          <w:numId w:val="1"/>
        </w:numPr>
        <w:ind w:left="720" w:hanging="360"/>
      </w:pPr>
      <w:r w:rsidDel="00000000" w:rsidR="00000000" w:rsidRPr="00000000">
        <w:rPr>
          <w:rtl w:val="0"/>
        </w:rPr>
        <w:t xml:space="preserve">1 medium-severity behavioral regression (C6 legacy fallback) that needs a real cutoff</w:t>
      </w:r>
    </w:p>
    <w:p w:rsidR="00000000" w:rsidDel="00000000" w:rsidP="00000000" w:rsidRDefault="00000000" w:rsidRPr="00000000" w14:paraId="000001F5">
      <w:pPr>
        <w:numPr>
          <w:ilvl w:val="0"/>
          <w:numId w:val="1"/>
        </w:numPr>
        <w:ind w:left="720" w:hanging="360"/>
      </w:pPr>
      <w:r w:rsidDel="00000000" w:rsidR="00000000" w:rsidRPr="00000000">
        <w:rPr>
          <w:rtl w:val="0"/>
        </w:rPr>
        <w:t xml:space="preserve">1 medium DNS rebinding gap (C1) that needs IP pinning</w:t>
      </w:r>
    </w:p>
    <w:p w:rsidR="00000000" w:rsidDel="00000000" w:rsidP="00000000" w:rsidRDefault="00000000" w:rsidRPr="00000000" w14:paraId="000001F6">
      <w:pPr>
        <w:numPr>
          <w:ilvl w:val="0"/>
          <w:numId w:val="1"/>
        </w:numPr>
        <w:ind w:left="720" w:hanging="360"/>
      </w:pPr>
      <w:r w:rsidDel="00000000" w:rsidR="00000000" w:rsidRPr="00000000">
        <w:rPr>
          <w:rtl w:val="0"/>
        </w:rPr>
        <w:t xml:space="preserve">1 medium privilege persistence after user delete (N3)</w:t>
      </w:r>
    </w:p>
    <w:p w:rsidR="00000000" w:rsidDel="00000000" w:rsidP="00000000" w:rsidRDefault="00000000" w:rsidRPr="00000000" w14:paraId="000001F7">
      <w:pPr>
        <w:numPr>
          <w:ilvl w:val="0"/>
          <w:numId w:val="1"/>
        </w:numPr>
        <w:ind w:left="720" w:hanging="360"/>
      </w:pPr>
      <w:r w:rsidDel="00000000" w:rsidR="00000000" w:rsidRPr="00000000">
        <w:rPr>
          <w:rtl w:val="0"/>
        </w:rPr>
        <w:t xml:space="preserve">A handful of small cleanups (C3 owner-by-pubkey, M3 GET /api-keys, M6 status CHECK, M7 hard-delete cascade, M8 demo flag, M10 service-side default, M13 unknown-user audit, L1 PG/Redis defaults, N1 CSRF + bearer, N2 timing on locked accounts, N4 deterministic stringifier)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Effort to clear all remaining items: roughly 8-12 dev hours. None of them are exploit-of-the-week material. C6 is the only one I'd want closed before any high-stakes customer goes live.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 fix quality on what was addressed is good. Patterns are consistent, error handling is proper, the new utility (urlValidator) is reusable, and the schema migration is idempotent. The audit hash chain coverage in particular went from "claimed but bypassable" to "actually correct" — that's a meaningful security upgrade.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Two pieces of broader feedback:</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The legacy fallback pattern in C6 is a smell that's worth examining elsewhere. Anywhere you have "old format still works" without a deprecation deadline, you've created the same shape of bug. A grep for </w:t>
      </w:r>
      <w:r w:rsidDel="00000000" w:rsidR="00000000" w:rsidRPr="00000000">
        <w:rPr>
          <w:rFonts w:ascii="Roboto Mono" w:cs="Roboto Mono" w:eastAsia="Roboto Mono" w:hAnsi="Roboto Mono"/>
          <w:color w:val="188038"/>
          <w:rtl w:val="0"/>
        </w:rPr>
        <w:t xml:space="preserve">console.warn.*[Dd]eprecat</w:t>
      </w:r>
      <w:r w:rsidDel="00000000" w:rsidR="00000000" w:rsidRPr="00000000">
        <w:rPr>
          <w:rtl w:val="0"/>
        </w:rPr>
        <w:t xml:space="preserve"> will find them.</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The defense-in-depth gaps (M10 service-side default, N3 deleted user filter, M6 status CHECK) all fall in the same pattern: the route validates correctly but the service or the database doesn't enforce the invariant. For a security product, the database should be the last word on what's possible. CHECK constraints, partial indexes with WHERE clauses, NOT NULL defaults. Make the database refuse the bug, then the application can't accidentally allow it.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End of follow-up.</w:t>
      </w:r>
    </w:p>
    <w:p w:rsidR="00000000" w:rsidDel="00000000" w:rsidP="00000000" w:rsidRDefault="00000000" w:rsidRPr="00000000" w14:paraId="0000020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unTimeAdmin/AgentID-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