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2F" w:rsidRDefault="00AD4767" w:rsidP="00AD4767">
      <w:pPr>
        <w:jc w:val="center"/>
      </w:pPr>
      <w:r>
        <w:rPr>
          <w:noProof/>
        </w:rPr>
        <w:drawing>
          <wp:inline distT="0" distB="0" distL="0" distR="0">
            <wp:extent cx="2952750" cy="3206750"/>
            <wp:effectExtent l="0" t="0" r="0" b="0"/>
            <wp:docPr id="1" name="Picture 1" descr="http://toyhouse.cc:81/images/c/c5/%E5%81%87%E5%A4%B4%E5%83%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yhouse.cc:81/images/c/c5/%E5%81%87%E5%A4%B4%E5%83%8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767" w:rsidRDefault="003D43EB" w:rsidP="00AD4767">
      <w:pPr>
        <w:jc w:val="center"/>
      </w:pPr>
      <w:r>
        <w:rPr>
          <w:rFonts w:hint="eastAsia"/>
        </w:rPr>
        <w:t>姜雨欣</w:t>
      </w:r>
    </w:p>
    <w:p w:rsidR="003D43EB" w:rsidRDefault="003D43EB" w:rsidP="003D43EB">
      <w:pPr>
        <w:jc w:val="center"/>
        <w:rPr>
          <w:rFonts w:hint="eastAsia"/>
        </w:rPr>
      </w:pPr>
      <w:r>
        <w:rPr>
          <w:rFonts w:hint="eastAsia"/>
        </w:rPr>
        <w:t>来自清华大学计算机科学与技术系75班</w:t>
      </w:r>
      <w:r w:rsidR="00D22E0E">
        <w:rPr>
          <w:rFonts w:hint="eastAsia"/>
        </w:rPr>
        <w:t>，写作时大二。</w:t>
      </w:r>
      <w:r w:rsidR="0075029D">
        <w:rPr>
          <w:rFonts w:hint="eastAsia"/>
        </w:rPr>
        <w:t>不仅喜欢软件编程，对硬件和机械也有浓厚的兴趣，</w:t>
      </w:r>
      <w:r w:rsidR="003E5366">
        <w:rPr>
          <w:rFonts w:hint="eastAsia"/>
        </w:rPr>
        <w:t>从自己的生活观察出发，构思出这种尚不存在的产业——“未来阿凡达机器人”，即民用、共享、融入生活</w:t>
      </w:r>
      <w:r w:rsidR="00631302">
        <w:rPr>
          <w:rFonts w:hint="eastAsia"/>
        </w:rPr>
        <w:t>方方面面</w:t>
      </w:r>
      <w:r w:rsidR="003E5366">
        <w:rPr>
          <w:rFonts w:hint="eastAsia"/>
        </w:rPr>
        <w:t>的遥操作机器人。</w:t>
      </w:r>
      <w:r w:rsidR="00064A4F">
        <w:rPr>
          <w:rFonts w:hint="eastAsia"/>
        </w:rPr>
        <w:t>曾经撰写小论文《</w:t>
      </w:r>
      <w:r w:rsidR="00064A4F" w:rsidRPr="00064A4F">
        <w:rPr>
          <w:rFonts w:hint="eastAsia"/>
        </w:rPr>
        <w:t>一项涵盖多学科的应用创新理念的提出</w:t>
      </w:r>
      <w:r w:rsidR="00064A4F">
        <w:rPr>
          <w:rFonts w:hint="eastAsia"/>
        </w:rPr>
        <w:t>》，在里面首次提到A</w:t>
      </w:r>
      <w:r w:rsidR="00064A4F">
        <w:t>vabot</w:t>
      </w:r>
      <w:r w:rsidR="00064A4F">
        <w:rPr>
          <w:rFonts w:hint="eastAsia"/>
        </w:rPr>
        <w:t>（即阿凡达机器人）这一概念。</w:t>
      </w:r>
      <w:bookmarkStart w:id="0" w:name="_GoBack"/>
      <w:bookmarkEnd w:id="0"/>
    </w:p>
    <w:sectPr w:rsidR="003D4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85"/>
    <w:rsid w:val="00064A4F"/>
    <w:rsid w:val="003D43EB"/>
    <w:rsid w:val="003E5366"/>
    <w:rsid w:val="00412B85"/>
    <w:rsid w:val="00565B85"/>
    <w:rsid w:val="00631302"/>
    <w:rsid w:val="0075029D"/>
    <w:rsid w:val="008204C3"/>
    <w:rsid w:val="00AD4767"/>
    <w:rsid w:val="00CA7C6D"/>
    <w:rsid w:val="00CD50D6"/>
    <w:rsid w:val="00D22E0E"/>
    <w:rsid w:val="00D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F1D7"/>
  <w15:chartTrackingRefBased/>
  <w15:docId w15:val="{BF82F744-38B6-45CD-A4D6-9280A763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9</cp:revision>
  <dcterms:created xsi:type="dcterms:W3CDTF">2018-11-21T13:30:00Z</dcterms:created>
  <dcterms:modified xsi:type="dcterms:W3CDTF">2018-11-21T13:36:00Z</dcterms:modified>
</cp:coreProperties>
</file>