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4BDF" w14:textId="62290E76" w:rsidR="00F437B6" w:rsidRDefault="00F437B6">
      <w:r>
        <w:rPr>
          <w:noProof/>
        </w:rPr>
        <w:drawing>
          <wp:inline distT="0" distB="0" distL="0" distR="0" wp14:anchorId="02D6586D" wp14:editId="3E7E5D30">
            <wp:extent cx="4108342" cy="54787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74" cy="54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8FA80B" w14:textId="77777777" w:rsidR="00F437B6" w:rsidRDefault="00F437B6"/>
    <w:p w14:paraId="372BA872" w14:textId="1A75782A" w:rsidR="00B549F6" w:rsidRDefault="00F437B6">
      <w:r w:rsidRPr="00F437B6">
        <w:rPr>
          <w:rFonts w:hint="eastAsia"/>
        </w:rPr>
        <w:t>来自清华大学自动化系</w:t>
      </w:r>
      <w:r w:rsidRPr="00F437B6">
        <w:t>75班。</w:t>
      </w:r>
      <w:proofErr w:type="gramStart"/>
      <w:r w:rsidRPr="00F437B6">
        <w:t>对阿凡达</w:t>
      </w:r>
      <w:proofErr w:type="gramEnd"/>
      <w:r w:rsidRPr="00F437B6">
        <w:t>机器人涉及的计算机视觉、VR、机械控制等方面有一定兴趣，并且</w:t>
      </w:r>
      <w:proofErr w:type="gramStart"/>
      <w:r w:rsidRPr="00F437B6">
        <w:t>认为阿凡达</w:t>
      </w:r>
      <w:proofErr w:type="gramEnd"/>
      <w:r w:rsidRPr="00F437B6">
        <w:t>机器人能在很大程度上打破空间的障碍，如能实现推广会有深远影响，因此选择参与该报告撰写。在报告中负责专利分析模块。</w:t>
      </w:r>
    </w:p>
    <w:sectPr w:rsidR="00B5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3A"/>
    <w:rsid w:val="005E66B2"/>
    <w:rsid w:val="00B549F6"/>
    <w:rsid w:val="00E9483A"/>
    <w:rsid w:val="00F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CD10"/>
  <w15:chartTrackingRefBased/>
  <w15:docId w15:val="{18268025-19EB-482F-B00A-F8FC6CE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乐康 袁</dc:creator>
  <cp:keywords/>
  <dc:description/>
  <cp:lastModifiedBy>乐康 袁</cp:lastModifiedBy>
  <cp:revision>2</cp:revision>
  <dcterms:created xsi:type="dcterms:W3CDTF">2018-12-10T14:08:00Z</dcterms:created>
  <dcterms:modified xsi:type="dcterms:W3CDTF">2018-12-10T14:09:00Z</dcterms:modified>
</cp:coreProperties>
</file>