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Calibri" w:hAnsi="Calibri"/>
          <w:b/>
          <w:color w:val="0F172A"/>
          <w:sz w:val="44"/>
        </w:rPr>
        <w:t>Verve Activewear — High-Summer Campaign Launch Architecture &amp; Email Copy Notes</w:t>
      </w:r>
    </w:p>
    <w:p>
      <w:pPr>
        <w:spacing w:before="0" w:after="120" w:line="276" w:lineRule="auto"/>
      </w:pPr>
      <w:r>
        <w:rPr>
          <w:rFonts w:ascii="Calibri" w:hAnsi="Calibri"/>
          <w:color w:val="1E293B"/>
          <w:sz w:val="20"/>
        </w:rPr>
        <w:t>BRAND: Verve Activewear LLC · Los Angeles, CA</w:t>
      </w:r>
    </w:p>
    <w:p>
      <w:pPr>
        <w:spacing w:before="0" w:after="120" w:line="276" w:lineRule="auto"/>
      </w:pPr>
      <w:r>
        <w:rPr>
          <w:rFonts w:ascii="Calibri" w:hAnsi="Calibri"/>
          <w:color w:val="1E293B"/>
          <w:sz w:val="20"/>
        </w:rPr>
        <w:t>FOUNDER &amp; CREATIVE DIRECTOR: Lina Rickert</w:t>
      </w:r>
    </w:p>
    <w:p>
      <w:pPr>
        <w:spacing w:before="0" w:after="120" w:line="276" w:lineRule="auto"/>
      </w:pPr>
      <w:r>
        <w:rPr>
          <w:rFonts w:ascii="Calibri" w:hAnsi="Calibri"/>
          <w:color w:val="1E293B"/>
          <w:sz w:val="20"/>
        </w:rPr>
        <w:t>CAMPAIGN: 'Solar Movement' High-Summer Capsule Collection Launch</w:t>
      </w:r>
    </w:p>
    <w:p>
      <w:pPr>
        <w:spacing w:before="0" w:after="120" w:line="276" w:lineRule="auto"/>
      </w:pPr>
      <w:r>
        <w:rPr>
          <w:rFonts w:ascii="Calibri" w:hAnsi="Calibri"/>
          <w:color w:val="1E293B"/>
          <w:sz w:val="20"/>
        </w:rPr>
        <w:t>DOCUMENT: Working Creative Brief, Fabric Specs, Influencer Seeding &amp; Email Schedule</w:t>
      </w:r>
    </w:p>
    <w:p>
      <w:r>
        <w:br w:type="page"/>
      </w:r>
    </w:p>
    <w:p>
      <w:pPr>
        <w:keepNext/>
        <w:spacing w:before="280" w:after="80"/>
      </w:pPr>
      <w:r>
        <w:rPr>
          <w:rFonts w:ascii="Calibri" w:hAnsi="Calibri"/>
          <w:b/>
          <w:color w:val="0F172A"/>
          <w:sz w:val="26"/>
        </w:rPr>
        <w:t>SECTION 1: CAMPAIGN CONCEPT &amp; CREATIVE DIRECTION</w:t>
      </w:r>
    </w:p>
    <w:p>
      <w:pPr>
        <w:spacing w:before="0" w:after="120" w:line="276" w:lineRule="auto"/>
      </w:pPr>
      <w:r>
        <w:rPr>
          <w:rFonts w:ascii="Calibri" w:hAnsi="Calibri"/>
          <w:color w:val="1E293B"/>
          <w:sz w:val="20"/>
        </w:rPr>
        <w:t>The 'Solar Movement' capsule collection is engineered for high-heat summer training, coastal trail running, and outdoor pilates. While legacy activewear brands (Lululemon, Alo) rely on heavy synthetic polyester blends that trap heat and sweat, Verve introduces our proprietary AeroSilk fabric blend:</w:t>
      </w:r>
    </w:p>
    <w:p>
      <w:pPr>
        <w:pStyle w:val="ListBullet"/>
        <w:spacing w:before="0" w:after="60" w:line="276" w:lineRule="auto"/>
      </w:pPr>
      <w:r>
        <w:rPr>
          <w:rFonts w:ascii="Calibri" w:hAnsi="Calibri"/>
          <w:color w:val="1E293B"/>
          <w:sz w:val="20"/>
        </w:rPr>
        <w:t>AeroSilk Fabric Specification: 72% recycled micro-polyamide / 28% elastane knit (180 GSM ultra-lightweight). Features an innovative capillary open-knit structure that accelerates evaporative cooling by 34% compared to standard nylon.</w:t>
      </w:r>
    </w:p>
    <w:p>
      <w:pPr>
        <w:pStyle w:val="ListBullet"/>
        <w:spacing w:before="0" w:after="60" w:line="276" w:lineRule="auto"/>
      </w:pPr>
      <w:r>
        <w:rPr>
          <w:rFonts w:ascii="Calibri" w:hAnsi="Calibri"/>
          <w:color w:val="1E293B"/>
          <w:sz w:val="20"/>
        </w:rPr>
        <w:t>UPF 50+ Sun Protection: Certified solar UV blocking woven directly into the yarn, resisting UV degradation through 100+ industrial wash cycles.</w:t>
      </w:r>
    </w:p>
    <w:p>
      <w:pPr>
        <w:pStyle w:val="ListBullet"/>
        <w:spacing w:before="0" w:after="60" w:line="276" w:lineRule="auto"/>
      </w:pPr>
      <w:r>
        <w:rPr>
          <w:rFonts w:ascii="Calibri" w:hAnsi="Calibri"/>
          <w:color w:val="1E293B"/>
          <w:sz w:val="20"/>
        </w:rPr>
        <w:t>Aesthetic Palette: Sun-bleached neutrals inspired by Mediterranean coastlines: Desert Ochre, Terracotta Clay, Saline White, and Deep Sea Obsidian.</w:t>
      </w:r>
    </w:p>
    <w:p>
      <w:r>
        <w:br w:type="page"/>
      </w:r>
    </w:p>
    <w:p>
      <w:pPr>
        <w:keepNext/>
        <w:spacing w:before="280" w:after="80"/>
      </w:pPr>
      <w:r>
        <w:rPr>
          <w:rFonts w:ascii="Calibri" w:hAnsi="Calibri"/>
          <w:b/>
          <w:color w:val="0F172A"/>
          <w:sz w:val="26"/>
        </w:rPr>
        <w:t>SECTION 2: INFLUENCER SEEDING &amp; CONTENT CREATOR ROSTER</w:t>
      </w:r>
    </w:p>
    <w:p>
      <w:pPr>
        <w:spacing w:before="0" w:after="120" w:line="276" w:lineRule="auto"/>
      </w:pPr>
      <w:r>
        <w:rPr>
          <w:rFonts w:ascii="Calibri" w:hAnsi="Calibri"/>
          <w:color w:val="1E293B"/>
          <w:sz w:val="20"/>
        </w:rPr>
        <w:t>Targeted VIP PR gift seeding package sent to 45 aligned fitness instructors, runners, and movement creators 14 days before public release:</w:t>
      </w:r>
    </w:p>
    <w:p>
      <w:pPr>
        <w:pStyle w:val="ListBullet"/>
        <w:spacing w:before="0" w:after="60" w:line="276" w:lineRule="auto"/>
      </w:pPr>
      <w:r>
        <w:rPr>
          <w:rFonts w:ascii="Calibri" w:hAnsi="Calibri"/>
          <w:color w:val="1E293B"/>
          <w:sz w:val="20"/>
        </w:rPr>
        <w:t>Custom Packaging: Recyclable matte kraft gift tube containing the signature Sculpt Cross-Back Bra, High-Rise 7/8 Legging, custom brass water bottle, and personalized welcome letter from Lina.</w:t>
      </w:r>
    </w:p>
    <w:p>
      <w:pPr>
        <w:pStyle w:val="ListBullet"/>
        <w:spacing w:before="0" w:after="60" w:line="276" w:lineRule="auto"/>
      </w:pPr>
      <w:r>
        <w:rPr>
          <w:rFonts w:ascii="Calibri" w:hAnsi="Calibri"/>
          <w:color w:val="1E293B"/>
          <w:sz w:val="20"/>
        </w:rPr>
        <w:t>Creator Content Deliverables: 1 Instagram Reel demonstrating high-intensity sweat resistance + 1 TikTok 'Get Ready With Me' workout styling video.</w:t>
      </w:r>
    </w:p>
    <w:p>
      <w:pPr>
        <w:pStyle w:val="ListBullet"/>
        <w:spacing w:before="0" w:after="60" w:line="276" w:lineRule="auto"/>
      </w:pPr>
      <w:r>
        <w:rPr>
          <w:rFonts w:ascii="Calibri" w:hAnsi="Calibri"/>
          <w:color w:val="1E293B"/>
          <w:sz w:val="20"/>
        </w:rPr>
        <w:t>Affiliate Tracking: Personalized 15% discount promo codes with 10% cash commission on first-touch customer acquisitions.</w:t>
      </w:r>
    </w:p>
    <w:p>
      <w:r>
        <w:br w:type="page"/>
      </w:r>
    </w:p>
    <w:p>
      <w:pPr>
        <w:keepNext/>
        <w:spacing w:before="280" w:after="80"/>
      </w:pPr>
      <w:r>
        <w:rPr>
          <w:rFonts w:ascii="Calibri" w:hAnsi="Calibri"/>
          <w:b/>
          <w:color w:val="0F172A"/>
          <w:sz w:val="26"/>
        </w:rPr>
        <w:t>SECTION 3: 4-STAGE PROMOTIONAL EMAIL CALENDAR</w:t>
      </w:r>
    </w:p>
    <w:p>
      <w:pPr>
        <w:spacing w:before="0" w:after="120" w:line="276" w:lineRule="auto"/>
      </w:pPr>
      <w:r>
        <w:rPr>
          <w:rFonts w:ascii="Calibri" w:hAnsi="Calibri"/>
          <w:color w:val="1E293B"/>
          <w:sz w:val="20"/>
        </w:rPr>
        <w:t>The launch campaign utilizes a high-converting 4-part automated email sequence:</w:t>
      </w:r>
    </w:p>
    <w:p>
      <w:pPr>
        <w:spacing w:before="0" w:after="120" w:line="276" w:lineRule="auto"/>
      </w:pPr>
      <w:r>
        <w:rPr>
          <w:rFonts w:ascii="Calibri" w:hAnsi="Calibri"/>
          <w:color w:val="1E293B"/>
          <w:sz w:val="20"/>
        </w:rPr>
        <w:t>1. Email 1 (VIP Early Access — 24 Hours Prior): Targeted exclusively to SMS and VIP email subscribers. Subject: 'The secret door is unlocked: Shop Solar Movement 24 hours early.'</w:t>
      </w:r>
    </w:p>
    <w:p>
      <w:pPr>
        <w:spacing w:before="0" w:after="120" w:line="276" w:lineRule="auto"/>
      </w:pPr>
      <w:r>
        <w:rPr>
          <w:rFonts w:ascii="Calibri" w:hAnsi="Calibri"/>
          <w:color w:val="1E293B"/>
          <w:sz w:val="20"/>
        </w:rPr>
        <w:t>2. Email 2 (Public Drop Announcement — Launch Day): Global launch announcement. Subject: 'Introducing Solar Movement: The lightest activewear we have ever engineered.'</w:t>
      </w:r>
    </w:p>
    <w:p>
      <w:pPr>
        <w:spacing w:before="0" w:after="120" w:line="276" w:lineRule="auto"/>
      </w:pPr>
      <w:r>
        <w:rPr>
          <w:rFonts w:ascii="Calibri" w:hAnsi="Calibri"/>
          <w:color w:val="1E293B"/>
          <w:sz w:val="20"/>
        </w:rPr>
        <w:t>3. Email 3 (Fabric Science &amp; Social Proof — Day 3): Deep dive into the AeroSilk cooling lab tests and real fitness editor reviews. Subject: 'Why standard leggings trap summer heat (and how AeroSilk fixes it).'</w:t>
      </w:r>
    </w:p>
    <w:p>
      <w:pPr>
        <w:spacing w:before="0" w:after="120" w:line="276" w:lineRule="auto"/>
      </w:pPr>
      <w:r>
        <w:rPr>
          <w:rFonts w:ascii="Calibri" w:hAnsi="Calibri"/>
          <w:color w:val="1E293B"/>
          <w:sz w:val="20"/>
        </w:rPr>
        <w:t>4. Email 4 (Scarcity &amp; Free Gift Last Call — Day 5): Final promotional push before promotional gift expires. Subject: 'Last call: Free organic canvas studio tote with your Solar order ends tonight.'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Verve Activewear — High-Summer Campaign Launch Architecture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