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rPr>
          <w:b/>
          <w:sz w:val="28"/>
        </w:rPr>
        <w:t>Alexa Quintero — 10-Slide Pitch Outline &amp; Mentor Feedback</w:t>
      </w:r>
    </w:p>
    <w:p>
      <w:r>
        <w:rPr>
          <w:sz w:val="22"/>
        </w:rPr>
        <w:t xml:space="preserve">Slide 1: Problem statement — Field service companies waste 14 hrs/week on paper dispatch.</w:t>
      </w:r>
    </w:p>
    <w:p>
      <w:r>
        <w:rPr>
          <w:sz w:val="22"/>
        </w:rPr>
        <w:t xml:space="preserve">Slide 2: Solution — Automated dispatch &amp; electronic signoff on mobile.</w:t>
      </w:r>
    </w:p>
    <w:p>
      <w:r>
        <w:rPr>
          <w:sz w:val="22"/>
        </w:rPr>
        <w:t xml:space="preserve">Slide 3: Market Size — $8.2B TAM in North American trade logistics.</w:t>
      </w:r>
    </w:p>
    <w:p>
      <w:r>
        <w:rPr>
          <w:sz w:val="22"/>
        </w:rPr>
        <w:t xml:space="preserve">Slide 4: Traction — 28 pilot contractors, $14K MRR, zero churn in 90 days.</w:t>
      </w:r>
    </w:p>
    <w:p>
      <w:r>
        <w:rPr>
          <w:sz w:val="22"/>
        </w:rPr>
        <w:t xml:space="preserve">Mentors say: Sharpen unit economics and customer acquisition playbook.</w:t>
      </w:r>
    </w:p>
  </w:body>
</w:document>
</file>