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Carter Lemburg — Storefront Launch Notes &amp; Wireframe</w:t>
      </w:r>
    </w:p>
    <w:p>
      <w:r>
        <w:rPr>
          <w:sz w:val="22"/>
        </w:rPr>
        <w:t xml:space="preserve">DTC hardware product launch: Modular MagSafe desk organizer &amp; wireless charger.</w:t>
      </w:r>
    </w:p>
    <w:p>
      <w:r>
        <w:rPr>
          <w:sz w:val="22"/>
        </w:rPr>
        <w:t xml:space="preserve">Need launch checklist, polished headline copy, and an interactive prototype preview.</w:t>
      </w:r>
    </w:p>
  </w:body>
</w:document>
</file>