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Lumière Botanical Skincare — New Customer Welcome &amp; Retention Series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BRAND: Lumière Botanical Skincare · E-Commerce Retention Sequence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CHANNELS: Klaviyo Automated Customer Onboarding Sequence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VERSION: Final Production Master Copy Deck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1: WELCOME &amp; THE BOTANICAL PHILOSOPHY (SENT IMMEDIATELY UPON SIGNUP)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Welcome to slow skincare, [First Name] (+ your 15% inside)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Preview: Real botanicals. Zero synthetic fillers. Your skin journey begins here.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Hi [First Name],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Welcome to Lumière. We started this studio in our kitchen because we were exhausted by conventional skincare that over-promised with synthetic additives and stripped delicate lipid barriers.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Every serum and balm we formulate is cold-pressed in small weekly batches using organic jojoba, sea buckthorn, and cold-extracted blue tansy. No artificial fragrance, no parabens, and no compromise.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As a welcome to our community, your 15% studio discount code is ready to use at checkout: BOTANICAL15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[Explore The Everyday Botanical Ritual -&gt;]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2: HOW TO LAYER YOUR DAILY SERUM RITUAL (SENT DAY 3)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Why less is more: your 3-step morning ritual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Preview: The secret to all-day glow is hydration before nourishment.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Hi [First Name],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One of the most common questions our studio aesthetician receives is: 'In what order should I apply facial oil and hydrator?'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Rule of thumb: Always layer from lightest molecular weight to richest barrier lock: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Step 1: Mist skin with our Rosewater &amp; Elderflower Botanical Toner while skin is damp.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Step 2: Press 3 drops of Hyaluronic Acid Hydrating Serum into your face and neck.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Step 3: Warm 4 drops of Barrier Repair Botanical Oil between your palms and gently press into skin to seal in moisture.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[Watch Aesthetician Tutorial -&gt;]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Lumière Botanical Skincare — New Customer Welcome &amp; Retentio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