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Skills, Plugins, MCPs e CLIs — Mapa do Ecossistema</w:t>
      </w:r>
    </w:p>
    <w:p>
      <w:pPr>
        <w:pStyle w:val="Quote"/>
      </w:pPr>
      <w:r>
        <w:t>Módulo Claude Code · Aula 1.3</w:t>
      </w:r>
    </w:p>
    <w:p>
      <w:r>
        <w:t>O Claude Code opera com uma camada extra de capacidades além das ferramentas nativas. Esta aula mapeia as quatro categorias principais — Skills, Plugins, MCPs e CLIs — o que cada uma é, onde fica e quando usar cada tipo.</w:t>
      </w:r>
    </w:p>
    <w:p>
      <w:pPr>
        <w:pStyle w:val="Quote"/>
      </w:pPr>
      <w:r>
        <w:t>Esta aula é um mapa de orientação. Cada categoria tem sua própria aula aprofundada no módulo.</w:t>
      </w:r>
    </w:p>
    <w:p>
      <w:pPr>
        <w:pStyle w:val="Heading2"/>
      </w:pPr>
      <w:r>
        <w:t>As Quatro Camadas de Capacidade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Claude Code (base)</w:t>
        <w:br/>
        <w:t xml:space="preserve">  └── Tools nativas (Read, Write, Edit, Bash, Glob, Grep...)</w:t>
        <w:br/>
        <w:t xml:space="preserve">      └── Skills — playbooks de instruções (carregadas sob demanda)</w:t>
        <w:br/>
        <w:t xml:space="preserve">      └── Plugins — slash commands + hooks (automações e atalhos)</w:t>
        <w:br/>
        <w:t xml:space="preserve">      └── MCPs — conexões com serviços externos (Supabase, Figma, Gmail...)</w:t>
        <w:br/>
        <w:t xml:space="preserve">      └── CLIs — ferramentas de linha de comando que o Claude usa via Bash</w:t>
      </w:r>
    </w:p>
    <w:p>
      <w:r>
        <w:t>Cada camada adiciona um tipo diferente de capacidade ao Claude.</w:t>
      </w:r>
    </w:p>
    <w:p>
      <w:pPr>
        <w:pStyle w:val="Heading2"/>
      </w:pPr>
      <w:r>
        <w:t>Skills — Playbooks Especializados</w:t>
      </w:r>
    </w:p>
    <w:p>
      <w:pPr>
        <w:pStyle w:val="Heading3"/>
      </w:pPr>
      <w:r>
        <w:t>O que são</w:t>
      </w:r>
    </w:p>
    <w:p>
      <w:r>
        <w:t>Skills são arquivos .md com instruções especializadas. O Claude as carrega sob demanda — somente quando você precisa delas para uma tarefa específica.</w:t>
      </w:r>
    </w:p>
    <w:p>
      <w:r>
        <w:t>A grande vantagem: não lotam a janela de contexto. Uma skill de 200 linhas sobre frontend design só consome tokens quando você está realmente trabalhando em frontend.</w:t>
      </w:r>
    </w:p>
    <w:p>
      <w:pPr>
        <w:pStyle w:val="Heading3"/>
      </w:pPr>
      <w:r>
        <w:t>Onde ficam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Localização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Escopo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Quando usar</w:t>
            </w:r>
          </w:p>
        </w:tc>
      </w:tr>
      <w:tr>
        <w:tc>
          <w:tcPr>
            <w:tcW w:type="dxa" w:w="2880"/>
          </w:tcPr>
          <w:p>
            <w:r>
              <w:t>~/.claude/skills/</w:t>
            </w:r>
          </w:p>
        </w:tc>
        <w:tc>
          <w:tcPr>
            <w:tcW w:type="dxa" w:w="2880"/>
          </w:tcPr>
          <w:p>
            <w:r>
              <w:t>Global — disponível em qualquer projeto</w:t>
            </w:r>
          </w:p>
        </w:tc>
        <w:tc>
          <w:tcPr>
            <w:tcW w:type="dxa" w:w="2880"/>
          </w:tcPr>
          <w:p>
            <w:r>
              <w:t>Skills que você usa sempre</w:t>
            </w:r>
          </w:p>
        </w:tc>
      </w:tr>
      <w:tr>
        <w:tc>
          <w:tcPr>
            <w:tcW w:type="dxa" w:w="2880"/>
          </w:tcPr>
          <w:p>
            <w:r>
              <w:t>.claude/skills/</w:t>
            </w:r>
          </w:p>
        </w:tc>
        <w:tc>
          <w:tcPr>
            <w:tcW w:type="dxa" w:w="2880"/>
          </w:tcPr>
          <w:p>
            <w:r>
              <w:t>Projeto — só neste projeto</w:t>
            </w:r>
          </w:p>
        </w:tc>
        <w:tc>
          <w:tcPr>
            <w:tcW w:type="dxa" w:w="2880"/>
          </w:tcPr>
          <w:p>
            <w:r>
              <w:t>Skills específicas desta aplicação</w:t>
            </w:r>
          </w:p>
        </w:tc>
      </w:tr>
    </w:tbl>
    <w:p/>
    <w:p>
      <w:pPr>
        <w:pStyle w:val="Heading3"/>
      </w:pPr>
      <w:r>
        <w:t>Como instalar</w:t>
      </w:r>
    </w:p>
    <w:p>
      <w:r>
        <w:t>Skills globais da Anthropic (via npm):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npx skills add ads-meta</w:t>
        <w:br/>
        <w:t>npx skills add seo-content</w:t>
      </w:r>
    </w:p>
    <w:p>
      <w:r>
        <w:t>Skills de terceiros ou personalizadas: basta copiar o arquivo .md na pasta correta.</w:t>
      </w:r>
    </w:p>
    <w:p>
      <w:pPr>
        <w:pStyle w:val="Heading3"/>
      </w:pPr>
      <w:r>
        <w:t>Como usar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# Dentro de uma sessão Claude Code</w:t>
        <w:br/>
        <w:t>/ads-meta</w:t>
        <w:br/>
        <w:br/>
        <w:t># Ou chamando por nome em um prompt</w:t>
        <w:br/>
        <w:t>Use a skill frontend-design para criar esse componente</w:t>
      </w:r>
    </w:p>
    <w:p>
      <w:pPr>
        <w:pStyle w:val="Heading3"/>
      </w:pPr>
      <w:r>
        <w:t>Exemplos de skills no ecossistema RUNA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4320"/>
          </w:tcPr>
          <w:p>
            <w:r>
              <w:t>ads-meta</w:t>
            </w:r>
          </w:p>
        </w:tc>
        <w:tc>
          <w:tcPr>
            <w:tcW w:type="dxa" w:w="4320"/>
          </w:tcPr>
          <w:p>
            <w:r>
              <w:t>Criação e análise de campanhas no Meta Ads</w:t>
            </w:r>
          </w:p>
        </w:tc>
      </w:tr>
      <w:tr>
        <w:tc>
          <w:tcPr>
            <w:tcW w:type="dxa" w:w="4320"/>
          </w:tcPr>
          <w:p>
            <w:r>
              <w:t>ads-google</w:t>
            </w:r>
          </w:p>
        </w:tc>
        <w:tc>
          <w:tcPr>
            <w:tcW w:type="dxa" w:w="4320"/>
          </w:tcPr>
          <w:p>
            <w:r>
              <w:t>Google Ads — estrutura, keywords, análise</w:t>
            </w:r>
          </w:p>
        </w:tc>
      </w:tr>
      <w:tr>
        <w:tc>
          <w:tcPr>
            <w:tcW w:type="dxa" w:w="4320"/>
          </w:tcPr>
          <w:p>
            <w:r>
              <w:t>seo-content</w:t>
            </w:r>
          </w:p>
        </w:tc>
        <w:tc>
          <w:tcPr>
            <w:tcW w:type="dxa" w:w="4320"/>
          </w:tcPr>
          <w:p>
            <w:r>
              <w:t>Análise e otimização de conteúdo para SEO</w:t>
            </w:r>
          </w:p>
        </w:tc>
      </w:tr>
      <w:tr>
        <w:tc>
          <w:tcPr>
            <w:tcW w:type="dxa" w:w="4320"/>
          </w:tcPr>
          <w:p>
            <w:r>
              <w:t>frontend-design</w:t>
            </w:r>
          </w:p>
        </w:tc>
        <w:tc>
          <w:tcPr>
            <w:tcW w:type="dxa" w:w="4320"/>
          </w:tcPr>
          <w:p>
            <w:r>
              <w:t>Padrões e boas práticas de UI/UX</w:t>
            </w:r>
          </w:p>
        </w:tc>
      </w:tr>
      <w:tr>
        <w:tc>
          <w:tcPr>
            <w:tcW w:type="dxa" w:w="4320"/>
          </w:tcPr>
          <w:p>
            <w:r>
              <w:t>commit-commands</w:t>
            </w:r>
          </w:p>
        </w:tc>
        <w:tc>
          <w:tcPr>
            <w:tcW w:type="dxa" w:w="4320"/>
          </w:tcPr>
          <w:p>
            <w:r>
              <w:t>Padrões de commit convencional e PR</w:t>
            </w:r>
          </w:p>
        </w:tc>
      </w:tr>
      <w:tr>
        <w:tc>
          <w:tcPr>
            <w:tcW w:type="dxa" w:w="4320"/>
          </w:tcPr>
          <w:p>
            <w:r>
              <w:t>obsidian-markdown</w:t>
            </w:r>
          </w:p>
        </w:tc>
        <w:tc>
          <w:tcPr>
            <w:tcW w:type="dxa" w:w="4320"/>
          </w:tcPr>
          <w:p>
            <w:r>
              <w:t>Escrita e estrutura de notas no Obsidian</w:t>
            </w:r>
          </w:p>
        </w:tc>
      </w:tr>
      <w:tr>
        <w:tc>
          <w:tcPr>
            <w:tcW w:type="dxa" w:w="4320"/>
          </w:tcPr>
          <w:p>
            <w:r>
              <w:t>content-repurposing</w:t>
            </w:r>
          </w:p>
        </w:tc>
        <w:tc>
          <w:tcPr>
            <w:tcW w:type="dxa" w:w="4320"/>
          </w:tcPr>
          <w:p>
            <w:r>
              <w:t>Transformar um conteúdo em múltiplos formatos</w:t>
            </w:r>
          </w:p>
        </w:tc>
      </w:tr>
    </w:tbl>
    <w:p/>
    <w:p>
      <w:pPr>
        <w:pStyle w:val="Heading2"/>
      </w:pPr>
      <w:r>
        <w:t>Plugins — Slash Commands e Hooks</w:t>
      </w:r>
    </w:p>
    <w:p>
      <w:pPr>
        <w:pStyle w:val="Heading3"/>
      </w:pPr>
      <w:r>
        <w:t>O que são</w:t>
      </w:r>
    </w:p>
    <w:p>
      <w:r>
        <w:t>Plugins são extensões que adicionam dois tipos de capacidades ao Claude Code:</w:t>
      </w:r>
    </w:p>
    <w:p>
      <w:pPr>
        <w:pStyle w:val="ListNumber"/>
      </w:pPr>
      <w:r>
        <w:t>Slash commands — atalhos de prompt com /nome</w:t>
      </w:r>
    </w:p>
    <w:p>
      <w:pPr>
        <w:pStyle w:val="ListNumber"/>
      </w:pPr>
      <w:r>
        <w:t>Hooks — automações disparadas por eventos (veja aula 1.2, conceito 16)</w:t>
      </w:r>
    </w:p>
    <w:p>
      <w:pPr>
        <w:pStyle w:val="Heading3"/>
      </w:pPr>
      <w:r>
        <w:t>Slash Commands</w:t>
      </w:r>
    </w:p>
    <w:p>
      <w:r>
        <w:t>Slash commands ficam em arquivos .md dentro de:</w:t>
      </w:r>
    </w:p>
    <w:p>
      <w:pPr>
        <w:pStyle w:val="ListBullet"/>
      </w:pPr>
      <w:r>
        <w:t>~/.claude/commands/ — globais</w:t>
      </w:r>
    </w:p>
    <w:p>
      <w:pPr>
        <w:pStyle w:val="ListBullet"/>
      </w:pPr>
      <w:r>
        <w:t>.claude/commands/ — por projeto</w:t>
      </w:r>
    </w:p>
    <w:p>
      <w:r>
        <w:t>Cada arquivo é um comando. O nome do arquivo é o nome do comando.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.claude/</w:t>
        <w:br/>
        <w:t>└── commands/</w:t>
        <w:br/>
        <w:t xml:space="preserve">    ├── revisar.md      → /revisar</w:t>
        <w:br/>
        <w:t xml:space="preserve">    ├── deploy.md       → /deploy</w:t>
        <w:br/>
        <w:t xml:space="preserve">    └── daily.md        → /daily</w:t>
      </w:r>
    </w:p>
    <w:p>
      <w:r>
        <w:t>Estrutura básica de um slash command: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Revise o código modificado nesta sessão buscando:</w:t>
        <w:br/>
        <w:t>- Bugs e erros de lógica</w:t>
        <w:br/>
        <w:t>- Violações de convenções do projeto (veja CLAUDE.md)</w:t>
        <w:br/>
        <w:t>- Oportunidades de simplificação</w:t>
        <w:br/>
        <w:br/>
        <w:t>Seja direto. Não explique o que é óbvio. Priorize crítico &gt; médio &gt; baixo.</w:t>
      </w:r>
    </w:p>
    <w:p>
      <w:pPr>
        <w:pStyle w:val="Heading3"/>
      </w:pPr>
      <w:r>
        <w:t>Hooks</w:t>
      </w:r>
    </w:p>
    <w:p>
      <w:r>
        <w:t>Hooks ficam configurados no arquivo .claude/settings.json do projeto: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{</w:t>
        <w:br/>
        <w:t xml:space="preserve">  "hooks": {</w:t>
        <w:br/>
        <w:t xml:space="preserve">    "PostToolUse": [</w:t>
        <w:br/>
        <w:t xml:space="preserve">      {</w:t>
        <w:br/>
        <w:t xml:space="preserve">        "matcher": "Write|Edit",</w:t>
        <w:br/>
        <w:t xml:space="preserve">        "hooks": [</w:t>
        <w:br/>
        <w:t xml:space="preserve">          {</w:t>
        <w:br/>
        <w:t xml:space="preserve">            "type": "command",</w:t>
        <w:br/>
        <w:t xml:space="preserve">            "command": "npx eslint {{file}} --fix"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t>O exemplo acima roda o ESLint automaticamente sempre que o Claude editar ou criar um arquivo.</w:t>
      </w:r>
    </w:p>
    <w:p>
      <w:pPr>
        <w:pStyle w:val="Heading3"/>
      </w:pPr>
      <w:r>
        <w:t>Diferença entre Skills e Plugins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Plugin (Slash Command)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Instruções de como fazer algo</w:t>
            </w:r>
          </w:p>
        </w:tc>
        <w:tc>
          <w:tcPr>
            <w:tcW w:type="dxa" w:w="2880"/>
          </w:tcPr>
          <w:p>
            <w:r>
              <w:t>Um prompt específico a executar</w:t>
            </w:r>
          </w:p>
        </w:tc>
      </w:tr>
      <w:tr>
        <w:tc>
          <w:tcPr>
            <w:tcW w:type="dxa" w:w="2880"/>
          </w:tcPr>
          <w:p>
            <w:r>
              <w:t>Escopo</w:t>
            </w:r>
          </w:p>
        </w:tc>
        <w:tc>
          <w:tcPr>
            <w:tcW w:type="dxa" w:w="2880"/>
          </w:tcPr>
          <w:p>
            <w:r>
              <w:t>Expertise em uma área</w:t>
            </w:r>
          </w:p>
        </w:tc>
        <w:tc>
          <w:tcPr>
            <w:tcW w:type="dxa" w:w="2880"/>
          </w:tcPr>
          <w:p>
            <w:r>
              <w:t>Tarefa específica repetível</w:t>
            </w:r>
          </w:p>
        </w:tc>
      </w:tr>
      <w:tr>
        <w:tc>
          <w:tcPr>
            <w:tcW w:type="dxa" w:w="2880"/>
          </w:tcPr>
          <w:p>
            <w:r>
              <w:t>Exemplo</w:t>
            </w:r>
          </w:p>
        </w:tc>
        <w:tc>
          <w:tcPr>
            <w:tcW w:type="dxa" w:w="2880"/>
          </w:tcPr>
          <w:p>
            <w:r>
              <w:t>"Como fazer SEO de conteúdo"</w:t>
            </w:r>
          </w:p>
        </w:tc>
        <w:tc>
          <w:tcPr>
            <w:tcW w:type="dxa" w:w="2880"/>
          </w:tcPr>
          <w:p>
            <w:r>
              <w:t>"/daily — gerar relatório diário"</w:t>
            </w:r>
          </w:p>
        </w:tc>
      </w:tr>
    </w:tbl>
    <w:p/>
    <w:p>
      <w:pPr>
        <w:pStyle w:val="Heading2"/>
      </w:pPr>
      <w:r>
        <w:t>MCPs — Conexões com o Mundo Externo</w:t>
      </w:r>
    </w:p>
    <w:p>
      <w:pPr>
        <w:pStyle w:val="Heading3"/>
      </w:pPr>
      <w:r>
        <w:t>O que são</w:t>
      </w:r>
    </w:p>
    <w:p>
      <w:r>
        <w:t>MCP (Model Context Protocol) é o padrão criado pela Anthropic para conectar o Claude a serviços externos. Sem MCPs, o Claude opera só dentro do seu computador. Com MCPs, ele alcança qualquer serviço com API.</w:t>
      </w:r>
    </w:p>
    <w:p>
      <w:pPr>
        <w:pStyle w:val="Heading3"/>
      </w:pPr>
      <w:r>
        <w:t>Onde são configurados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Escopo</w:t>
            </w:r>
          </w:p>
        </w:tc>
      </w:tr>
      <w:tr>
        <w:tc>
          <w:tcPr>
            <w:tcW w:type="dxa" w:w="4320"/>
          </w:tcPr>
          <w:p>
            <w:r>
              <w:t>~/.claude.json (seção mcpServers)</w:t>
            </w:r>
          </w:p>
        </w:tc>
        <w:tc>
          <w:tcPr>
            <w:tcW w:type="dxa" w:w="4320"/>
          </w:tcPr>
          <w:p>
            <w:r>
              <w:t>Global — disponível em qualquer projeto</w:t>
            </w:r>
          </w:p>
        </w:tc>
      </w:tr>
      <w:tr>
        <w:tc>
          <w:tcPr>
            <w:tcW w:type="dxa" w:w="4320"/>
          </w:tcPr>
          <w:p>
            <w:r>
              <w:t>.mcp.json (raiz do projeto)</w:t>
            </w:r>
          </w:p>
        </w:tc>
        <w:tc>
          <w:tcPr>
            <w:tcW w:type="dxa" w:w="4320"/>
          </w:tcPr>
          <w:p>
            <w:r>
              <w:t>Por projeto — só nesta pasta</w:t>
            </w:r>
          </w:p>
        </w:tc>
      </w:tr>
    </w:tbl>
    <w:p/>
    <w:p>
      <w:pPr>
        <w:pStyle w:val="Heading3"/>
      </w:pPr>
      <w:r>
        <w:t>Estrutura de configuração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// ~/.claude.json</w:t>
        <w:br/>
        <w:t>{</w:t>
        <w:br/>
        <w:t xml:space="preserve">  "mcpServers": {</w:t>
        <w:br/>
        <w:t xml:space="preserve">    "supabase": {</w:t>
        <w:br/>
        <w:t xml:space="preserve">      "command": "npx",</w:t>
        <w:br/>
        <w:t xml:space="preserve">      "args": ["-y", "@modelcontextprotocol/server-supabase"],</w:t>
        <w:br/>
        <w:t xml:space="preserve">      "env": {</w:t>
        <w:br/>
        <w:t xml:space="preserve">        "SUPABASE_URL": "https://...",</w:t>
        <w:br/>
        <w:t xml:space="preserve">        "SUPABASE_KEY": "..."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MCPs ativos no ecossistema RUNA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MCP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Quem usa</w:t>
            </w:r>
          </w:p>
        </w:tc>
      </w:tr>
      <w:tr>
        <w:tc>
          <w:tcPr>
            <w:tcW w:type="dxa" w:w="2880"/>
          </w:tcPr>
          <w:p>
            <w:r>
              <w:t>claude_ai_Supabase</w:t>
            </w:r>
          </w:p>
        </w:tc>
        <w:tc>
          <w:tcPr>
            <w:tcW w:type="dxa" w:w="2880"/>
          </w:tcPr>
          <w:p>
            <w:r>
              <w:t>Banco de dados e autenticação</w:t>
            </w:r>
          </w:p>
        </w:tc>
        <w:tc>
          <w:tcPr>
            <w:tcW w:type="dxa" w:w="2880"/>
          </w:tcPr>
          <w:p>
            <w:r>
              <w:t>Desenvolvimento, dados</w:t>
            </w:r>
          </w:p>
        </w:tc>
      </w:tr>
      <w:tr>
        <w:tc>
          <w:tcPr>
            <w:tcW w:type="dxa" w:w="2880"/>
          </w:tcPr>
          <w:p>
            <w:r>
              <w:t>claude_ai_Figma</w:t>
            </w:r>
          </w:p>
        </w:tc>
        <w:tc>
          <w:tcPr>
            <w:tcW w:type="dxa" w:w="2880"/>
          </w:tcPr>
          <w:p>
            <w:r>
              <w:t>Design e prototipagem</w:t>
            </w:r>
          </w:p>
        </w:tc>
        <w:tc>
          <w:tcPr>
            <w:tcW w:type="dxa" w:w="2880"/>
          </w:tcPr>
          <w:p>
            <w:r>
              <w:t>UX, frontend</w:t>
            </w:r>
          </w:p>
        </w:tc>
      </w:tr>
      <w:tr>
        <w:tc>
          <w:tcPr>
            <w:tcW w:type="dxa" w:w="2880"/>
          </w:tcPr>
          <w:p>
            <w:r>
              <w:t>claude_ai_Gmail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Automações, comunicação</w:t>
            </w:r>
          </w:p>
        </w:tc>
      </w:tr>
      <w:tr>
        <w:tc>
          <w:tcPr>
            <w:tcW w:type="dxa" w:w="2880"/>
          </w:tcPr>
          <w:p>
            <w:r>
              <w:t>claude_ai_Google_Calendar</w:t>
            </w:r>
          </w:p>
        </w:tc>
        <w:tc>
          <w:tcPr>
            <w:tcW w:type="dxa" w:w="2880"/>
          </w:tcPr>
          <w:p>
            <w:r>
              <w:t>Calendário</w:t>
            </w:r>
          </w:p>
        </w:tc>
        <w:tc>
          <w:tcPr>
            <w:tcW w:type="dxa" w:w="2880"/>
          </w:tcPr>
          <w:p>
            <w:r>
              <w:t>Agendamento, planejamento</w:t>
            </w:r>
          </w:p>
        </w:tc>
      </w:tr>
      <w:tr>
        <w:tc>
          <w:tcPr>
            <w:tcW w:type="dxa" w:w="2880"/>
          </w:tcPr>
          <w:p>
            <w:r>
              <w:t>claude_ai_Netlify</w:t>
            </w:r>
          </w:p>
        </w:tc>
        <w:tc>
          <w:tcPr>
            <w:tcW w:type="dxa" w:w="2880"/>
          </w:tcPr>
          <w:p>
            <w:r>
              <w:t>Deploy e hosting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</w:tr>
      <w:tr>
        <w:tc>
          <w:tcPr>
            <w:tcW w:type="dxa" w:w="2880"/>
          </w:tcPr>
          <w:p>
            <w:r>
              <w:t>notebooklm-mcp</w:t>
            </w:r>
          </w:p>
        </w:tc>
        <w:tc>
          <w:tcPr>
            <w:tcW w:type="dxa" w:w="2880"/>
          </w:tcPr>
          <w:p>
            <w:r>
              <w:t>Google NotebookLM</w:t>
            </w:r>
          </w:p>
        </w:tc>
        <w:tc>
          <w:tcPr>
            <w:tcW w:type="dxa" w:w="2880"/>
          </w:tcPr>
          <w:p>
            <w:r>
              <w:t>Pesquisa, conteúdo</w:t>
            </w:r>
          </w:p>
        </w:tc>
      </w:tr>
      <w:tr>
        <w:tc>
          <w:tcPr>
            <w:tcW w:type="dxa" w:w="2880"/>
          </w:tcPr>
          <w:p>
            <w:r>
              <w:t>n8n-mcp</w:t>
            </w:r>
          </w:p>
        </w:tc>
        <w:tc>
          <w:tcPr>
            <w:tcW w:type="dxa" w:w="2880"/>
          </w:tcPr>
          <w:p>
            <w:r>
              <w:t>Automação de workflows</w:t>
            </w:r>
          </w:p>
        </w:tc>
        <w:tc>
          <w:tcPr>
            <w:tcW w:type="dxa" w:w="2880"/>
          </w:tcPr>
          <w:p>
            <w:r>
              <w:t>HERMES, automações</w:t>
            </w:r>
          </w:p>
        </w:tc>
      </w:tr>
    </w:tbl>
    <w:p/>
    <w:p>
      <w:pPr>
        <w:pStyle w:val="Heading3"/>
      </w:pPr>
      <w:r>
        <w:t>Como verificar MCPs ativos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# Dentro de uma sessão Claude Code</w:t>
        <w:br/>
        <w:t>/mcp</w:t>
      </w:r>
    </w:p>
    <w:p>
      <w:r>
        <w:t>Lista todos os MCPs disponíveis com o número de ferramentas que cada um expõe.</w:t>
      </w:r>
    </w:p>
    <w:p>
      <w:pPr>
        <w:pStyle w:val="Heading2"/>
      </w:pPr>
      <w:r>
        <w:t>CLIs — Ferramentas de Linha de Comando</w:t>
      </w:r>
    </w:p>
    <w:p>
      <w:pPr>
        <w:pStyle w:val="Heading3"/>
      </w:pPr>
      <w:r>
        <w:t>O que são</w:t>
      </w:r>
    </w:p>
    <w:p>
      <w:r>
        <w:t>CLIs (Command Line Interface) são programas que rodam no terminal. O Claude Code os usa via a tool Bash — ele não os instala, mas usa os que já estão instalados no seu sistema.</w:t>
      </w:r>
    </w:p>
    <w:p>
      <w:r>
        <w:t>A diferença dos MCPs: CLIs rodam localmente no seu computador. MCPs conectam a serviços externos via API.</w:t>
      </w:r>
    </w:p>
    <w:p>
      <w:pPr>
        <w:pStyle w:val="Heading3"/>
      </w:pPr>
      <w:r>
        <w:t>CLIs importantes no ecossistema RUNA SYSTEMS</w:t>
      </w:r>
    </w:p>
    <w:p>
      <w:pPr>
        <w:pStyle w:val="Heading4"/>
      </w:pPr>
      <w:r>
        <w:t>gws — Google Workspace CLI</w:t>
      </w:r>
    </w:p>
    <w:p>
      <w:r>
        <w:t>Acesso completo ao Google Drive, Docs, Sheets, Slides, Gmail e Calendar via terminal.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# Upload de arquivo para o Google Drive</w:t>
        <w:br/>
        <w:t>gws drive files create --upload ./documento.docx --json '{"name":"Documento"}'</w:t>
        <w:br/>
        <w:br/>
        <w:t># Criar uma planilha</w:t>
        <w:br/>
        <w:t>gws sheets spreadsheets create --json '{"properties":{"title":"Dados"}}'</w:t>
        <w:br/>
        <w:br/>
        <w:t># Ler um documento</w:t>
        <w:br/>
        <w:t>gws docs documents get --params '{"documentId":"ID_DO_DOC"}'</w:t>
      </w:r>
    </w:p>
    <w:p>
      <w:r>
        <w:t>Conta: automatikruna@gmail.com (já autenticada)</w:t>
      </w:r>
    </w:p>
    <w:p>
      <w:pPr>
        <w:pStyle w:val="Heading4"/>
      </w:pPr>
      <w:r>
        <w:t>infsh — inference.sh CLI</w:t>
      </w:r>
    </w:p>
    <w:p>
      <w:r>
        <w:t>Acesso a mais de 80 modelos de IA para geração de imagens, vídeo, voz, música e transcrição.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# Gerar imagem com Flux</w:t>
        <w:br/>
        <w:t>infsh app run falai/flux-dev --input '{"prompt":"..."}'</w:t>
        <w:br/>
        <w:br/>
        <w:t># Gerar vídeo com Google Veo</w:t>
        <w:br/>
        <w:t>infsh app run google/veo-3-1-fast --input '{"prompt":"...", "aspect_ratio":"9:16"}'</w:t>
        <w:br/>
        <w:br/>
        <w:t># Text-to-speech com ElevenLabs</w:t>
        <w:br/>
        <w:t>infsh app run elevenlabs/text-to-speech --input '{"text":"...", "voice_id":"..."}'</w:t>
      </w:r>
    </w:p>
    <w:p>
      <w:pPr>
        <w:pStyle w:val="Heading4"/>
      </w:pPr>
      <w:r>
        <w:t>obsidian — Obsidian CLI</w:t>
      </w:r>
    </w:p>
    <w:p>
      <w:r>
        <w:t>Criação, leitura e busca de notas no vault Obsidian via terminal.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# Criar nota</w:t>
        <w:br/>
        <w:t>obsidian create path="📐 Projetos/novo-doc.md" content="---\ndate: 2026-04-10\n---\n# Título"</w:t>
        <w:br/>
        <w:br/>
        <w:t># Ler nota</w:t>
        <w:br/>
        <w:t>obsidian read path="📅 Diário/2026-04-10.md"</w:t>
        <w:br/>
        <w:br/>
        <w:t># Buscar no vault</w:t>
        <w:br/>
        <w:t>obsidian search query="Claude Code"</w:t>
      </w:r>
    </w:p>
    <w:p>
      <w:r>
        <w:t>Vault: C:/runa-systems-global/SÍRIOS/</w:t>
      </w:r>
    </w:p>
    <w:p>
      <w:pPr>
        <w:pStyle w:val="Heading4"/>
      </w:pPr>
      <w:r>
        <w:t>yt-dlp — Download de Legendas do YouTube</w:t>
      </w:r>
    </w:p>
    <w:p>
      <w:r>
        <w:t>Extrai legendas de vídeos do YouTube sem baixar o vídeo completo.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# Baixar legendas automáticas em português</w:t>
        <w:br/>
        <w:t>yt-dlp --skip-download --write-auto-subs --sub-langs "pt.*" \</w:t>
        <w:br/>
        <w:t xml:space="preserve">  --convert-subs srt -o "tools/transcript_%(id)s" \</w:t>
        <w:br/>
        <w:t xml:space="preserve">  "https://www.youtube.com/watch?v=ID_DO_VIDEO"</w:t>
      </w:r>
    </w:p>
    <w:p>
      <w:r>
        <w:t>Útil para extrair transcrições de vídeos e usar como base para pesquisa ou criação de conteúdo.</w:t>
      </w:r>
    </w:p>
    <w:p>
      <w:pPr>
        <w:pStyle w:val="Heading4"/>
      </w:pPr>
      <w:r>
        <w:t>gh — GitHub CLI</w:t>
      </w:r>
    </w:p>
    <w:p>
      <w:r>
        <w:t>Operações de GitHub sem sair do terminal.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# Criar pull request</w:t>
        <w:br/>
        <w:t>gh pr create --title "feat: nova funcionalidade" --body "..."</w:t>
        <w:br/>
        <w:br/>
        <w:t># Ver status de um PR</w:t>
        <w:br/>
        <w:t>gh pr view 123</w:t>
        <w:br/>
        <w:br/>
        <w:t># Listar issues abertas</w:t>
        <w:br/>
        <w:t>gh issue list --state open</w:t>
      </w:r>
    </w:p>
    <w:p>
      <w:pPr>
        <w:pStyle w:val="Heading2"/>
      </w:pPr>
      <w:r>
        <w:t>Quando Usar Cada 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t>Preciso que Claude entenda meu domínio de trabalho (SEO, ads, frontend)</w:t>
            </w:r>
          </w:p>
        </w:tc>
        <w:tc>
          <w:tcPr>
            <w:tcW w:type="dxa" w:w="4320"/>
          </w:tcPr>
          <w:p>
            <w:r>
              <w:t>Skill</w:t>
            </w:r>
          </w:p>
        </w:tc>
      </w:tr>
      <w:tr>
        <w:tc>
          <w:tcPr>
            <w:tcW w:type="dxa" w:w="4320"/>
          </w:tcPr>
          <w:p>
            <w:r>
              <w:t>Tenho um prompt que reutilizo com frequência</w:t>
            </w:r>
          </w:p>
        </w:tc>
        <w:tc>
          <w:tcPr>
            <w:tcW w:type="dxa" w:w="4320"/>
          </w:tcPr>
          <w:p>
            <w:r>
              <w:t>Plugin (slash command)</w:t>
            </w:r>
          </w:p>
        </w:tc>
      </w:tr>
      <w:tr>
        <w:tc>
          <w:tcPr>
            <w:tcW w:type="dxa" w:w="4320"/>
          </w:tcPr>
          <w:p>
            <w:r>
              <w:t>Quero que algo aconteça automaticamente ao editar um arquivo</w:t>
            </w:r>
          </w:p>
        </w:tc>
        <w:tc>
          <w:tcPr>
            <w:tcW w:type="dxa" w:w="4320"/>
          </w:tcPr>
          <w:p>
            <w:r>
              <w:t>Plugin (hook)</w:t>
            </w:r>
          </w:p>
        </w:tc>
      </w:tr>
      <w:tr>
        <w:tc>
          <w:tcPr>
            <w:tcW w:type="dxa" w:w="4320"/>
          </w:tcPr>
          <w:p>
            <w:r>
              <w:t>Preciso que Claude acesse um serviço externo (banco, email, design)</w:t>
            </w:r>
          </w:p>
        </w:tc>
        <w:tc>
          <w:tcPr>
            <w:tcW w:type="dxa" w:w="4320"/>
          </w:tcPr>
          <w:p>
            <w:r>
              <w:t>MCP</w:t>
            </w:r>
          </w:p>
        </w:tc>
      </w:tr>
      <w:tr>
        <w:tc>
          <w:tcPr>
            <w:tcW w:type="dxa" w:w="4320"/>
          </w:tcPr>
          <w:p>
            <w:r>
              <w:t>Preciso rodar uma ferramenta de terminal (upload, geração de mídia)</w:t>
            </w:r>
          </w:p>
        </w:tc>
        <w:tc>
          <w:tcPr>
            <w:tcW w:type="dxa" w:w="4320"/>
          </w:tcPr>
          <w:p>
            <w:r>
              <w:t>CLI via Bash</w:t>
            </w:r>
          </w:p>
        </w:tc>
      </w:tr>
    </w:tbl>
    <w:p/>
    <w:p>
      <w:pPr>
        <w:pStyle w:val="Heading2"/>
      </w:pPr>
      <w:r>
        <w:t>Ordem de Prioridade para Escolha de Ferramenta</w:t>
      </w:r>
    </w:p>
    <w:p>
      <w:r>
        <w:t>Sempre siga esta hierarquia — da mais simples para a mais complexa:</w:t>
      </w:r>
    </w:p>
    <w:p>
      <w:pPr>
        <w:pStyle w:val="ListNumber"/>
      </w:pPr>
      <w:r>
        <w:t>Tools nativas do Claude Code (Read, Write, Edit, Bash, Glob, Grep) — sempre primeiro</w:t>
      </w:r>
    </w:p>
    <w:p>
      <w:pPr>
        <w:pStyle w:val="ListNumber"/>
      </w:pPr>
      <w:r>
        <w:t>Skills do projeto (.claude/skills/) — instruções especializadas</w:t>
      </w:r>
    </w:p>
    <w:p>
      <w:pPr>
        <w:pStyle w:val="ListNumber"/>
      </w:pPr>
      <w:r>
        <w:t>Skills globais (~/.claude/skills/) — capacidades reutilizáveis</w:t>
      </w:r>
    </w:p>
    <w:p>
      <w:pPr>
        <w:pStyle w:val="ListNumber"/>
      </w:pPr>
      <w:r>
        <w:t>MCPs — quando precisa de um serviço externo</w:t>
      </w:r>
    </w:p>
    <w:p>
      <w:pPr>
        <w:pStyle w:val="ListNumber"/>
      </w:pPr>
      <w:r>
        <w:t>CLIs via Bash — quando o MCP não existe mas há uma ferramenta de terminal</w:t>
      </w:r>
    </w:p>
    <w:p>
      <w:r>
        <w:t>Nunca use um MCP para algo que uma tool nativa resolve. Nunca use um CLI para algo que uma tool nativa resolve.</w:t>
      </w:r>
    </w:p>
    <w:p>
      <w:pPr>
        <w:pStyle w:val="Heading2"/>
      </w:pPr>
      <w:r>
        <w:t>Estrutura Completa de Arquivos</w:t>
      </w:r>
    </w:p>
    <w:p>
      <w:pPr>
        <w:pStyle w:val="NoSpacing"/>
        <w:spacing w:before="120" w:after="120"/>
        <w:ind w:left="360"/>
      </w:pPr>
      <w:r>
        <w:rPr>
          <w:rFonts w:ascii="Courier New" w:hAnsi="Courier New"/>
          <w:color w:val="333333"/>
          <w:sz w:val="18"/>
        </w:rPr>
        <w:t>~/.claude/                      ← GLOBAL</w:t>
        <w:br/>
        <w:t>├── settings.json               ← config globais</w:t>
        <w:br/>
        <w:t>├── CLAUDE.md                   ← instruções para todos os projetos</w:t>
        <w:br/>
        <w:t>├── commands/                   ← slash commands globais</w:t>
        <w:br/>
        <w:t>│   └── daily.md               → /daily</w:t>
        <w:br/>
        <w:t>└── skills/                     ← skills globais</w:t>
        <w:br/>
        <w:t xml:space="preserve">    ├── ads-meta/</w:t>
        <w:br/>
        <w:t xml:space="preserve">    ├── seo-content/</w:t>
        <w:br/>
        <w:t xml:space="preserve">    └── ...</w:t>
        <w:br/>
        <w:br/>
        <w:t>~/.claude.json                  ← MCPs globais (mcpServers)</w:t>
        <w:br/>
        <w:br/>
        <w:t>seu-projeto/                    ← PROJETO</w:t>
        <w:br/>
        <w:t>├── CLAUDE.md                   ← instruções deste projeto</w:t>
        <w:br/>
        <w:t>├── .mcp.json                   ← MCPs específicos deste projeto</w:t>
        <w:br/>
        <w:t>└── .claude/</w:t>
        <w:br/>
        <w:t xml:space="preserve">    ├── settings.json           ← config deste projeto</w:t>
        <w:br/>
        <w:t xml:space="preserve">    ├── settings.local.json     ← config local (não commitar)</w:t>
        <w:br/>
        <w:t xml:space="preserve">    ├── commands/               ← slash commands do projeto</w:t>
        <w:br/>
        <w:t xml:space="preserve">    │   └── deploy.md          → /deploy</w:t>
        <w:br/>
        <w:t xml:space="preserve">    ├── skills/                 ← skills do projeto</w:t>
        <w:br/>
        <w:t xml:space="preserve">    │   └── api-patterns.md</w:t>
        <w:br/>
        <w:t xml:space="preserve">    └── rules/                  ← regras contextuais</w:t>
        <w:br/>
        <w:t xml:space="preserve">        └── ...</w:t>
      </w:r>
    </w:p>
    <w:p>
      <w:r>
        <w:t>Próxima aula: Aula específica — Skills em profundidade</w:t>
      </w:r>
    </w:p>
    <w:p>
      <w:r>
        <w:t>Documento: claude-code-04-skills-deep-dive (em produção)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