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Termos de Uso — CREATOR$</w:t>
      </w:r>
    </w:p>
    <w:p>
      <w:r>
        <w:t>Runa Systems Global · Versão 1.0 · Abril 2026</w:t>
      </w:r>
    </w:p>
    <w:p>
      <w:pPr>
        <w:pStyle w:val="Heading2"/>
      </w:pPr>
      <w:r>
        <w:t>Aceitação dos Termos</w:t>
      </w:r>
    </w:p>
    <w:p>
      <w:r>
        <w:t>Ao acessar e utilizar o programa CREATOR$, você concorda integralmente com os termos descritos neste documento.</w:t>
      </w:r>
    </w:p>
    <w:p>
      <w:r>
        <w:t>Se não concordar com qualquer parte destes termos, não utilize o programa.</w:t>
      </w:r>
    </w:p>
    <w:p>
      <w:pPr>
        <w:pStyle w:val="Heading2"/>
      </w:pPr>
      <w:r>
        <w:t>Natureza do Produto</w:t>
      </w:r>
    </w:p>
    <w:p>
      <w:r>
        <w:t>CREATOR$ é um programa de educação digital que ensina o método de criação de avatares visuais com inteligência artificial — incluindo geração de imagens, vídeos e o Storyboard permanente da personagem.</w:t>
      </w:r>
    </w:p>
    <w:p>
      <w:r>
        <w:t>O programa é composto por:</w:t>
      </w:r>
    </w:p>
    <w:p>
      <w:pPr>
        <w:pStyle w:val="ListBullet"/>
      </w:pPr>
      <w:r>
        <w:t>Aulas em vídeo com demonstrações ao vivo (build in public)</w:t>
      </w:r>
    </w:p>
    <w:p>
      <w:pPr>
        <w:pStyle w:val="ListBullet"/>
      </w:pPr>
      <w:r>
        <w:t>Documentos de apoio por módulo</w:t>
      </w:r>
    </w:p>
    <w:p>
      <w:pPr>
        <w:pStyle w:val="ListBullet"/>
      </w:pPr>
      <w:r>
        <w:t>Agentes de IA incluídos (LENS e REEL)</w:t>
      </w:r>
    </w:p>
    <w:p>
      <w:pPr>
        <w:pStyle w:val="ListBullet"/>
      </w:pPr>
      <w:r>
        <w:t>Templates e Prompt Pack</w:t>
      </w:r>
    </w:p>
    <w:p>
      <w:pPr>
        <w:pStyle w:val="ListBullet"/>
      </w:pPr>
      <w:r>
        <w:t>Acesso à comunidade na plataforma Skool</w:t>
      </w:r>
    </w:p>
    <w:p>
      <w:r>
        <w:t>CREATOR$ é um programa educacional. Ele entrega conhecimento, método e ferramentas. O que você faz com esse conhecimento é de sua inteira responsabilidade.</w:t>
      </w:r>
    </w:p>
    <w:p>
      <w:pPr>
        <w:pStyle w:val="Heading2"/>
      </w:pPr>
      <w:r>
        <w:t>Responsabilidades</w:t>
      </w:r>
    </w:p>
    <w:p>
      <w:pPr>
        <w:pStyle w:val="Heading3"/>
      </w:pPr>
      <w:r>
        <w:t>A Runa Systems se responsabiliza por</w:t>
      </w:r>
    </w:p>
    <w:p>
      <w:pPr>
        <w:pStyle w:val="ListBullet"/>
      </w:pPr>
      <w:r>
        <w:t>Fornecer acesso completo ao conteúdo do programa na plataforma Skool</w:t>
      </w:r>
    </w:p>
    <w:p>
      <w:pPr>
        <w:pStyle w:val="ListBullet"/>
      </w:pPr>
      <w:r>
        <w:t>Disponibilizar os agentes LENS e REEL durante a vigência do acesso</w:t>
      </w:r>
    </w:p>
    <w:p>
      <w:pPr>
        <w:pStyle w:val="ListBullet"/>
      </w:pPr>
      <w:r>
        <w:t>Suporte técnico em caso de falhas na plataforma</w:t>
      </w:r>
    </w:p>
    <w:p>
      <w:pPr>
        <w:pStyle w:val="ListBullet"/>
      </w:pPr>
      <w:r>
        <w:t>Atualizações de conteúdo sem custo adicional quando houver melhorias no método</w:t>
      </w:r>
    </w:p>
    <w:p>
      <w:pPr>
        <w:pStyle w:val="Heading3"/>
      </w:pPr>
      <w:r>
        <w:t>Você se responsabiliza por</w:t>
      </w:r>
    </w:p>
    <w:p>
      <w:pPr>
        <w:pStyle w:val="ListBullet"/>
      </w:pPr>
      <w:r>
        <w:t>Aplicar o conhecimento adquirido — o programa ensina, mas a execução é sua</w:t>
      </w:r>
    </w:p>
    <w:p>
      <w:pPr>
        <w:pStyle w:val="ListBullet"/>
      </w:pPr>
      <w:r>
        <w:t>O conteúdo que você gera e publica com os avatares criados</w:t>
      </w:r>
    </w:p>
    <w:p>
      <w:pPr>
        <w:pStyle w:val="ListBullet"/>
      </w:pPr>
      <w:r>
        <w:t>A veracidade e ética do que você comunica usando o avatar</w:t>
      </w:r>
    </w:p>
    <w:p>
      <w:pPr>
        <w:pStyle w:val="ListBullet"/>
      </w:pPr>
      <w:r>
        <w:t>Conformidade legal com as ferramentas utilizadas (termos de uso do Nano Banana Pro, Higgsfield, Sora 2 e demais ferramentas ensinadas)</w:t>
      </w:r>
    </w:p>
    <w:p>
      <w:pPr>
        <w:pStyle w:val="ListBullet"/>
      </w:pPr>
      <w:r>
        <w:t>Impostos, obrigações fiscais e aspectos jurídicos do seu negócio</w:t>
      </w:r>
    </w:p>
    <w:p>
      <w:pPr>
        <w:pStyle w:val="ListBullet"/>
      </w:pPr>
      <w:r>
        <w:t>Atendimento aos seus clientes e qualidade do que você vende</w:t>
      </w:r>
    </w:p>
    <w:p>
      <w:pPr>
        <w:pStyle w:val="ListBullet"/>
      </w:pPr>
      <w:r>
        <w:t>Resultados financeiros decorrentes do uso do conhecimento</w:t>
      </w:r>
    </w:p>
    <w:p>
      <w:pPr>
        <w:pStyle w:val="Heading2"/>
      </w:pPr>
      <w:r>
        <w:t>Uso Responsável do Conhecimento e das Ferramentas de IA</w:t>
      </w:r>
    </w:p>
    <w:p>
      <w:r>
        <w:t>CREATOR$ ensina técnicas avançadas de geração de imagens e vídeos com inteligência artificial. Este conhecimento carrega responsabilidade ética. Ao utilizar o método aprendido, você concorda com as seguintes diretrizes:</w:t>
      </w:r>
    </w:p>
    <w:p>
      <w:pPr>
        <w:pStyle w:val="Heading3"/>
      </w:pPr>
      <w:r>
        <w:t>Permitido</w:t>
      </w:r>
    </w:p>
    <w:p>
      <w:pPr>
        <w:pStyle w:val="ListBullet"/>
      </w:pPr>
      <w:r>
        <w:t>Criar avatares fictícios originais para uso no seu próprio negócio ou conteúdo</w:t>
      </w:r>
    </w:p>
    <w:p>
      <w:pPr>
        <w:pStyle w:val="ListBullet"/>
      </w:pPr>
      <w:r>
        <w:t>Criar uma versão estilizada de si mesmo como persona de conteúdo</w:t>
      </w:r>
    </w:p>
    <w:p>
      <w:pPr>
        <w:pStyle w:val="ListBullet"/>
      </w:pPr>
      <w:r>
        <w:t>Usar o avatar para produzir conteúdo educativo, comercial ou de entretenimento ético</w:t>
      </w:r>
    </w:p>
    <w:p>
      <w:pPr>
        <w:pStyle w:val="ListBullet"/>
      </w:pPr>
      <w:r>
        <w:t>Aplicar o método para clientes seus (se você é consultor ou agência)</w:t>
      </w:r>
    </w:p>
    <w:p>
      <w:pPr>
        <w:pStyle w:val="ListBullet"/>
      </w:pPr>
      <w:r>
        <w:t>Ensinar o método a pessoas que adquiriram acesso próprio ao programa</w:t>
      </w:r>
    </w:p>
    <w:p>
      <w:pPr>
        <w:pStyle w:val="Heading3"/>
      </w:pPr>
      <w:r>
        <w:t>Proibido</w:t>
      </w:r>
    </w:p>
    <w:p>
      <w:pPr>
        <w:pStyle w:val="ListBullet"/>
      </w:pPr>
      <w:r>
        <w:t>Criar avatares que imitem, reproduzam ou se passem por pessoas reais sem consentimento explícito</w:t>
      </w:r>
    </w:p>
    <w:p>
      <w:pPr>
        <w:pStyle w:val="ListBullet"/>
      </w:pPr>
      <w:r>
        <w:t>Gerar deepfakes ou conteúdo que induza o público a acreditar que uma pessoa real disse ou fez algo que não disse ou fez</w:t>
      </w:r>
    </w:p>
    <w:p>
      <w:pPr>
        <w:pStyle w:val="ListBullet"/>
      </w:pPr>
      <w:r>
        <w:t>Usar o avatar para criar ou promover conteúdo fraudulento, enganoso ou que viole direitos de terceiros</w:t>
      </w:r>
    </w:p>
    <w:p>
      <w:pPr>
        <w:pStyle w:val="ListBullet"/>
      </w:pPr>
      <w:r>
        <w:t>Criar personas fictícias para aplicar golpes, esquemas de pirâmide ou promessas financeiras falsas</w:t>
      </w:r>
    </w:p>
    <w:p>
      <w:pPr>
        <w:pStyle w:val="ListBullet"/>
      </w:pPr>
      <w:r>
        <w:t>Usar as técnicas aprendidas para gerar conteúdo que viole leis de proteção ao consumidor, direitos autorais ou privacidade</w:t>
      </w:r>
    </w:p>
    <w:p>
      <w:pPr>
        <w:pStyle w:val="ListBullet"/>
      </w:pPr>
      <w:r>
        <w:t>Compartilhar os materiais do programa (aulas, documentos, templates, prompts) fora da plataforma sem autorização</w:t>
      </w:r>
    </w:p>
    <w:p>
      <w:pPr>
        <w:pStyle w:val="ListBullet"/>
      </w:pPr>
      <w:r>
        <w:t>Vender acesso compartilhado ao programa — cada aluno precisa de acesso próprio</w:t>
      </w:r>
    </w:p>
    <w:p>
      <w:pPr>
        <w:pStyle w:val="ListBullet"/>
      </w:pPr>
      <w:r>
        <w:t>Reproduzir o método completo como produto próprio sem licença</w:t>
      </w:r>
    </w:p>
    <w:p>
      <w:r>
        <w:t>O uso indevido do conhecimento adquirido é de responsabilidade exclusiva do aluno. A Runa Systems não se responsabiliza por conteúdos gerados, publicados ou comercializados pelos alunos após o acesso ao programa.</w:t>
      </w:r>
    </w:p>
    <w:p>
      <w:pPr>
        <w:pStyle w:val="Heading2"/>
      </w:pPr>
      <w:r>
        <w:t>Limitações e Isenções de Responsabilidade</w:t>
      </w:r>
    </w:p>
    <w:p>
      <w:r>
        <w:t>CREATOR$ entrega um método validado. Os resultados, no entanto, dependem de fatores que estão fora do nosso controle:</w:t>
      </w:r>
    </w:p>
    <w:p>
      <w:pPr>
        <w:pStyle w:val="ListBullet"/>
      </w:pPr>
      <w:r>
        <w:t>Sua consistência de execução — aprender e não aplicar não gera resultado</w:t>
      </w:r>
    </w:p>
    <w:p>
      <w:pPr>
        <w:pStyle w:val="ListBullet"/>
      </w:pPr>
      <w:r>
        <w:t>A qualidade da sua estratégia de conteúdo e posicionamento</w:t>
      </w:r>
    </w:p>
    <w:p>
      <w:pPr>
        <w:pStyle w:val="ListBullet"/>
      </w:pPr>
      <w:r>
        <w:t>As políticas e atualizações das ferramentas de IA de terceiros (Nano Banana Pro, Higgsfield, Sora 2, etc.)</w:t>
      </w:r>
    </w:p>
    <w:p>
      <w:pPr>
        <w:pStyle w:val="ListBullet"/>
      </w:pPr>
      <w:r>
        <w:t>Mudanças nos algoritmos das plataformas de distribuição (Instagram, YouTube, etc.)</w:t>
      </w:r>
    </w:p>
    <w:p>
      <w:pPr>
        <w:pStyle w:val="ListBullet"/>
      </w:pPr>
      <w:r>
        <w:t>Fatores de mercado, nicho escolhido e contexto econômico</w:t>
      </w:r>
    </w:p>
    <w:p>
      <w:r>
        <w:t>A Runa Systems não se responsabiliza por:</w:t>
      </w:r>
    </w:p>
    <w:p>
      <w:pPr>
        <w:pStyle w:val="ListBullet"/>
      </w:pPr>
      <w:r>
        <w:t>Prejuízos financeiros decorrentes de decisões tomadas com base no conteúdo do programa</w:t>
      </w:r>
    </w:p>
    <w:p>
      <w:pPr>
        <w:pStyle w:val="ListBullet"/>
      </w:pPr>
      <w:r>
        <w:t>Falhas técnicas ou mudanças nas ferramentas de terceiros ensinadas no curso</w:t>
      </w:r>
    </w:p>
    <w:p>
      <w:pPr>
        <w:pStyle w:val="ListBullet"/>
      </w:pPr>
      <w:r>
        <w:t>Resultados abaixo do esperado por falta de execução ou aplicação incorreta do método</w:t>
      </w:r>
    </w:p>
    <w:p>
      <w:pPr>
        <w:pStyle w:val="ListBullet"/>
      </w:pPr>
      <w:r>
        <w:t>Conteúdo gerado pelos alunos e suas consequências jurídicas, éticas ou comerciais</w:t>
      </w:r>
    </w:p>
    <w:p>
      <w:pPr>
        <w:pStyle w:val="ListBullet"/>
      </w:pPr>
      <w:r>
        <w:t>Problemas de acesso à plataforma Skool por questões técnicas fora do nosso controle</w:t>
      </w:r>
    </w:p>
    <w:p>
      <w:pPr>
        <w:pStyle w:val="Heading2"/>
      </w:pPr>
      <w:r>
        <w:t>Propriedade Intelectual</w:t>
      </w:r>
    </w:p>
    <w:p>
      <w:pPr>
        <w:pStyle w:val="Heading3"/>
      </w:pPr>
      <w:r>
        <w:t>O que é seu</w:t>
      </w:r>
    </w:p>
    <w:p>
      <w:pPr>
        <w:pStyle w:val="ListBullet"/>
      </w:pPr>
      <w:r>
        <w:t>Todo avatar, imagem, vídeo e Storyboard que você criar aplicando o método é de sua propriedade</w:t>
      </w:r>
    </w:p>
    <w:p>
      <w:pPr>
        <w:pStyle w:val="ListBullet"/>
      </w:pPr>
      <w:r>
        <w:t>O conteúdo gerado a partir da sua persona e identidade é seu</w:t>
      </w:r>
    </w:p>
    <w:p>
      <w:pPr>
        <w:pStyle w:val="ListBullet"/>
      </w:pPr>
      <w:r>
        <w:t>Você pode usar comercialmente sem restrição tudo que criar com o método</w:t>
      </w:r>
    </w:p>
    <w:p>
      <w:pPr>
        <w:pStyle w:val="Heading3"/>
      </w:pPr>
      <w:r>
        <w:t>O que é da Runa Systems</w:t>
      </w:r>
    </w:p>
    <w:p>
      <w:pPr>
        <w:pStyle w:val="ListBullet"/>
      </w:pPr>
      <w:r>
        <w:t>O programa CREATOR$ e sua estrutura pedagógica</w:t>
      </w:r>
    </w:p>
    <w:p>
      <w:pPr>
        <w:pStyle w:val="ListBullet"/>
      </w:pPr>
      <w:r>
        <w:t>Os agentes LENS e REEL (GPTs incluídos no programa)</w:t>
      </w:r>
    </w:p>
    <w:p>
      <w:pPr>
        <w:pStyle w:val="ListBullet"/>
      </w:pPr>
      <w:r>
        <w:t>Os templates, documentos de apoio e Prompt Pack</w:t>
      </w:r>
    </w:p>
    <w:p>
      <w:pPr>
        <w:pStyle w:val="ListBullet"/>
      </w:pPr>
      <w:r>
        <w:t>A metodologia Runa de construção de avatares</w:t>
      </w:r>
    </w:p>
    <w:p>
      <w:r>
        <w:t>Você não pode reproduzir, revender ou redistribuir os materiais do programa sem autorização expressa por escrito da Runa Systems.</w:t>
      </w:r>
    </w:p>
    <w:p>
      <w:pPr>
        <w:pStyle w:val="Heading2"/>
      </w:pPr>
      <w:r>
        <w:t>Política de Reembolso</w:t>
      </w:r>
    </w:p>
    <w:p>
      <w:pPr>
        <w:pStyle w:val="Heading3"/>
      </w:pPr>
      <w:r>
        <w:t>Garantia de 7 dias</w:t>
      </w:r>
    </w:p>
    <w:p>
      <w:r>
        <w:t>Se você acessar o CREATOR$, assistir às aulas e decidir que o programa não é para você dentro de 7 dias da compra:</w:t>
      </w:r>
    </w:p>
    <w:p>
      <w:pPr>
        <w:pStyle w:val="ListBullet"/>
      </w:pPr>
      <w:r>
        <w:t>Devolução de 100% do valor pago</w:t>
      </w:r>
    </w:p>
    <w:p>
      <w:pPr>
        <w:pStyle w:val="ListBullet"/>
      </w:pPr>
      <w:r>
        <w:t>Sem questionamentos</w:t>
      </w:r>
    </w:p>
    <w:p>
      <w:pPr>
        <w:pStyle w:val="ListBullet"/>
      </w:pPr>
      <w:r>
        <w:t>Envio de e-mail solicitando reembolso dentro de 7 dias da data de compra</w:t>
      </w:r>
    </w:p>
    <w:p>
      <w:pPr>
        <w:pStyle w:val="Heading3"/>
      </w:pPr>
      <w:r>
        <w:t>Após 7 dias</w:t>
      </w:r>
    </w:p>
    <w:p>
      <w:r>
        <w:t>Não há reembolso após o período de garantia. O acesso ao conteúdo é imediato e o valor do conhecimento entregue já pode ter sido extraído e aplicado.</w:t>
      </w:r>
    </w:p>
    <w:p>
      <w:pPr>
        <w:pStyle w:val="Heading2"/>
      </w:pPr>
      <w:r>
        <w:t>Atualizações e Modificações</w:t>
      </w:r>
    </w:p>
    <w:p>
      <w:r>
        <w:t>A Runa Systems pode:</w:t>
      </w:r>
    </w:p>
    <w:p>
      <w:pPr>
        <w:pStyle w:val="ListBullet"/>
      </w:pPr>
      <w:r>
        <w:t>Atualizar o conteúdo do programa com melhorias no método</w:t>
      </w:r>
    </w:p>
    <w:p>
      <w:pPr>
        <w:pStyle w:val="ListBullet"/>
      </w:pPr>
      <w:r>
        <w:t>Adicionar novos módulos, documentos ou ferramentas</w:t>
      </w:r>
    </w:p>
    <w:p>
      <w:pPr>
        <w:pStyle w:val="ListBullet"/>
      </w:pPr>
      <w:r>
        <w:t>Atualizar os agentes LENS e REEL</w:t>
      </w:r>
    </w:p>
    <w:p>
      <w:pPr>
        <w:pStyle w:val="ListBullet"/>
      </w:pPr>
      <w:r>
        <w:t>Modificar estes termos de uso com aviso prévio por e-mail</w:t>
      </w:r>
    </w:p>
    <w:p>
      <w:r>
        <w:t>Você será notificado por e-mail sobre atualizações importantes nos termos ou no produto.</w:t>
      </w:r>
    </w:p>
    <w:p>
      <w:pPr>
        <w:pStyle w:val="Heading2"/>
      </w:pPr>
      <w:r>
        <w:t>Cancelamento e Suspensão de Acesso</w:t>
      </w:r>
    </w:p>
    <w:p>
      <w:r>
        <w:t>Você pode cancelar a qualquer momento. O acesso permanece ativo até o fim do período contratado.</w:t>
      </w:r>
    </w:p>
    <w:p>
      <w:r>
        <w:t>A Runa Systems pode suspender ou encerrar seu acesso sem reembolso em caso de:</w:t>
      </w:r>
    </w:p>
    <w:p>
      <w:pPr>
        <w:pStyle w:val="ListBullet"/>
      </w:pPr>
      <w:r>
        <w:t>Violação dos termos de uso</w:t>
      </w:r>
    </w:p>
    <w:p>
      <w:pPr>
        <w:pStyle w:val="ListBullet"/>
      </w:pPr>
      <w:r>
        <w:t>Uso do programa para fins fraudulentos, antiéticos ou ilegais</w:t>
      </w:r>
    </w:p>
    <w:p>
      <w:pPr>
        <w:pStyle w:val="ListBullet"/>
      </w:pPr>
      <w:r>
        <w:t>Compartilhamento não autorizado de acesso ou materiais</w:t>
      </w:r>
    </w:p>
    <w:p>
      <w:pPr>
        <w:pStyle w:val="ListBullet"/>
      </w:pPr>
      <w:r>
        <w:t>Criação de conteúdo que prejudique terceiros usando o método ensinado</w:t>
      </w:r>
    </w:p>
    <w:p>
      <w:pPr>
        <w:pStyle w:val="ListBullet"/>
      </w:pPr>
      <w:r>
        <w:t>Tentativa de reproduzir ou revender o programa sem autorização</w:t>
      </w:r>
    </w:p>
    <w:p>
      <w:pPr>
        <w:pStyle w:val="Heading2"/>
      </w:pPr>
      <w:r>
        <w:t>Jurisdição</w:t>
      </w:r>
    </w:p>
    <w:p>
      <w:r>
        <w:t>Estes termos são regidos pelas leis brasileiras.</w:t>
      </w:r>
    </w:p>
    <w:p>
      <w:r>
        <w:t>Foro: Comarca de Sacramento, Minas Gerais, Brasil.</w:t>
      </w:r>
    </w:p>
    <w:p>
      <w:pPr>
        <w:pStyle w:val="Heading2"/>
      </w:pPr>
      <w:r>
        <w:t>Contato</w:t>
      </w:r>
    </w:p>
    <w:p>
      <w:r>
        <w:t>Dúvidas sobre estes termos ou sobre o programa:</w:t>
      </w:r>
    </w:p>
    <w:p>
      <w:pPr>
        <w:pStyle w:val="ListBullet"/>
      </w:pPr>
      <w:r>
        <w:t>E-mail: clientesruna@gmail.com</w:t>
      </w:r>
    </w:p>
    <w:p>
      <w:pPr>
        <w:pStyle w:val="ListBullet"/>
      </w:pPr>
      <w:r>
        <w:t>WhatsApp: 49 999527013</w:t>
      </w:r>
    </w:p>
    <w:p/>
    <w:p>
      <w:r>
        <w:t>Ao acessar o CREATOR$, você confirma que leu, entendeu e aceita integralmente estes termos de uso — incluindo a responsabilidade pelo uso ético e legal do conhecimento adquirido.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1A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2E2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44444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