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2588787D" w14:textId="7F831F89" w:rsidR="0064267C" w:rsidRDefault="00CD60BC" w:rsidP="00140B66">
      <w:pPr>
        <w:jc w:val="center"/>
        <w:rPr>
          <w:b/>
          <w:bCs/>
          <w:sz w:val="32"/>
          <w:szCs w:val="32"/>
        </w:rPr>
      </w:pPr>
      <w:r w:rsidRPr="00140B66">
        <w:rPr>
          <w:b/>
          <w:bCs/>
          <w:sz w:val="32"/>
          <w:szCs w:val="32"/>
        </w:rPr>
        <w:t>Evidencias de procesos de guía 6</w:t>
      </w:r>
    </w:p>
    <w:p w14:paraId="592E9FCB" w14:textId="40E7236C" w:rsidR="00C77930" w:rsidRDefault="00C77930" w:rsidP="00140B66">
      <w:pPr>
        <w:jc w:val="center"/>
        <w:rPr>
          <w:b/>
          <w:bCs/>
          <w:sz w:val="32"/>
          <w:szCs w:val="32"/>
        </w:rPr>
      </w:pPr>
      <w:hyperlink r:id="rId4" w:history="1">
        <w:r w:rsidRPr="002F4978">
          <w:rPr>
            <w:rStyle w:val="Hipervnculo"/>
            <w:b/>
            <w:bCs/>
            <w:sz w:val="32"/>
            <w:szCs w:val="32"/>
          </w:rPr>
          <w:t>https://arcg.is/1zjz95E</w:t>
        </w:r>
      </w:hyperlink>
      <w:r>
        <w:rPr>
          <w:b/>
          <w:bCs/>
          <w:sz w:val="32"/>
          <w:szCs w:val="32"/>
        </w:rPr>
        <w:t xml:space="preserve"> </w:t>
      </w:r>
    </w:p>
    <w:p w14:paraId="64EB3F89" w14:textId="77777777" w:rsidR="00B04328" w:rsidRDefault="00B04328" w:rsidP="00B04328">
      <w:pPr>
        <w:spacing w:after="0" w:line="240" w:lineRule="auto"/>
        <w:outlineLvl w:val="1"/>
        <w:rPr>
          <w:rFonts w:ascii="Helvetica" w:eastAsia="Times New Roman" w:hAnsi="Helvetica" w:cs="Helvetica"/>
          <w:b/>
          <w:bCs/>
          <w:color w:val="323232"/>
          <w:kern w:val="0"/>
          <w:sz w:val="24"/>
          <w:szCs w:val="24"/>
          <w:lang w:eastAsia="es-SV"/>
          <w14:ligatures w14:val="none"/>
        </w:rPr>
      </w:pPr>
    </w:p>
    <w:p w14:paraId="5C747408" w14:textId="57D2CF84" w:rsidR="00B04328" w:rsidRDefault="00B04328" w:rsidP="00B04328">
      <w:pPr>
        <w:spacing w:after="0" w:line="240" w:lineRule="auto"/>
        <w:outlineLvl w:val="1"/>
        <w:rPr>
          <w:rFonts w:ascii="Helvetica" w:eastAsia="Times New Roman" w:hAnsi="Helvetica" w:cs="Helvetica"/>
          <w:b/>
          <w:bCs/>
          <w:color w:val="002060"/>
          <w:kern w:val="0"/>
          <w:u w:val="single"/>
          <w:lang w:eastAsia="es-SV"/>
          <w14:ligatures w14:val="none"/>
        </w:rPr>
      </w:pPr>
      <w:r w:rsidRPr="00B04328">
        <w:rPr>
          <w:rFonts w:ascii="Helvetica" w:eastAsia="Times New Roman" w:hAnsi="Helvetica" w:cs="Helvetica"/>
          <w:b/>
          <w:bCs/>
          <w:color w:val="002060"/>
          <w:kern w:val="0"/>
          <w:u w:val="single"/>
          <w:lang w:eastAsia="es-SV"/>
          <w14:ligatures w14:val="none"/>
        </w:rPr>
        <w:t>sucursales_dataretail_guia06_validado</w:t>
      </w:r>
      <w:r w:rsidR="00C77930">
        <w:rPr>
          <w:rFonts w:ascii="Helvetica" w:eastAsia="Times New Roman" w:hAnsi="Helvetica" w:cs="Helvetica"/>
          <w:b/>
          <w:bCs/>
          <w:color w:val="002060"/>
          <w:kern w:val="0"/>
          <w:u w:val="single"/>
          <w:lang w:eastAsia="es-SV"/>
          <w14:ligatures w14:val="none"/>
        </w:rPr>
        <w:t>.csv</w:t>
      </w:r>
    </w:p>
    <w:p w14:paraId="44565A7D" w14:textId="77777777" w:rsidR="00B04328" w:rsidRPr="00B04328" w:rsidRDefault="00B04328" w:rsidP="00B04328">
      <w:pPr>
        <w:spacing w:after="0" w:line="240" w:lineRule="auto"/>
        <w:outlineLvl w:val="1"/>
        <w:rPr>
          <w:rFonts w:ascii="Helvetica" w:eastAsia="Times New Roman" w:hAnsi="Helvetica" w:cs="Helvetica"/>
          <w:b/>
          <w:bCs/>
          <w:color w:val="002060"/>
          <w:kern w:val="0"/>
          <w:u w:val="single"/>
          <w:lang w:eastAsia="es-SV"/>
          <w14:ligatures w14:val="none"/>
        </w:rPr>
      </w:pPr>
    </w:p>
    <w:p w14:paraId="092D7FB2" w14:textId="77777777" w:rsidR="00282B5C" w:rsidRDefault="00B04328" w:rsidP="00140B66">
      <w:pPr>
        <w:jc w:val="center"/>
        <w:rPr>
          <w:b/>
          <w:bCs/>
          <w:sz w:val="32"/>
          <w:szCs w:val="32"/>
        </w:rPr>
      </w:pPr>
      <w:r w:rsidRPr="00B04328">
        <w:rPr>
          <w:b/>
          <w:bCs/>
          <w:sz w:val="32"/>
          <w:szCs w:val="32"/>
        </w:rPr>
        <w:drawing>
          <wp:inline distT="0" distB="0" distL="0" distR="0" wp14:anchorId="5527A5CC" wp14:editId="4FECCC20">
            <wp:extent cx="5612130" cy="2476500"/>
            <wp:effectExtent l="0" t="0" r="7620" b="0"/>
            <wp:docPr id="45441504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5441504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2476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C04FA4B" w14:textId="77777777" w:rsidR="00282B5C" w:rsidRDefault="00B04328" w:rsidP="00140B66">
      <w:pPr>
        <w:jc w:val="center"/>
        <w:rPr>
          <w:b/>
          <w:bCs/>
          <w:sz w:val="32"/>
          <w:szCs w:val="32"/>
        </w:rPr>
      </w:pPr>
      <w:r w:rsidRPr="00B04328">
        <w:rPr>
          <w:b/>
          <w:bCs/>
          <w:sz w:val="32"/>
          <w:szCs w:val="32"/>
        </w:rPr>
        <w:drawing>
          <wp:inline distT="0" distB="0" distL="0" distR="0" wp14:anchorId="10355D10" wp14:editId="2C0E1C5B">
            <wp:extent cx="5612130" cy="2456180"/>
            <wp:effectExtent l="0" t="0" r="7620" b="1270"/>
            <wp:docPr id="1481097235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81097235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24561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55BBD23" w14:textId="1B920786" w:rsidR="00282B5C" w:rsidRDefault="00B04328" w:rsidP="00140B66">
      <w:pPr>
        <w:jc w:val="center"/>
        <w:rPr>
          <w:b/>
          <w:bCs/>
          <w:sz w:val="32"/>
          <w:szCs w:val="32"/>
        </w:rPr>
      </w:pPr>
      <w:r w:rsidRPr="00B04328">
        <w:rPr>
          <w:b/>
          <w:bCs/>
          <w:sz w:val="32"/>
          <w:szCs w:val="32"/>
        </w:rPr>
        <w:lastRenderedPageBreak/>
        <w:drawing>
          <wp:inline distT="0" distB="0" distL="0" distR="0" wp14:anchorId="7D9FEE39" wp14:editId="42A3EB18">
            <wp:extent cx="5612130" cy="2421890"/>
            <wp:effectExtent l="0" t="0" r="7620" b="0"/>
            <wp:docPr id="548591412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48591412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24218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2A290A7" w14:textId="77777777" w:rsidR="00282B5C" w:rsidRDefault="00282B5C" w:rsidP="00140B66">
      <w:pPr>
        <w:jc w:val="center"/>
        <w:rPr>
          <w:b/>
          <w:bCs/>
          <w:sz w:val="32"/>
          <w:szCs w:val="32"/>
        </w:rPr>
      </w:pPr>
    </w:p>
    <w:p w14:paraId="1EF582E1" w14:textId="45B685DF" w:rsidR="00282B5C" w:rsidRPr="00282B5C" w:rsidRDefault="00282B5C" w:rsidP="00282B5C">
      <w:pPr>
        <w:pStyle w:val="Ttulo2"/>
        <w:rPr>
          <w:b/>
          <w:bCs/>
          <w:sz w:val="28"/>
          <w:szCs w:val="28"/>
          <w:u w:val="single"/>
        </w:rPr>
      </w:pPr>
      <w:r w:rsidRPr="00282B5C">
        <w:rPr>
          <w:b/>
          <w:bCs/>
          <w:sz w:val="28"/>
          <w:szCs w:val="28"/>
          <w:u w:val="single"/>
        </w:rPr>
        <w:t>S</w:t>
      </w:r>
      <w:r w:rsidRPr="00282B5C">
        <w:rPr>
          <w:b/>
          <w:bCs/>
          <w:sz w:val="28"/>
          <w:szCs w:val="28"/>
          <w:u w:val="single"/>
        </w:rPr>
        <w:t>ucursales_dataretail_guia06_validado</w:t>
      </w:r>
      <w:r w:rsidR="00C77930">
        <w:rPr>
          <w:b/>
          <w:bCs/>
          <w:sz w:val="28"/>
          <w:szCs w:val="28"/>
          <w:u w:val="single"/>
        </w:rPr>
        <w:t>.csv</w:t>
      </w:r>
      <w:r w:rsidRPr="00282B5C">
        <w:rPr>
          <w:b/>
          <w:bCs/>
          <w:sz w:val="28"/>
          <w:szCs w:val="28"/>
          <w:u w:val="single"/>
        </w:rPr>
        <w:t xml:space="preserve"> y </w:t>
      </w:r>
      <w:r w:rsidRPr="00282B5C">
        <w:rPr>
          <w:b/>
          <w:bCs/>
          <w:sz w:val="28"/>
          <w:szCs w:val="28"/>
          <w:u w:val="single"/>
        </w:rPr>
        <w:t>DataRetail_crecimiento</w:t>
      </w:r>
      <w:r w:rsidR="00C77930">
        <w:rPr>
          <w:b/>
          <w:bCs/>
          <w:sz w:val="28"/>
          <w:szCs w:val="28"/>
          <w:u w:val="single"/>
        </w:rPr>
        <w:t>.csv</w:t>
      </w:r>
    </w:p>
    <w:p w14:paraId="11D40CD3" w14:textId="77777777" w:rsidR="00282B5C" w:rsidRPr="00282B5C" w:rsidRDefault="00282B5C" w:rsidP="00140B66">
      <w:pPr>
        <w:jc w:val="center"/>
        <w:rPr>
          <w:b/>
          <w:bCs/>
          <w:sz w:val="28"/>
          <w:szCs w:val="28"/>
        </w:rPr>
      </w:pPr>
    </w:p>
    <w:p w14:paraId="40300159" w14:textId="77777777" w:rsidR="00282B5C" w:rsidRDefault="00140B66">
      <w:r w:rsidRPr="00140B66">
        <w:rPr>
          <w:noProof/>
        </w:rPr>
        <w:drawing>
          <wp:inline distT="0" distB="0" distL="0" distR="0" wp14:anchorId="71AC4EF7" wp14:editId="2B500B36">
            <wp:extent cx="5859444" cy="2933700"/>
            <wp:effectExtent l="0" t="0" r="8255" b="0"/>
            <wp:docPr id="710480224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10480224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861800" cy="29348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B1ABA28" w14:textId="75B29C5E" w:rsidR="00B04328" w:rsidRDefault="00B04328">
      <w:r w:rsidRPr="00B04328">
        <w:lastRenderedPageBreak/>
        <w:drawing>
          <wp:inline distT="0" distB="0" distL="0" distR="0" wp14:anchorId="0B4A82D5" wp14:editId="2A5BA948">
            <wp:extent cx="5858752" cy="2596597"/>
            <wp:effectExtent l="0" t="0" r="8890" b="0"/>
            <wp:docPr id="1363741485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63741485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887868" cy="260950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54648DB" w14:textId="77777777" w:rsidR="00282B5C" w:rsidRPr="00282B5C" w:rsidRDefault="00282B5C">
      <w:pPr>
        <w:rPr>
          <w:b/>
          <w:bCs/>
          <w:color w:val="002060"/>
        </w:rPr>
      </w:pPr>
    </w:p>
    <w:p w14:paraId="057C3D56" w14:textId="3E3962A1" w:rsidR="00282B5C" w:rsidRPr="00282B5C" w:rsidRDefault="00282B5C">
      <w:pPr>
        <w:rPr>
          <w:b/>
          <w:bCs/>
          <w:color w:val="002060"/>
        </w:rPr>
      </w:pPr>
      <w:r w:rsidRPr="00282B5C">
        <w:rPr>
          <w:b/>
          <w:bCs/>
          <w:color w:val="002060"/>
        </w:rPr>
        <w:t>Comparativa</w:t>
      </w:r>
    </w:p>
    <w:p w14:paraId="5D56B5EE" w14:textId="4AB3F2FA" w:rsidR="00AA3E61" w:rsidRDefault="00B0460C">
      <w:r w:rsidRPr="00B0460C">
        <w:rPr>
          <w:noProof/>
        </w:rPr>
        <w:drawing>
          <wp:inline distT="0" distB="0" distL="0" distR="0" wp14:anchorId="4A66DC1D" wp14:editId="7F82E35A">
            <wp:extent cx="5850088" cy="4472623"/>
            <wp:effectExtent l="0" t="0" r="0" b="4445"/>
            <wp:docPr id="377428141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7742814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866474" cy="448515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B1BD3A9" w14:textId="77777777" w:rsidR="00282B5C" w:rsidRDefault="00282B5C"/>
    <w:p w14:paraId="02A69A75" w14:textId="3FD43ABD" w:rsidR="00282B5C" w:rsidRPr="00C77930" w:rsidRDefault="00C77930" w:rsidP="00C77930">
      <w:pPr>
        <w:pStyle w:val="Ttulo2"/>
        <w:rPr>
          <w:b/>
          <w:bCs/>
          <w:sz w:val="24"/>
          <w:szCs w:val="24"/>
          <w:u w:val="single"/>
        </w:rPr>
      </w:pPr>
      <w:r w:rsidRPr="00C77930">
        <w:rPr>
          <w:b/>
          <w:bCs/>
          <w:sz w:val="24"/>
          <w:szCs w:val="24"/>
          <w:u w:val="single"/>
        </w:rPr>
        <w:lastRenderedPageBreak/>
        <w:t>demanda_dataretail_guia06</w:t>
      </w:r>
      <w:r>
        <w:rPr>
          <w:b/>
          <w:bCs/>
          <w:sz w:val="24"/>
          <w:szCs w:val="24"/>
          <w:u w:val="single"/>
        </w:rPr>
        <w:t>.csv</w:t>
      </w:r>
    </w:p>
    <w:p w14:paraId="34BFDFBB" w14:textId="77777777" w:rsidR="00282B5C" w:rsidRDefault="00B0460C">
      <w:r w:rsidRPr="00B0460C">
        <w:rPr>
          <w:noProof/>
        </w:rPr>
        <w:drawing>
          <wp:inline distT="0" distB="0" distL="0" distR="0" wp14:anchorId="0B5D5071" wp14:editId="5AE6145A">
            <wp:extent cx="5907505" cy="3009900"/>
            <wp:effectExtent l="0" t="0" r="0" b="0"/>
            <wp:docPr id="1189007625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89007625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09267" cy="301079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079DE9F" w14:textId="27925B28" w:rsidR="00140B66" w:rsidRDefault="00B0460C">
      <w:r w:rsidRPr="00B0460C">
        <w:rPr>
          <w:noProof/>
        </w:rPr>
        <w:drawing>
          <wp:inline distT="0" distB="0" distL="0" distR="0" wp14:anchorId="2AF02FC3" wp14:editId="52E086FE">
            <wp:extent cx="5897880" cy="3516840"/>
            <wp:effectExtent l="0" t="0" r="7620" b="7620"/>
            <wp:docPr id="48989234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8989234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898281" cy="351707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237E886" w14:textId="77777777" w:rsidR="00755E1D" w:rsidRDefault="00755E1D"/>
    <w:sectPr w:rsidR="00755E1D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Helvetica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30"/>
  <w:proofState w:spelling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D60BC"/>
    <w:rsid w:val="00140B66"/>
    <w:rsid w:val="00173DE3"/>
    <w:rsid w:val="00204A3C"/>
    <w:rsid w:val="00282B5C"/>
    <w:rsid w:val="0064267C"/>
    <w:rsid w:val="00755E1D"/>
    <w:rsid w:val="00AA3E61"/>
    <w:rsid w:val="00B04328"/>
    <w:rsid w:val="00B0460C"/>
    <w:rsid w:val="00C77930"/>
    <w:rsid w:val="00CD60B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SV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4:docId w14:val="334ED472"/>
  <w15:chartTrackingRefBased/>
  <w15:docId w15:val="{3391AC23-D64B-4D5A-9B2E-C299C1395B0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s-SV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CD60B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unhideWhenUsed/>
    <w:qFormat/>
    <w:rsid w:val="00CD60B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CD60BC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CD60B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CD60BC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CD60B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CD60B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CD60B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CD60B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CD60BC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rsid w:val="00CD60BC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CD60BC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CD60BC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CD60BC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CD60BC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CD60BC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CD60BC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CD60BC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CD60B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CD60B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CD60B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CD60B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CD60B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CD60BC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CD60BC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CD60BC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CD60BC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CD60BC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CD60BC"/>
    <w:rPr>
      <w:b/>
      <w:bCs/>
      <w:smallCaps/>
      <w:color w:val="0F4761" w:themeColor="accent1" w:themeShade="BF"/>
      <w:spacing w:val="5"/>
    </w:rPr>
  </w:style>
  <w:style w:type="character" w:styleId="Hipervnculo">
    <w:name w:val="Hyperlink"/>
    <w:basedOn w:val="Fuentedeprrafopredeter"/>
    <w:uiPriority w:val="99"/>
    <w:unhideWhenUsed/>
    <w:rsid w:val="00C77930"/>
    <w:rPr>
      <w:color w:val="467886" w:themeColor="hyperlink"/>
      <w:u w:val="single"/>
    </w:rPr>
  </w:style>
  <w:style w:type="character" w:styleId="Mencinsinresolver">
    <w:name w:val="Unresolved Mention"/>
    <w:basedOn w:val="Fuentedeprrafopredeter"/>
    <w:uiPriority w:val="99"/>
    <w:semiHidden/>
    <w:unhideWhenUsed/>
    <w:rsid w:val="00C77930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1538384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0" Type="http://schemas.openxmlformats.org/officeDocument/2006/relationships/image" Target="media/image6.png"/><Relationship Id="rId4" Type="http://schemas.openxmlformats.org/officeDocument/2006/relationships/hyperlink" Target="https://arcg.is/1zjz95E" TargetMode="External"/><Relationship Id="rId9" Type="http://schemas.openxmlformats.org/officeDocument/2006/relationships/image" Target="media/image5.png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97</TotalTime>
  <Pages>4</Pages>
  <Words>42</Words>
  <Characters>232</Characters>
  <Application>Microsoft Office Word</Application>
  <DocSecurity>0</DocSecurity>
  <Lines>1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273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Gallegos Mendoza</dc:creator>
  <cp:keywords/>
  <dc:description/>
  <cp:lastModifiedBy>Gallegos Mendoza</cp:lastModifiedBy>
  <cp:revision>4</cp:revision>
  <dcterms:created xsi:type="dcterms:W3CDTF">2026-09-17T03:21:00Z</dcterms:created>
  <dcterms:modified xsi:type="dcterms:W3CDTF">2026-10-01T01:59:00Z</dcterms:modified>
</cp:coreProperties>
</file>