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36"/>
          <w:szCs w:val="36"/>
        </w:rPr>
      </w:pPr>
      <w:r>
        <w:rPr>
          <w:rFonts w:ascii="Times New Roman" w:hAnsi="Times New Roman" w:cs="Times New Roman"/>
          <w:sz w:val="36"/>
          <w:szCs w:val="36"/>
        </w:rPr>
        <w:t xml:space="preserve">The report of Breast Cancer Recurrence Dataset Analysis </w:t>
      </w:r>
    </w:p>
    <w:p>
      <w:pPr>
        <w:spacing w:after="120" w:line="240" w:lineRule="auto"/>
        <w:rPr>
          <w:rFonts w:ascii="Times New Roman" w:hAnsi="Times New Roman" w:cs="Times New Roman"/>
          <w:b/>
          <w:sz w:val="28"/>
          <w:szCs w:val="28"/>
        </w:rPr>
      </w:pPr>
      <w:r>
        <w:rPr>
          <w:rFonts w:ascii="Times New Roman" w:hAnsi="Times New Roman" w:cs="Times New Roman"/>
          <w:b/>
          <w:sz w:val="28"/>
          <w:szCs w:val="28"/>
        </w:rPr>
        <w:t>Group: M</w:t>
      </w:r>
    </w:p>
    <w:p>
      <w:pPr>
        <w:spacing w:after="120" w:line="240" w:lineRule="auto"/>
        <w:rPr>
          <w:rFonts w:ascii="Times New Roman" w:hAnsi="Times New Roman" w:cs="Times New Roman"/>
          <w:sz w:val="24"/>
        </w:rPr>
      </w:pPr>
      <w:r>
        <w:rPr>
          <w:rFonts w:ascii="Times New Roman" w:hAnsi="Times New Roman" w:cs="Times New Roman"/>
          <w:sz w:val="24"/>
        </w:rPr>
        <w:t>XU JIAQI, Student No.: MB955210</w:t>
      </w:r>
    </w:p>
    <w:p>
      <w:pPr>
        <w:spacing w:after="120" w:line="240" w:lineRule="auto"/>
        <w:rPr>
          <w:rFonts w:ascii="Times New Roman" w:hAnsi="Times New Roman" w:cs="Times New Roman"/>
          <w:b/>
          <w:sz w:val="28"/>
          <w:szCs w:val="28"/>
        </w:rPr>
      </w:pPr>
      <w:r>
        <w:rPr>
          <w:rFonts w:ascii="Times New Roman" w:hAnsi="Times New Roman" w:cs="Times New Roman"/>
          <w:sz w:val="24"/>
        </w:rPr>
        <w:t>CHEN TIANTIAN, Student No.:</w:t>
      </w:r>
      <w:r>
        <w:rPr>
          <w:rFonts w:hint="eastAsia" w:ascii="Times New Roman" w:hAnsi="Times New Roman" w:cs="Times New Roman"/>
          <w:sz w:val="24"/>
          <w:lang w:val="en-US" w:eastAsia="zh-CN"/>
        </w:rPr>
        <w:t xml:space="preserve"> MB955114</w:t>
      </w:r>
      <w:bookmarkStart w:id="0" w:name="_GoBack"/>
      <w:bookmarkEnd w:id="0"/>
    </w:p>
    <w:p>
      <w:pPr>
        <w:spacing w:after="120" w:line="240" w:lineRule="auto"/>
        <w:rPr>
          <w:b/>
          <w:sz w:val="28"/>
          <w:szCs w:val="28"/>
        </w:rPr>
      </w:pPr>
      <w:r>
        <w:rPr>
          <w:rFonts w:ascii="Times New Roman" w:hAnsi="Times New Roman" w:cs="Times New Roman"/>
          <w:b/>
          <w:sz w:val="28"/>
          <w:szCs w:val="28"/>
        </w:rPr>
        <w:t>Data Source:</w:t>
      </w:r>
      <w:r>
        <w:rPr>
          <w:b/>
          <w:sz w:val="28"/>
          <w:szCs w:val="28"/>
        </w:rPr>
        <w:t xml:space="preserve"> </w:t>
      </w:r>
    </w:p>
    <w:p>
      <w:pPr>
        <w:spacing w:after="120" w:line="240" w:lineRule="auto"/>
        <w:rPr>
          <w:rFonts w:ascii="Times New Roman" w:hAnsi="Times New Roman" w:cs="Times New Roman"/>
          <w:sz w:val="24"/>
        </w:rPr>
      </w:pPr>
      <w:r>
        <w:rPr>
          <w:rFonts w:ascii="Times New Roman" w:hAnsi="Times New Roman" w:cs="Times New Roman"/>
          <w:sz w:val="24"/>
        </w:rPr>
        <w:t>GEO(Gene Expression Ominibus) database</w:t>
      </w:r>
    </w:p>
    <w:p>
      <w:pPr>
        <w:spacing w:after="120" w:line="240" w:lineRule="auto"/>
        <w:rPr>
          <w:rFonts w:ascii="Times New Roman" w:hAnsi="Times New Roman" w:cs="Times New Roman"/>
          <w:sz w:val="24"/>
        </w:rPr>
      </w:pPr>
      <w:r>
        <w:rPr>
          <w:rFonts w:ascii="Times New Roman" w:hAnsi="Times New Roman" w:cs="Times New Roman"/>
          <w:sz w:val="24"/>
        </w:rPr>
        <w:t>Data link: https://www.ncbi.nlm.nih.gov/geo/query/acc.cgi?acc=GSE32603</w:t>
      </w:r>
    </w:p>
    <w:p>
      <w:pPr>
        <w:spacing w:after="120" w:line="240" w:lineRule="auto"/>
        <w:rPr>
          <w:rFonts w:ascii="Times New Roman" w:hAnsi="Times New Roman" w:cs="Times New Roman"/>
          <w:sz w:val="24"/>
        </w:rPr>
      </w:pPr>
      <w:r>
        <w:rPr>
          <w:rFonts w:ascii="Times New Roman" w:hAnsi="Times New Roman" w:cs="Times New Roman"/>
          <w:b/>
          <w:sz w:val="28"/>
          <w:szCs w:val="28"/>
        </w:rPr>
        <w:t>Dataset:</w:t>
      </w:r>
      <w:r>
        <w:rPr>
          <w:rFonts w:ascii="Times New Roman" w:hAnsi="Times New Roman" w:cs="Times New Roman"/>
          <w:sz w:val="24"/>
        </w:rPr>
        <w:t xml:space="preserve"> </w:t>
      </w:r>
    </w:p>
    <w:p>
      <w:pPr>
        <w:spacing w:after="120" w:line="240" w:lineRule="auto"/>
        <w:rPr>
          <w:rFonts w:ascii="Times New Roman" w:hAnsi="Times New Roman" w:cs="Times New Roman"/>
          <w:sz w:val="24"/>
        </w:rPr>
      </w:pPr>
      <w:r>
        <w:rPr>
          <w:rFonts w:ascii="Times New Roman" w:hAnsi="Times New Roman" w:cs="Times New Roman"/>
          <w:sz w:val="24"/>
        </w:rPr>
        <w:t xml:space="preserve">35069 gene expression profile of 248 breast cancer patients </w:t>
      </w:r>
    </w:p>
    <w:p>
      <w:pPr>
        <w:spacing w:after="120" w:line="240" w:lineRule="auto"/>
        <w:rPr>
          <w:rFonts w:ascii="Times New Roman" w:hAnsi="Times New Roman" w:cs="Times New Roman"/>
          <w:sz w:val="24"/>
        </w:rPr>
      </w:pPr>
      <w:r>
        <w:rPr>
          <w:rFonts w:ascii="Times New Roman" w:hAnsi="Times New Roman" w:cs="Times New Roman"/>
          <w:b/>
          <w:sz w:val="28"/>
          <w:szCs w:val="28"/>
        </w:rPr>
        <w:t>Topic</w:t>
      </w:r>
      <w:r>
        <w:rPr>
          <w:rFonts w:ascii="Times New Roman" w:hAnsi="Times New Roman" w:cs="Times New Roman"/>
          <w:sz w:val="24"/>
        </w:rPr>
        <w:t xml:space="preserve">: </w:t>
      </w:r>
    </w:p>
    <w:p>
      <w:pPr>
        <w:spacing w:after="120" w:line="240" w:lineRule="auto"/>
        <w:rPr>
          <w:rFonts w:ascii="Times New Roman" w:hAnsi="Times New Roman" w:cs="Times New Roman"/>
          <w:sz w:val="24"/>
        </w:rPr>
      </w:pPr>
      <w:r>
        <w:rPr>
          <w:rFonts w:ascii="Times New Roman" w:hAnsi="Times New Roman" w:cs="Times New Roman"/>
          <w:sz w:val="24"/>
        </w:rPr>
        <w:t xml:space="preserve">Breast cancer is the leading cause of cancer-related deaths in women worldwide. Recurrence is major cause of death with poor treatment efficacy. Despite advances in early detection and comprehensive treatments for breast cancer, approximately 30% of patients with early-stage breast cancer still experience recurrent disease </w:t>
      </w:r>
    </w:p>
    <w:p>
      <w:pPr>
        <w:spacing w:after="120" w:line="240" w:lineRule="auto"/>
        <w:rPr>
          <w:rFonts w:ascii="Times New Roman" w:hAnsi="Times New Roman" w:cs="Times New Roman"/>
          <w:sz w:val="24"/>
        </w:rPr>
      </w:pPr>
      <w:r>
        <w:rPr>
          <w:rFonts w:ascii="Times New Roman" w:hAnsi="Times New Roman" w:cs="Times New Roman"/>
          <w:sz w:val="24"/>
        </w:rPr>
        <w:t>From patients information, we can figure out patients recurrence information, then we tried to do different expression gene (DEG) research on the patients with breast cancer recurrence and without breast cancer recurrence</w:t>
      </w:r>
    </w:p>
    <w:p>
      <w:pPr>
        <w:spacing w:after="120" w:line="240" w:lineRule="auto"/>
        <w:rPr>
          <w:rFonts w:ascii="Times New Roman" w:hAnsi="Times New Roman" w:cs="Times New Roman"/>
          <w:b/>
          <w:sz w:val="28"/>
          <w:szCs w:val="28"/>
        </w:rPr>
      </w:pPr>
      <w:r>
        <w:rPr>
          <w:rFonts w:ascii="Times New Roman" w:hAnsi="Times New Roman" w:cs="Times New Roman"/>
          <w:b/>
          <w:sz w:val="28"/>
          <w:szCs w:val="28"/>
        </w:rPr>
        <w:t>Data Structure:</w:t>
      </w:r>
    </w:p>
    <w:p>
      <w:pPr>
        <w:spacing w:after="120" w:line="240" w:lineRule="auto"/>
        <w:rPr>
          <w:rFonts w:ascii="Times New Roman" w:hAnsi="Times New Roman" w:cs="Times New Roman"/>
          <w:sz w:val="24"/>
        </w:rPr>
      </w:pPr>
      <w:r>
        <w:rPr>
          <w:rFonts w:ascii="Times New Roman" w:hAnsi="Times New Roman" w:cs="Times New Roman"/>
          <w:sz w:val="24"/>
        </w:rPr>
        <w:t xml:space="preserve">The dataset is a data frame with 35069 rows(gene names) and 248 columns(patients). This dataset is already normalized. </w:t>
      </w:r>
    </w:p>
    <w:p>
      <w:pPr>
        <w:spacing w:after="120" w:line="240" w:lineRule="auto"/>
        <w:rPr>
          <w:rFonts w:ascii="Times New Roman" w:hAnsi="Times New Roman" w:cs="Times New Roman"/>
          <w:sz w:val="24"/>
        </w:rPr>
      </w:pPr>
    </w:p>
    <w:p>
      <w:pPr>
        <w:spacing w:after="120" w:line="240" w:lineRule="auto"/>
      </w:pPr>
      <w:r>
        <w:drawing>
          <wp:inline distT="0" distB="0" distL="114300" distR="114300">
            <wp:extent cx="4951095" cy="1568450"/>
            <wp:effectExtent l="0" t="0" r="1905" b="12700"/>
            <wp:docPr id="71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 name="Picture 17"/>
                    <pic:cNvPicPr>
                      <a:picLocks noChangeAspect="1"/>
                    </pic:cNvPicPr>
                  </pic:nvPicPr>
                  <pic:blipFill>
                    <a:blip r:embed="rId4"/>
                    <a:stretch>
                      <a:fillRect/>
                    </a:stretch>
                  </pic:blipFill>
                  <pic:spPr>
                    <a:xfrm>
                      <a:off x="0" y="0"/>
                      <a:ext cx="4951412" cy="1568450"/>
                    </a:xfrm>
                    <a:prstGeom prst="rect">
                      <a:avLst/>
                    </a:prstGeom>
                    <a:noFill/>
                    <a:ln w="9525">
                      <a:noFill/>
                    </a:ln>
                  </pic:spPr>
                </pic:pic>
              </a:graphicData>
            </a:graphic>
          </wp:inline>
        </w:drawing>
      </w:r>
    </w:p>
    <w:p>
      <w:pPr>
        <w:spacing w:after="120" w:line="240" w:lineRule="auto"/>
        <w:rPr>
          <w:rFonts w:ascii="Times New Roman" w:hAnsi="Times New Roman" w:cs="Times New Roman"/>
          <w:b/>
          <w:sz w:val="28"/>
          <w:szCs w:val="28"/>
        </w:rPr>
      </w:pPr>
      <w:r>
        <w:rPr>
          <w:rFonts w:ascii="Times New Roman" w:hAnsi="Times New Roman" w:cs="Times New Roman"/>
          <w:b/>
          <w:sz w:val="28"/>
          <w:szCs w:val="28"/>
        </w:rPr>
        <w:t>Data analysis:</w:t>
      </w:r>
    </w:p>
    <w:p>
      <w:pPr>
        <w:spacing w:after="120" w:line="240" w:lineRule="auto"/>
        <w:rPr>
          <w:rFonts w:ascii="Times New Roman" w:hAnsi="Times New Roman" w:cs="Times New Roman"/>
          <w:sz w:val="24"/>
        </w:rPr>
      </w:pPr>
      <w:r>
        <w:rPr>
          <w:rFonts w:ascii="Times New Roman" w:hAnsi="Times New Roman" w:cs="Times New Roman"/>
          <w:sz w:val="24"/>
        </w:rPr>
        <w:t xml:space="preserve">The dataset(No.GSE32603) includes over 35,000 gene expression of 248 breast cancer patients, in which 169 patients without recurrence and 79 patients with recurrence. We used numpy, pandas, os, matplotlib, seaborn and scipy for analysis.  </w:t>
      </w:r>
    </w:p>
    <w:p>
      <w:pPr>
        <w:spacing w:after="120" w:line="240" w:lineRule="auto"/>
        <w:rPr>
          <w:rFonts w:ascii="Times New Roman" w:hAnsi="Times New Roman" w:cs="Times New Roman"/>
          <w:sz w:val="24"/>
          <w:u w:val="single"/>
        </w:rPr>
      </w:pPr>
      <w:r>
        <w:rPr>
          <w:rFonts w:ascii="Times New Roman" w:hAnsi="Times New Roman" w:cs="Times New Roman"/>
          <w:sz w:val="24"/>
          <w:u w:val="single"/>
        </w:rPr>
        <w:t>Data loading and cleaning</w:t>
      </w:r>
    </w:p>
    <w:p>
      <w:pPr>
        <w:spacing w:after="120" w:line="240" w:lineRule="auto"/>
        <w:rPr>
          <w:rFonts w:ascii="Times New Roman" w:hAnsi="Times New Roman" w:cs="Times New Roman"/>
          <w:sz w:val="24"/>
        </w:rPr>
      </w:pPr>
      <w:r>
        <w:rPr>
          <w:rFonts w:ascii="Times New Roman" w:hAnsi="Times New Roman" w:cs="Times New Roman"/>
          <w:sz w:val="24"/>
        </w:rPr>
        <w:t xml:space="preserve">We first load the data sheet into Jupyter Notebook. Then use replace() command to We replace NA to a very small number 0.001. Then we made a box plot to see the gene expression distribution of the 248 samples. </w:t>
      </w:r>
    </w:p>
    <w:p>
      <w:pPr>
        <w:spacing w:after="120" w:line="240" w:lineRule="auto"/>
        <w:rPr>
          <w:rFonts w:ascii="Times New Roman" w:hAnsi="Times New Roman" w:cs="Times New Roman"/>
          <w:sz w:val="24"/>
          <w:u w:val="single"/>
        </w:rPr>
      </w:pPr>
      <w:r>
        <w:rPr>
          <w:rFonts w:ascii="Times New Roman" w:hAnsi="Times New Roman" w:cs="Times New Roman"/>
          <w:sz w:val="24"/>
          <w:u w:val="single"/>
        </w:rPr>
        <w:t>Patient data loading</w:t>
      </w:r>
    </w:p>
    <w:p>
      <w:pPr>
        <w:spacing w:after="120" w:line="240" w:lineRule="auto"/>
        <w:rPr>
          <w:rFonts w:hint="eastAsia" w:ascii="Times New Roman" w:hAnsi="Times New Roman" w:cs="Times New Roman"/>
          <w:sz w:val="24"/>
        </w:rPr>
      </w:pPr>
      <w:r>
        <w:rPr>
          <w:rFonts w:ascii="Times New Roman" w:hAnsi="Times New Roman" w:cs="Times New Roman"/>
          <w:sz w:val="24"/>
        </w:rPr>
        <w:t>We load the patient data sheet, which includes the group information (breast cancer recurrence and non-breast cancer recurrence). We use groupby()</w:t>
      </w:r>
      <w:r>
        <w:rPr>
          <w:rFonts w:hint="eastAsia" w:ascii="Times New Roman" w:hAnsi="Times New Roman" w:cs="Times New Roman"/>
          <w:sz w:val="24"/>
        </w:rPr>
        <w:t xml:space="preserve"> </w:t>
      </w:r>
      <w:r>
        <w:rPr>
          <w:rFonts w:ascii="Times New Roman" w:hAnsi="Times New Roman" w:cs="Times New Roman"/>
          <w:sz w:val="24"/>
        </w:rPr>
        <w:t xml:space="preserve">to identify the group number in the gene expression matrix. </w:t>
      </w:r>
    </w:p>
    <w:p>
      <w:pPr>
        <w:spacing w:after="120" w:line="240" w:lineRule="auto"/>
        <w:rPr>
          <w:rFonts w:ascii="Times New Roman" w:hAnsi="Times New Roman" w:cs="Times New Roman"/>
          <w:sz w:val="24"/>
          <w:u w:val="single"/>
        </w:rPr>
      </w:pPr>
      <w:r>
        <w:rPr>
          <w:rFonts w:hint="eastAsia" w:ascii="Times New Roman" w:hAnsi="Times New Roman" w:cs="Times New Roman"/>
          <w:sz w:val="24"/>
          <w:u w:val="single"/>
        </w:rPr>
        <w:t>Fold change and p-value histogram</w:t>
      </w:r>
    </w:p>
    <w:p>
      <w:pPr>
        <w:spacing w:after="120" w:line="240" w:lineRule="auto"/>
        <w:rPr>
          <w:rFonts w:hint="eastAsia" w:ascii="Times New Roman" w:hAnsi="Times New Roman" w:cs="Times New Roman"/>
          <w:sz w:val="24"/>
        </w:rPr>
      </w:pPr>
      <w:r>
        <w:rPr>
          <w:rFonts w:ascii="Times New Roman" w:hAnsi="Times New Roman" w:cs="Times New Roman"/>
          <w:sz w:val="24"/>
        </w:rPr>
        <w:t xml:space="preserve">We got the mean gene expression of every sample in two groups, then </w:t>
      </w:r>
      <w:r>
        <w:rPr>
          <w:rFonts w:hint="eastAsia" w:ascii="Times New Roman" w:hAnsi="Times New Roman" w:cs="Times New Roman"/>
          <w:sz w:val="24"/>
        </w:rPr>
        <w:t xml:space="preserve">define the difference of means on each gene as fold change. Then we made a histogram of </w:t>
      </w:r>
      <w:r>
        <w:rPr>
          <w:rFonts w:ascii="Times New Roman" w:hAnsi="Times New Roman" w:cs="Times New Roman"/>
          <w:sz w:val="24"/>
        </w:rPr>
        <w:t>the</w:t>
      </w:r>
      <w:r>
        <w:rPr>
          <w:rFonts w:hint="eastAsia" w:ascii="Times New Roman" w:hAnsi="Times New Roman" w:cs="Times New Roman"/>
          <w:sz w:val="24"/>
        </w:rPr>
        <w:t xml:space="preserve"> fold change to see the distribution of the fold change. We also did T-test on these two groups and made a histogram of T test p-value. From these two graphs, we can find that the fold changes between these two groups are mainly between -0.5-0.5, which indicates that the fold changes of these two groups are not different very much. </w:t>
      </w:r>
    </w:p>
    <w:p>
      <w:pPr>
        <w:spacing w:after="120" w:line="240" w:lineRule="auto"/>
        <w:rPr>
          <w:rFonts w:hint="eastAsia" w:ascii="Times New Roman" w:hAnsi="Times New Roman" w:cs="Times New Roman"/>
          <w:sz w:val="24"/>
        </w:rPr>
      </w:pPr>
    </w:p>
    <w:p>
      <w:pPr>
        <w:spacing w:after="120" w:line="240" w:lineRule="auto"/>
      </w:pPr>
      <w:r>
        <w:drawing>
          <wp:inline distT="0" distB="0" distL="114300" distR="114300">
            <wp:extent cx="4521835" cy="2978150"/>
            <wp:effectExtent l="0" t="0" r="12065" b="12700"/>
            <wp:docPr id="9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7"/>
                    <pic:cNvPicPr>
                      <a:picLocks noChangeAspect="1"/>
                    </pic:cNvPicPr>
                  </pic:nvPicPr>
                  <pic:blipFill>
                    <a:blip r:embed="rId5"/>
                    <a:stretch>
                      <a:fillRect/>
                    </a:stretch>
                  </pic:blipFill>
                  <pic:spPr>
                    <a:xfrm>
                      <a:off x="0" y="0"/>
                      <a:ext cx="4521835" cy="2978150"/>
                    </a:xfrm>
                    <a:prstGeom prst="rect">
                      <a:avLst/>
                    </a:prstGeom>
                    <a:noFill/>
                    <a:ln w="9525">
                      <a:noFill/>
                    </a:ln>
                  </pic:spPr>
                </pic:pic>
              </a:graphicData>
            </a:graphic>
          </wp:inline>
        </w:drawing>
      </w:r>
    </w:p>
    <w:p>
      <w:pPr>
        <w:spacing w:after="120" w:line="240" w:lineRule="auto"/>
        <w:rPr>
          <w:rFonts w:hint="eastAsia" w:eastAsiaTheme="minorEastAsia"/>
          <w:lang w:val="en-US" w:eastAsia="zh-CN"/>
        </w:rPr>
      </w:pPr>
      <w:r>
        <w:drawing>
          <wp:inline distT="0" distB="0" distL="114300" distR="114300">
            <wp:extent cx="4471670" cy="2888615"/>
            <wp:effectExtent l="0" t="0" r="5080" b="6985"/>
            <wp:docPr id="92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8"/>
                    <pic:cNvPicPr>
                      <a:picLocks noChangeAspect="1"/>
                    </pic:cNvPicPr>
                  </pic:nvPicPr>
                  <pic:blipFill>
                    <a:blip r:embed="rId6"/>
                    <a:stretch>
                      <a:fillRect/>
                    </a:stretch>
                  </pic:blipFill>
                  <pic:spPr>
                    <a:xfrm>
                      <a:off x="0" y="0"/>
                      <a:ext cx="4471670" cy="2888615"/>
                    </a:xfrm>
                    <a:prstGeom prst="rect">
                      <a:avLst/>
                    </a:prstGeom>
                    <a:noFill/>
                    <a:ln w="9525">
                      <a:noFill/>
                    </a:ln>
                  </pic:spPr>
                </pic:pic>
              </a:graphicData>
            </a:graphic>
          </wp:inline>
        </w:drawing>
      </w:r>
    </w:p>
    <w:p>
      <w:pPr>
        <w:spacing w:after="120" w:line="240" w:lineRule="auto"/>
        <w:rPr>
          <w:rFonts w:hint="eastAsia" w:ascii="Times New Roman" w:hAnsi="Times New Roman" w:cs="Times New Roman"/>
          <w:sz w:val="24"/>
          <w:u w:val="single"/>
        </w:rPr>
      </w:pPr>
      <w:r>
        <w:rPr>
          <w:rFonts w:hint="eastAsia" w:ascii="Times New Roman" w:hAnsi="Times New Roman" w:cs="Times New Roman"/>
          <w:sz w:val="24"/>
          <w:u w:val="single"/>
        </w:rPr>
        <w:t>V</w:t>
      </w:r>
      <w:r>
        <w:rPr>
          <w:rFonts w:ascii="Times New Roman" w:hAnsi="Times New Roman" w:cs="Times New Roman"/>
          <w:sz w:val="24"/>
          <w:u w:val="single"/>
        </w:rPr>
        <w:t xml:space="preserve">olcano </w:t>
      </w:r>
      <w:r>
        <w:rPr>
          <w:rFonts w:hint="eastAsia" w:ascii="Times New Roman" w:hAnsi="Times New Roman" w:cs="Times New Roman"/>
          <w:sz w:val="24"/>
          <w:u w:val="single"/>
        </w:rPr>
        <w:t>plot and Heat map</w:t>
      </w:r>
    </w:p>
    <w:p>
      <w:pPr>
        <w:spacing w:after="120" w:line="240" w:lineRule="auto"/>
        <w:rPr>
          <w:rFonts w:hint="eastAsia" w:ascii="Times New Roman" w:hAnsi="Times New Roman" w:cs="Times New Roman"/>
          <w:sz w:val="24"/>
        </w:rPr>
      </w:pPr>
      <w:r>
        <w:rPr>
          <w:rFonts w:hint="eastAsia" w:ascii="Times New Roman" w:hAnsi="Times New Roman" w:cs="Times New Roman"/>
          <w:sz w:val="24"/>
        </w:rPr>
        <w:t>In DEG analysis, volcano plot is often used. V</w:t>
      </w:r>
      <w:r>
        <w:rPr>
          <w:rFonts w:ascii="Times New Roman" w:hAnsi="Times New Roman" w:cs="Times New Roman"/>
          <w:sz w:val="24"/>
        </w:rPr>
        <w:t>olcano plot is a type of scatter-plot that is used to quickly identify changes in large data sets composed of replicate data. It plots significance versus fold-change on the y and x axes, respectively.</w:t>
      </w:r>
      <w:r>
        <w:rPr>
          <w:rFonts w:hint="eastAsia" w:ascii="Times New Roman" w:hAnsi="Times New Roman" w:cs="Times New Roman"/>
          <w:sz w:val="24"/>
        </w:rPr>
        <w:t xml:space="preserve"> We set the threshold of fold change at 0.7 and p-value less than 0.05, </w:t>
      </w:r>
      <w:r>
        <w:rPr>
          <w:rFonts w:ascii="Times New Roman" w:hAnsi="Times New Roman" w:cs="Times New Roman"/>
          <w:sz w:val="24"/>
        </w:rPr>
        <w:t>the</w:t>
      </w:r>
      <w:r>
        <w:rPr>
          <w:rFonts w:hint="eastAsia" w:ascii="Times New Roman" w:hAnsi="Times New Roman" w:cs="Times New Roman"/>
          <w:sz w:val="24"/>
        </w:rPr>
        <w:t xml:space="preserve"> X axis is fold change and Y axis is </w:t>
      </w:r>
      <w:r>
        <w:rPr>
          <w:rFonts w:ascii="Times New Roman" w:hAnsi="Times New Roman" w:cs="Times New Roman"/>
          <w:sz w:val="24"/>
        </w:rPr>
        <w:t>–</w:t>
      </w:r>
      <w:r>
        <w:rPr>
          <w:rFonts w:hint="eastAsia" w:ascii="Times New Roman" w:hAnsi="Times New Roman" w:cs="Times New Roman"/>
          <w:sz w:val="24"/>
        </w:rPr>
        <w:t xml:space="preserve">log(p-value), got volcano plot and find 19 different genes. </w:t>
      </w:r>
    </w:p>
    <w:p>
      <w:pPr>
        <w:spacing w:after="120" w:line="240" w:lineRule="auto"/>
        <w:rPr>
          <w:rFonts w:hint="eastAsia" w:ascii="Times New Roman" w:hAnsi="Times New Roman" w:cs="Times New Roman"/>
          <w:sz w:val="24"/>
        </w:rPr>
      </w:pPr>
      <w:r>
        <w:rPr>
          <w:rFonts w:ascii="Times New Roman" w:hAnsi="Times New Roman" w:cs="Times New Roman"/>
          <w:sz w:val="24"/>
        </w:rPr>
        <w:t>A heat</w:t>
      </w:r>
      <w:r>
        <w:rPr>
          <w:rFonts w:hint="eastAsia" w:ascii="Times New Roman" w:hAnsi="Times New Roman" w:cs="Times New Roman"/>
          <w:sz w:val="24"/>
        </w:rPr>
        <w:t xml:space="preserve"> </w:t>
      </w:r>
      <w:r>
        <w:rPr>
          <w:rFonts w:ascii="Times New Roman" w:hAnsi="Times New Roman" w:cs="Times New Roman"/>
          <w:sz w:val="24"/>
        </w:rPr>
        <w:t>map is a graphical representation of data where the individual values contained in a matrix are represented as colors.</w:t>
      </w:r>
      <w:r>
        <w:rPr>
          <w:rFonts w:hint="eastAsia" w:ascii="Times New Roman" w:hAnsi="Times New Roman" w:cs="Times New Roman"/>
          <w:sz w:val="24"/>
        </w:rPr>
        <w:t xml:space="preserve"> We use heat map to represent the differences of these two groups. </w:t>
      </w:r>
    </w:p>
    <w:p>
      <w:pPr>
        <w:spacing w:after="120" w:line="240" w:lineRule="auto"/>
        <w:rPr>
          <w:rFonts w:hint="eastAsia" w:ascii="Times New Roman" w:hAnsi="Times New Roman" w:cs="Times New Roman"/>
          <w:sz w:val="24"/>
        </w:rPr>
      </w:pPr>
    </w:p>
    <w:p>
      <w:pPr>
        <w:spacing w:after="120" w:line="240" w:lineRule="auto"/>
      </w:pPr>
      <w:r>
        <w:drawing>
          <wp:inline distT="0" distB="0" distL="114300" distR="114300">
            <wp:extent cx="4868545" cy="3286125"/>
            <wp:effectExtent l="0" t="0" r="8255" b="9525"/>
            <wp:docPr id="10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4"/>
                    <pic:cNvPicPr>
                      <a:picLocks noChangeAspect="1"/>
                    </pic:cNvPicPr>
                  </pic:nvPicPr>
                  <pic:blipFill>
                    <a:blip r:embed="rId7"/>
                    <a:stretch>
                      <a:fillRect/>
                    </a:stretch>
                  </pic:blipFill>
                  <pic:spPr>
                    <a:xfrm>
                      <a:off x="0" y="0"/>
                      <a:ext cx="4868863" cy="3286125"/>
                    </a:xfrm>
                    <a:prstGeom prst="rect">
                      <a:avLst/>
                    </a:prstGeom>
                    <a:noFill/>
                    <a:ln w="9525">
                      <a:noFill/>
                    </a:ln>
                  </pic:spPr>
                </pic:pic>
              </a:graphicData>
            </a:graphic>
          </wp:inline>
        </w:drawing>
      </w:r>
    </w:p>
    <w:p>
      <w:pPr>
        <w:spacing w:after="120" w:line="240" w:lineRule="auto"/>
      </w:pPr>
      <w:r>
        <w:drawing>
          <wp:inline distT="0" distB="0" distL="114300" distR="114300">
            <wp:extent cx="5142865" cy="5129530"/>
            <wp:effectExtent l="0" t="0" r="635" b="13970"/>
            <wp:docPr id="10244" name="Picture 5" descr="E:\6作业\data science\project python\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5" descr="E:\6作业\data science\project python\untitled.png"/>
                    <pic:cNvPicPr>
                      <a:picLocks noChangeAspect="1"/>
                    </pic:cNvPicPr>
                  </pic:nvPicPr>
                  <pic:blipFill>
                    <a:blip r:embed="rId8"/>
                    <a:stretch>
                      <a:fillRect/>
                    </a:stretch>
                  </pic:blipFill>
                  <pic:spPr>
                    <a:xfrm>
                      <a:off x="0" y="0"/>
                      <a:ext cx="5142865" cy="5129530"/>
                    </a:xfrm>
                    <a:prstGeom prst="rect">
                      <a:avLst/>
                    </a:prstGeom>
                    <a:noFill/>
                    <a:ln w="9525">
                      <a:noFill/>
                    </a:ln>
                  </pic:spPr>
                </pic:pic>
              </a:graphicData>
            </a:graphic>
          </wp:inline>
        </w:drawing>
      </w:r>
    </w:p>
    <w:p>
      <w:pPr>
        <w:spacing w:after="120" w:line="240" w:lineRule="auto"/>
        <w:rPr>
          <w:rFonts w:hint="eastAsia"/>
        </w:rPr>
      </w:pPr>
    </w:p>
    <w:p>
      <w:pPr>
        <w:spacing w:after="120" w:line="240" w:lineRule="auto"/>
        <w:rPr>
          <w:rFonts w:ascii="Times New Roman" w:hAnsi="Times New Roman" w:cs="Times New Roman"/>
          <w:sz w:val="24"/>
          <w:u w:val="single"/>
        </w:rPr>
      </w:pPr>
      <w:r>
        <w:rPr>
          <w:rFonts w:hint="eastAsia" w:ascii="Times New Roman" w:hAnsi="Times New Roman" w:cs="Times New Roman"/>
          <w:sz w:val="24"/>
          <w:u w:val="single"/>
        </w:rPr>
        <w:t>Pr</w:t>
      </w:r>
      <w:r>
        <w:rPr>
          <w:rFonts w:ascii="Times New Roman" w:hAnsi="Times New Roman" w:cs="Times New Roman"/>
          <w:sz w:val="24"/>
          <w:u w:val="single"/>
        </w:rPr>
        <w:t>inciple Component Analysis (PCA)</w:t>
      </w:r>
    </w:p>
    <w:p>
      <w:pPr>
        <w:spacing w:after="120" w:line="240" w:lineRule="auto"/>
        <w:rPr>
          <w:rFonts w:ascii="Times New Roman" w:hAnsi="Times New Roman" w:cs="Times New Roman"/>
          <w:sz w:val="24"/>
        </w:rPr>
      </w:pPr>
      <w:r>
        <w:rPr>
          <w:rFonts w:ascii="Times New Roman" w:hAnsi="Times New Roman" w:cs="Times New Roman"/>
          <w:sz w:val="24"/>
        </w:rPr>
        <w:t xml:space="preserve">Principle Component Analysis (PCA) is a common method to reduce the dimensionality. It is usually done before a machine learning algorithm. PCA use fewest variables to explain the whole data set, giving convenient access to machine learning. First is scaling the data, calculate the mean of features of every sample, then minus mean on every sample. </w:t>
      </w:r>
      <w:r>
        <w:rPr>
          <w:rFonts w:hint="eastAsia" w:ascii="Times New Roman" w:hAnsi="Times New Roman" w:cs="Times New Roman"/>
          <w:sz w:val="24"/>
        </w:rPr>
        <w:t>Next step is the c</w:t>
      </w:r>
      <w:r>
        <w:rPr>
          <w:rFonts w:ascii="Times New Roman" w:hAnsi="Times New Roman" w:cs="Times New Roman"/>
          <w:sz w:val="24"/>
        </w:rPr>
        <w:t xml:space="preserve">ovariance </w:t>
      </w:r>
      <w:r>
        <w:rPr>
          <w:rFonts w:hint="eastAsia" w:ascii="Times New Roman" w:hAnsi="Times New Roman" w:cs="Times New Roman"/>
          <w:sz w:val="24"/>
        </w:rPr>
        <w:t>m</w:t>
      </w:r>
      <w:r>
        <w:rPr>
          <w:rFonts w:ascii="Times New Roman" w:hAnsi="Times New Roman" w:cs="Times New Roman"/>
          <w:sz w:val="24"/>
        </w:rPr>
        <w:t>atrix</w:t>
      </w:r>
      <w:r>
        <w:rPr>
          <w:rFonts w:hint="eastAsia" w:ascii="Times New Roman" w:hAnsi="Times New Roman" w:cs="Times New Roman"/>
          <w:sz w:val="24"/>
        </w:rPr>
        <w:t xml:space="preserve"> on the gene expression. After we got the c</w:t>
      </w:r>
      <w:r>
        <w:rPr>
          <w:rFonts w:ascii="Times New Roman" w:hAnsi="Times New Roman" w:cs="Times New Roman"/>
          <w:sz w:val="24"/>
        </w:rPr>
        <w:t xml:space="preserve">ovariance </w:t>
      </w:r>
      <w:r>
        <w:rPr>
          <w:rFonts w:hint="eastAsia" w:ascii="Times New Roman" w:hAnsi="Times New Roman" w:cs="Times New Roman"/>
          <w:sz w:val="24"/>
        </w:rPr>
        <w:t>m</w:t>
      </w:r>
      <w:r>
        <w:rPr>
          <w:rFonts w:ascii="Times New Roman" w:hAnsi="Times New Roman" w:cs="Times New Roman"/>
          <w:sz w:val="24"/>
        </w:rPr>
        <w:t>atrix</w:t>
      </w:r>
      <w:r>
        <w:rPr>
          <w:rFonts w:hint="eastAsia" w:ascii="Times New Roman" w:hAnsi="Times New Roman" w:cs="Times New Roman"/>
          <w:sz w:val="24"/>
        </w:rPr>
        <w:t xml:space="preserve">, we can do dimension reduction by finding feature values and vectors to figure out the dataset, then we calculate the rate of contribution on each feature vector. After sorting contribution rate, fine the features with the biggest contribution rates. The last, we can reduce the dimension of dataset. </w:t>
      </w:r>
      <w:r>
        <w:rPr>
          <w:rFonts w:ascii="Times New Roman" w:hAnsi="Times New Roman" w:cs="Times New Roman"/>
          <w:sz w:val="24"/>
        </w:rPr>
        <w:t>PCA is an unsupervised learning method and is similar to clustering</w:t>
      </w:r>
      <w:r>
        <w:rPr>
          <w:rFonts w:hint="eastAsia" w:ascii="Times New Roman" w:hAnsi="Times New Roman" w:cs="Times New Roman"/>
          <w:sz w:val="24"/>
        </w:rPr>
        <w:t>. I</w:t>
      </w:r>
      <w:r>
        <w:rPr>
          <w:rFonts w:ascii="Times New Roman" w:hAnsi="Times New Roman" w:cs="Times New Roman"/>
          <w:sz w:val="24"/>
        </w:rPr>
        <w:t>t finds patterns without reference to prior knowledge about whether the samples come from different treatment groups or have phenotypic differences.</w:t>
      </w:r>
    </w:p>
    <w:p>
      <w:pPr>
        <w:spacing w:after="120" w:line="240" w:lineRule="auto"/>
        <w:rPr>
          <w:rFonts w:hint="eastAsia" w:ascii="Times New Roman" w:hAnsi="Times New Roman" w:cs="Times New Roman"/>
          <w:sz w:val="24"/>
        </w:rPr>
      </w:pPr>
      <w:r>
        <w:rPr>
          <w:rFonts w:hint="eastAsia" w:ascii="Times New Roman" w:hAnsi="Times New Roman" w:cs="Times New Roman"/>
          <w:sz w:val="24"/>
        </w:rPr>
        <w:t xml:space="preserve">In python, we can use </w:t>
      </w:r>
      <w:r>
        <w:rPr>
          <w:rFonts w:ascii="Times New Roman" w:hAnsi="Times New Roman" w:cs="Times New Roman"/>
          <w:sz w:val="24"/>
        </w:rPr>
        <w:t>sklearn</w:t>
      </w:r>
      <w:r>
        <w:rPr>
          <w:rFonts w:hint="eastAsia" w:ascii="Times New Roman" w:hAnsi="Times New Roman" w:cs="Times New Roman"/>
          <w:sz w:val="24"/>
        </w:rPr>
        <w:t xml:space="preserve"> package to do PCA analysis. We can use pcafit() to do dimension reduction after preparing the data. Then we use lmplot() to visualize the data. In this dataset we use, the PCA results is not very obvious, which means in the dataset we use, the gene expression of patients with breast cancer recurrence is similar with the gene expression of patients with non-breast cancer recurrence. </w:t>
      </w:r>
    </w:p>
    <w:p>
      <w:pPr>
        <w:spacing w:after="120" w:line="240" w:lineRule="auto"/>
        <w:rPr>
          <w:rFonts w:hint="eastAsia" w:ascii="Times New Roman" w:hAnsi="Times New Roman" w:cs="Times New Roman"/>
          <w:sz w:val="24"/>
        </w:rPr>
      </w:pPr>
      <w:r>
        <w:drawing>
          <wp:inline distT="0" distB="0" distL="114300" distR="114300">
            <wp:extent cx="4987290" cy="3850640"/>
            <wp:effectExtent l="0" t="0" r="0" b="0"/>
            <wp:docPr id="11267" name="Picture 15" descr="E:\6作业\data science\project python\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5" descr="E:\6作业\data science\project python\untitled3.png"/>
                    <pic:cNvPicPr>
                      <a:picLocks noChangeAspect="1"/>
                    </pic:cNvPicPr>
                  </pic:nvPicPr>
                  <pic:blipFill>
                    <a:blip r:embed="rId9"/>
                    <a:stretch>
                      <a:fillRect/>
                    </a:stretch>
                  </pic:blipFill>
                  <pic:spPr>
                    <a:xfrm>
                      <a:off x="0" y="0"/>
                      <a:ext cx="4987290" cy="3850640"/>
                    </a:xfrm>
                    <a:prstGeom prst="rect">
                      <a:avLst/>
                    </a:prstGeom>
                    <a:noFill/>
                    <a:ln w="9525">
                      <a:noFill/>
                    </a:ln>
                  </pic:spPr>
                </pic:pic>
              </a:graphicData>
            </a:graphic>
          </wp:inline>
        </w:drawing>
      </w:r>
    </w:p>
    <w:p>
      <w:pPr>
        <w:spacing w:after="120" w:line="240" w:lineRule="auto"/>
        <w:rPr>
          <w:rFonts w:hint="eastAsia" w:ascii="Times New Roman" w:hAnsi="Times New Roman" w:cs="Times New Roman"/>
          <w:sz w:val="24"/>
          <w:u w:val="single"/>
        </w:rPr>
      </w:pPr>
      <w:r>
        <w:rPr>
          <w:rFonts w:hint="eastAsia" w:ascii="Times New Roman" w:hAnsi="Times New Roman" w:cs="Times New Roman"/>
          <w:sz w:val="24"/>
          <w:u w:val="single"/>
        </w:rPr>
        <w:t>Next step</w:t>
      </w:r>
    </w:p>
    <w:p>
      <w:pPr>
        <w:spacing w:after="120" w:line="240" w:lineRule="auto"/>
        <w:rPr>
          <w:rFonts w:ascii="Times New Roman" w:hAnsi="Times New Roman" w:cs="Times New Roman"/>
          <w:sz w:val="24"/>
        </w:rPr>
      </w:pPr>
      <w:r>
        <w:rPr>
          <w:rFonts w:ascii="Times New Roman" w:hAnsi="Times New Roman" w:cs="Times New Roman"/>
          <w:sz w:val="24"/>
        </w:rPr>
        <w:t>For further research, we can annotate these genes and find the related pathways, trying to explain breast cancer recurrence on gene level.</w:t>
      </w:r>
    </w:p>
    <w:p>
      <w:pPr>
        <w:spacing w:after="120" w:line="240" w:lineRule="auto"/>
        <w:rPr>
          <w:rFonts w:ascii="Times New Roman" w:hAnsi="Times New Roman" w:cs="Times New Roman"/>
          <w:b/>
          <w:sz w:val="28"/>
          <w:szCs w:val="28"/>
        </w:rPr>
      </w:pPr>
      <w:r>
        <w:rPr>
          <w:rFonts w:ascii="Times New Roman" w:hAnsi="Times New Roman" w:cs="Times New Roman"/>
          <w:b/>
          <w:sz w:val="28"/>
          <w:szCs w:val="28"/>
        </w:rPr>
        <w:t>Conclusions：</w:t>
      </w:r>
    </w:p>
    <w:p>
      <w:pPr>
        <w:spacing w:after="120" w:line="240" w:lineRule="auto"/>
        <w:rPr>
          <w:rFonts w:hint="default" w:ascii="Times New Roman" w:hAnsi="Times New Roman" w:cs="Times New Roman" w:eastAsiaTheme="minorEastAsia"/>
          <w:sz w:val="24"/>
          <w:lang w:val="en-US" w:eastAsia="zh-CN"/>
        </w:rPr>
      </w:pPr>
      <w:r>
        <w:rPr>
          <w:rFonts w:ascii="Times New Roman" w:hAnsi="Times New Roman" w:cs="Times New Roman"/>
          <w:sz w:val="24"/>
        </w:rPr>
        <w:t>Through comparing these two groups，We finally found 19 DEG between breast cancer recurrence and non-recurrence patients</w:t>
      </w:r>
      <w:r>
        <w:rPr>
          <w:rFonts w:hint="eastAsia" w:ascii="Times New Roman" w:hAnsi="Times New Roman" w:cs="Times New Roman"/>
          <w:sz w:val="24"/>
          <w:lang w:val="en-US" w:eastAsia="zh-CN"/>
        </w:rPr>
        <w:t>. Although the results of the whole research don</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t indicate that both of these two gene patterns of breast cancer patients exist any obvious difference, we still think this experience gives us a angle and some research methods to explain and explore our topic, which makes us learn more skills to complete our project. It</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s very beneficial to us. Maybe the answer of breast cancer recurrence hides among these 19 DEG and we need to explore more.</w:t>
      </w:r>
    </w:p>
    <w:p>
      <w:pPr>
        <w:spacing w:after="120" w:line="240" w:lineRule="auto"/>
        <w:rPr>
          <w:rFonts w:ascii="Times New Roman" w:hAnsi="Times New Roman" w:cs="Times New Roman"/>
          <w:b/>
          <w:sz w:val="28"/>
          <w:szCs w:val="28"/>
        </w:rPr>
      </w:pPr>
      <w:r>
        <w:rPr>
          <w:rFonts w:ascii="Times New Roman" w:hAnsi="Times New Roman" w:cs="Times New Roman"/>
          <w:b/>
          <w:sz w:val="28"/>
          <w:szCs w:val="28"/>
        </w:rPr>
        <w:t>Challenges：</w:t>
      </w:r>
    </w:p>
    <w:p>
      <w:pPr>
        <w:spacing w:after="120" w:line="240" w:lineRule="auto"/>
        <w:rPr>
          <w:rFonts w:ascii="Times New Roman" w:hAnsi="Times New Roman" w:cs="Times New Roman"/>
          <w:sz w:val="24"/>
        </w:rPr>
      </w:pPr>
      <w:r>
        <w:rPr>
          <w:rFonts w:ascii="Times New Roman" w:hAnsi="Times New Roman" w:cs="Times New Roman"/>
          <w:sz w:val="24"/>
        </w:rPr>
        <w:t>First</w:t>
      </w:r>
      <w:r>
        <w:rPr>
          <w:rFonts w:hint="eastAsia" w:ascii="Times New Roman" w:hAnsi="Times New Roman" w:cs="Times New Roman"/>
          <w:sz w:val="24"/>
        </w:rPr>
        <w:t xml:space="preserve">, </w:t>
      </w:r>
      <w:r>
        <w:rPr>
          <w:rFonts w:ascii="Times New Roman" w:hAnsi="Times New Roman" w:cs="Times New Roman"/>
          <w:sz w:val="24"/>
        </w:rPr>
        <w:t xml:space="preserve">it is difficult to find the right data to totally match our topics and even though the data is relative to our topic，its size is </w:t>
      </w:r>
      <w:r>
        <w:rPr>
          <w:rFonts w:hint="eastAsia" w:ascii="Times New Roman" w:hAnsi="Times New Roman" w:cs="Times New Roman"/>
          <w:sz w:val="24"/>
          <w:lang w:val="en-US" w:eastAsia="zh-CN"/>
        </w:rPr>
        <w:t xml:space="preserve">too </w:t>
      </w:r>
      <w:r>
        <w:rPr>
          <w:rFonts w:ascii="Times New Roman" w:hAnsi="Times New Roman" w:cs="Times New Roman"/>
          <w:sz w:val="24"/>
        </w:rPr>
        <w:t>small</w:t>
      </w:r>
      <w:r>
        <w:rPr>
          <w:rFonts w:hint="eastAsia" w:ascii="Times New Roman" w:hAnsi="Times New Roman" w:cs="Times New Roman"/>
          <w:sz w:val="24"/>
          <w:lang w:val="en-US" w:eastAsia="zh-CN"/>
        </w:rPr>
        <w:t xml:space="preserve"> to meet the requirements</w:t>
      </w:r>
      <w:r>
        <w:rPr>
          <w:rFonts w:ascii="Times New Roman" w:hAnsi="Times New Roman" w:cs="Times New Roman"/>
          <w:sz w:val="24"/>
        </w:rPr>
        <w:t>. So we spent some time to find our data. And the second challenge is that the raw data need to be cleaned and classified. The largest problem is that we need to learn more new libraries and meanwhile write our codes. Also</w:t>
      </w:r>
      <w:r>
        <w:rPr>
          <w:rFonts w:hint="eastAsia" w:ascii="Times New Roman" w:hAnsi="Times New Roman" w:cs="Times New Roman"/>
          <w:sz w:val="24"/>
        </w:rPr>
        <w:t xml:space="preserve">, </w:t>
      </w:r>
      <w:r>
        <w:rPr>
          <w:rFonts w:ascii="Times New Roman" w:hAnsi="Times New Roman" w:cs="Times New Roman"/>
          <w:sz w:val="24"/>
        </w:rPr>
        <w:t>what is regrettable is that our results are not very significant.</w:t>
      </w:r>
    </w:p>
    <w:p>
      <w:pPr>
        <w:spacing w:after="120" w:line="240" w:lineRule="auto"/>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29"/>
    <w:rsid w:val="000B3C80"/>
    <w:rsid w:val="00206E29"/>
    <w:rsid w:val="002D66F0"/>
    <w:rsid w:val="00682169"/>
    <w:rsid w:val="00866558"/>
    <w:rsid w:val="00966B1E"/>
    <w:rsid w:val="009D100E"/>
    <w:rsid w:val="00C03A0C"/>
    <w:rsid w:val="00C62FDA"/>
    <w:rsid w:val="00C802E9"/>
    <w:rsid w:val="00DF6B87"/>
    <w:rsid w:val="010A3128"/>
    <w:rsid w:val="03E1236E"/>
    <w:rsid w:val="325D547C"/>
    <w:rsid w:val="6C823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754</Words>
  <Characters>4298</Characters>
  <Lines>35</Lines>
  <Paragraphs>10</Paragraphs>
  <TotalTime>0</TotalTime>
  <ScaleCrop>false</ScaleCrop>
  <LinksUpToDate>false</LinksUpToDate>
  <CharactersWithSpaces>5042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2019-12-18T09:47:00Z</dcterms:created>
  <dc:creator>이서은’s neverland</dc:creator>
  <cp:lastModifiedBy>呆呆</cp:lastModifiedBy>
  <dcterms:modified xsi:type="dcterms:W3CDTF">2019-12-18T13:46:27Z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