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2E" w:rsidRPr="00752C2E" w:rsidRDefault="00D62716" w:rsidP="00752C2E">
      <w:pPr>
        <w:jc w:val="center"/>
        <w:rPr>
          <w:b/>
          <w:sz w:val="36"/>
        </w:rPr>
      </w:pPr>
      <w:r w:rsidRPr="00752C2E">
        <w:rPr>
          <w:b/>
          <w:sz w:val="36"/>
        </w:rPr>
        <w:t>CST–130 Introduction</w:t>
      </w:r>
      <w:r w:rsidR="00752C2E" w:rsidRPr="00752C2E">
        <w:rPr>
          <w:b/>
          <w:sz w:val="36"/>
        </w:rPr>
        <w:t xml:space="preserve"> </w:t>
      </w:r>
      <w:r w:rsidRPr="00752C2E">
        <w:rPr>
          <w:b/>
          <w:sz w:val="36"/>
        </w:rPr>
        <w:t>to Visual Basic</w:t>
      </w:r>
      <w:r w:rsidR="00752C2E" w:rsidRPr="00752C2E">
        <w:rPr>
          <w:b/>
          <w:sz w:val="36"/>
        </w:rPr>
        <w:t xml:space="preserve"> </w:t>
      </w:r>
    </w:p>
    <w:p w:rsidR="00D62716" w:rsidRPr="00752C2E" w:rsidRDefault="00D62716" w:rsidP="00752C2E">
      <w:pPr>
        <w:jc w:val="center"/>
        <w:rPr>
          <w:b/>
          <w:sz w:val="36"/>
        </w:rPr>
      </w:pPr>
      <w:r w:rsidRPr="00752C2E">
        <w:rPr>
          <w:b/>
          <w:sz w:val="36"/>
        </w:rPr>
        <w:t>Chapter</w:t>
      </w:r>
      <w:r w:rsidR="00752C2E" w:rsidRPr="00752C2E">
        <w:rPr>
          <w:b/>
          <w:sz w:val="36"/>
        </w:rPr>
        <w:t xml:space="preserve"> </w:t>
      </w:r>
      <w:r w:rsidR="00252CEF">
        <w:rPr>
          <w:b/>
          <w:sz w:val="36"/>
        </w:rPr>
        <w:t>3</w:t>
      </w:r>
    </w:p>
    <w:p w:rsidR="00D62716" w:rsidRDefault="00D62716" w:rsidP="00D62716">
      <w:pPr>
        <w:jc w:val="center"/>
        <w:rPr>
          <w:b/>
          <w:sz w:val="36"/>
        </w:rPr>
      </w:pPr>
      <w:r w:rsidRPr="00752C2E">
        <w:rPr>
          <w:b/>
          <w:sz w:val="36"/>
        </w:rPr>
        <w:t xml:space="preserve">Lab # </w:t>
      </w:r>
      <w:r w:rsidR="00252CEF">
        <w:rPr>
          <w:b/>
          <w:sz w:val="36"/>
        </w:rPr>
        <w:t>6</w:t>
      </w:r>
    </w:p>
    <w:p w:rsidR="00752C2E" w:rsidRDefault="00752C2E" w:rsidP="00D62716">
      <w:pPr>
        <w:jc w:val="center"/>
        <w:rPr>
          <w:b/>
          <w:sz w:val="36"/>
        </w:rPr>
      </w:pPr>
    </w:p>
    <w:p w:rsidR="00752C2E" w:rsidRPr="00752C2E" w:rsidRDefault="00752C2E" w:rsidP="00D62716">
      <w:pPr>
        <w:jc w:val="center"/>
        <w:rPr>
          <w:b/>
          <w:sz w:val="36"/>
        </w:rPr>
      </w:pPr>
    </w:p>
    <w:p w:rsidR="00D62716" w:rsidRPr="00752C2E" w:rsidRDefault="00752C2E" w:rsidP="00D62716">
      <w:pPr>
        <w:jc w:val="center"/>
        <w:rPr>
          <w:b/>
          <w:sz w:val="36"/>
        </w:rPr>
      </w:pPr>
      <w:r w:rsidRPr="00752C2E">
        <w:rPr>
          <w:b/>
          <w:sz w:val="36"/>
        </w:rPr>
        <w:t>William Eason</w:t>
      </w:r>
    </w:p>
    <w:p w:rsidR="00752C2E" w:rsidRDefault="00252CEF" w:rsidP="00752C2E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="00752C2E" w:rsidRPr="00752C2E">
        <w:rPr>
          <w:b/>
          <w:sz w:val="36"/>
        </w:rPr>
        <w:t>/</w:t>
      </w:r>
      <w:r>
        <w:rPr>
          <w:b/>
          <w:sz w:val="36"/>
        </w:rPr>
        <w:t>6/2019</w:t>
      </w: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752C2E" w:rsidRDefault="00752C2E" w:rsidP="00752C2E">
      <w:pPr>
        <w:jc w:val="center"/>
        <w:rPr>
          <w:b/>
          <w:sz w:val="36"/>
        </w:rPr>
      </w:pPr>
    </w:p>
    <w:p w:rsidR="00252CEF" w:rsidRDefault="00DC5511" w:rsidP="00252CEF">
      <w:pPr>
        <w:rPr>
          <w:b/>
          <w:sz w:val="28"/>
        </w:rPr>
      </w:pPr>
      <w:r w:rsidRPr="00A05D49">
        <w:rPr>
          <w:b/>
          <w:sz w:val="28"/>
        </w:rPr>
        <w:lastRenderedPageBreak/>
        <w:t>Chapter 3 Review Questions 11-20</w:t>
      </w:r>
    </w:p>
    <w:p w:rsidR="00A05D49" w:rsidRPr="00A05D49" w:rsidRDefault="00A05D49" w:rsidP="00252CEF">
      <w:pPr>
        <w:rPr>
          <w:b/>
          <w:sz w:val="28"/>
        </w:rPr>
      </w:pPr>
    </w:p>
    <w:p w:rsidR="00A05D49" w:rsidRDefault="00A05D49" w:rsidP="00252CEF">
      <w:pPr>
        <w:rPr>
          <w:szCs w:val="27"/>
          <w:shd w:val="clear" w:color="auto" w:fill="FFFFFF"/>
        </w:rPr>
      </w:pPr>
      <w:r>
        <w:t>11</w:t>
      </w:r>
      <w:r w:rsidRPr="00A05D49">
        <w:t>.</w:t>
      </w:r>
      <w:r w:rsidRPr="00A05D49">
        <w:rPr>
          <w:rFonts w:ascii="Cambria" w:hAnsi="Cambria"/>
          <w:sz w:val="27"/>
          <w:szCs w:val="27"/>
          <w:shd w:val="clear" w:color="auto" w:fill="FFFFFF"/>
        </w:rPr>
        <w:t xml:space="preserve"> </w:t>
      </w:r>
      <w:r w:rsidRPr="00A05D49">
        <w:rPr>
          <w:szCs w:val="27"/>
          <w:shd w:val="clear" w:color="auto" w:fill="FFFFFF"/>
        </w:rPr>
        <w:t>Which of the following declares a procedure-level String variable?</w:t>
      </w:r>
    </w:p>
    <w:p w:rsidR="00A05D49" w:rsidRDefault="00A05D49" w:rsidP="00252CEF">
      <w:pPr>
        <w:rPr>
          <w:b/>
          <w:color w:val="4472C4" w:themeColor="accent1"/>
          <w:szCs w:val="27"/>
          <w:shd w:val="clear" w:color="auto" w:fill="FFFFFF"/>
        </w:rPr>
      </w:pPr>
      <w:r w:rsidRPr="00A05D49">
        <w:rPr>
          <w:b/>
          <w:color w:val="4472C4" w:themeColor="accent1"/>
          <w:szCs w:val="27"/>
          <w:shd w:val="clear" w:color="auto" w:fill="FFFFFF"/>
        </w:rPr>
        <w:t>(d.) Both b and c</w:t>
      </w:r>
    </w:p>
    <w:p w:rsidR="00A05D49" w:rsidRDefault="00A05D49" w:rsidP="00252CEF">
      <w:pPr>
        <w:rPr>
          <w:sz w:val="22"/>
        </w:rPr>
      </w:pPr>
      <w:r>
        <w:rPr>
          <w:sz w:val="22"/>
        </w:rPr>
        <w:t xml:space="preserve">12. </w:t>
      </w:r>
      <w:r w:rsidRPr="00A05D49">
        <w:t xml:space="preserve">When entered in the </w:t>
      </w:r>
      <w:proofErr w:type="spellStart"/>
      <w:r w:rsidRPr="00A05D49">
        <w:t>txtName_Enter</w:t>
      </w:r>
      <w:proofErr w:type="spellEnd"/>
      <w:r w:rsidRPr="00A05D49">
        <w:t xml:space="preserve"> procedure, which of the following statement will select </w:t>
      </w:r>
      <w:proofErr w:type="gramStart"/>
      <w:r w:rsidRPr="00A05D49">
        <w:t>all of</w:t>
      </w:r>
      <w:proofErr w:type="gramEnd"/>
      <w:r w:rsidRPr="00A05D49">
        <w:t xml:space="preserve"> the text box’s existing text?</w:t>
      </w:r>
    </w:p>
    <w:p w:rsidR="00A05D49" w:rsidRDefault="00A05D49" w:rsidP="00252CEF">
      <w:pPr>
        <w:rPr>
          <w:b/>
          <w:color w:val="4472C4" w:themeColor="accent1"/>
          <w:szCs w:val="27"/>
          <w:shd w:val="clear" w:color="auto" w:fill="FFFFFF"/>
        </w:rPr>
      </w:pPr>
      <w:r w:rsidRPr="00A05D49">
        <w:rPr>
          <w:b/>
          <w:color w:val="4472C4" w:themeColor="accent1"/>
          <w:szCs w:val="27"/>
          <w:shd w:val="clear" w:color="auto" w:fill="FFFFFF"/>
        </w:rPr>
        <w:t xml:space="preserve">(a.) </w:t>
      </w:r>
      <w:proofErr w:type="spellStart"/>
      <w:r w:rsidRPr="00A05D49">
        <w:rPr>
          <w:b/>
          <w:color w:val="4472C4" w:themeColor="accent1"/>
          <w:szCs w:val="27"/>
          <w:shd w:val="clear" w:color="auto" w:fill="FFFFFF"/>
        </w:rPr>
        <w:t>txtName.SelectAll</w:t>
      </w:r>
      <w:proofErr w:type="spellEnd"/>
      <w:r w:rsidRPr="00A05D49">
        <w:rPr>
          <w:b/>
          <w:color w:val="4472C4" w:themeColor="accent1"/>
          <w:szCs w:val="27"/>
          <w:shd w:val="clear" w:color="auto" w:fill="FFFFFF"/>
        </w:rPr>
        <w:t xml:space="preserve"> </w:t>
      </w:r>
      <w:proofErr w:type="gramStart"/>
      <w:r w:rsidRPr="00A05D49">
        <w:rPr>
          <w:b/>
          <w:color w:val="4472C4" w:themeColor="accent1"/>
          <w:szCs w:val="27"/>
          <w:shd w:val="clear" w:color="auto" w:fill="FFFFFF"/>
        </w:rPr>
        <w:t>( )</w:t>
      </w:r>
      <w:proofErr w:type="gramEnd"/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13.If Option Strict is set to On, which of the following statements will assign the contents of the </w:t>
      </w:r>
      <w:proofErr w:type="spellStart"/>
      <w:r>
        <w:rPr>
          <w:szCs w:val="27"/>
          <w:shd w:val="clear" w:color="auto" w:fill="FFFFFF"/>
        </w:rPr>
        <w:t>txtSales</w:t>
      </w:r>
      <w:proofErr w:type="spellEnd"/>
      <w:r>
        <w:rPr>
          <w:szCs w:val="27"/>
          <w:shd w:val="clear" w:color="auto" w:fill="FFFFFF"/>
        </w:rPr>
        <w:t xml:space="preserve"> control to a Double variable named </w:t>
      </w:r>
      <w:proofErr w:type="spellStart"/>
      <w:r>
        <w:rPr>
          <w:szCs w:val="27"/>
          <w:shd w:val="clear" w:color="auto" w:fill="FFFFFF"/>
        </w:rPr>
        <w:t>dblSales</w:t>
      </w:r>
      <w:proofErr w:type="spellEnd"/>
      <w:r>
        <w:rPr>
          <w:szCs w:val="27"/>
          <w:shd w:val="clear" w:color="auto" w:fill="FFFFFF"/>
        </w:rPr>
        <w:t>?</w:t>
      </w:r>
    </w:p>
    <w:p w:rsidR="00A05D49" w:rsidRPr="00A05D49" w:rsidRDefault="00A05D49" w:rsidP="00252CEF">
      <w:pPr>
        <w:rPr>
          <w:b/>
          <w:color w:val="4472C4" w:themeColor="accent1"/>
          <w:szCs w:val="27"/>
          <w:shd w:val="clear" w:color="auto" w:fill="FFFFFF"/>
        </w:rPr>
      </w:pPr>
      <w:r w:rsidRPr="00A05D49">
        <w:rPr>
          <w:b/>
          <w:color w:val="4472C4" w:themeColor="accent1"/>
          <w:szCs w:val="27"/>
          <w:shd w:val="clear" w:color="auto" w:fill="FFFFFF"/>
        </w:rPr>
        <w:t xml:space="preserve">(c.) </w:t>
      </w:r>
      <w:proofErr w:type="spellStart"/>
      <w:r w:rsidRPr="00A05D49">
        <w:rPr>
          <w:b/>
          <w:color w:val="4472C4" w:themeColor="accent1"/>
          <w:szCs w:val="27"/>
          <w:shd w:val="clear" w:color="auto" w:fill="FFFFFF"/>
        </w:rPr>
        <w:t>Double.TryParse</w:t>
      </w:r>
      <w:proofErr w:type="spellEnd"/>
      <w:r w:rsidRPr="00A05D49">
        <w:rPr>
          <w:b/>
          <w:color w:val="4472C4" w:themeColor="accent1"/>
          <w:szCs w:val="27"/>
          <w:shd w:val="clear" w:color="auto" w:fill="FFFFFF"/>
        </w:rPr>
        <w:t xml:space="preserve"> (</w:t>
      </w:r>
      <w:proofErr w:type="spellStart"/>
      <w:r w:rsidRPr="00A05D49">
        <w:rPr>
          <w:b/>
          <w:color w:val="4472C4" w:themeColor="accent1"/>
          <w:szCs w:val="27"/>
          <w:shd w:val="clear" w:color="auto" w:fill="FFFFFF"/>
        </w:rPr>
        <w:t>txtSales.Text</w:t>
      </w:r>
      <w:proofErr w:type="spellEnd"/>
      <w:r w:rsidRPr="00A05D49">
        <w:rPr>
          <w:b/>
          <w:color w:val="4472C4" w:themeColor="accent1"/>
          <w:szCs w:val="27"/>
          <w:shd w:val="clear" w:color="auto" w:fill="FFFFFF"/>
        </w:rPr>
        <w:t xml:space="preserve">, </w:t>
      </w:r>
      <w:proofErr w:type="spellStart"/>
      <w:r w:rsidRPr="00A05D49">
        <w:rPr>
          <w:b/>
          <w:color w:val="4472C4" w:themeColor="accent1"/>
          <w:szCs w:val="27"/>
          <w:shd w:val="clear" w:color="auto" w:fill="FFFFFF"/>
        </w:rPr>
        <w:t>dblSales</w:t>
      </w:r>
      <w:proofErr w:type="spellEnd"/>
      <w:r w:rsidRPr="00A05D49">
        <w:rPr>
          <w:b/>
          <w:color w:val="4472C4" w:themeColor="accent1"/>
          <w:szCs w:val="27"/>
          <w:shd w:val="clear" w:color="auto" w:fill="FFFFFF"/>
        </w:rPr>
        <w:t>)</w:t>
      </w:r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14. Which of the following declares a named constant having the Double data type?</w:t>
      </w:r>
    </w:p>
    <w:p w:rsidR="00667B32" w:rsidRPr="00667B32" w:rsidRDefault="00667B32" w:rsidP="00252CEF">
      <w:pPr>
        <w:rPr>
          <w:b/>
          <w:color w:val="4472C4" w:themeColor="accent1"/>
          <w:szCs w:val="27"/>
          <w:shd w:val="clear" w:color="auto" w:fill="FFFFFF"/>
        </w:rPr>
      </w:pPr>
      <w:r w:rsidRPr="00667B32">
        <w:rPr>
          <w:b/>
          <w:color w:val="4472C4" w:themeColor="accent1"/>
          <w:szCs w:val="27"/>
          <w:shd w:val="clear" w:color="auto" w:fill="FFFFFF"/>
        </w:rPr>
        <w:t xml:space="preserve">(a.) Const </w:t>
      </w:r>
      <w:proofErr w:type="spellStart"/>
      <w:r w:rsidRPr="00667B32">
        <w:rPr>
          <w:b/>
          <w:color w:val="4472C4" w:themeColor="accent1"/>
          <w:szCs w:val="27"/>
          <w:shd w:val="clear" w:color="auto" w:fill="FFFFFF"/>
        </w:rPr>
        <w:t>dblRATE</w:t>
      </w:r>
      <w:proofErr w:type="spellEnd"/>
      <w:r w:rsidRPr="00667B32">
        <w:rPr>
          <w:b/>
          <w:color w:val="4472C4" w:themeColor="accent1"/>
          <w:szCs w:val="27"/>
          <w:shd w:val="clear" w:color="auto" w:fill="FFFFFF"/>
        </w:rPr>
        <w:t xml:space="preserve"> As Double = 0.09</w:t>
      </w:r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15.</w:t>
      </w:r>
      <w:r w:rsidR="00667B32">
        <w:rPr>
          <w:szCs w:val="27"/>
          <w:shd w:val="clear" w:color="auto" w:fill="FFFFFF"/>
        </w:rPr>
        <w:t xml:space="preserve"> If Option Strict is set to On, which of the following statements assign the sum of two Integer variables to the Text property of the </w:t>
      </w:r>
      <w:proofErr w:type="spellStart"/>
      <w:r w:rsidR="00667B32">
        <w:rPr>
          <w:szCs w:val="27"/>
          <w:shd w:val="clear" w:color="auto" w:fill="FFFFFF"/>
        </w:rPr>
        <w:t>lblTotal</w:t>
      </w:r>
      <w:proofErr w:type="spellEnd"/>
      <w:r w:rsidR="00667B32">
        <w:rPr>
          <w:szCs w:val="27"/>
          <w:shd w:val="clear" w:color="auto" w:fill="FFFFFF"/>
        </w:rPr>
        <w:t xml:space="preserve"> control</w:t>
      </w:r>
    </w:p>
    <w:p w:rsidR="00667B32" w:rsidRDefault="00667B32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(a.) </w:t>
      </w:r>
      <w:proofErr w:type="spellStart"/>
      <w:r w:rsidRPr="00667B32">
        <w:rPr>
          <w:szCs w:val="27"/>
          <w:shd w:val="clear" w:color="auto" w:fill="FFFFFF"/>
        </w:rPr>
        <w:t>lblTotal.Text</w:t>
      </w:r>
      <w:proofErr w:type="spellEnd"/>
      <w:r w:rsidRPr="00667B32">
        <w:rPr>
          <w:szCs w:val="27"/>
          <w:shd w:val="clear" w:color="auto" w:fill="FFFFFF"/>
        </w:rPr>
        <w:t xml:space="preserve"> = (intN1 + intN2</w:t>
      </w:r>
      <w:proofErr w:type="gramStart"/>
      <w:r w:rsidRPr="00667B32">
        <w:rPr>
          <w:szCs w:val="27"/>
          <w:shd w:val="clear" w:color="auto" w:fill="FFFFFF"/>
        </w:rPr>
        <w:t>).</w:t>
      </w:r>
      <w:proofErr w:type="spellStart"/>
      <w:r w:rsidRPr="00667B32">
        <w:rPr>
          <w:szCs w:val="27"/>
          <w:shd w:val="clear" w:color="auto" w:fill="FFFFFF"/>
        </w:rPr>
        <w:t>ToString</w:t>
      </w:r>
      <w:proofErr w:type="spellEnd"/>
      <w:proofErr w:type="gramEnd"/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16.</w:t>
      </w:r>
      <w:r w:rsidR="00667B32" w:rsidRPr="00667B32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</w:t>
      </w:r>
      <w:r w:rsidR="00667B32" w:rsidRPr="00667B32">
        <w:rPr>
          <w:szCs w:val="27"/>
          <w:shd w:val="clear" w:color="auto" w:fill="FFFFFF"/>
        </w:rPr>
        <w:t>Which of the following statements prevents data loss due to implicit type conversions?</w:t>
      </w:r>
    </w:p>
    <w:p w:rsidR="00667B32" w:rsidRPr="00F416AF" w:rsidRDefault="00667B32" w:rsidP="00252CEF">
      <w:pPr>
        <w:rPr>
          <w:b/>
          <w:color w:val="4472C4" w:themeColor="accent1"/>
          <w:szCs w:val="27"/>
          <w:shd w:val="clear" w:color="auto" w:fill="FFFFFF"/>
        </w:rPr>
      </w:pPr>
      <w:r w:rsidRPr="00F416AF">
        <w:rPr>
          <w:b/>
          <w:color w:val="4472C4" w:themeColor="accent1"/>
          <w:szCs w:val="27"/>
          <w:shd w:val="clear" w:color="auto" w:fill="FFFFFF"/>
        </w:rPr>
        <w:t>(d.) Option Strict On</w:t>
      </w:r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17.</w:t>
      </w:r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18.</w:t>
      </w:r>
    </w:p>
    <w:p w:rsid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19.</w:t>
      </w:r>
    </w:p>
    <w:p w:rsidR="00A05D49" w:rsidRPr="00A05D49" w:rsidRDefault="00A05D49" w:rsidP="00252CEF">
      <w:pPr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20.</w:t>
      </w:r>
    </w:p>
    <w:p w:rsidR="00A05D49" w:rsidRPr="00A05D49" w:rsidRDefault="00A05D49" w:rsidP="00252CEF">
      <w:pPr>
        <w:rPr>
          <w:b/>
          <w:color w:val="4472C4" w:themeColor="accent1"/>
          <w:szCs w:val="27"/>
          <w:shd w:val="clear" w:color="auto" w:fill="FFFFFF"/>
        </w:rPr>
      </w:pPr>
    </w:p>
    <w:p w:rsidR="00A05D49" w:rsidRPr="00A05D49" w:rsidRDefault="00A05D49" w:rsidP="00252CEF">
      <w:pPr>
        <w:rPr>
          <w:sz w:val="22"/>
        </w:rPr>
      </w:pPr>
    </w:p>
    <w:p w:rsidR="00DC5511" w:rsidRDefault="00DC5511" w:rsidP="00252CEF"/>
    <w:p w:rsidR="00DC5511" w:rsidRDefault="00DC5511" w:rsidP="00252CEF"/>
    <w:p w:rsidR="00A01414" w:rsidRDefault="00A01414" w:rsidP="00A01414">
      <w:pPr>
        <w:pStyle w:val="ListParagraph"/>
      </w:pPr>
    </w:p>
    <w:p w:rsidR="00A01414" w:rsidRDefault="00A01414" w:rsidP="00A01414">
      <w:pPr>
        <w:pStyle w:val="ListParagraph"/>
      </w:pPr>
    </w:p>
    <w:p w:rsidR="00A01414" w:rsidRDefault="00A01414" w:rsidP="00A01414">
      <w:pPr>
        <w:pStyle w:val="ListParagraph"/>
      </w:pPr>
    </w:p>
    <w:p w:rsidR="00A01414" w:rsidRDefault="00A01414" w:rsidP="00A01414">
      <w:pPr>
        <w:pStyle w:val="ListParagraph"/>
      </w:pPr>
    </w:p>
    <w:p w:rsidR="00A01414" w:rsidRDefault="00A01414" w:rsidP="00A01414">
      <w:pPr>
        <w:pStyle w:val="ListParagraph"/>
      </w:pPr>
    </w:p>
    <w:p w:rsidR="00A01414" w:rsidRDefault="00A01414" w:rsidP="00A01414">
      <w:pPr>
        <w:ind w:left="720"/>
      </w:pPr>
    </w:p>
    <w:p w:rsidR="00252CEF" w:rsidRDefault="00252CEF" w:rsidP="00A01414">
      <w:pPr>
        <w:pStyle w:val="ListParagraph"/>
        <w:numPr>
          <w:ilvl w:val="1"/>
          <w:numId w:val="2"/>
        </w:numPr>
      </w:pPr>
      <w:r>
        <w:t>Screenshots for Grade Average Calculator</w:t>
      </w:r>
    </w:p>
    <w:p w:rsidR="00DC5511" w:rsidRDefault="00DC5511" w:rsidP="00252CEF">
      <w:r>
        <w:rPr>
          <w:noProof/>
        </w:rPr>
        <w:drawing>
          <wp:inline distT="0" distB="0" distL="0" distR="0">
            <wp:extent cx="2724530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age Lab Screeni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24530" cy="2791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 Lab Screenoween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EF" w:rsidRDefault="00252CEF" w:rsidP="00252CEF">
      <w:r>
        <w:t>1.2) Program Results Verification</w:t>
      </w:r>
    </w:p>
    <w:p w:rsidR="00DC5511" w:rsidRDefault="00DC5511" w:rsidP="00252CEF"/>
    <w:p w:rsidR="00252CEF" w:rsidRDefault="00252CEF" w:rsidP="00252CEF">
      <w:r>
        <w:t>1.3) Source Code for Grade Average Calculator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Copyright (c) 2019 Union County College. All Rights Reserved.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CST-130-051 Visual Basic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Name: Grade Average Calculator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Purpose: Average scores and display counter for each entered score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Programmed by: William Eason on 3/6/2019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'Must define a Variable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'Must Define a datatype for given variable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'Follow strict datatype conversion rules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frmMain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'Change Title 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Now.Date.ToShortDateString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Scores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dblScore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'Find the number of scores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 Total Score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'Show Total count 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Average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dblCounter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Average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txtAverage.Text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'Focus back on scores text box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txtScores.TextChanged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txtAverage.Text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txtScores.Enter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txtScores.SelectAll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511" w:rsidRDefault="00DC5511" w:rsidP="00DC55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C5511" w:rsidRDefault="00DC5511" w:rsidP="00DC5511">
      <w:pPr>
        <w:rPr>
          <w:rFonts w:ascii="Consolas" w:hAnsi="Consolas" w:cs="Consolas"/>
          <w:color w:val="0000FF"/>
          <w:sz w:val="19"/>
          <w:szCs w:val="19"/>
        </w:rPr>
      </w:pPr>
    </w:p>
    <w:p w:rsidR="00DC5511" w:rsidRDefault="00DC5511" w:rsidP="00DC5511">
      <w:pPr>
        <w:rPr>
          <w:rFonts w:ascii="Consolas" w:hAnsi="Consolas" w:cs="Consolas"/>
          <w:color w:val="0000FF"/>
          <w:sz w:val="19"/>
          <w:szCs w:val="19"/>
        </w:rPr>
      </w:pPr>
    </w:p>
    <w:p w:rsidR="00DC5511" w:rsidRDefault="00DC5511" w:rsidP="00DC5511">
      <w:pPr>
        <w:rPr>
          <w:rFonts w:ascii="Consolas" w:hAnsi="Consolas" w:cs="Consolas"/>
          <w:color w:val="0000FF"/>
          <w:sz w:val="19"/>
          <w:szCs w:val="19"/>
        </w:rPr>
      </w:pPr>
    </w:p>
    <w:p w:rsidR="00DC5511" w:rsidRDefault="00DC5511" w:rsidP="00DC5511">
      <w:pPr>
        <w:rPr>
          <w:rFonts w:ascii="Consolas" w:hAnsi="Consolas" w:cs="Consolas"/>
          <w:color w:val="0000FF"/>
          <w:sz w:val="19"/>
          <w:szCs w:val="19"/>
        </w:rPr>
      </w:pPr>
    </w:p>
    <w:p w:rsidR="00DC5511" w:rsidRDefault="00DC5511" w:rsidP="00DC5511"/>
    <w:p w:rsidR="00A01414" w:rsidRDefault="00A01414" w:rsidP="00252CEF"/>
    <w:p w:rsidR="00252CEF" w:rsidRDefault="00252CEF" w:rsidP="00252CEF">
      <w:r>
        <w:t>2.</w:t>
      </w:r>
      <w:r w:rsidR="00A137DB">
        <w:t>1) Commission</w:t>
      </w:r>
      <w:r>
        <w:t xml:space="preserve"> Program Screenshots</w:t>
      </w:r>
    </w:p>
    <w:p w:rsidR="00E273B0" w:rsidRDefault="00E273B0" w:rsidP="00252CEF">
      <w:r>
        <w:rPr>
          <w:noProof/>
        </w:rPr>
        <w:drawing>
          <wp:inline distT="0" distB="0" distL="0" distR="0">
            <wp:extent cx="1952192" cy="11373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sion La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57" cy="11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1953" cy="1143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ision 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90" cy="11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290">
        <w:rPr>
          <w:noProof/>
        </w:rPr>
        <w:drawing>
          <wp:inline distT="0" distB="0" distL="0" distR="0">
            <wp:extent cx="1962150" cy="1143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sion La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77" cy="11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EF" w:rsidRDefault="00252CEF" w:rsidP="00252CEF">
      <w:r>
        <w:t>2.2) Program Results Verification</w:t>
      </w:r>
    </w:p>
    <w:p w:rsidR="00252CEF" w:rsidRDefault="00252CEF" w:rsidP="00252CEF">
      <w:r>
        <w:t xml:space="preserve">2.3) </w:t>
      </w:r>
      <w:r w:rsidR="00A137DB">
        <w:t>Commission Calculator</w:t>
      </w:r>
      <w:r w:rsidR="00E273B0">
        <w:t xml:space="preserve"> Source</w:t>
      </w:r>
      <w:r>
        <w:t xml:space="preserve"> Code</w:t>
      </w:r>
      <w:bookmarkStart w:id="0" w:name="_GoBack"/>
      <w:bookmarkEnd w:id="0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Name:         Commission Project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Purpose:      Displays a salesperson's commission.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Programmer:   William Eason on &lt;current date&gt;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frmMain</w:t>
      </w:r>
      <w:proofErr w:type="spellEnd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btnRate10_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btnRate10.Click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Calculates and displays a 10% commission.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two procedure-level variables that can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be used only within the btnRate10_Click procedure.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decComm10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Convert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 to Decimal. Store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result in the procedure-level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Multiply the value in the procedure-level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decSales</w:t>
      </w:r>
      <w:proofErr w:type="spellEnd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variable by the Decimal number 0.1D. Assign the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result to the procedure-level decComm10 variable.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decComm10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0.1D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Convert the value in the procedure-level decComm10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variable to String. Assign the result to the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lblCommission.Text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lblCommission.Text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decComm10.ToString(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btnRate8_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btnRate8.Click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Calculates and displays an 8% commission.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two procedure-level variables that can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be used only within the btnRate8_Click procedure.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decComm8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Convert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 to Decimal. Store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result in the procedure-level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Multiply the value in the procedure-level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decSales</w:t>
      </w:r>
      <w:proofErr w:type="spellEnd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variable by the Decimal number 0.08D. Assign the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result to the procedure-level decComm8 variable.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decComm8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0.08D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Convert the value in the procedure-level decComm8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variable to String. Assign the result to the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lblCommission.Text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lblCommission.Text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decComm8.ToString(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btnRate15_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btnRate15.Click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Calculates and displays an 15% commission.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two procedure-level variables that can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be used only within the btnRate15_Click procedure.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decComm15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Convert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 to Decimal. Store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result in the procedure-level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Multiply the value in the procedure-level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decSales</w:t>
      </w:r>
      <w:proofErr w:type="spellEnd"/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variable by the Decimal number 0.15D. Assign the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result to the procedure-level decComm15 variable.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decComm15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0.15D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Convert the value in the procedure-level decComm15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variable to String. Assign the result to the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lblCommission.Text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property.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lblCommission.Text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decComm15.ToString(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73B0" w:rsidRDefault="00E273B0" w:rsidP="00E2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273B0" w:rsidRDefault="00E273B0" w:rsidP="00252CEF"/>
    <w:p w:rsidR="00252CEF" w:rsidRDefault="00252CEF" w:rsidP="00252CEF">
      <w:r>
        <w:t>3.1) Updated Property Tax Screenshots</w:t>
      </w:r>
    </w:p>
    <w:p w:rsidR="00252CEF" w:rsidRDefault="00252CEF" w:rsidP="00252CEF">
      <w:r>
        <w:t>3.2) Program Results Verification</w:t>
      </w:r>
    </w:p>
    <w:p w:rsidR="00252CEF" w:rsidRDefault="00252CEF" w:rsidP="00252CEF">
      <w:r>
        <w:t>3.3) Updated Property Tax source code</w:t>
      </w:r>
    </w:p>
    <w:p w:rsidR="00252CEF" w:rsidRDefault="00252CEF" w:rsidP="00252CEF">
      <w:pPr>
        <w:rPr>
          <w:b/>
          <w:sz w:val="36"/>
        </w:rPr>
      </w:pPr>
    </w:p>
    <w:p w:rsidR="00252CEF" w:rsidRDefault="00252CEF" w:rsidP="00C0271B">
      <w:pPr>
        <w:jc w:val="center"/>
        <w:rPr>
          <w:b/>
          <w:sz w:val="36"/>
        </w:rPr>
      </w:pPr>
    </w:p>
    <w:p w:rsidR="00252CEF" w:rsidRPr="00C0271B" w:rsidRDefault="00252CEF" w:rsidP="00C0271B">
      <w:pPr>
        <w:jc w:val="center"/>
        <w:rPr>
          <w:b/>
          <w:sz w:val="36"/>
        </w:rPr>
      </w:pPr>
    </w:p>
    <w:sectPr w:rsidR="00252CEF" w:rsidRPr="00C0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D3C"/>
    <w:multiLevelType w:val="multilevel"/>
    <w:tmpl w:val="83C495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10103B6"/>
    <w:multiLevelType w:val="multilevel"/>
    <w:tmpl w:val="127A41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252CEF"/>
    <w:rsid w:val="005058B9"/>
    <w:rsid w:val="00667B32"/>
    <w:rsid w:val="00752C2E"/>
    <w:rsid w:val="00A01414"/>
    <w:rsid w:val="00A05D49"/>
    <w:rsid w:val="00A137DB"/>
    <w:rsid w:val="00A20290"/>
    <w:rsid w:val="00C0271B"/>
    <w:rsid w:val="00D62716"/>
    <w:rsid w:val="00DC5511"/>
    <w:rsid w:val="00E273B0"/>
    <w:rsid w:val="00EC05C6"/>
    <w:rsid w:val="00F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67C5"/>
  <w15:chartTrackingRefBased/>
  <w15:docId w15:val="{91B1E8CC-C98E-4CCB-9EA4-A4C85416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2C2E"/>
  </w:style>
  <w:style w:type="character" w:customStyle="1" w:styleId="DateChar">
    <w:name w:val="Date Char"/>
    <w:basedOn w:val="DefaultParagraphFont"/>
    <w:link w:val="Date"/>
    <w:uiPriority w:val="99"/>
    <w:semiHidden/>
    <w:rsid w:val="00752C2E"/>
  </w:style>
  <w:style w:type="paragraph" w:styleId="ListParagraph">
    <w:name w:val="List Paragraph"/>
    <w:basedOn w:val="Normal"/>
    <w:uiPriority w:val="34"/>
    <w:qFormat/>
    <w:rsid w:val="0025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william.eason</dc:creator>
  <cp:keywords/>
  <dc:description/>
  <cp:lastModifiedBy>William Eason</cp:lastModifiedBy>
  <cp:revision>4</cp:revision>
  <dcterms:created xsi:type="dcterms:W3CDTF">2019-03-06T23:24:00Z</dcterms:created>
  <dcterms:modified xsi:type="dcterms:W3CDTF">2019-03-20T02:40:00Z</dcterms:modified>
</cp:coreProperties>
</file>