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ABFA" w14:textId="77777777" w:rsidR="00B4339B" w:rsidRDefault="00B4339B" w:rsidP="00CD15BF">
      <w:pPr>
        <w:spacing w:line="240" w:lineRule="auto"/>
        <w:outlineLvl w:val="0"/>
        <w:rPr>
          <w:rFonts w:ascii="Tahoma" w:hAnsi="Tahoma" w:cs="Tahoma"/>
          <w:b/>
          <w:sz w:val="28"/>
          <w:szCs w:val="28"/>
        </w:rPr>
      </w:pPr>
      <w:r w:rsidRPr="00DE7BCD">
        <w:rPr>
          <w:rFonts w:ascii="Tahoma" w:hAnsi="Tahoma" w:cs="Tahoma"/>
          <w:b/>
          <w:sz w:val="28"/>
          <w:szCs w:val="28"/>
        </w:rPr>
        <w:t>Leihschein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245"/>
      </w:tblGrid>
      <w:tr w:rsidR="00495076" w:rsidRPr="008041AD" w14:paraId="443B4DC1" w14:textId="77777777" w:rsidTr="00495076">
        <w:trPr>
          <w:trHeight w:val="34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18F0D" w14:textId="77777777" w:rsidR="00495076" w:rsidRPr="00B15BE4" w:rsidRDefault="008F79F0" w:rsidP="00B15BE4">
            <w:pPr>
              <w:spacing w:before="60" w:after="60" w:line="24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E1E0" w14:textId="77777777" w:rsidR="008F79F0" w:rsidRPr="00FA57C6" w:rsidRDefault="008041AD" w:rsidP="00771C47">
            <w:pPr>
              <w:pStyle w:val="HTMLPreformatted"/>
              <w:spacing w:before="60" w:after="60"/>
              <w:rPr>
                <w:rFonts w:ascii="Tahoma" w:hAnsi="Tahoma" w:cs="Tahoma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FA57C6">
              <w:rPr>
                <w:rFonts w:ascii="Tahoma" w:hAnsi="Tahoma" w:cs="Tahoma"/>
                <w:i/>
                <w:iCs/>
                <w:color w:val="000000"/>
                <w:sz w:val="28"/>
                <w:szCs w:val="28"/>
                <w:lang w:val="en-GB"/>
              </w:rPr>
              <w:t>First name, Last name</w:t>
            </w:r>
          </w:p>
        </w:tc>
      </w:tr>
      <w:tr w:rsidR="008F79F0" w:rsidRPr="00B15BE4" w14:paraId="106DF243" w14:textId="77777777" w:rsidTr="004C1543">
        <w:trPr>
          <w:trHeight w:val="34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B6DC" w14:textId="77777777" w:rsidR="008F79F0" w:rsidRPr="00B15BE4" w:rsidRDefault="008F79F0" w:rsidP="004C1543">
            <w:pPr>
              <w:spacing w:before="60" w:after="6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B15BE4">
              <w:rPr>
                <w:rFonts w:ascii="Tahoma" w:hAnsi="Tahoma" w:cs="Tahoma"/>
                <w:sz w:val="28"/>
                <w:szCs w:val="28"/>
              </w:rPr>
              <w:t>Telefon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F647" w14:textId="77777777" w:rsidR="008F79F0" w:rsidRPr="00852350" w:rsidRDefault="008041AD" w:rsidP="004C1543">
            <w:pPr>
              <w:spacing w:before="60" w:after="60" w:line="240" w:lineRule="auto"/>
              <w:rPr>
                <w:rFonts w:ascii="Tahoma" w:hAnsi="Tahoma" w:cs="Tahoma"/>
                <w:i/>
                <w:iCs/>
                <w:sz w:val="28"/>
                <w:szCs w:val="28"/>
                <w:lang w:val="en-GB"/>
              </w:rPr>
            </w:pPr>
            <w:r w:rsidRPr="00852350">
              <w:rPr>
                <w:rFonts w:ascii="Tahoma" w:hAnsi="Tahoma" w:cs="Tahoma"/>
                <w:i/>
                <w:iCs/>
                <w:sz w:val="28"/>
                <w:szCs w:val="28"/>
                <w:lang w:val="en-GB"/>
              </w:rPr>
              <w:t>Mobile phone number</w:t>
            </w:r>
          </w:p>
        </w:tc>
      </w:tr>
      <w:tr w:rsidR="008F79F0" w:rsidRPr="00B15BE4" w14:paraId="6CBC1CE3" w14:textId="77777777" w:rsidTr="004C1543">
        <w:trPr>
          <w:trHeight w:val="34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3C08A" w14:textId="77777777" w:rsidR="008F79F0" w:rsidRPr="00B15BE4" w:rsidRDefault="008F79F0" w:rsidP="004C1543">
            <w:pPr>
              <w:spacing w:before="60" w:after="6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B15BE4">
              <w:rPr>
                <w:rFonts w:ascii="Tahoma" w:hAnsi="Tahoma" w:cs="Tahoma"/>
                <w:sz w:val="28"/>
                <w:szCs w:val="28"/>
              </w:rP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63EB" w14:textId="77777777" w:rsidR="008F79F0" w:rsidRPr="00852350" w:rsidRDefault="008041AD" w:rsidP="004C1543">
            <w:pPr>
              <w:spacing w:before="60" w:after="60" w:line="240" w:lineRule="auto"/>
              <w:rPr>
                <w:rFonts w:ascii="Tahoma" w:hAnsi="Tahoma" w:cs="Tahoma"/>
                <w:i/>
                <w:iCs/>
                <w:sz w:val="28"/>
                <w:szCs w:val="28"/>
              </w:rPr>
            </w:pPr>
            <w:r w:rsidRPr="00852350">
              <w:rPr>
                <w:rFonts w:ascii="Tahoma" w:hAnsi="Tahoma" w:cs="Tahoma"/>
                <w:i/>
                <w:iCs/>
                <w:sz w:val="28"/>
                <w:szCs w:val="28"/>
              </w:rPr>
              <w:t>Private email</w:t>
            </w:r>
          </w:p>
        </w:tc>
      </w:tr>
      <w:tr w:rsidR="00495076" w:rsidRPr="00B15BE4" w14:paraId="25555662" w14:textId="77777777" w:rsidTr="00495076">
        <w:trPr>
          <w:trHeight w:val="34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D2DAC" w14:textId="77777777" w:rsidR="00495076" w:rsidRPr="00B15BE4" w:rsidRDefault="00495076" w:rsidP="00495076">
            <w:pPr>
              <w:spacing w:before="60" w:after="6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B15BE4">
              <w:rPr>
                <w:rFonts w:ascii="Tahoma" w:hAnsi="Tahoma" w:cs="Tahoma"/>
                <w:sz w:val="28"/>
                <w:szCs w:val="28"/>
              </w:rPr>
              <w:t>Datum der Rückgabe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E70B" w14:textId="77777777" w:rsidR="00495076" w:rsidRPr="00852350" w:rsidRDefault="008041AD" w:rsidP="00B15BE4">
            <w:pPr>
              <w:spacing w:before="60" w:after="60" w:line="240" w:lineRule="auto"/>
              <w:rPr>
                <w:rFonts w:ascii="Tahoma" w:hAnsi="Tahoma" w:cs="Tahoma"/>
                <w:i/>
                <w:iCs/>
                <w:sz w:val="28"/>
                <w:szCs w:val="28"/>
                <w:lang w:val="en-GB"/>
              </w:rPr>
            </w:pPr>
            <w:r w:rsidRPr="00852350">
              <w:rPr>
                <w:rFonts w:ascii="Tahoma" w:hAnsi="Tahoma" w:cs="Tahoma"/>
                <w:i/>
                <w:iCs/>
                <w:sz w:val="28"/>
                <w:szCs w:val="28"/>
                <w:lang w:val="en-GB"/>
              </w:rPr>
              <w:t>Leave it blank</w:t>
            </w:r>
          </w:p>
        </w:tc>
      </w:tr>
    </w:tbl>
    <w:p w14:paraId="55DFA8B8" w14:textId="77777777" w:rsidR="00166F5D" w:rsidRDefault="00166F5D" w:rsidP="00407D03">
      <w:pPr>
        <w:spacing w:before="120" w:after="120" w:line="240" w:lineRule="auto"/>
        <w:rPr>
          <w:rFonts w:ascii="Tahoma" w:hAnsi="Tahoma" w:cs="Tahoma"/>
          <w:b/>
          <w:sz w:val="20"/>
        </w:rPr>
      </w:pPr>
      <w:r w:rsidRPr="00407D03">
        <w:rPr>
          <w:rFonts w:ascii="Tahoma" w:hAnsi="Tahoma" w:cs="Tahoma"/>
          <w:b/>
          <w:sz w:val="20"/>
        </w:rPr>
        <w:t xml:space="preserve">Änderung der oben angegebenen Daten sind umgehend dem Systemadministrator zu </w:t>
      </w:r>
      <w:r w:rsidR="00407D03">
        <w:rPr>
          <w:rFonts w:ascii="Tahoma" w:hAnsi="Tahoma" w:cs="Tahoma"/>
          <w:b/>
          <w:sz w:val="20"/>
        </w:rPr>
        <w:br/>
      </w:r>
      <w:r w:rsidRPr="00407D03">
        <w:rPr>
          <w:rFonts w:ascii="Tahoma" w:hAnsi="Tahoma" w:cs="Tahoma"/>
          <w:b/>
          <w:sz w:val="20"/>
        </w:rPr>
        <w:t>melden, ansonsten e</w:t>
      </w:r>
      <w:r w:rsidRPr="00407D03">
        <w:rPr>
          <w:rFonts w:ascii="Tahoma" w:hAnsi="Tahoma" w:cs="Tahoma"/>
          <w:b/>
          <w:sz w:val="20"/>
        </w:rPr>
        <w:t>r</w:t>
      </w:r>
      <w:r w:rsidRPr="00407D03">
        <w:rPr>
          <w:rFonts w:ascii="Tahoma" w:hAnsi="Tahoma" w:cs="Tahoma"/>
          <w:b/>
          <w:sz w:val="20"/>
        </w:rPr>
        <w:t xml:space="preserve">lischt mit </w:t>
      </w:r>
      <w:r w:rsidRPr="00407D03">
        <w:rPr>
          <w:rFonts w:ascii="Tahoma" w:hAnsi="Tahoma" w:cs="Tahoma"/>
          <w:b/>
          <w:sz w:val="20"/>
          <w:u w:val="single"/>
        </w:rPr>
        <w:t>sofortiger Wirkung</w:t>
      </w:r>
      <w:r w:rsidRPr="00407D03">
        <w:rPr>
          <w:rFonts w:ascii="Tahoma" w:hAnsi="Tahoma" w:cs="Tahoma"/>
          <w:b/>
          <w:sz w:val="20"/>
        </w:rPr>
        <w:t xml:space="preserve"> das Le</w:t>
      </w:r>
      <w:r w:rsidR="008041AD">
        <w:rPr>
          <w:rFonts w:ascii="Tahoma" w:hAnsi="Tahoma" w:cs="Tahoma"/>
          <w:b/>
          <w:sz w:val="20"/>
        </w:rPr>
        <w:t>i</w:t>
      </w:r>
      <w:r w:rsidRPr="00407D03">
        <w:rPr>
          <w:rFonts w:ascii="Tahoma" w:hAnsi="Tahoma" w:cs="Tahoma"/>
          <w:b/>
          <w:sz w:val="20"/>
        </w:rPr>
        <w:t>hverhältnis</w:t>
      </w:r>
      <w:r w:rsidR="00407D03">
        <w:rPr>
          <w:rFonts w:ascii="Tahoma" w:hAnsi="Tahoma" w:cs="Tahoma"/>
          <w:b/>
          <w:sz w:val="20"/>
        </w:rPr>
        <w:t>!</w:t>
      </w:r>
    </w:p>
    <w:p w14:paraId="005880C0" w14:textId="77777777" w:rsidR="008F79F0" w:rsidRPr="00582D02" w:rsidRDefault="008F79F0" w:rsidP="00FB2C92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14:paraId="5E4FFA6C" w14:textId="77777777" w:rsidR="00916159" w:rsidRPr="00407D03" w:rsidRDefault="00916159" w:rsidP="00407D03">
      <w:pPr>
        <w:spacing w:before="120" w:after="120" w:line="240" w:lineRule="auto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Bei Abgabe muss </w:t>
      </w:r>
      <w:r w:rsidR="00450903">
        <w:rPr>
          <w:rFonts w:ascii="Tahoma" w:hAnsi="Tahoma" w:cs="Tahoma"/>
          <w:b/>
          <w:sz w:val="20"/>
        </w:rPr>
        <w:t>die</w:t>
      </w:r>
      <w:r w:rsidR="005143E3">
        <w:rPr>
          <w:rFonts w:ascii="Tahoma" w:hAnsi="Tahoma" w:cs="Tahoma"/>
          <w:b/>
          <w:sz w:val="20"/>
        </w:rPr>
        <w:t xml:space="preserve"> </w:t>
      </w:r>
      <w:r w:rsidR="004130A8">
        <w:rPr>
          <w:rFonts w:ascii="Tahoma" w:hAnsi="Tahoma" w:cs="Tahoma"/>
          <w:b/>
          <w:sz w:val="20"/>
        </w:rPr>
        <w:t>Gerät</w:t>
      </w:r>
      <w:r w:rsidR="00887A6D">
        <w:rPr>
          <w:rFonts w:ascii="Tahoma" w:hAnsi="Tahoma" w:cs="Tahoma"/>
          <w:b/>
          <w:sz w:val="20"/>
        </w:rPr>
        <w:t>e</w:t>
      </w:r>
      <w:r w:rsidR="00450903">
        <w:rPr>
          <w:rFonts w:ascii="Tahoma" w:hAnsi="Tahoma" w:cs="Tahoma"/>
          <w:b/>
          <w:sz w:val="20"/>
        </w:rPr>
        <w:t xml:space="preserve"> und/oder Zubehör</w:t>
      </w:r>
      <w:r w:rsidR="005143E3">
        <w:rPr>
          <w:rFonts w:ascii="Tahoma" w:hAnsi="Tahoma" w:cs="Tahoma"/>
          <w:b/>
          <w:sz w:val="20"/>
        </w:rPr>
        <w:t xml:space="preserve"> im Auslieferungszustand abgegeben werden</w:t>
      </w:r>
      <w:r>
        <w:rPr>
          <w:rFonts w:ascii="Tahoma" w:hAnsi="Tahoma" w:cs="Tahoma"/>
          <w:b/>
          <w:sz w:val="20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693"/>
        <w:gridCol w:w="2551"/>
        <w:gridCol w:w="2410"/>
      </w:tblGrid>
      <w:tr w:rsidR="00173424" w:rsidRPr="00B15BE4" w14:paraId="2001FDF7" w14:textId="77777777" w:rsidTr="005143E3">
        <w:tc>
          <w:tcPr>
            <w:tcW w:w="2235" w:type="dxa"/>
            <w:shd w:val="clear" w:color="auto" w:fill="auto"/>
          </w:tcPr>
          <w:p w14:paraId="3D46F5AD" w14:textId="77777777" w:rsidR="00173424" w:rsidRPr="00B15BE4" w:rsidRDefault="00173424" w:rsidP="00B15BE4">
            <w:pPr>
              <w:spacing w:before="60" w:after="100" w:afterAutospacing="1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B15BE4">
              <w:rPr>
                <w:rFonts w:ascii="Tahoma" w:hAnsi="Tahoma" w:cs="Tahoma"/>
                <w:b/>
                <w:sz w:val="24"/>
                <w:szCs w:val="24"/>
              </w:rPr>
              <w:t>Bezeichnung</w:t>
            </w:r>
          </w:p>
        </w:tc>
        <w:tc>
          <w:tcPr>
            <w:tcW w:w="2693" w:type="dxa"/>
            <w:shd w:val="clear" w:color="auto" w:fill="auto"/>
          </w:tcPr>
          <w:p w14:paraId="664BBA0C" w14:textId="77777777" w:rsidR="00173424" w:rsidRPr="00B15BE4" w:rsidRDefault="00173424" w:rsidP="00AB58B4">
            <w:pPr>
              <w:spacing w:before="60" w:after="100" w:afterAutospacing="1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961" w:type="dxa"/>
            <w:gridSpan w:val="2"/>
            <w:shd w:val="clear" w:color="auto" w:fill="auto"/>
          </w:tcPr>
          <w:p w14:paraId="022D5427" w14:textId="77777777" w:rsidR="00173424" w:rsidRPr="00B15BE4" w:rsidRDefault="00173424" w:rsidP="00B15BE4">
            <w:pPr>
              <w:spacing w:before="60" w:after="100" w:afterAutospacing="1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B15BE4">
              <w:rPr>
                <w:rFonts w:ascii="Tahoma" w:hAnsi="Tahoma" w:cs="Tahoma"/>
                <w:b/>
                <w:sz w:val="24"/>
                <w:szCs w:val="24"/>
              </w:rPr>
              <w:t>Z</w:t>
            </w:r>
            <w:r w:rsidRPr="00B15BE4">
              <w:rPr>
                <w:rFonts w:ascii="Tahoma" w:hAnsi="Tahoma" w:cs="Tahoma"/>
                <w:b/>
                <w:sz w:val="24"/>
                <w:szCs w:val="24"/>
              </w:rPr>
              <w:t>u</w:t>
            </w:r>
            <w:r w:rsidRPr="00B15BE4">
              <w:rPr>
                <w:rFonts w:ascii="Tahoma" w:hAnsi="Tahoma" w:cs="Tahoma"/>
                <w:b/>
                <w:sz w:val="24"/>
                <w:szCs w:val="24"/>
              </w:rPr>
              <w:t>rück</w:t>
            </w:r>
            <w:r>
              <w:rPr>
                <w:rFonts w:ascii="Tahoma" w:hAnsi="Tahoma" w:cs="Tahoma"/>
                <w:b/>
                <w:sz w:val="24"/>
                <w:szCs w:val="24"/>
              </w:rPr>
              <w:t>gegeben am</w:t>
            </w:r>
            <w:r w:rsidR="004E0249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</w:tc>
      </w:tr>
      <w:tr w:rsidR="004E0249" w:rsidRPr="00B15BE4" w14:paraId="40261D17" w14:textId="77777777" w:rsidTr="005143E3">
        <w:tc>
          <w:tcPr>
            <w:tcW w:w="2235" w:type="dxa"/>
            <w:shd w:val="clear" w:color="auto" w:fill="auto"/>
          </w:tcPr>
          <w:p w14:paraId="07789D24" w14:textId="77777777" w:rsidR="004E0249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Studi</w:t>
            </w:r>
          </w:p>
        </w:tc>
        <w:tc>
          <w:tcPr>
            <w:tcW w:w="2693" w:type="dxa"/>
            <w:shd w:val="clear" w:color="auto" w:fill="auto"/>
          </w:tcPr>
          <w:p w14:paraId="39311F3B" w14:textId="77777777" w:rsidR="004E0249" w:rsidRPr="00B15BE4" w:rsidRDefault="004E0249" w:rsidP="00546A9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2C87FA45" w14:textId="77777777" w:rsidR="004E0249" w:rsidRPr="004E0249" w:rsidRDefault="004E0249" w:rsidP="004C1543">
            <w:pPr>
              <w:spacing w:before="60" w:after="6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4E0249">
              <w:rPr>
                <w:rFonts w:ascii="Tahoma" w:hAnsi="Tahoma" w:cs="Tahoma"/>
                <w:b/>
                <w:sz w:val="24"/>
                <w:szCs w:val="24"/>
              </w:rPr>
              <w:t>Ausleiher</w:t>
            </w:r>
          </w:p>
        </w:tc>
        <w:tc>
          <w:tcPr>
            <w:tcW w:w="2410" w:type="dxa"/>
            <w:shd w:val="clear" w:color="auto" w:fill="auto"/>
          </w:tcPr>
          <w:p w14:paraId="7798E8C1" w14:textId="77777777" w:rsidR="004E0249" w:rsidRPr="00B15BE4" w:rsidRDefault="004E0249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D4628" w:rsidRPr="00B15BE4" w14:paraId="4A02923C" w14:textId="77777777" w:rsidTr="005143E3">
        <w:tc>
          <w:tcPr>
            <w:tcW w:w="2235" w:type="dxa"/>
            <w:shd w:val="clear" w:color="auto" w:fill="auto"/>
          </w:tcPr>
          <w:p w14:paraId="1136C144" w14:textId="77777777" w:rsidR="005D4628" w:rsidRPr="005D4628" w:rsidRDefault="005D4628" w:rsidP="004C1543">
            <w:pPr>
              <w:spacing w:before="60" w:after="6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5D4628">
              <w:rPr>
                <w:rFonts w:ascii="Tahoma" w:hAnsi="Tahoma" w:cs="Tahoma"/>
                <w:b/>
                <w:sz w:val="24"/>
                <w:szCs w:val="24"/>
              </w:rPr>
              <w:t>Betreuer</w:t>
            </w:r>
          </w:p>
        </w:tc>
        <w:tc>
          <w:tcPr>
            <w:tcW w:w="2693" w:type="dxa"/>
            <w:shd w:val="clear" w:color="auto" w:fill="auto"/>
          </w:tcPr>
          <w:p w14:paraId="7CA1133C" w14:textId="77777777" w:rsidR="005D4628" w:rsidRPr="00B15BE4" w:rsidRDefault="00852350" w:rsidP="0025349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Dr. </w:t>
            </w:r>
            <w:r w:rsidR="00D26583">
              <w:rPr>
                <w:rFonts w:ascii="Tahoma" w:hAnsi="Tahoma" w:cs="Tahoma"/>
                <w:sz w:val="24"/>
                <w:szCs w:val="24"/>
              </w:rPr>
              <w:t>Ilche Georgievski</w:t>
            </w:r>
          </w:p>
        </w:tc>
        <w:tc>
          <w:tcPr>
            <w:tcW w:w="2551" w:type="dxa"/>
            <w:shd w:val="clear" w:color="auto" w:fill="auto"/>
          </w:tcPr>
          <w:p w14:paraId="4A6BD437" w14:textId="77777777" w:rsidR="005D4628" w:rsidRPr="00B15BE4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5B91FB8" w14:textId="77777777" w:rsidR="005D4628" w:rsidRPr="00B15BE4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D4628" w:rsidRPr="00B15BE4" w14:paraId="0DD267CA" w14:textId="77777777" w:rsidTr="005143E3">
        <w:tc>
          <w:tcPr>
            <w:tcW w:w="2235" w:type="dxa"/>
            <w:shd w:val="clear" w:color="auto" w:fill="auto"/>
          </w:tcPr>
          <w:p w14:paraId="5FB0F112" w14:textId="77777777" w:rsidR="005D4628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221D213F" w14:textId="77777777" w:rsidR="005D4628" w:rsidRPr="00B15BE4" w:rsidRDefault="005D4628" w:rsidP="00546A9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52914255" w14:textId="77777777" w:rsidR="005D4628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9AA858E" w14:textId="77777777" w:rsidR="005D4628" w:rsidRPr="00B15BE4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D4628" w:rsidRPr="008041AD" w14:paraId="7F94D332" w14:textId="77777777" w:rsidTr="005143E3">
        <w:tc>
          <w:tcPr>
            <w:tcW w:w="2235" w:type="dxa"/>
            <w:shd w:val="clear" w:color="auto" w:fill="auto"/>
          </w:tcPr>
          <w:p w14:paraId="5BE463A2" w14:textId="77777777" w:rsidR="005D4628" w:rsidRDefault="008041AD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1 </w:t>
            </w:r>
            <w:r w:rsidRPr="002145AF">
              <w:rPr>
                <w:rFonts w:ascii="Tahoma" w:hAnsi="Tahoma" w:cs="Tahoma"/>
                <w:szCs w:val="24"/>
              </w:rPr>
              <w:t>Raspberry Pi</w:t>
            </w:r>
            <w:r>
              <w:rPr>
                <w:rFonts w:ascii="Tahoma" w:hAnsi="Tahoma" w:cs="Tahoma"/>
                <w:szCs w:val="24"/>
              </w:rPr>
              <w:t xml:space="preserve"> set</w:t>
            </w:r>
          </w:p>
        </w:tc>
        <w:tc>
          <w:tcPr>
            <w:tcW w:w="2693" w:type="dxa"/>
            <w:shd w:val="clear" w:color="auto" w:fill="auto"/>
          </w:tcPr>
          <w:p w14:paraId="63CF20FB" w14:textId="77777777" w:rsidR="005D4628" w:rsidRPr="008041AD" w:rsidRDefault="008041AD" w:rsidP="00546A9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8041AD">
              <w:rPr>
                <w:rFonts w:ascii="Tahoma" w:hAnsi="Tahoma" w:cs="Tahoma"/>
                <w:szCs w:val="24"/>
                <w:lang w:val="en-GB"/>
              </w:rPr>
              <w:t>Raspberry Pi 3 Model B+, mic</w:t>
            </w:r>
            <w:r>
              <w:rPr>
                <w:rFonts w:ascii="Tahoma" w:hAnsi="Tahoma" w:cs="Tahoma"/>
                <w:szCs w:val="24"/>
                <w:lang w:val="en-GB"/>
              </w:rPr>
              <w:t>roSD card and adapter, Goobay power adapter</w:t>
            </w:r>
          </w:p>
        </w:tc>
        <w:tc>
          <w:tcPr>
            <w:tcW w:w="2551" w:type="dxa"/>
            <w:shd w:val="clear" w:color="auto" w:fill="auto"/>
          </w:tcPr>
          <w:p w14:paraId="1C3122F0" w14:textId="77777777" w:rsidR="005D4628" w:rsidRPr="008041AD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14:paraId="24161E4A" w14:textId="77777777" w:rsidR="005D4628" w:rsidRPr="008041AD" w:rsidRDefault="005D4628" w:rsidP="004C154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</w:tr>
      <w:tr w:rsidR="008041AD" w:rsidRPr="008041AD" w14:paraId="6B20619D" w14:textId="77777777" w:rsidTr="005143E3">
        <w:tc>
          <w:tcPr>
            <w:tcW w:w="2235" w:type="dxa"/>
            <w:shd w:val="clear" w:color="auto" w:fill="auto"/>
          </w:tcPr>
          <w:p w14:paraId="0B772EF6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Cs w:val="24"/>
              </w:rPr>
              <w:t>1 GrovePi set</w:t>
            </w:r>
          </w:p>
        </w:tc>
        <w:tc>
          <w:tcPr>
            <w:tcW w:w="2693" w:type="dxa"/>
            <w:shd w:val="clear" w:color="auto" w:fill="auto"/>
          </w:tcPr>
          <w:p w14:paraId="76514857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7C3EF5">
              <w:rPr>
                <w:rFonts w:ascii="Tahoma" w:hAnsi="Tahoma" w:cs="Tahoma"/>
                <w:szCs w:val="24"/>
                <w:lang w:val="en-GB"/>
              </w:rPr>
              <w:t>GrovePi+ Starter Kit for the Raspberry Pi</w:t>
            </w:r>
          </w:p>
        </w:tc>
        <w:tc>
          <w:tcPr>
            <w:tcW w:w="2551" w:type="dxa"/>
            <w:shd w:val="clear" w:color="auto" w:fill="auto"/>
          </w:tcPr>
          <w:p w14:paraId="27511B8E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14:paraId="6D9AEA6E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</w:tr>
      <w:tr w:rsidR="008041AD" w:rsidRPr="008041AD" w14:paraId="2200057A" w14:textId="77777777" w:rsidTr="00450903">
        <w:tc>
          <w:tcPr>
            <w:tcW w:w="2235" w:type="dxa"/>
            <w:shd w:val="clear" w:color="auto" w:fill="auto"/>
          </w:tcPr>
          <w:p w14:paraId="544DB45A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 w:val="24"/>
                <w:szCs w:val="24"/>
                <w:lang w:val="en-GB"/>
              </w:rPr>
              <w:t>1 Aeon set</w:t>
            </w:r>
          </w:p>
        </w:tc>
        <w:tc>
          <w:tcPr>
            <w:tcW w:w="2693" w:type="dxa"/>
            <w:shd w:val="clear" w:color="auto" w:fill="auto"/>
          </w:tcPr>
          <w:p w14:paraId="440CC553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 w:val="24"/>
                <w:szCs w:val="24"/>
                <w:lang w:val="en-GB"/>
              </w:rPr>
              <w:t>1 MultiSensor 6 and 1 Z-Wave Stick</w:t>
            </w:r>
          </w:p>
        </w:tc>
        <w:tc>
          <w:tcPr>
            <w:tcW w:w="2551" w:type="dxa"/>
            <w:shd w:val="clear" w:color="auto" w:fill="auto"/>
          </w:tcPr>
          <w:p w14:paraId="38FAD8D2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14:paraId="0A5CB7B3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</w:tr>
      <w:tr w:rsidR="008041AD" w:rsidRPr="008041AD" w14:paraId="78DEDA54" w14:textId="77777777" w:rsidTr="00450903">
        <w:tc>
          <w:tcPr>
            <w:tcW w:w="2235" w:type="dxa"/>
            <w:shd w:val="clear" w:color="auto" w:fill="auto"/>
          </w:tcPr>
          <w:p w14:paraId="75DEDCAE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 w:val="24"/>
                <w:szCs w:val="24"/>
                <w:lang w:val="en-GB"/>
              </w:rPr>
              <w:t>1 Plugwise set</w:t>
            </w:r>
          </w:p>
        </w:tc>
        <w:tc>
          <w:tcPr>
            <w:tcW w:w="2693" w:type="dxa"/>
            <w:shd w:val="clear" w:color="auto" w:fill="auto"/>
          </w:tcPr>
          <w:p w14:paraId="01C4E45E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 w:val="24"/>
                <w:szCs w:val="24"/>
                <w:lang w:val="en-GB"/>
              </w:rPr>
              <w:t>2 circle and 1 USB stick</w:t>
            </w:r>
          </w:p>
        </w:tc>
        <w:tc>
          <w:tcPr>
            <w:tcW w:w="2551" w:type="dxa"/>
            <w:shd w:val="clear" w:color="auto" w:fill="auto"/>
          </w:tcPr>
          <w:p w14:paraId="7979A603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14:paraId="4AE2C650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</w:tr>
      <w:tr w:rsidR="008041AD" w:rsidRPr="008041AD" w14:paraId="3A72A21A" w14:textId="77777777" w:rsidTr="00450903">
        <w:tc>
          <w:tcPr>
            <w:tcW w:w="2235" w:type="dxa"/>
            <w:shd w:val="clear" w:color="auto" w:fill="auto"/>
          </w:tcPr>
          <w:p w14:paraId="186ABE9B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Cs w:val="24"/>
                <w:lang w:val="en-GB"/>
              </w:rPr>
              <w:t>1 PIR Motion Sensor</w:t>
            </w:r>
          </w:p>
        </w:tc>
        <w:tc>
          <w:tcPr>
            <w:tcW w:w="2693" w:type="dxa"/>
            <w:shd w:val="clear" w:color="auto" w:fill="auto"/>
          </w:tcPr>
          <w:p w14:paraId="521EFDF9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Cs w:val="24"/>
                <w:lang w:val="en-GB"/>
              </w:rPr>
              <w:t>Grove PIR Motion Sensor</w:t>
            </w:r>
          </w:p>
        </w:tc>
        <w:tc>
          <w:tcPr>
            <w:tcW w:w="2551" w:type="dxa"/>
            <w:shd w:val="clear" w:color="auto" w:fill="auto"/>
          </w:tcPr>
          <w:p w14:paraId="0A02261B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 w:rsidRPr="008041AD">
              <w:rPr>
                <w:rFonts w:ascii="Tahoma" w:hAnsi="Tahoma" w:cs="Tahoma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410" w:type="dxa"/>
            <w:shd w:val="clear" w:color="auto" w:fill="auto"/>
          </w:tcPr>
          <w:p w14:paraId="0F7C9BD3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</w:tr>
      <w:tr w:rsidR="008041AD" w:rsidRPr="008041AD" w14:paraId="3A6EC257" w14:textId="77777777" w:rsidTr="00450903">
        <w:tc>
          <w:tcPr>
            <w:tcW w:w="2235" w:type="dxa"/>
            <w:shd w:val="clear" w:color="auto" w:fill="auto"/>
          </w:tcPr>
          <w:p w14:paraId="5AC19EFA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Cs w:val="24"/>
                <w:lang w:val="en-GB"/>
              </w:rPr>
              <w:t>1 Relay Shield</w:t>
            </w:r>
          </w:p>
        </w:tc>
        <w:tc>
          <w:tcPr>
            <w:tcW w:w="2693" w:type="dxa"/>
            <w:shd w:val="clear" w:color="auto" w:fill="auto"/>
          </w:tcPr>
          <w:p w14:paraId="50FCCD5D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Cs w:val="24"/>
                <w:lang w:val="en-GB"/>
              </w:rPr>
              <w:t>Raspberry Pi Relay Board</w:t>
            </w:r>
          </w:p>
        </w:tc>
        <w:tc>
          <w:tcPr>
            <w:tcW w:w="2551" w:type="dxa"/>
            <w:shd w:val="clear" w:color="auto" w:fill="auto"/>
          </w:tcPr>
          <w:p w14:paraId="0D5F3BE2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14:paraId="19891170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</w:tr>
      <w:tr w:rsidR="008041AD" w:rsidRPr="008041AD" w14:paraId="64CD3973" w14:textId="77777777" w:rsidTr="00450903">
        <w:tc>
          <w:tcPr>
            <w:tcW w:w="2235" w:type="dxa"/>
            <w:shd w:val="clear" w:color="auto" w:fill="auto"/>
          </w:tcPr>
          <w:p w14:paraId="4622567A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sz w:val="24"/>
                <w:szCs w:val="24"/>
                <w:lang w:val="en-GB"/>
              </w:rPr>
              <w:t>…</w:t>
            </w:r>
          </w:p>
        </w:tc>
        <w:tc>
          <w:tcPr>
            <w:tcW w:w="2693" w:type="dxa"/>
            <w:shd w:val="clear" w:color="auto" w:fill="auto"/>
          </w:tcPr>
          <w:p w14:paraId="2E5C5C1D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  <w:shd w:val="clear" w:color="auto" w:fill="auto"/>
          </w:tcPr>
          <w:p w14:paraId="28469D8D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14:paraId="3816FBF8" w14:textId="77777777" w:rsidR="008041AD" w:rsidRPr="008041AD" w:rsidRDefault="008041AD" w:rsidP="008041A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  <w:lang w:val="en-GB"/>
              </w:rPr>
            </w:pPr>
          </w:p>
        </w:tc>
      </w:tr>
    </w:tbl>
    <w:p w14:paraId="3021E13F" w14:textId="77777777" w:rsidR="00407D03" w:rsidRPr="008041AD" w:rsidRDefault="00407D03" w:rsidP="00D2070F">
      <w:pPr>
        <w:spacing w:after="0" w:line="240" w:lineRule="auto"/>
        <w:rPr>
          <w:rFonts w:ascii="Tahoma" w:hAnsi="Tahoma" w:cs="Tahoma"/>
          <w:sz w:val="16"/>
          <w:szCs w:val="16"/>
          <w:lang w:val="en-GB"/>
        </w:rPr>
      </w:pPr>
    </w:p>
    <w:p w14:paraId="1ECAFA04" w14:textId="77777777" w:rsidR="001F3CFA" w:rsidRDefault="001F3CFA" w:rsidP="00D2070F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 w:rsidRPr="001F3CFA">
        <w:rPr>
          <w:rFonts w:ascii="Tahoma" w:hAnsi="Tahoma" w:cs="Tahoma"/>
          <w:sz w:val="24"/>
          <w:szCs w:val="24"/>
        </w:rPr>
        <w:t xml:space="preserve">ausgeliehen </w:t>
      </w:r>
      <w:r w:rsidR="00D2070F">
        <w:rPr>
          <w:rFonts w:ascii="Tahoma" w:hAnsi="Tahoma" w:cs="Tahoma"/>
          <w:sz w:val="24"/>
          <w:szCs w:val="24"/>
        </w:rPr>
        <w:t>am</w:t>
      </w:r>
      <w:r w:rsidRPr="001F3CFA">
        <w:rPr>
          <w:rFonts w:ascii="Tahoma" w:hAnsi="Tahoma" w:cs="Tahoma"/>
          <w:sz w:val="24"/>
          <w:szCs w:val="24"/>
        </w:rPr>
        <w:t xml:space="preserve"> </w:t>
      </w:r>
      <w:r w:rsidR="00F40773">
        <w:rPr>
          <w:rFonts w:ascii="Tahoma" w:hAnsi="Tahoma" w:cs="Tahoma"/>
          <w:b/>
          <w:sz w:val="24"/>
          <w:szCs w:val="24"/>
        </w:rPr>
        <w:t xml:space="preserve">Datum </w:t>
      </w:r>
      <w:r w:rsidR="00A4678C">
        <w:rPr>
          <w:rFonts w:ascii="Tahoma" w:hAnsi="Tahoma" w:cs="Tahoma"/>
          <w:b/>
          <w:sz w:val="24"/>
          <w:szCs w:val="24"/>
        </w:rPr>
        <w:t>von</w:t>
      </w:r>
      <w:r w:rsidR="004856E7">
        <w:rPr>
          <w:rFonts w:ascii="Tahoma" w:hAnsi="Tahoma" w:cs="Tahoma"/>
          <w:b/>
          <w:sz w:val="24"/>
          <w:szCs w:val="24"/>
        </w:rPr>
        <w:t xml:space="preserve"> </w:t>
      </w:r>
      <w:r w:rsidR="00852350">
        <w:rPr>
          <w:rFonts w:ascii="Tahoma" w:hAnsi="Tahoma" w:cs="Tahoma"/>
          <w:b/>
          <w:sz w:val="24"/>
          <w:szCs w:val="24"/>
        </w:rPr>
        <w:t>11</w:t>
      </w:r>
      <w:r w:rsidR="008041AD">
        <w:rPr>
          <w:rFonts w:ascii="Tahoma" w:hAnsi="Tahoma" w:cs="Tahoma"/>
          <w:b/>
          <w:sz w:val="24"/>
          <w:szCs w:val="24"/>
        </w:rPr>
        <w:t>.05</w:t>
      </w:r>
      <w:r w:rsidR="00F129C7">
        <w:rPr>
          <w:rFonts w:ascii="Tahoma" w:hAnsi="Tahoma" w:cs="Tahoma"/>
          <w:b/>
          <w:sz w:val="24"/>
          <w:szCs w:val="24"/>
        </w:rPr>
        <w:t>.20</w:t>
      </w:r>
      <w:r w:rsidR="00852350">
        <w:rPr>
          <w:rFonts w:ascii="Tahoma" w:hAnsi="Tahoma" w:cs="Tahoma"/>
          <w:b/>
          <w:sz w:val="24"/>
          <w:szCs w:val="24"/>
        </w:rPr>
        <w:t>22</w:t>
      </w:r>
    </w:p>
    <w:p w14:paraId="6BE633E8" w14:textId="77777777" w:rsidR="00D2070F" w:rsidRDefault="00D2070F" w:rsidP="001F3CF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9623DEB" w14:textId="77777777" w:rsidR="001F3CFA" w:rsidRPr="000E4F70" w:rsidRDefault="00A4678C" w:rsidP="001F3CFA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Stuttgart,</w:t>
      </w:r>
      <w:r w:rsidR="00852350">
        <w:rPr>
          <w:rFonts w:ascii="Tahoma" w:hAnsi="Tahoma" w:cs="Tahoma"/>
          <w:sz w:val="24"/>
          <w:szCs w:val="24"/>
          <w:u w:val="single"/>
        </w:rPr>
        <w:t xml:space="preserve"> 11.05.2022</w:t>
      </w:r>
      <w:r w:rsidR="001F3CFA" w:rsidRPr="00B4526A">
        <w:rPr>
          <w:rFonts w:ascii="Tahoma" w:hAnsi="Tahoma" w:cs="Tahoma"/>
          <w:sz w:val="24"/>
          <w:szCs w:val="24"/>
          <w:u w:val="single"/>
        </w:rPr>
        <w:tab/>
      </w:r>
      <w:r w:rsidR="001F3CFA">
        <w:rPr>
          <w:rFonts w:ascii="Tahoma" w:hAnsi="Tahoma" w:cs="Tahoma"/>
          <w:sz w:val="24"/>
          <w:szCs w:val="24"/>
          <w:u w:val="single"/>
        </w:rPr>
        <w:tab/>
      </w:r>
      <w:r w:rsidR="001F3CFA">
        <w:rPr>
          <w:rFonts w:ascii="Tahoma" w:hAnsi="Tahoma" w:cs="Tahoma"/>
          <w:sz w:val="24"/>
          <w:szCs w:val="24"/>
          <w:u w:val="single"/>
        </w:rPr>
        <w:tab/>
      </w:r>
      <w:r w:rsidR="000E4F70">
        <w:rPr>
          <w:rFonts w:ascii="Tahoma" w:hAnsi="Tahoma" w:cs="Tahoma"/>
          <w:sz w:val="24"/>
          <w:szCs w:val="24"/>
        </w:rPr>
        <w:tab/>
      </w:r>
      <w:r w:rsidR="000E4F70">
        <w:rPr>
          <w:rFonts w:ascii="Tahoma" w:hAnsi="Tahoma" w:cs="Tahoma"/>
          <w:sz w:val="24"/>
          <w:szCs w:val="24"/>
        </w:rPr>
        <w:tab/>
      </w:r>
      <w:r w:rsidR="000E4F70" w:rsidRPr="000E4F70">
        <w:rPr>
          <w:rFonts w:ascii="Tahoma" w:hAnsi="Tahoma" w:cs="Tahoma"/>
          <w:sz w:val="24"/>
          <w:szCs w:val="24"/>
          <w:u w:val="single"/>
        </w:rPr>
        <w:tab/>
      </w:r>
      <w:r w:rsidR="000E4F70" w:rsidRPr="000E4F70">
        <w:rPr>
          <w:rFonts w:ascii="Tahoma" w:hAnsi="Tahoma" w:cs="Tahoma"/>
          <w:sz w:val="24"/>
          <w:szCs w:val="24"/>
          <w:u w:val="single"/>
        </w:rPr>
        <w:tab/>
      </w:r>
      <w:r w:rsidR="000E4F70" w:rsidRPr="000E4F70">
        <w:rPr>
          <w:rFonts w:ascii="Tahoma" w:hAnsi="Tahoma" w:cs="Tahoma"/>
          <w:sz w:val="24"/>
          <w:szCs w:val="24"/>
          <w:u w:val="single"/>
        </w:rPr>
        <w:tab/>
      </w:r>
      <w:r w:rsidR="000E4F70" w:rsidRPr="000E4F70">
        <w:rPr>
          <w:rFonts w:ascii="Tahoma" w:hAnsi="Tahoma" w:cs="Tahoma"/>
          <w:sz w:val="24"/>
          <w:szCs w:val="24"/>
          <w:u w:val="single"/>
        </w:rPr>
        <w:tab/>
      </w:r>
      <w:r w:rsidR="000E4F70" w:rsidRPr="000E4F70">
        <w:rPr>
          <w:rFonts w:ascii="Tahoma" w:hAnsi="Tahoma" w:cs="Tahoma"/>
          <w:sz w:val="24"/>
          <w:szCs w:val="24"/>
          <w:u w:val="single"/>
        </w:rPr>
        <w:tab/>
      </w:r>
    </w:p>
    <w:p w14:paraId="48EE5D47" w14:textId="77777777" w:rsidR="005952A4" w:rsidRPr="00297457" w:rsidRDefault="000E4F70" w:rsidP="00297457">
      <w:pPr>
        <w:spacing w:before="120" w:after="120"/>
        <w:rPr>
          <w:rFonts w:ascii="Tahoma" w:hAnsi="Tahoma" w:cs="Tahoma"/>
          <w:sz w:val="24"/>
          <w:szCs w:val="24"/>
          <w:u w:val="single"/>
        </w:rPr>
      </w:pPr>
      <w:r w:rsidRPr="00B4526A">
        <w:rPr>
          <w:rFonts w:ascii="Tahoma" w:hAnsi="Tahoma" w:cs="Tahoma"/>
          <w:sz w:val="24"/>
          <w:szCs w:val="24"/>
        </w:rPr>
        <w:t>Ort, Datum</w:t>
      </w:r>
      <w:r w:rsidR="00D2070F">
        <w:rPr>
          <w:rFonts w:ascii="Tahoma" w:hAnsi="Tahoma" w:cs="Tahoma"/>
          <w:sz w:val="24"/>
          <w:szCs w:val="24"/>
        </w:rPr>
        <w:tab/>
      </w:r>
      <w:r w:rsidR="00D2070F">
        <w:rPr>
          <w:rFonts w:ascii="Tahoma" w:hAnsi="Tahoma" w:cs="Tahoma"/>
          <w:sz w:val="24"/>
          <w:szCs w:val="24"/>
        </w:rPr>
        <w:tab/>
      </w:r>
      <w:r w:rsidR="00D2070F">
        <w:rPr>
          <w:rFonts w:ascii="Tahoma" w:hAnsi="Tahoma" w:cs="Tahoma"/>
          <w:sz w:val="24"/>
          <w:szCs w:val="24"/>
        </w:rPr>
        <w:tab/>
      </w:r>
      <w:r w:rsidRPr="000E4F70">
        <w:rPr>
          <w:rFonts w:ascii="Tahoma" w:hAnsi="Tahoma" w:cs="Tahoma"/>
          <w:sz w:val="24"/>
          <w:szCs w:val="24"/>
        </w:rPr>
        <w:tab/>
      </w:r>
      <w:r w:rsidRPr="000E4F70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4130A8" w:rsidRPr="004130A8">
        <w:rPr>
          <w:rFonts w:ascii="Tahoma" w:hAnsi="Tahoma" w:cs="Tahoma"/>
          <w:b/>
          <w:sz w:val="24"/>
          <w:szCs w:val="24"/>
        </w:rPr>
        <w:t>Name</w:t>
      </w:r>
    </w:p>
    <w:p w14:paraId="7B7D3ED6" w14:textId="77777777" w:rsidR="00335272" w:rsidRDefault="00335272" w:rsidP="00D2070F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0EE093FA" w14:textId="77777777" w:rsidR="00D2070F" w:rsidRDefault="00A4678C" w:rsidP="00D2070F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Stuttgart,</w:t>
      </w:r>
      <w:r w:rsidR="00852350">
        <w:rPr>
          <w:rFonts w:ascii="Tahoma" w:hAnsi="Tahoma" w:cs="Tahoma"/>
          <w:sz w:val="24"/>
          <w:szCs w:val="24"/>
          <w:u w:val="single"/>
        </w:rPr>
        <w:t xml:space="preserve"> 11.05.2022</w:t>
      </w:r>
      <w:r w:rsidR="00D2070F" w:rsidRPr="00B4526A">
        <w:rPr>
          <w:rFonts w:ascii="Tahoma" w:hAnsi="Tahoma" w:cs="Tahoma"/>
          <w:sz w:val="24"/>
          <w:szCs w:val="24"/>
          <w:u w:val="single"/>
        </w:rPr>
        <w:tab/>
      </w:r>
      <w:r w:rsidR="00D2070F">
        <w:rPr>
          <w:rFonts w:ascii="Tahoma" w:hAnsi="Tahoma" w:cs="Tahoma"/>
          <w:sz w:val="24"/>
          <w:szCs w:val="24"/>
          <w:u w:val="single"/>
        </w:rPr>
        <w:tab/>
      </w:r>
      <w:r w:rsidR="00D2070F">
        <w:rPr>
          <w:rFonts w:ascii="Tahoma" w:hAnsi="Tahoma" w:cs="Tahoma"/>
          <w:sz w:val="24"/>
          <w:szCs w:val="24"/>
          <w:u w:val="single"/>
        </w:rPr>
        <w:tab/>
      </w:r>
      <w:r w:rsidR="00D2070F">
        <w:rPr>
          <w:rFonts w:ascii="Tahoma" w:hAnsi="Tahoma" w:cs="Tahoma"/>
          <w:sz w:val="24"/>
          <w:szCs w:val="24"/>
        </w:rPr>
        <w:tab/>
      </w:r>
      <w:r w:rsidR="00D2070F">
        <w:rPr>
          <w:rFonts w:ascii="Tahoma" w:hAnsi="Tahoma" w:cs="Tahoma"/>
          <w:sz w:val="24"/>
          <w:szCs w:val="24"/>
        </w:rPr>
        <w:tab/>
      </w:r>
      <w:r w:rsidR="00D2070F" w:rsidRPr="000E4F70">
        <w:rPr>
          <w:rFonts w:ascii="Tahoma" w:hAnsi="Tahoma" w:cs="Tahoma"/>
          <w:sz w:val="24"/>
          <w:szCs w:val="24"/>
          <w:u w:val="single"/>
        </w:rPr>
        <w:tab/>
      </w:r>
      <w:r w:rsidR="00D2070F" w:rsidRPr="000E4F70">
        <w:rPr>
          <w:rFonts w:ascii="Tahoma" w:hAnsi="Tahoma" w:cs="Tahoma"/>
          <w:sz w:val="24"/>
          <w:szCs w:val="24"/>
          <w:u w:val="single"/>
        </w:rPr>
        <w:tab/>
      </w:r>
      <w:r w:rsidR="00D2070F" w:rsidRPr="000E4F70">
        <w:rPr>
          <w:rFonts w:ascii="Tahoma" w:hAnsi="Tahoma" w:cs="Tahoma"/>
          <w:sz w:val="24"/>
          <w:szCs w:val="24"/>
          <w:u w:val="single"/>
        </w:rPr>
        <w:tab/>
      </w:r>
      <w:r w:rsidR="00D2070F" w:rsidRPr="000E4F70">
        <w:rPr>
          <w:rFonts w:ascii="Tahoma" w:hAnsi="Tahoma" w:cs="Tahoma"/>
          <w:sz w:val="24"/>
          <w:szCs w:val="24"/>
          <w:u w:val="single"/>
        </w:rPr>
        <w:tab/>
      </w:r>
      <w:r w:rsidR="00D2070F" w:rsidRPr="000E4F70">
        <w:rPr>
          <w:rFonts w:ascii="Tahoma" w:hAnsi="Tahoma" w:cs="Tahoma"/>
          <w:sz w:val="24"/>
          <w:szCs w:val="24"/>
          <w:u w:val="single"/>
        </w:rPr>
        <w:tab/>
      </w:r>
    </w:p>
    <w:p w14:paraId="58999797" w14:textId="77777777" w:rsidR="00D2070F" w:rsidRDefault="00D2070F" w:rsidP="00D2070F">
      <w:pPr>
        <w:spacing w:after="0" w:line="240" w:lineRule="auto"/>
        <w:ind w:right="-992"/>
        <w:rPr>
          <w:rFonts w:ascii="Tahoma" w:hAnsi="Tahoma" w:cs="Tahoma"/>
          <w:sz w:val="24"/>
          <w:szCs w:val="24"/>
        </w:rPr>
      </w:pPr>
      <w:r w:rsidRPr="00B4526A">
        <w:rPr>
          <w:rFonts w:ascii="Tahoma" w:hAnsi="Tahoma" w:cs="Tahoma"/>
          <w:sz w:val="24"/>
          <w:szCs w:val="24"/>
        </w:rPr>
        <w:t>Ort, Datum</w:t>
      </w:r>
      <w:r w:rsidRPr="000E4F70">
        <w:rPr>
          <w:rFonts w:ascii="Tahoma" w:hAnsi="Tahoma" w:cs="Tahoma"/>
          <w:sz w:val="24"/>
          <w:szCs w:val="24"/>
        </w:rPr>
        <w:tab/>
      </w:r>
      <w:r w:rsidRPr="000E4F70">
        <w:rPr>
          <w:rFonts w:ascii="Tahoma" w:hAnsi="Tahoma" w:cs="Tahoma"/>
          <w:sz w:val="24"/>
          <w:szCs w:val="24"/>
        </w:rPr>
        <w:tab/>
      </w:r>
      <w:r w:rsidRPr="000E4F70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1C1777">
        <w:rPr>
          <w:rFonts w:ascii="Tahoma" w:hAnsi="Tahoma" w:cs="Tahoma"/>
          <w:sz w:val="24"/>
          <w:szCs w:val="24"/>
        </w:rPr>
        <w:tab/>
      </w:r>
      <w:r w:rsidR="001C1777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852350" w:rsidRPr="00852350">
        <w:rPr>
          <w:rFonts w:ascii="Tahoma" w:hAnsi="Tahoma" w:cs="Tahoma"/>
          <w:b/>
          <w:bCs/>
          <w:sz w:val="24"/>
          <w:szCs w:val="24"/>
        </w:rPr>
        <w:t xml:space="preserve">Dr. </w:t>
      </w:r>
      <w:r w:rsidR="00D26583">
        <w:rPr>
          <w:rFonts w:ascii="Tahoma" w:hAnsi="Tahoma" w:cs="Tahoma"/>
          <w:b/>
          <w:sz w:val="24"/>
          <w:szCs w:val="24"/>
        </w:rPr>
        <w:t>Ilche Georgievski</w:t>
      </w:r>
    </w:p>
    <w:p w14:paraId="1759576C" w14:textId="77777777" w:rsidR="005952A4" w:rsidRPr="0001153A" w:rsidRDefault="005952A4" w:rsidP="004856E7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97B7C5C" w14:textId="77777777" w:rsidR="004856E7" w:rsidRPr="00FB2C92" w:rsidRDefault="004856E7" w:rsidP="00FB2C92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FB2C92">
        <w:rPr>
          <w:rFonts w:ascii="Tahoma" w:hAnsi="Tahoma" w:cs="Tahoma"/>
          <w:b/>
          <w:sz w:val="28"/>
          <w:szCs w:val="28"/>
        </w:rPr>
        <w:lastRenderedPageBreak/>
        <w:t xml:space="preserve">Nutzungsbedingungen für die Ausleihe von </w:t>
      </w:r>
      <w:r w:rsidR="00450903">
        <w:rPr>
          <w:rFonts w:ascii="Tahoma" w:hAnsi="Tahoma" w:cs="Tahoma"/>
          <w:b/>
          <w:sz w:val="28"/>
          <w:szCs w:val="28"/>
        </w:rPr>
        <w:t>Geräten</w:t>
      </w:r>
      <w:r w:rsidRPr="00FB2C92">
        <w:rPr>
          <w:rFonts w:ascii="Tahoma" w:hAnsi="Tahoma" w:cs="Tahoma"/>
          <w:b/>
          <w:sz w:val="28"/>
          <w:szCs w:val="28"/>
        </w:rPr>
        <w:t xml:space="preserve"> </w:t>
      </w:r>
    </w:p>
    <w:p w14:paraId="715EC31D" w14:textId="77777777" w:rsidR="004856E7" w:rsidRPr="004856E7" w:rsidRDefault="004856E7" w:rsidP="004856E7">
      <w:pPr>
        <w:spacing w:after="0" w:line="240" w:lineRule="auto"/>
        <w:rPr>
          <w:rFonts w:ascii="Tahoma" w:hAnsi="Tahoma" w:cs="Tahoma"/>
          <w:b/>
          <w:szCs w:val="22"/>
        </w:rPr>
      </w:pPr>
    </w:p>
    <w:p w14:paraId="5B702CBD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b/>
          <w:szCs w:val="22"/>
        </w:rPr>
      </w:pPr>
      <w:r w:rsidRPr="00970A28">
        <w:rPr>
          <w:rFonts w:ascii="Tahoma" w:hAnsi="Tahoma" w:cs="Tahoma"/>
          <w:b/>
          <w:szCs w:val="22"/>
        </w:rPr>
        <w:t xml:space="preserve">Ausleihberechtigte </w:t>
      </w:r>
    </w:p>
    <w:p w14:paraId="79713C94" w14:textId="77777777" w:rsidR="004856E7" w:rsidRPr="00970A28" w:rsidRDefault="00450903" w:rsidP="004856E7">
      <w:pPr>
        <w:spacing w:after="0"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Geräte</w:t>
      </w:r>
      <w:r w:rsidR="004856E7" w:rsidRPr="00970A28">
        <w:rPr>
          <w:rFonts w:ascii="Tahoma" w:hAnsi="Tahoma" w:cs="Tahoma"/>
          <w:szCs w:val="22"/>
        </w:rPr>
        <w:t xml:space="preserve"> können </w:t>
      </w:r>
      <w:r w:rsidR="004856E7" w:rsidRPr="004856E7">
        <w:rPr>
          <w:rFonts w:ascii="Tahoma" w:hAnsi="Tahoma" w:cs="Tahoma"/>
          <w:szCs w:val="22"/>
        </w:rPr>
        <w:t>in Ausnahmefällen, unter Zustimmung von Prof</w:t>
      </w:r>
      <w:r w:rsidR="004130A8">
        <w:rPr>
          <w:rFonts w:ascii="Tahoma" w:hAnsi="Tahoma" w:cs="Tahoma"/>
          <w:szCs w:val="22"/>
        </w:rPr>
        <w:t xml:space="preserve">. Dr. Marco Aiello </w:t>
      </w:r>
      <w:r w:rsidR="004856E7" w:rsidRPr="004856E7">
        <w:rPr>
          <w:rFonts w:ascii="Tahoma" w:hAnsi="Tahoma" w:cs="Tahoma"/>
          <w:szCs w:val="22"/>
        </w:rPr>
        <w:t>beim</w:t>
      </w:r>
      <w:r>
        <w:rPr>
          <w:rFonts w:ascii="Tahoma" w:hAnsi="Tahoma" w:cs="Tahoma"/>
          <w:szCs w:val="22"/>
        </w:rPr>
        <w:t xml:space="preserve"> Service Com</w:t>
      </w:r>
      <w:r w:rsidR="00887A6D">
        <w:rPr>
          <w:rFonts w:ascii="Tahoma" w:hAnsi="Tahoma" w:cs="Tahoma"/>
          <w:szCs w:val="22"/>
        </w:rPr>
        <w:t>p</w:t>
      </w:r>
      <w:r>
        <w:rPr>
          <w:rFonts w:ascii="Tahoma" w:hAnsi="Tahoma" w:cs="Tahoma"/>
          <w:szCs w:val="22"/>
        </w:rPr>
        <w:t>uting,</w:t>
      </w:r>
      <w:r w:rsidR="004856E7" w:rsidRPr="004856E7">
        <w:rPr>
          <w:rFonts w:ascii="Tahoma" w:hAnsi="Tahoma" w:cs="Tahoma"/>
          <w:szCs w:val="22"/>
        </w:rPr>
        <w:t xml:space="preserve"> Inst</w:t>
      </w:r>
      <w:r w:rsidR="004856E7" w:rsidRPr="004856E7">
        <w:rPr>
          <w:rFonts w:ascii="Tahoma" w:hAnsi="Tahoma" w:cs="Tahoma"/>
          <w:szCs w:val="22"/>
        </w:rPr>
        <w:t>i</w:t>
      </w:r>
      <w:r w:rsidR="004856E7" w:rsidRPr="004856E7">
        <w:rPr>
          <w:rFonts w:ascii="Tahoma" w:hAnsi="Tahoma" w:cs="Tahoma"/>
          <w:szCs w:val="22"/>
        </w:rPr>
        <w:t>tut für Architektur von Anwendungssystemen</w:t>
      </w:r>
      <w:r w:rsidR="004856E7" w:rsidRPr="00970A28">
        <w:rPr>
          <w:rFonts w:ascii="Tahoma" w:hAnsi="Tahoma" w:cs="Tahoma"/>
          <w:szCs w:val="22"/>
        </w:rPr>
        <w:t xml:space="preserve"> </w:t>
      </w:r>
      <w:r w:rsidR="004856E7" w:rsidRPr="004856E7">
        <w:rPr>
          <w:rFonts w:ascii="Tahoma" w:hAnsi="Tahoma" w:cs="Tahoma"/>
          <w:szCs w:val="22"/>
        </w:rPr>
        <w:t xml:space="preserve">(IAAS) </w:t>
      </w:r>
      <w:r w:rsidR="004856E7" w:rsidRPr="00970A28">
        <w:rPr>
          <w:rFonts w:ascii="Tahoma" w:hAnsi="Tahoma" w:cs="Tahoma"/>
          <w:szCs w:val="22"/>
        </w:rPr>
        <w:t>grundsätzlich nur von Mitarbeitern / Mitarbeit</w:t>
      </w:r>
      <w:r w:rsidR="004856E7" w:rsidRPr="00970A28">
        <w:rPr>
          <w:rFonts w:ascii="Tahoma" w:hAnsi="Tahoma" w:cs="Tahoma"/>
          <w:szCs w:val="22"/>
        </w:rPr>
        <w:t>e</w:t>
      </w:r>
      <w:r w:rsidR="004856E7" w:rsidRPr="00970A28">
        <w:rPr>
          <w:rFonts w:ascii="Tahoma" w:hAnsi="Tahoma" w:cs="Tahoma"/>
          <w:szCs w:val="22"/>
        </w:rPr>
        <w:t xml:space="preserve">rinnen bzw. </w:t>
      </w:r>
      <w:r w:rsidR="004856E7" w:rsidRPr="004856E7">
        <w:rPr>
          <w:rFonts w:ascii="Tahoma" w:hAnsi="Tahoma" w:cs="Tahoma"/>
          <w:szCs w:val="22"/>
        </w:rPr>
        <w:t>Studenten- /innen ausgeliehen werden</w:t>
      </w:r>
      <w:r w:rsidR="004856E7" w:rsidRPr="00970A28">
        <w:rPr>
          <w:rFonts w:ascii="Tahoma" w:hAnsi="Tahoma" w:cs="Tahoma"/>
          <w:szCs w:val="22"/>
        </w:rPr>
        <w:t xml:space="preserve">. Dies gilt </w:t>
      </w:r>
      <w:r w:rsidR="004856E7" w:rsidRPr="004856E7">
        <w:rPr>
          <w:rFonts w:ascii="Tahoma" w:hAnsi="Tahoma" w:cs="Tahoma"/>
          <w:szCs w:val="22"/>
        </w:rPr>
        <w:t>nur</w:t>
      </w:r>
      <w:r w:rsidR="004856E7" w:rsidRPr="00970A28">
        <w:rPr>
          <w:rFonts w:ascii="Tahoma" w:hAnsi="Tahoma" w:cs="Tahoma"/>
          <w:szCs w:val="22"/>
        </w:rPr>
        <w:t xml:space="preserve"> für </w:t>
      </w:r>
      <w:r w:rsidR="004856E7" w:rsidRPr="004856E7">
        <w:rPr>
          <w:rFonts w:ascii="Tahoma" w:hAnsi="Tahoma" w:cs="Tahoma"/>
          <w:szCs w:val="22"/>
        </w:rPr>
        <w:t>Studenten- /innen</w:t>
      </w:r>
      <w:r w:rsidR="004856E7" w:rsidRPr="00970A28">
        <w:rPr>
          <w:rFonts w:ascii="Tahoma" w:hAnsi="Tahoma" w:cs="Tahoma"/>
          <w:szCs w:val="22"/>
        </w:rPr>
        <w:t xml:space="preserve"> de</w:t>
      </w:r>
      <w:r w:rsidR="004856E7" w:rsidRPr="004856E7">
        <w:rPr>
          <w:rFonts w:ascii="Tahoma" w:hAnsi="Tahoma" w:cs="Tahoma"/>
          <w:szCs w:val="22"/>
        </w:rPr>
        <w:t>s IAAS</w:t>
      </w:r>
      <w:r w:rsidR="004856E7" w:rsidRPr="00970A28">
        <w:rPr>
          <w:rFonts w:ascii="Tahoma" w:hAnsi="Tahoma" w:cs="Tahoma"/>
          <w:szCs w:val="22"/>
        </w:rPr>
        <w:t xml:space="preserve"> </w:t>
      </w:r>
      <w:r w:rsidR="004856E7" w:rsidRPr="004856E7">
        <w:rPr>
          <w:rFonts w:ascii="Tahoma" w:hAnsi="Tahoma" w:cs="Tahoma"/>
          <w:szCs w:val="22"/>
        </w:rPr>
        <w:t xml:space="preserve">der </w:t>
      </w:r>
      <w:r w:rsidR="004856E7" w:rsidRPr="00970A28">
        <w:rPr>
          <w:rFonts w:ascii="Tahoma" w:hAnsi="Tahoma" w:cs="Tahoma"/>
          <w:szCs w:val="22"/>
        </w:rPr>
        <w:t>Univers</w:t>
      </w:r>
      <w:r w:rsidR="004856E7" w:rsidRPr="00970A28">
        <w:rPr>
          <w:rFonts w:ascii="Tahoma" w:hAnsi="Tahoma" w:cs="Tahoma"/>
          <w:szCs w:val="22"/>
        </w:rPr>
        <w:t>i</w:t>
      </w:r>
      <w:r w:rsidR="004856E7" w:rsidRPr="00970A28">
        <w:rPr>
          <w:rFonts w:ascii="Tahoma" w:hAnsi="Tahoma" w:cs="Tahoma"/>
          <w:szCs w:val="22"/>
        </w:rPr>
        <w:t xml:space="preserve">tät </w:t>
      </w:r>
      <w:r w:rsidR="004856E7" w:rsidRPr="004856E7">
        <w:rPr>
          <w:rFonts w:ascii="Tahoma" w:hAnsi="Tahoma" w:cs="Tahoma"/>
          <w:szCs w:val="22"/>
        </w:rPr>
        <w:t>Stuttgart</w:t>
      </w:r>
      <w:r w:rsidR="004856E7" w:rsidRPr="00970A28">
        <w:rPr>
          <w:rFonts w:ascii="Tahoma" w:hAnsi="Tahoma" w:cs="Tahoma"/>
          <w:szCs w:val="22"/>
        </w:rPr>
        <w:t xml:space="preserve">, die für die Dauer </w:t>
      </w:r>
      <w:r w:rsidR="00887A6D" w:rsidRPr="004856E7">
        <w:rPr>
          <w:rFonts w:ascii="Tahoma" w:hAnsi="Tahoma" w:cs="Tahoma"/>
          <w:szCs w:val="22"/>
        </w:rPr>
        <w:t>ihr Studentenprojekt</w:t>
      </w:r>
      <w:r>
        <w:rPr>
          <w:rFonts w:ascii="Tahoma" w:hAnsi="Tahoma" w:cs="Tahoma"/>
          <w:szCs w:val="22"/>
        </w:rPr>
        <w:t>/</w:t>
      </w:r>
      <w:r w:rsidR="004856E7" w:rsidRPr="004856E7">
        <w:rPr>
          <w:rFonts w:ascii="Tahoma" w:hAnsi="Tahoma" w:cs="Tahoma"/>
          <w:szCs w:val="22"/>
        </w:rPr>
        <w:t xml:space="preserve">Diplomarbeit </w:t>
      </w:r>
      <w:r>
        <w:rPr>
          <w:rFonts w:ascii="Tahoma" w:hAnsi="Tahoma" w:cs="Tahoma"/>
          <w:szCs w:val="22"/>
        </w:rPr>
        <w:t>Geräte</w:t>
      </w:r>
      <w:r w:rsidR="004856E7" w:rsidRPr="00970A28">
        <w:rPr>
          <w:rFonts w:ascii="Tahoma" w:hAnsi="Tahoma" w:cs="Tahoma"/>
          <w:szCs w:val="22"/>
        </w:rPr>
        <w:t xml:space="preserve"> benötigen. </w:t>
      </w:r>
    </w:p>
    <w:p w14:paraId="082DE584" w14:textId="77777777" w:rsidR="004856E7" w:rsidRPr="004856E7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Bei der Abholung der auszuleihenden </w:t>
      </w:r>
      <w:r w:rsidR="00450903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muss sich die ausleihende Person als Mitglied oder </w:t>
      </w:r>
      <w:r w:rsidRPr="004856E7">
        <w:rPr>
          <w:rFonts w:ascii="Tahoma" w:hAnsi="Tahoma" w:cs="Tahoma"/>
          <w:szCs w:val="22"/>
        </w:rPr>
        <w:t>St</w:t>
      </w:r>
      <w:r w:rsidRPr="004856E7">
        <w:rPr>
          <w:rFonts w:ascii="Tahoma" w:hAnsi="Tahoma" w:cs="Tahoma"/>
          <w:szCs w:val="22"/>
        </w:rPr>
        <w:t>u</w:t>
      </w:r>
      <w:r w:rsidRPr="004856E7">
        <w:rPr>
          <w:rFonts w:ascii="Tahoma" w:hAnsi="Tahoma" w:cs="Tahoma"/>
          <w:szCs w:val="22"/>
        </w:rPr>
        <w:t>dent</w:t>
      </w:r>
      <w:r w:rsidRPr="00970A28">
        <w:rPr>
          <w:rFonts w:ascii="Tahoma" w:hAnsi="Tahoma" w:cs="Tahoma"/>
          <w:szCs w:val="22"/>
        </w:rPr>
        <w:t xml:space="preserve"> der </w:t>
      </w:r>
      <w:r w:rsidRPr="004856E7">
        <w:rPr>
          <w:rFonts w:ascii="Tahoma" w:hAnsi="Tahoma" w:cs="Tahoma"/>
          <w:szCs w:val="22"/>
        </w:rPr>
        <w:t>Universität Stuttgart</w:t>
      </w:r>
      <w:r w:rsidRPr="00970A28">
        <w:rPr>
          <w:rFonts w:ascii="Tahoma" w:hAnsi="Tahoma" w:cs="Tahoma"/>
          <w:szCs w:val="22"/>
        </w:rPr>
        <w:t xml:space="preserve"> ausweisen. </w:t>
      </w:r>
    </w:p>
    <w:p w14:paraId="63CAB438" w14:textId="77777777" w:rsidR="004856E7" w:rsidRPr="00970A28" w:rsidRDefault="004856E7" w:rsidP="00D26583">
      <w:pPr>
        <w:spacing w:before="240" w:after="0" w:line="240" w:lineRule="auto"/>
        <w:rPr>
          <w:rFonts w:ascii="Tahoma" w:hAnsi="Tahoma" w:cs="Tahoma"/>
          <w:b/>
          <w:szCs w:val="22"/>
        </w:rPr>
      </w:pPr>
      <w:r w:rsidRPr="00970A28">
        <w:rPr>
          <w:rFonts w:ascii="Tahoma" w:hAnsi="Tahoma" w:cs="Tahoma"/>
          <w:b/>
          <w:szCs w:val="22"/>
        </w:rPr>
        <w:t xml:space="preserve">Einsatz </w:t>
      </w:r>
    </w:p>
    <w:p w14:paraId="7270BC2E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Die ausgeliehenen </w:t>
      </w:r>
      <w:r w:rsidR="00450903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werden ausschließlich zur Nutz</w:t>
      </w:r>
      <w:r w:rsidRPr="004856E7">
        <w:rPr>
          <w:rFonts w:ascii="Tahoma" w:hAnsi="Tahoma" w:cs="Tahoma"/>
          <w:szCs w:val="22"/>
        </w:rPr>
        <w:t>ung für studentische Zwecke (</w:t>
      </w:r>
      <w:r w:rsidR="00887A6D">
        <w:rPr>
          <w:rFonts w:ascii="Tahoma" w:hAnsi="Tahoma" w:cs="Tahoma"/>
          <w:szCs w:val="22"/>
        </w:rPr>
        <w:t>Studentenprojekt</w:t>
      </w:r>
      <w:r w:rsidRPr="004856E7">
        <w:rPr>
          <w:rFonts w:ascii="Tahoma" w:hAnsi="Tahoma" w:cs="Tahoma"/>
          <w:szCs w:val="22"/>
        </w:rPr>
        <w:t xml:space="preserve"> bzw. Forschung &amp; Lehre</w:t>
      </w:r>
      <w:r w:rsidRPr="00970A28">
        <w:rPr>
          <w:rFonts w:ascii="Tahoma" w:hAnsi="Tahoma" w:cs="Tahoma"/>
          <w:szCs w:val="22"/>
        </w:rPr>
        <w:t xml:space="preserve">) überlassen. Die Nutzung zu anderen Zwecken, privat oder gewerblich sowie für ordnungswidrige, strafrechtlich relevante oder sittenwidrige Zwecke ist nicht gestattet. </w:t>
      </w:r>
    </w:p>
    <w:p w14:paraId="69F029DE" w14:textId="77777777" w:rsidR="004856E7" w:rsidRPr="00970A28" w:rsidRDefault="004856E7" w:rsidP="00D26583">
      <w:pPr>
        <w:spacing w:before="120"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Es wird keine Haftung für mögliche Datenverluste beim Einsatz der ausgeliehenen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oder deren Zubehör übernommen. Es wird empfohlen, </w:t>
      </w:r>
      <w:r w:rsidRPr="00970A28">
        <w:rPr>
          <w:rFonts w:ascii="Tahoma" w:hAnsi="Tahoma" w:cs="Tahoma"/>
          <w:b/>
          <w:szCs w:val="22"/>
        </w:rPr>
        <w:t>vertrauliche Daten auf externen Speicherm</w:t>
      </w:r>
      <w:r w:rsidRPr="00970A28">
        <w:rPr>
          <w:rFonts w:ascii="Tahoma" w:hAnsi="Tahoma" w:cs="Tahoma"/>
          <w:b/>
          <w:szCs w:val="22"/>
        </w:rPr>
        <w:t>e</w:t>
      </w:r>
      <w:r w:rsidRPr="00970A28">
        <w:rPr>
          <w:rFonts w:ascii="Tahoma" w:hAnsi="Tahoma" w:cs="Tahoma"/>
          <w:b/>
          <w:szCs w:val="22"/>
        </w:rPr>
        <w:t>dien</w:t>
      </w:r>
      <w:r w:rsidRPr="00970A28">
        <w:rPr>
          <w:rFonts w:ascii="Tahoma" w:hAnsi="Tahoma" w:cs="Tahoma"/>
          <w:szCs w:val="22"/>
        </w:rPr>
        <w:t xml:space="preserve"> und nicht auf der Festplatte der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zu sichern. </w:t>
      </w:r>
    </w:p>
    <w:p w14:paraId="3D831EE9" w14:textId="77777777" w:rsidR="004856E7" w:rsidRPr="00970A28" w:rsidRDefault="004856E7" w:rsidP="00D26583">
      <w:pPr>
        <w:spacing w:before="120"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>Der ausleihenden Person bzw. Einrichtung ist die Installation von Software gestattet. Hierbei muss aber sichergestellt sein, dass mit der verwendeten Software und deren Nutzung nicht gegen best</w:t>
      </w:r>
      <w:r w:rsidRPr="00970A28">
        <w:rPr>
          <w:rFonts w:ascii="Tahoma" w:hAnsi="Tahoma" w:cs="Tahoma"/>
          <w:szCs w:val="22"/>
        </w:rPr>
        <w:t>e</w:t>
      </w:r>
      <w:r w:rsidRPr="00970A28">
        <w:rPr>
          <w:rFonts w:ascii="Tahoma" w:hAnsi="Tahoma" w:cs="Tahoma"/>
          <w:szCs w:val="22"/>
        </w:rPr>
        <w:t xml:space="preserve">hendes Recht (z.B. Urheber-, Lizenz- und Datenschutzrechte) sowie die Lizenzbestimmungen des jeweiligen Herstellers verstoßen wird. </w:t>
      </w:r>
    </w:p>
    <w:p w14:paraId="6A45B4BF" w14:textId="77777777" w:rsidR="004856E7" w:rsidRPr="00970A28" w:rsidRDefault="004856E7" w:rsidP="00D26583">
      <w:pPr>
        <w:spacing w:before="120"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>Die bereitgestellte Software kann – falls nicht benötigt – entfernt werden. Untersagt ist, die bereitg</w:t>
      </w:r>
      <w:r w:rsidRPr="00970A28">
        <w:rPr>
          <w:rFonts w:ascii="Tahoma" w:hAnsi="Tahoma" w:cs="Tahoma"/>
          <w:szCs w:val="22"/>
        </w:rPr>
        <w:t>e</w:t>
      </w:r>
      <w:r w:rsidRPr="00970A28">
        <w:rPr>
          <w:rFonts w:ascii="Tahoma" w:hAnsi="Tahoma" w:cs="Tahoma"/>
          <w:szCs w:val="22"/>
        </w:rPr>
        <w:t xml:space="preserve">stellte Software auf andere Speichermedien zu übertragen. </w:t>
      </w:r>
    </w:p>
    <w:p w14:paraId="0F33F701" w14:textId="77777777" w:rsidR="004856E7" w:rsidRPr="004856E7" w:rsidRDefault="004856E7" w:rsidP="00D26583">
      <w:pPr>
        <w:spacing w:before="120"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Änderungen oder Manipulationen der Hardware ausgeliehener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sind untersagt.</w:t>
      </w:r>
    </w:p>
    <w:p w14:paraId="57979F41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szCs w:val="22"/>
        </w:rPr>
      </w:pPr>
    </w:p>
    <w:p w14:paraId="6EC55BCC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b/>
          <w:szCs w:val="22"/>
        </w:rPr>
      </w:pPr>
      <w:r w:rsidRPr="00970A28">
        <w:rPr>
          <w:rFonts w:ascii="Tahoma" w:hAnsi="Tahoma" w:cs="Tahoma"/>
          <w:b/>
          <w:szCs w:val="22"/>
        </w:rPr>
        <w:t xml:space="preserve">Ausleihe </w:t>
      </w:r>
    </w:p>
    <w:p w14:paraId="245FA37D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Die Ausleihe der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erfolgt nach Antragseingang und Verfügbarkeit. </w:t>
      </w:r>
    </w:p>
    <w:p w14:paraId="040FA7FD" w14:textId="77777777" w:rsidR="004856E7" w:rsidRPr="004856E7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Die Weitergabe der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an Dritte ist </w:t>
      </w:r>
      <w:r w:rsidRPr="00970A28">
        <w:rPr>
          <w:rFonts w:ascii="Tahoma" w:hAnsi="Tahoma" w:cs="Tahoma"/>
          <w:b/>
          <w:szCs w:val="22"/>
        </w:rPr>
        <w:t>untersagt</w:t>
      </w:r>
      <w:r w:rsidRPr="00970A28">
        <w:rPr>
          <w:rFonts w:ascii="Tahoma" w:hAnsi="Tahoma" w:cs="Tahoma"/>
          <w:szCs w:val="22"/>
        </w:rPr>
        <w:t xml:space="preserve">. Die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sollten sofort nach Erhalt auf äußerliche Beschädigungen überprüft werden. Mängel, Defekte und Unstimmigkeiten sind sofort zu melden. Im Ausleihantrag verpflichtet sich die ausleihende Person b</w:t>
      </w:r>
      <w:r w:rsidRPr="004856E7">
        <w:rPr>
          <w:rFonts w:ascii="Tahoma" w:hAnsi="Tahoma" w:cs="Tahoma"/>
          <w:szCs w:val="22"/>
        </w:rPr>
        <w:t>zw. Einrichtung zu einem besti</w:t>
      </w:r>
      <w:r w:rsidRPr="004856E7">
        <w:rPr>
          <w:rFonts w:ascii="Tahoma" w:hAnsi="Tahoma" w:cs="Tahoma"/>
          <w:szCs w:val="22"/>
        </w:rPr>
        <w:t>m</w:t>
      </w:r>
      <w:r w:rsidRPr="00970A28">
        <w:rPr>
          <w:rFonts w:ascii="Tahoma" w:hAnsi="Tahoma" w:cs="Tahoma"/>
          <w:szCs w:val="22"/>
        </w:rPr>
        <w:t xml:space="preserve">mungsgemäßen und sorgfältigen Umgang mit den </w:t>
      </w:r>
      <w:r w:rsidR="00887A6D">
        <w:rPr>
          <w:rFonts w:ascii="Tahoma" w:hAnsi="Tahoma" w:cs="Tahoma"/>
          <w:szCs w:val="22"/>
        </w:rPr>
        <w:t>Geräten</w:t>
      </w:r>
      <w:r w:rsidRPr="00970A28">
        <w:rPr>
          <w:rFonts w:ascii="Tahoma" w:hAnsi="Tahoma" w:cs="Tahoma"/>
          <w:szCs w:val="22"/>
        </w:rPr>
        <w:t xml:space="preserve">. </w:t>
      </w:r>
    </w:p>
    <w:p w14:paraId="67AC4383" w14:textId="77777777" w:rsidR="004856E7" w:rsidRPr="004856E7" w:rsidRDefault="004856E7" w:rsidP="004856E7">
      <w:pPr>
        <w:spacing w:after="0" w:line="240" w:lineRule="auto"/>
        <w:rPr>
          <w:rFonts w:ascii="Tahoma" w:hAnsi="Tahoma" w:cs="Tahoma"/>
          <w:szCs w:val="22"/>
        </w:rPr>
      </w:pPr>
    </w:p>
    <w:p w14:paraId="56A6F80B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b/>
          <w:szCs w:val="22"/>
        </w:rPr>
      </w:pPr>
      <w:r w:rsidRPr="00970A28">
        <w:rPr>
          <w:rFonts w:ascii="Tahoma" w:hAnsi="Tahoma" w:cs="Tahoma"/>
          <w:b/>
          <w:szCs w:val="22"/>
        </w:rPr>
        <w:t xml:space="preserve">Ausleihdauer </w:t>
      </w:r>
    </w:p>
    <w:p w14:paraId="5E8696B6" w14:textId="77777777" w:rsidR="004856E7" w:rsidRPr="004856E7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Die Ausleihdauer für ein </w:t>
      </w:r>
      <w:r w:rsidR="00887A6D">
        <w:rPr>
          <w:rFonts w:ascii="Tahoma" w:hAnsi="Tahoma" w:cs="Tahoma"/>
          <w:szCs w:val="22"/>
        </w:rPr>
        <w:t>Gerät</w:t>
      </w:r>
      <w:r w:rsidRPr="00970A28">
        <w:rPr>
          <w:rFonts w:ascii="Tahoma" w:hAnsi="Tahoma" w:cs="Tahoma"/>
          <w:szCs w:val="22"/>
        </w:rPr>
        <w:t xml:space="preserve"> </w:t>
      </w:r>
      <w:r w:rsidRPr="004856E7">
        <w:rPr>
          <w:rFonts w:ascii="Tahoma" w:hAnsi="Tahoma" w:cs="Tahoma"/>
          <w:szCs w:val="22"/>
        </w:rPr>
        <w:t>ist befristet, d</w:t>
      </w:r>
      <w:r w:rsidRPr="00970A28">
        <w:rPr>
          <w:rFonts w:ascii="Tahoma" w:hAnsi="Tahoma" w:cs="Tahoma"/>
          <w:szCs w:val="22"/>
        </w:rPr>
        <w:t xml:space="preserve">ieser Zeitraum kann </w:t>
      </w:r>
      <w:r w:rsidRPr="004856E7">
        <w:rPr>
          <w:rFonts w:ascii="Tahoma" w:hAnsi="Tahoma" w:cs="Tahoma"/>
          <w:szCs w:val="22"/>
        </w:rPr>
        <w:t xml:space="preserve">auf Antrag </w:t>
      </w:r>
      <w:r w:rsidRPr="00970A28">
        <w:rPr>
          <w:rFonts w:ascii="Tahoma" w:hAnsi="Tahoma" w:cs="Tahoma"/>
          <w:szCs w:val="22"/>
        </w:rPr>
        <w:t>verlängert werden.</w:t>
      </w:r>
      <w:r w:rsidRPr="004856E7">
        <w:rPr>
          <w:rFonts w:ascii="Tahoma" w:hAnsi="Tahoma" w:cs="Tahoma"/>
          <w:szCs w:val="22"/>
        </w:rPr>
        <w:t xml:space="preserve"> Der Antrag auf Verlängerung ist spätestens 4 Wochen vor Ablauf beim Betreuer</w:t>
      </w:r>
      <w:r w:rsidR="00AA542B">
        <w:rPr>
          <w:rFonts w:ascii="Tahoma" w:hAnsi="Tahoma" w:cs="Tahoma"/>
          <w:szCs w:val="22"/>
        </w:rPr>
        <w:t xml:space="preserve"> z</w:t>
      </w:r>
      <w:r w:rsidRPr="004856E7">
        <w:rPr>
          <w:rFonts w:ascii="Tahoma" w:hAnsi="Tahoma" w:cs="Tahoma"/>
          <w:szCs w:val="22"/>
        </w:rPr>
        <w:t>u beantragen.</w:t>
      </w:r>
    </w:p>
    <w:p w14:paraId="6C50A05A" w14:textId="77777777" w:rsidR="004856E7" w:rsidRPr="004856E7" w:rsidRDefault="004856E7" w:rsidP="004856E7">
      <w:pPr>
        <w:spacing w:after="0" w:line="240" w:lineRule="auto"/>
        <w:rPr>
          <w:rFonts w:ascii="Tahoma" w:hAnsi="Tahoma" w:cs="Tahoma"/>
          <w:szCs w:val="22"/>
        </w:rPr>
      </w:pPr>
    </w:p>
    <w:p w14:paraId="6C248D89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b/>
          <w:szCs w:val="22"/>
        </w:rPr>
      </w:pPr>
      <w:r w:rsidRPr="00970A28">
        <w:rPr>
          <w:rFonts w:ascii="Tahoma" w:hAnsi="Tahoma" w:cs="Tahoma"/>
          <w:b/>
          <w:szCs w:val="22"/>
        </w:rPr>
        <w:t xml:space="preserve">Haftung </w:t>
      </w:r>
    </w:p>
    <w:p w14:paraId="5156AFE3" w14:textId="77777777" w:rsidR="004856E7" w:rsidRPr="004856E7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Es ist darauf zu achten, dass die ausgeliehenen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nicht fahrlässig oder vorsätzlich besch</w:t>
      </w:r>
      <w:r w:rsidRPr="00970A28">
        <w:rPr>
          <w:rFonts w:ascii="Tahoma" w:hAnsi="Tahoma" w:cs="Tahoma"/>
          <w:szCs w:val="22"/>
        </w:rPr>
        <w:t>ä</w:t>
      </w:r>
      <w:r w:rsidRPr="00970A28">
        <w:rPr>
          <w:rFonts w:ascii="Tahoma" w:hAnsi="Tahoma" w:cs="Tahoma"/>
          <w:szCs w:val="22"/>
        </w:rPr>
        <w:t xml:space="preserve">digt werden oder </w:t>
      </w:r>
      <w:r w:rsidR="00166F5D" w:rsidRPr="00970A28">
        <w:rPr>
          <w:rFonts w:ascii="Tahoma" w:hAnsi="Tahoma" w:cs="Tahoma"/>
          <w:szCs w:val="22"/>
        </w:rPr>
        <w:t>abhandenkommen</w:t>
      </w:r>
      <w:r w:rsidRPr="00970A28">
        <w:rPr>
          <w:rFonts w:ascii="Tahoma" w:hAnsi="Tahoma" w:cs="Tahoma"/>
          <w:szCs w:val="22"/>
        </w:rPr>
        <w:t xml:space="preserve">. In solchen Fällen behält sich das </w:t>
      </w:r>
      <w:r w:rsidRPr="004856E7">
        <w:rPr>
          <w:rFonts w:ascii="Tahoma" w:hAnsi="Tahoma" w:cs="Tahoma"/>
          <w:szCs w:val="22"/>
        </w:rPr>
        <w:t>IAAS</w:t>
      </w:r>
      <w:r w:rsidRPr="00970A28">
        <w:rPr>
          <w:rFonts w:ascii="Tahoma" w:hAnsi="Tahoma" w:cs="Tahoma"/>
          <w:szCs w:val="22"/>
        </w:rPr>
        <w:t xml:space="preserve"> vor, die ausleihende Pe</w:t>
      </w:r>
      <w:r w:rsidRPr="00970A28">
        <w:rPr>
          <w:rFonts w:ascii="Tahoma" w:hAnsi="Tahoma" w:cs="Tahoma"/>
          <w:szCs w:val="22"/>
        </w:rPr>
        <w:t>r</w:t>
      </w:r>
      <w:r w:rsidRPr="00970A28">
        <w:rPr>
          <w:rFonts w:ascii="Tahoma" w:hAnsi="Tahoma" w:cs="Tahoma"/>
          <w:szCs w:val="22"/>
        </w:rPr>
        <w:t>son in Haftung zu nehmen. Im Übrigen ist die ausleihende Person verpflichtet, jede Art von entsta</w:t>
      </w:r>
      <w:r w:rsidRPr="00970A28">
        <w:rPr>
          <w:rFonts w:ascii="Tahoma" w:hAnsi="Tahoma" w:cs="Tahoma"/>
          <w:szCs w:val="22"/>
        </w:rPr>
        <w:t>n</w:t>
      </w:r>
      <w:r w:rsidRPr="00970A28">
        <w:rPr>
          <w:rFonts w:ascii="Tahoma" w:hAnsi="Tahoma" w:cs="Tahoma"/>
          <w:szCs w:val="22"/>
        </w:rPr>
        <w:t xml:space="preserve">denen Schäden unverzüglich dem </w:t>
      </w:r>
      <w:r w:rsidRPr="004856E7">
        <w:rPr>
          <w:rFonts w:ascii="Tahoma" w:hAnsi="Tahoma" w:cs="Tahoma"/>
          <w:szCs w:val="22"/>
        </w:rPr>
        <w:t>IAAS</w:t>
      </w:r>
      <w:r w:rsidRPr="00970A28">
        <w:rPr>
          <w:rFonts w:ascii="Tahoma" w:hAnsi="Tahoma" w:cs="Tahoma"/>
          <w:szCs w:val="22"/>
        </w:rPr>
        <w:t xml:space="preserve"> zu melden. </w:t>
      </w:r>
    </w:p>
    <w:p w14:paraId="05A67FB2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szCs w:val="22"/>
        </w:rPr>
      </w:pPr>
    </w:p>
    <w:p w14:paraId="5F7D762D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b/>
          <w:szCs w:val="22"/>
        </w:rPr>
      </w:pPr>
      <w:r w:rsidRPr="00970A28">
        <w:rPr>
          <w:rFonts w:ascii="Tahoma" w:hAnsi="Tahoma" w:cs="Tahoma"/>
          <w:b/>
          <w:szCs w:val="22"/>
        </w:rPr>
        <w:t xml:space="preserve">Rückgabe </w:t>
      </w:r>
    </w:p>
    <w:p w14:paraId="6B2B841F" w14:textId="77777777" w:rsidR="004856E7" w:rsidRPr="00970A28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Es wird empfohlen vor Rückgabe der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alle persönlichen Daten zu sichern. Nach </w:t>
      </w:r>
    </w:p>
    <w:p w14:paraId="7F78890D" w14:textId="77777777" w:rsidR="001C1777" w:rsidRDefault="004856E7" w:rsidP="004856E7">
      <w:pPr>
        <w:spacing w:after="0" w:line="240" w:lineRule="auto"/>
        <w:rPr>
          <w:rFonts w:ascii="Tahoma" w:hAnsi="Tahoma" w:cs="Tahoma"/>
          <w:szCs w:val="22"/>
        </w:rPr>
      </w:pPr>
      <w:r w:rsidRPr="00970A28">
        <w:rPr>
          <w:rFonts w:ascii="Tahoma" w:hAnsi="Tahoma" w:cs="Tahoma"/>
          <w:szCs w:val="22"/>
        </w:rPr>
        <w:t xml:space="preserve">Rückgabe der </w:t>
      </w:r>
      <w:r w:rsidR="00887A6D">
        <w:rPr>
          <w:rFonts w:ascii="Tahoma" w:hAnsi="Tahoma" w:cs="Tahoma"/>
          <w:szCs w:val="22"/>
        </w:rPr>
        <w:t>Geräte</w:t>
      </w:r>
      <w:r w:rsidRPr="00970A28">
        <w:rPr>
          <w:rFonts w:ascii="Tahoma" w:hAnsi="Tahoma" w:cs="Tahoma"/>
          <w:szCs w:val="22"/>
        </w:rPr>
        <w:t xml:space="preserve"> werden alle Daten gelöscht. </w:t>
      </w:r>
    </w:p>
    <w:p w14:paraId="4E2EB839" w14:textId="77777777" w:rsidR="007A156B" w:rsidRPr="006B7DDF" w:rsidRDefault="007A156B" w:rsidP="007A156B">
      <w:pPr>
        <w:spacing w:after="0" w:line="240" w:lineRule="auto"/>
        <w:rPr>
          <w:rFonts w:ascii="Tahoma" w:hAnsi="Tahoma" w:cs="Tahoma"/>
          <w:b/>
          <w:sz w:val="20"/>
        </w:rPr>
      </w:pPr>
      <w:r w:rsidRPr="006B7DDF">
        <w:rPr>
          <w:rFonts w:ascii="Tahoma" w:hAnsi="Tahoma" w:cs="Tahoma"/>
          <w:b/>
          <w:sz w:val="20"/>
        </w:rPr>
        <w:t>zurückgegeben siehe Rückseite</w:t>
      </w:r>
    </w:p>
    <w:p w14:paraId="715E5053" w14:textId="77777777" w:rsidR="007A156B" w:rsidRPr="00A912B5" w:rsidRDefault="007A156B" w:rsidP="007A156B">
      <w:pPr>
        <w:rPr>
          <w:rFonts w:ascii="Tahoma" w:hAnsi="Tahoma" w:cs="Tahoma"/>
          <w:b/>
          <w:sz w:val="28"/>
          <w:szCs w:val="28"/>
          <w:u w:val="single"/>
        </w:rPr>
      </w:pPr>
      <w:r w:rsidRPr="00A912B5">
        <w:rPr>
          <w:rFonts w:ascii="Tahoma" w:hAnsi="Tahoma" w:cs="Tahoma"/>
          <w:b/>
          <w:sz w:val="28"/>
          <w:szCs w:val="28"/>
          <w:u w:val="single"/>
        </w:rPr>
        <w:lastRenderedPageBreak/>
        <w:t>Rückgabebestätigung</w:t>
      </w:r>
    </w:p>
    <w:p w14:paraId="4A3C7664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96A616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A37F93">
        <w:rPr>
          <w:rFonts w:ascii="Tahoma" w:hAnsi="Tahoma" w:cs="Tahoma"/>
          <w:b/>
          <w:sz w:val="24"/>
          <w:szCs w:val="24"/>
        </w:rPr>
        <w:t>Bei Rückgabe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875182">
        <w:rPr>
          <w:rFonts w:ascii="Tahoma" w:hAnsi="Tahoma" w:cs="Tahoma"/>
          <w:b/>
          <w:sz w:val="24"/>
          <w:szCs w:val="24"/>
          <w:u w:val="single"/>
        </w:rPr>
        <w:t>sofort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A37F93">
        <w:rPr>
          <w:rFonts w:ascii="Tahoma" w:hAnsi="Tahoma" w:cs="Tahoma"/>
          <w:b/>
          <w:sz w:val="24"/>
          <w:szCs w:val="24"/>
        </w:rPr>
        <w:t>überprüfen</w:t>
      </w:r>
      <w:r>
        <w:rPr>
          <w:rFonts w:ascii="Tahoma" w:hAnsi="Tahoma" w:cs="Tahoma"/>
          <w:sz w:val="24"/>
          <w:szCs w:val="24"/>
        </w:rPr>
        <w:t>:</w:t>
      </w:r>
    </w:p>
    <w:p w14:paraId="0A6E3F9C" w14:textId="77777777" w:rsidR="007A156B" w:rsidRDefault="007A156B" w:rsidP="00E97708">
      <w:pPr>
        <w:numPr>
          <w:ilvl w:val="0"/>
          <w:numId w:val="6"/>
        </w:numPr>
        <w:spacing w:after="0" w:line="240" w:lineRule="auto"/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startet d</w:t>
      </w:r>
      <w:r w:rsidR="00887A6D"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z w:val="24"/>
          <w:szCs w:val="24"/>
        </w:rPr>
        <w:t xml:space="preserve"> </w:t>
      </w:r>
      <w:r w:rsidR="00887A6D">
        <w:rPr>
          <w:rFonts w:ascii="Tahoma" w:hAnsi="Tahoma" w:cs="Tahoma"/>
          <w:sz w:val="24"/>
          <w:szCs w:val="24"/>
        </w:rPr>
        <w:t>Gerät</w:t>
      </w:r>
    </w:p>
    <w:p w14:paraId="428AFE31" w14:textId="77777777" w:rsidR="007A156B" w:rsidRDefault="007A156B" w:rsidP="007A156B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ist d</w:t>
      </w:r>
      <w:r w:rsidR="00887A6D"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z w:val="24"/>
          <w:szCs w:val="24"/>
        </w:rPr>
        <w:t xml:space="preserve"> </w:t>
      </w:r>
      <w:r w:rsidR="00887A6D">
        <w:rPr>
          <w:rFonts w:ascii="Tahoma" w:hAnsi="Tahoma" w:cs="Tahoma"/>
          <w:sz w:val="24"/>
          <w:szCs w:val="24"/>
        </w:rPr>
        <w:t>Gerät</w:t>
      </w:r>
      <w:r>
        <w:rPr>
          <w:rFonts w:ascii="Tahoma" w:hAnsi="Tahoma" w:cs="Tahoma"/>
          <w:sz w:val="24"/>
          <w:szCs w:val="24"/>
        </w:rPr>
        <w:t xml:space="preserve"> aussen und innen sauber</w:t>
      </w:r>
    </w:p>
    <w:p w14:paraId="69467251" w14:textId="77777777" w:rsidR="007A156B" w:rsidRDefault="007A156B" w:rsidP="007A156B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ist das Gerät beschädigt</w:t>
      </w:r>
    </w:p>
    <w:p w14:paraId="4E9C896E" w14:textId="77777777" w:rsidR="00887A6D" w:rsidRDefault="00887A6D" w:rsidP="007A156B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alles Zubehör ist da</w:t>
      </w:r>
    </w:p>
    <w:p w14:paraId="66513266" w14:textId="77777777" w:rsidR="00887A6D" w:rsidRDefault="00887A6D" w:rsidP="007A156B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ist das Zubehör beschädigt</w:t>
      </w:r>
    </w:p>
    <w:p w14:paraId="54077368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CE33C64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4909979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A5CAC4B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04AA479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A9466A9" w14:textId="77777777" w:rsidR="007A156B" w:rsidRDefault="007A156B" w:rsidP="007A156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333DC9" w14:textId="77777777" w:rsidR="007A156B" w:rsidRDefault="007A156B" w:rsidP="007A156B">
      <w:pPr>
        <w:spacing w:after="0" w:line="240" w:lineRule="auto"/>
        <w:rPr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zurück gegeben </w:t>
      </w:r>
      <w:r>
        <w:rPr>
          <w:rFonts w:ascii="Tahoma" w:hAnsi="Tahoma" w:cs="Tahoma"/>
          <w:sz w:val="24"/>
          <w:szCs w:val="24"/>
        </w:rPr>
        <w:tab/>
      </w:r>
      <w:r w:rsidRPr="00A912B5">
        <w:rPr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u w:val="single"/>
        </w:rPr>
        <w:t>Stuttgart,</w:t>
      </w:r>
      <w:r>
        <w:rPr>
          <w:rFonts w:ascii="Tahoma" w:hAnsi="Tahoma" w:cs="Tahoma"/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</w:p>
    <w:p w14:paraId="5AD60875" w14:textId="77777777" w:rsidR="007A156B" w:rsidRPr="001B5EFD" w:rsidRDefault="007A156B" w:rsidP="007A156B">
      <w:pPr>
        <w:spacing w:after="0" w:line="240" w:lineRule="auto"/>
        <w:ind w:left="2124" w:firstLine="708"/>
        <w:rPr>
          <w:rFonts w:cs="Arial"/>
          <w:sz w:val="24"/>
          <w:szCs w:val="24"/>
          <w:u w:val="single"/>
        </w:rPr>
      </w:pPr>
      <w:r w:rsidRPr="001B5EFD">
        <w:rPr>
          <w:rFonts w:cs="Arial"/>
          <w:sz w:val="24"/>
          <w:szCs w:val="24"/>
        </w:rPr>
        <w:t>Ort, Datum</w:t>
      </w:r>
      <w:r w:rsidRPr="00A37F93">
        <w:rPr>
          <w:rFonts w:cs="Arial"/>
          <w:sz w:val="24"/>
          <w:szCs w:val="24"/>
        </w:rPr>
        <w:t>,</w:t>
      </w:r>
      <w:r w:rsidR="00F96453">
        <w:rPr>
          <w:rFonts w:cs="Arial"/>
          <w:sz w:val="24"/>
          <w:szCs w:val="24"/>
        </w:rPr>
        <w:t xml:space="preserve"> </w:t>
      </w:r>
      <w:r w:rsidR="004130A8">
        <w:rPr>
          <w:rFonts w:ascii="Tahoma" w:hAnsi="Tahoma" w:cs="Tahoma"/>
          <w:b/>
          <w:sz w:val="24"/>
          <w:szCs w:val="24"/>
        </w:rPr>
        <w:t>Vorname Nachname</w:t>
      </w:r>
    </w:p>
    <w:p w14:paraId="600F526F" w14:textId="77777777" w:rsidR="007A156B" w:rsidRDefault="007A156B" w:rsidP="007A156B">
      <w:pPr>
        <w:rPr>
          <w:sz w:val="24"/>
          <w:szCs w:val="24"/>
          <w:u w:val="single"/>
        </w:rPr>
      </w:pPr>
    </w:p>
    <w:p w14:paraId="46DA55AC" w14:textId="77777777" w:rsidR="007A156B" w:rsidRDefault="007A156B" w:rsidP="007A156B">
      <w:pPr>
        <w:rPr>
          <w:sz w:val="24"/>
          <w:szCs w:val="24"/>
          <w:u w:val="single"/>
        </w:rPr>
      </w:pPr>
    </w:p>
    <w:p w14:paraId="41159029" w14:textId="77777777" w:rsidR="007A156B" w:rsidRPr="00A912B5" w:rsidRDefault="007A156B" w:rsidP="007A156B">
      <w:pPr>
        <w:spacing w:after="0" w:line="240" w:lineRule="auto"/>
        <w:rPr>
          <w:sz w:val="24"/>
          <w:szCs w:val="24"/>
        </w:rPr>
      </w:pPr>
      <w:r w:rsidRPr="00A912B5">
        <w:rPr>
          <w:sz w:val="24"/>
          <w:szCs w:val="24"/>
        </w:rPr>
        <w:t>durch</w:t>
      </w:r>
      <w:r w:rsidRPr="00A912B5">
        <w:rPr>
          <w:sz w:val="24"/>
          <w:szCs w:val="24"/>
        </w:rPr>
        <w:tab/>
      </w:r>
      <w:r w:rsidRPr="00A912B5">
        <w:rPr>
          <w:sz w:val="24"/>
          <w:szCs w:val="24"/>
        </w:rPr>
        <w:tab/>
      </w:r>
      <w:r w:rsidRPr="00A912B5">
        <w:rPr>
          <w:sz w:val="24"/>
          <w:szCs w:val="24"/>
        </w:rPr>
        <w:tab/>
      </w:r>
      <w:r w:rsidRPr="00A912B5">
        <w:rPr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u w:val="single"/>
        </w:rPr>
        <w:t>Stuttgart,</w:t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  <w:r w:rsidRPr="00A912B5">
        <w:rPr>
          <w:sz w:val="24"/>
          <w:szCs w:val="24"/>
          <w:u w:val="single"/>
        </w:rPr>
        <w:tab/>
      </w:r>
    </w:p>
    <w:p w14:paraId="73484537" w14:textId="77777777" w:rsidR="007A156B" w:rsidRPr="00A912B5" w:rsidRDefault="007A156B" w:rsidP="00FB2C92">
      <w:pPr>
        <w:rPr>
          <w:sz w:val="24"/>
          <w:szCs w:val="24"/>
        </w:rPr>
      </w:pPr>
      <w:r w:rsidRPr="00A912B5">
        <w:rPr>
          <w:sz w:val="24"/>
          <w:szCs w:val="24"/>
        </w:rPr>
        <w:tab/>
      </w:r>
      <w:r w:rsidRPr="00A912B5">
        <w:rPr>
          <w:sz w:val="24"/>
          <w:szCs w:val="24"/>
        </w:rPr>
        <w:tab/>
      </w:r>
      <w:r w:rsidRPr="00A912B5">
        <w:rPr>
          <w:sz w:val="24"/>
          <w:szCs w:val="24"/>
        </w:rPr>
        <w:tab/>
      </w:r>
      <w:r w:rsidRPr="00A912B5">
        <w:rPr>
          <w:sz w:val="24"/>
          <w:szCs w:val="24"/>
        </w:rPr>
        <w:tab/>
      </w:r>
      <w:r w:rsidRPr="00DE7BCD">
        <w:rPr>
          <w:rFonts w:cs="Arial"/>
          <w:sz w:val="24"/>
          <w:szCs w:val="24"/>
        </w:rPr>
        <w:t xml:space="preserve">Ort, Datum, </w:t>
      </w:r>
      <w:r>
        <w:rPr>
          <w:sz w:val="24"/>
          <w:szCs w:val="24"/>
        </w:rPr>
        <w:t>Vorname Nachname</w:t>
      </w:r>
    </w:p>
    <w:p w14:paraId="36944465" w14:textId="77777777" w:rsidR="007A156B" w:rsidRDefault="007A156B" w:rsidP="00FB2C92">
      <w:pPr>
        <w:rPr>
          <w:sz w:val="24"/>
          <w:szCs w:val="24"/>
          <w:u w:val="single"/>
        </w:rPr>
      </w:pPr>
    </w:p>
    <w:p w14:paraId="7110A271" w14:textId="77777777" w:rsidR="007A156B" w:rsidRDefault="007A156B" w:rsidP="007A156B">
      <w:pPr>
        <w:rPr>
          <w:sz w:val="24"/>
          <w:szCs w:val="24"/>
          <w:u w:val="single"/>
        </w:rPr>
      </w:pPr>
    </w:p>
    <w:p w14:paraId="2634BB65" w14:textId="77777777" w:rsidR="007A156B" w:rsidRDefault="007A156B" w:rsidP="007A156B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Pr="001C1777">
        <w:rPr>
          <w:b/>
          <w:sz w:val="24"/>
          <w:szCs w:val="24"/>
        </w:rPr>
        <w:t>estätigt</w:t>
      </w:r>
      <w:r>
        <w:rPr>
          <w:b/>
          <w:sz w:val="24"/>
          <w:szCs w:val="24"/>
        </w:rPr>
        <w:t>:</w:t>
      </w:r>
    </w:p>
    <w:p w14:paraId="5005CC5C" w14:textId="77777777" w:rsidR="007A156B" w:rsidRPr="001C1777" w:rsidRDefault="007A156B" w:rsidP="007A156B">
      <w:pPr>
        <w:rPr>
          <w:b/>
          <w:sz w:val="24"/>
          <w:szCs w:val="24"/>
        </w:rPr>
      </w:pPr>
    </w:p>
    <w:p w14:paraId="097DC7E2" w14:textId="77777777" w:rsidR="007A156B" w:rsidRPr="00B4526A" w:rsidRDefault="007A156B" w:rsidP="00FB2C92">
      <w:pPr>
        <w:spacing w:after="0"/>
        <w:rPr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Stuttgart,</w:t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</w:rPr>
        <w:tab/>
      </w:r>
      <w:r w:rsidRPr="00B4526A">
        <w:rPr>
          <w:sz w:val="24"/>
          <w:szCs w:val="24"/>
        </w:rPr>
        <w:tab/>
      </w:r>
      <w:r w:rsidRPr="00B4526A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</w:p>
    <w:p w14:paraId="3969D024" w14:textId="77777777" w:rsidR="007A156B" w:rsidRPr="00B4526A" w:rsidRDefault="007A156B" w:rsidP="00FB2C92">
      <w:pPr>
        <w:rPr>
          <w:sz w:val="24"/>
          <w:szCs w:val="24"/>
        </w:rPr>
      </w:pPr>
      <w:r w:rsidRPr="00B4526A">
        <w:rPr>
          <w:sz w:val="24"/>
          <w:szCs w:val="24"/>
        </w:rPr>
        <w:t>Ort, Datum</w:t>
      </w:r>
      <w:r w:rsidRPr="00B4526A">
        <w:rPr>
          <w:sz w:val="24"/>
          <w:szCs w:val="24"/>
        </w:rPr>
        <w:tab/>
      </w:r>
      <w:r w:rsidRPr="00B4526A">
        <w:rPr>
          <w:sz w:val="24"/>
          <w:szCs w:val="24"/>
        </w:rPr>
        <w:tab/>
      </w:r>
      <w:r w:rsidRPr="00B4526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26A">
        <w:rPr>
          <w:sz w:val="24"/>
          <w:szCs w:val="24"/>
        </w:rPr>
        <w:tab/>
      </w:r>
      <w:r w:rsidR="004130A8">
        <w:rPr>
          <w:sz w:val="24"/>
          <w:szCs w:val="24"/>
        </w:rPr>
        <w:t>Dr. Ilche Georgievski</w:t>
      </w:r>
    </w:p>
    <w:p w14:paraId="2B62C0E8" w14:textId="77777777" w:rsidR="007A156B" w:rsidRDefault="007A156B" w:rsidP="00FB2C92">
      <w:pPr>
        <w:rPr>
          <w:sz w:val="24"/>
          <w:szCs w:val="24"/>
        </w:rPr>
      </w:pPr>
    </w:p>
    <w:p w14:paraId="068F573B" w14:textId="77777777" w:rsidR="00FB2C92" w:rsidRDefault="00FB2C92" w:rsidP="00FB2C92">
      <w:pPr>
        <w:rPr>
          <w:sz w:val="24"/>
          <w:szCs w:val="24"/>
        </w:rPr>
      </w:pPr>
    </w:p>
    <w:p w14:paraId="441228D5" w14:textId="77777777" w:rsidR="007A156B" w:rsidRPr="00B4526A" w:rsidRDefault="007A156B" w:rsidP="00FB2C92">
      <w:pPr>
        <w:rPr>
          <w:sz w:val="24"/>
          <w:szCs w:val="24"/>
        </w:rPr>
      </w:pPr>
    </w:p>
    <w:p w14:paraId="07B54847" w14:textId="77777777" w:rsidR="007A156B" w:rsidRPr="00B4526A" w:rsidRDefault="007A156B" w:rsidP="00297457">
      <w:pPr>
        <w:spacing w:after="0"/>
        <w:rPr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Stuttgart,</w:t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</w:rPr>
        <w:tab/>
      </w:r>
      <w:r w:rsidRPr="00B4526A">
        <w:rPr>
          <w:sz w:val="24"/>
          <w:szCs w:val="24"/>
        </w:rPr>
        <w:tab/>
      </w:r>
      <w:r w:rsidRPr="00B4526A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  <w:r w:rsidRPr="00B4526A">
        <w:rPr>
          <w:sz w:val="24"/>
          <w:szCs w:val="24"/>
          <w:u w:val="single"/>
        </w:rPr>
        <w:tab/>
      </w:r>
    </w:p>
    <w:p w14:paraId="50A2778D" w14:textId="77777777" w:rsidR="007A156B" w:rsidRPr="00297457" w:rsidRDefault="007A156B" w:rsidP="00297457">
      <w:pPr>
        <w:spacing w:after="0" w:line="240" w:lineRule="auto"/>
        <w:ind w:right="-425"/>
        <w:rPr>
          <w:sz w:val="24"/>
          <w:szCs w:val="24"/>
        </w:rPr>
      </w:pPr>
      <w:r w:rsidRPr="00297457">
        <w:rPr>
          <w:sz w:val="24"/>
          <w:szCs w:val="24"/>
        </w:rPr>
        <w:t>Ort, Datum</w:t>
      </w:r>
      <w:r w:rsidRPr="00297457">
        <w:rPr>
          <w:sz w:val="24"/>
          <w:szCs w:val="24"/>
        </w:rPr>
        <w:tab/>
      </w:r>
      <w:r w:rsidRPr="00297457">
        <w:rPr>
          <w:sz w:val="24"/>
          <w:szCs w:val="24"/>
        </w:rPr>
        <w:tab/>
      </w:r>
      <w:r w:rsidRPr="00297457">
        <w:rPr>
          <w:sz w:val="24"/>
          <w:szCs w:val="24"/>
        </w:rPr>
        <w:tab/>
      </w:r>
      <w:r w:rsidRPr="00297457">
        <w:rPr>
          <w:sz w:val="24"/>
          <w:szCs w:val="24"/>
        </w:rPr>
        <w:tab/>
      </w:r>
      <w:r w:rsidRPr="00297457">
        <w:rPr>
          <w:sz w:val="24"/>
          <w:szCs w:val="24"/>
        </w:rPr>
        <w:tab/>
      </w:r>
      <w:r w:rsidRPr="00297457">
        <w:rPr>
          <w:sz w:val="24"/>
          <w:szCs w:val="24"/>
        </w:rPr>
        <w:tab/>
      </w:r>
      <w:r w:rsidRPr="00297457">
        <w:rPr>
          <w:sz w:val="24"/>
          <w:szCs w:val="24"/>
        </w:rPr>
        <w:tab/>
      </w:r>
      <w:hyperlink r:id="rId8" w:history="1">
        <w:r w:rsidR="00297457" w:rsidRPr="0029745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 xml:space="preserve">Prof. Dr. </w:t>
        </w:r>
        <w:r w:rsidR="004130A8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 xml:space="preserve">Marco </w:t>
        </w:r>
      </w:hyperlink>
      <w:r w:rsidR="004130A8">
        <w:rPr>
          <w:rFonts w:ascii="Tahoma" w:hAnsi="Tahoma" w:cs="Tahoma"/>
          <w:sz w:val="24"/>
          <w:szCs w:val="24"/>
        </w:rPr>
        <w:t>Aiello</w:t>
      </w:r>
    </w:p>
    <w:sectPr w:rsidR="007A156B" w:rsidRPr="00297457" w:rsidSect="006418B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851" w:right="851" w:bottom="454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CA0C" w14:textId="77777777" w:rsidR="008B0828" w:rsidRDefault="008B0828">
      <w:r>
        <w:separator/>
      </w:r>
    </w:p>
  </w:endnote>
  <w:endnote w:type="continuationSeparator" w:id="0">
    <w:p w14:paraId="5756666B" w14:textId="77777777" w:rsidR="008B0828" w:rsidRDefault="008B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6966" w14:textId="77777777" w:rsidR="004856E7" w:rsidRDefault="004856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74C65" w14:textId="77777777" w:rsidR="004856E7" w:rsidRDefault="004856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E21D" w14:textId="77777777" w:rsidR="004856E7" w:rsidRDefault="00FB2C92" w:rsidP="00FB2C92">
    <w:pPr>
      <w:pStyle w:val="Footer"/>
      <w:spacing w:after="120" w:line="240" w:lineRule="auto"/>
      <w:rPr>
        <w:sz w:val="16"/>
        <w:szCs w:val="16"/>
      </w:rPr>
    </w:pPr>
    <w:r w:rsidRPr="00FB2C92">
      <w:rPr>
        <w:sz w:val="16"/>
        <w:szCs w:val="16"/>
      </w:rPr>
      <w:t xml:space="preserve">Leihschein  </w:t>
    </w:r>
    <w:r w:rsidR="006418BA" w:rsidRPr="00FB2C92">
      <w:rPr>
        <w:sz w:val="16"/>
        <w:szCs w:val="16"/>
      </w:rPr>
      <w:fldChar w:fldCharType="begin"/>
    </w:r>
    <w:r w:rsidR="006418BA" w:rsidRPr="00FB2C92">
      <w:rPr>
        <w:sz w:val="16"/>
        <w:szCs w:val="16"/>
      </w:rPr>
      <w:instrText xml:space="preserve"> TIME \@ "dd.MM.yyyy" </w:instrText>
    </w:r>
    <w:r w:rsidR="006418BA" w:rsidRPr="00FB2C92">
      <w:rPr>
        <w:sz w:val="16"/>
        <w:szCs w:val="16"/>
      </w:rPr>
      <w:fldChar w:fldCharType="separate"/>
    </w:r>
    <w:r w:rsidR="00D17E61">
      <w:rPr>
        <w:noProof/>
        <w:sz w:val="16"/>
        <w:szCs w:val="16"/>
      </w:rPr>
      <w:t>29.04.2022</w:t>
    </w:r>
    <w:r w:rsidR="006418BA" w:rsidRPr="00FB2C92">
      <w:rPr>
        <w:sz w:val="16"/>
        <w:szCs w:val="16"/>
      </w:rPr>
      <w:fldChar w:fldCharType="end"/>
    </w:r>
    <w:r w:rsidR="006418BA" w:rsidRPr="00FB2C92">
      <w:rPr>
        <w:sz w:val="16"/>
        <w:szCs w:val="16"/>
      </w:rPr>
      <w:tab/>
    </w:r>
    <w:r w:rsidR="006418BA" w:rsidRPr="00FB2C92">
      <w:rPr>
        <w:sz w:val="16"/>
        <w:szCs w:val="16"/>
      </w:rPr>
      <w:tab/>
    </w:r>
    <w:r w:rsidR="006418BA" w:rsidRPr="00FB2C92">
      <w:rPr>
        <w:sz w:val="16"/>
        <w:szCs w:val="16"/>
      </w:rPr>
      <w:tab/>
    </w:r>
    <w:r w:rsidRPr="00FB2C92">
      <w:rPr>
        <w:sz w:val="16"/>
        <w:szCs w:val="16"/>
      </w:rPr>
      <w:t>Seite</w:t>
    </w:r>
    <w:r w:rsidR="006418BA" w:rsidRPr="00FB2C92">
      <w:rPr>
        <w:sz w:val="16"/>
        <w:szCs w:val="16"/>
      </w:rPr>
      <w:t xml:space="preserve"> </w:t>
    </w:r>
    <w:r w:rsidR="00E97708" w:rsidRPr="00FB2C92">
      <w:rPr>
        <w:sz w:val="16"/>
        <w:szCs w:val="16"/>
      </w:rPr>
      <w:fldChar w:fldCharType="begin"/>
    </w:r>
    <w:r w:rsidR="00E97708" w:rsidRPr="00FB2C92">
      <w:rPr>
        <w:sz w:val="16"/>
        <w:szCs w:val="16"/>
      </w:rPr>
      <w:instrText>PAGE   \* MERGEFORMAT</w:instrText>
    </w:r>
    <w:r w:rsidR="00E97708" w:rsidRPr="00FB2C92">
      <w:rPr>
        <w:sz w:val="16"/>
        <w:szCs w:val="16"/>
      </w:rPr>
      <w:fldChar w:fldCharType="separate"/>
    </w:r>
    <w:r w:rsidR="00966DB1">
      <w:rPr>
        <w:noProof/>
        <w:sz w:val="16"/>
        <w:szCs w:val="16"/>
      </w:rPr>
      <w:t>1</w:t>
    </w:r>
    <w:r w:rsidR="00E97708" w:rsidRPr="00FB2C92">
      <w:rPr>
        <w:sz w:val="16"/>
        <w:szCs w:val="16"/>
      </w:rPr>
      <w:fldChar w:fldCharType="end"/>
    </w:r>
  </w:p>
  <w:p w14:paraId="00CE573E" w14:textId="77777777" w:rsidR="002E736C" w:rsidRPr="00FB2C92" w:rsidRDefault="002E736C" w:rsidP="00FB2C92">
    <w:pPr>
      <w:pStyle w:val="Footer"/>
      <w:spacing w:after="120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D32C" w14:textId="77777777" w:rsidR="008B0828" w:rsidRDefault="008B0828">
      <w:r>
        <w:separator/>
      </w:r>
    </w:p>
  </w:footnote>
  <w:footnote w:type="continuationSeparator" w:id="0">
    <w:p w14:paraId="7FAA54CF" w14:textId="77777777" w:rsidR="008B0828" w:rsidRDefault="008B0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2C66" w14:textId="77777777" w:rsidR="00FB2C92" w:rsidRDefault="00FB2C92" w:rsidP="00FB2C92">
    <w:pPr>
      <w:pStyle w:val="IAASAdresse"/>
      <w:framePr w:w="2541" w:wrap="notBeside" w:x="8355" w:y="905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DOCPROPERTY UniName \* MERGEFORMAT </w:instrText>
    </w:r>
    <w:r>
      <w:rPr>
        <w:b/>
        <w:bCs/>
      </w:rPr>
      <w:fldChar w:fldCharType="separate"/>
    </w:r>
    <w:r w:rsidR="005D4628">
      <w:rPr>
        <w:b/>
        <w:bCs/>
      </w:rPr>
      <w:t>Universität Stuttgart</w:t>
    </w:r>
    <w:r>
      <w:rPr>
        <w:b/>
        <w:bCs/>
      </w:rPr>
      <w:fldChar w:fldCharType="end"/>
    </w:r>
  </w:p>
  <w:p w14:paraId="4C672D81" w14:textId="77777777" w:rsidR="00FB2C92" w:rsidRDefault="00FB2C92" w:rsidP="00FB2C92">
    <w:pPr>
      <w:pStyle w:val="IAASAdresse"/>
      <w:framePr w:w="2541" w:wrap="notBeside" w:x="8355" w:y="905"/>
    </w:pPr>
    <w:r>
      <w:t>Institut für Architektur von</w:t>
    </w:r>
    <w:r>
      <w:br/>
      <w:t>Anwendungssystemen (IAAS)</w:t>
    </w:r>
  </w:p>
  <w:p w14:paraId="2D498FA5" w14:textId="77777777" w:rsidR="00D26583" w:rsidRDefault="00D26583" w:rsidP="00FB2C92">
    <w:pPr>
      <w:pStyle w:val="IAASAdresse"/>
      <w:framePr w:w="2541" w:wrap="notBeside" w:x="8355" w:y="905"/>
    </w:pPr>
    <w:r>
      <w:t>Abteilung Service Computing</w:t>
    </w:r>
  </w:p>
  <w:p w14:paraId="7A18885A" w14:textId="77777777" w:rsidR="00FB2C92" w:rsidRDefault="00FB2C92" w:rsidP="00FB2C92">
    <w:pPr>
      <w:pStyle w:val="IAASAdresse"/>
      <w:framePr w:w="2541" w:wrap="notBeside" w:x="8355" w:y="905"/>
    </w:pPr>
    <w:r>
      <w:pict w14:anchorId="2B150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3.25pt;height:27.75pt">
          <v:imagedata r:id="rId1" o:title=""/>
        </v:shape>
      </w:pict>
    </w:r>
  </w:p>
  <w:p w14:paraId="1A33D59D" w14:textId="77777777" w:rsidR="00FB2C92" w:rsidRDefault="00FB2C92" w:rsidP="00FB2C92">
    <w:pPr>
      <w:pStyle w:val="IAASAdresse"/>
      <w:framePr w:w="2541" w:wrap="notBeside" w:x="8355" w:y="905"/>
      <w:rPr>
        <w:b/>
      </w:rPr>
    </w:pPr>
    <w:r>
      <w:fldChar w:fldCharType="begin"/>
    </w:r>
    <w:r>
      <w:instrText xml:space="preserve"> DOCPROPERTY Inst</w:instrText>
    </w:r>
    <w:r>
      <w:instrText>i</w:instrText>
    </w:r>
    <w:r>
      <w:instrText xml:space="preserve">tutStrasse \* MERGEFORMAT </w:instrText>
    </w:r>
    <w:r>
      <w:fldChar w:fldCharType="separate"/>
    </w:r>
    <w:r w:rsidR="005D4628">
      <w:t>Universitätsstraße 38</w:t>
    </w:r>
    <w:r>
      <w:fldChar w:fldCharType="end"/>
    </w:r>
    <w:r>
      <w:br/>
    </w:r>
    <w:fldSimple w:instr=" DOCPROPERTY InstitutOrt \* MERGEFORMAT ">
      <w:r w:rsidR="005D4628">
        <w:t>D-70569 Stuttgart</w:t>
      </w:r>
    </w:fldSimple>
  </w:p>
  <w:p w14:paraId="5196B7AF" w14:textId="77777777" w:rsidR="00FB2C92" w:rsidRDefault="00FB2C92" w:rsidP="00FB2C92">
    <w:pPr>
      <w:pStyle w:val="IPVRKLogoUni"/>
      <w:framePr w:hSpace="142" w:wrap="notBeside" w:hAnchor="page"/>
    </w:pPr>
    <w:r>
      <w:pict w14:anchorId="61325686">
        <v:shape id="_x0000_i1026" type="#_x0000_t75" style="width:57pt;height:57pt" fillcolor="window">
          <v:imagedata r:id="rId2" o:title=""/>
        </v:shape>
      </w:pict>
    </w:r>
  </w:p>
  <w:p w14:paraId="1E1191A3" w14:textId="77777777" w:rsidR="004856E7" w:rsidRPr="004856E7" w:rsidRDefault="004856E7">
    <w:pPr>
      <w:pStyle w:val="Header"/>
      <w:spacing w:after="70" w:line="160" w:lineRule="exact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5E66" w14:textId="77777777" w:rsidR="004856E7" w:rsidRDefault="004856E7">
    <w:pPr>
      <w:pStyle w:val="IAASAdresse"/>
      <w:framePr w:wrap="notBeside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DOCPROPERTY UniName \* MERGEFORMAT </w:instrText>
    </w:r>
    <w:r>
      <w:rPr>
        <w:b/>
        <w:bCs/>
      </w:rPr>
      <w:fldChar w:fldCharType="separate"/>
    </w:r>
    <w:r w:rsidR="005D4628">
      <w:rPr>
        <w:b/>
        <w:bCs/>
      </w:rPr>
      <w:t>Universität Stuttgart</w:t>
    </w:r>
    <w:r>
      <w:rPr>
        <w:b/>
        <w:bCs/>
      </w:rPr>
      <w:fldChar w:fldCharType="end"/>
    </w:r>
  </w:p>
  <w:p w14:paraId="57393260" w14:textId="77777777" w:rsidR="004856E7" w:rsidRDefault="004856E7">
    <w:pPr>
      <w:pStyle w:val="IAASAdresse"/>
      <w:framePr w:wrap="notBeside"/>
    </w:pPr>
    <w:r>
      <w:t>Institut für Architektur von</w:t>
    </w:r>
    <w:r>
      <w:br/>
      <w:t>Anwendungssystemen (IAAS)</w:t>
    </w:r>
  </w:p>
  <w:p w14:paraId="484E81BA" w14:textId="77777777" w:rsidR="004856E7" w:rsidRDefault="004856E7">
    <w:pPr>
      <w:pStyle w:val="IAASAdresse"/>
      <w:framePr w:wrap="notBeside"/>
    </w:pPr>
    <w:r>
      <w:pict w14:anchorId="632E37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3.25pt;height:27.75pt">
          <v:imagedata r:id="rId1" o:title=""/>
        </v:shape>
      </w:pict>
    </w:r>
  </w:p>
  <w:p w14:paraId="06D38D7F" w14:textId="77777777" w:rsidR="004856E7" w:rsidRDefault="004856E7">
    <w:pPr>
      <w:pStyle w:val="IAASAdresse"/>
      <w:framePr w:wrap="notBeside"/>
      <w:rPr>
        <w:b/>
      </w:rPr>
    </w:pPr>
    <w:r>
      <w:fldChar w:fldCharType="begin"/>
    </w:r>
    <w:r>
      <w:instrText xml:space="preserve"> DOCPROPERTY Inst</w:instrText>
    </w:r>
    <w:r>
      <w:instrText>i</w:instrText>
    </w:r>
    <w:r>
      <w:instrText xml:space="preserve">tutStrasse \* MERGEFORMAT </w:instrText>
    </w:r>
    <w:r>
      <w:fldChar w:fldCharType="separate"/>
    </w:r>
    <w:r w:rsidR="005D4628">
      <w:t>Universitätsstraße 38</w:t>
    </w:r>
    <w:r>
      <w:fldChar w:fldCharType="end"/>
    </w:r>
    <w:r>
      <w:br/>
    </w:r>
    <w:fldSimple w:instr=" DOCPROPERTY InstitutOrt \* MERGEFORMAT ">
      <w:r w:rsidR="005D4628">
        <w:t>D-70569 Stuttgart</w:t>
      </w:r>
    </w:fldSimple>
  </w:p>
  <w:p w14:paraId="7CE7FB34" w14:textId="77777777" w:rsidR="004856E7" w:rsidRDefault="004856E7">
    <w:pPr>
      <w:pStyle w:val="IPVRKLogoUni"/>
      <w:framePr w:hSpace="142" w:wrap="notBeside" w:hAnchor="page"/>
    </w:pPr>
    <w:r>
      <w:pict w14:anchorId="04C99A6B">
        <v:shape id="_x0000_i1028" type="#_x0000_t75" style="width:57pt;height:57pt" fillcolor="window">
          <v:imagedata r:id="rId2" o:title=""/>
        </v:shape>
      </w:pict>
    </w:r>
  </w:p>
  <w:p w14:paraId="6A9CF153" w14:textId="77777777" w:rsidR="004856E7" w:rsidRPr="00E42B83" w:rsidRDefault="004856E7" w:rsidP="00CD15BF">
    <w:pPr>
      <w:pStyle w:val="IPVRKEmail"/>
      <w:framePr w:w="741" w:h="365" w:hRule="exact" w:wrap="notBeside" w:x="7817" w:y="324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0222B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43DF2"/>
    <w:multiLevelType w:val="hybridMultilevel"/>
    <w:tmpl w:val="BE5AF65A"/>
    <w:lvl w:ilvl="0" w:tplc="E8B87CF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686"/>
    <w:multiLevelType w:val="hybridMultilevel"/>
    <w:tmpl w:val="CC6CCA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03086"/>
    <w:multiLevelType w:val="hybridMultilevel"/>
    <w:tmpl w:val="8652835A"/>
    <w:lvl w:ilvl="0" w:tplc="6E704EB2">
      <w:start w:val="1"/>
      <w:numFmt w:val="bullet"/>
      <w:lvlText w:val=""/>
      <w:lvlJc w:val="left"/>
      <w:pPr>
        <w:ind w:left="723" w:hanging="360"/>
      </w:pPr>
      <w:rPr>
        <w:rFonts w:ascii="Symbol" w:hAnsi="Symbol" w:hint="default"/>
        <w:b/>
        <w:i w:val="0"/>
        <w:sz w:val="24"/>
      </w:rPr>
    </w:lvl>
    <w:lvl w:ilvl="1" w:tplc="04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439626F9"/>
    <w:multiLevelType w:val="hybridMultilevel"/>
    <w:tmpl w:val="C908CD2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07942"/>
    <w:multiLevelType w:val="hybridMultilevel"/>
    <w:tmpl w:val="5E124C30"/>
    <w:lvl w:ilvl="0" w:tplc="0407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726951689">
    <w:abstractNumId w:val="2"/>
  </w:num>
  <w:num w:numId="2" w16cid:durableId="269969087">
    <w:abstractNumId w:val="5"/>
  </w:num>
  <w:num w:numId="3" w16cid:durableId="43454085">
    <w:abstractNumId w:val="4"/>
  </w:num>
  <w:num w:numId="4" w16cid:durableId="1001277227">
    <w:abstractNumId w:val="1"/>
  </w:num>
  <w:num w:numId="5" w16cid:durableId="1907302042">
    <w:abstractNumId w:val="0"/>
  </w:num>
  <w:num w:numId="6" w16cid:durableId="1135177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F23"/>
    <w:rsid w:val="00004149"/>
    <w:rsid w:val="0001153A"/>
    <w:rsid w:val="000129BC"/>
    <w:rsid w:val="0001598A"/>
    <w:rsid w:val="000512D1"/>
    <w:rsid w:val="000618F7"/>
    <w:rsid w:val="00086910"/>
    <w:rsid w:val="00090709"/>
    <w:rsid w:val="000E4F70"/>
    <w:rsid w:val="000F1C87"/>
    <w:rsid w:val="000F65D2"/>
    <w:rsid w:val="000F68B8"/>
    <w:rsid w:val="00105DFC"/>
    <w:rsid w:val="00124106"/>
    <w:rsid w:val="00133999"/>
    <w:rsid w:val="00136D1D"/>
    <w:rsid w:val="00150E1C"/>
    <w:rsid w:val="00166F5D"/>
    <w:rsid w:val="00173424"/>
    <w:rsid w:val="001845EB"/>
    <w:rsid w:val="00195DA2"/>
    <w:rsid w:val="001A5A8E"/>
    <w:rsid w:val="001B179D"/>
    <w:rsid w:val="001C1777"/>
    <w:rsid w:val="001C2368"/>
    <w:rsid w:val="001C5D69"/>
    <w:rsid w:val="001E2787"/>
    <w:rsid w:val="001E698C"/>
    <w:rsid w:val="001F3CFA"/>
    <w:rsid w:val="00201C79"/>
    <w:rsid w:val="00203B43"/>
    <w:rsid w:val="00204966"/>
    <w:rsid w:val="0022345D"/>
    <w:rsid w:val="00246B7E"/>
    <w:rsid w:val="00253499"/>
    <w:rsid w:val="002846A9"/>
    <w:rsid w:val="00286D33"/>
    <w:rsid w:val="00290FE6"/>
    <w:rsid w:val="00291A1A"/>
    <w:rsid w:val="00296611"/>
    <w:rsid w:val="00297457"/>
    <w:rsid w:val="002B0D28"/>
    <w:rsid w:val="002B7CF0"/>
    <w:rsid w:val="002D254B"/>
    <w:rsid w:val="002E0A62"/>
    <w:rsid w:val="002E736C"/>
    <w:rsid w:val="00304259"/>
    <w:rsid w:val="00305ABC"/>
    <w:rsid w:val="0031145D"/>
    <w:rsid w:val="00321756"/>
    <w:rsid w:val="00331E94"/>
    <w:rsid w:val="00335272"/>
    <w:rsid w:val="00351945"/>
    <w:rsid w:val="003528A5"/>
    <w:rsid w:val="003624D7"/>
    <w:rsid w:val="00364715"/>
    <w:rsid w:val="003767A9"/>
    <w:rsid w:val="003B5B09"/>
    <w:rsid w:val="003D7EAD"/>
    <w:rsid w:val="00400439"/>
    <w:rsid w:val="0040363C"/>
    <w:rsid w:val="00407D03"/>
    <w:rsid w:val="004130A8"/>
    <w:rsid w:val="00417732"/>
    <w:rsid w:val="0043328A"/>
    <w:rsid w:val="004371B0"/>
    <w:rsid w:val="00450903"/>
    <w:rsid w:val="00451552"/>
    <w:rsid w:val="004811D8"/>
    <w:rsid w:val="00481915"/>
    <w:rsid w:val="004856E7"/>
    <w:rsid w:val="00495076"/>
    <w:rsid w:val="004C1543"/>
    <w:rsid w:val="004D166E"/>
    <w:rsid w:val="004D54E3"/>
    <w:rsid w:val="004E0249"/>
    <w:rsid w:val="004E2AB4"/>
    <w:rsid w:val="004E303C"/>
    <w:rsid w:val="005048A5"/>
    <w:rsid w:val="005143E3"/>
    <w:rsid w:val="005148F1"/>
    <w:rsid w:val="005304AB"/>
    <w:rsid w:val="00531D17"/>
    <w:rsid w:val="00535E53"/>
    <w:rsid w:val="00546A98"/>
    <w:rsid w:val="005561A5"/>
    <w:rsid w:val="0056166E"/>
    <w:rsid w:val="0056199B"/>
    <w:rsid w:val="00571708"/>
    <w:rsid w:val="00582D02"/>
    <w:rsid w:val="005952A4"/>
    <w:rsid w:val="005A3964"/>
    <w:rsid w:val="005D3276"/>
    <w:rsid w:val="005D4628"/>
    <w:rsid w:val="005D783A"/>
    <w:rsid w:val="005E2CBB"/>
    <w:rsid w:val="005E4AF7"/>
    <w:rsid w:val="005F0F57"/>
    <w:rsid w:val="00605056"/>
    <w:rsid w:val="0062008D"/>
    <w:rsid w:val="006205EE"/>
    <w:rsid w:val="00622820"/>
    <w:rsid w:val="00623E5B"/>
    <w:rsid w:val="006316BE"/>
    <w:rsid w:val="006418BA"/>
    <w:rsid w:val="00670670"/>
    <w:rsid w:val="00672E45"/>
    <w:rsid w:val="006A2573"/>
    <w:rsid w:val="006B7DDF"/>
    <w:rsid w:val="006C32E8"/>
    <w:rsid w:val="006D445D"/>
    <w:rsid w:val="006E49F6"/>
    <w:rsid w:val="006F2A50"/>
    <w:rsid w:val="006F6A1D"/>
    <w:rsid w:val="007022BA"/>
    <w:rsid w:val="007063CC"/>
    <w:rsid w:val="007465C7"/>
    <w:rsid w:val="0075571B"/>
    <w:rsid w:val="00766457"/>
    <w:rsid w:val="00767532"/>
    <w:rsid w:val="00771736"/>
    <w:rsid w:val="00771C47"/>
    <w:rsid w:val="00781AC6"/>
    <w:rsid w:val="00783EF3"/>
    <w:rsid w:val="00787D3A"/>
    <w:rsid w:val="007A156B"/>
    <w:rsid w:val="007A2083"/>
    <w:rsid w:val="007A6EA2"/>
    <w:rsid w:val="007A7C5F"/>
    <w:rsid w:val="007E3475"/>
    <w:rsid w:val="007F14C2"/>
    <w:rsid w:val="007F7BDE"/>
    <w:rsid w:val="008041AD"/>
    <w:rsid w:val="00807BAF"/>
    <w:rsid w:val="0081250A"/>
    <w:rsid w:val="008140DA"/>
    <w:rsid w:val="00817BE2"/>
    <w:rsid w:val="00847776"/>
    <w:rsid w:val="00852350"/>
    <w:rsid w:val="00854A38"/>
    <w:rsid w:val="008677E4"/>
    <w:rsid w:val="00870F23"/>
    <w:rsid w:val="00887A6D"/>
    <w:rsid w:val="0089263C"/>
    <w:rsid w:val="008A4F91"/>
    <w:rsid w:val="008B0828"/>
    <w:rsid w:val="008B387E"/>
    <w:rsid w:val="008C2384"/>
    <w:rsid w:val="008C7B80"/>
    <w:rsid w:val="008E43B0"/>
    <w:rsid w:val="008E5FB6"/>
    <w:rsid w:val="008E6A1B"/>
    <w:rsid w:val="008E6BF5"/>
    <w:rsid w:val="008E7358"/>
    <w:rsid w:val="008F356A"/>
    <w:rsid w:val="008F79F0"/>
    <w:rsid w:val="00916159"/>
    <w:rsid w:val="00926A6D"/>
    <w:rsid w:val="00937BA1"/>
    <w:rsid w:val="00946C2D"/>
    <w:rsid w:val="00966DB1"/>
    <w:rsid w:val="009775E9"/>
    <w:rsid w:val="00982FE9"/>
    <w:rsid w:val="009A3A00"/>
    <w:rsid w:val="009D3D71"/>
    <w:rsid w:val="009F149E"/>
    <w:rsid w:val="009F2768"/>
    <w:rsid w:val="009F2E2A"/>
    <w:rsid w:val="009F40AE"/>
    <w:rsid w:val="00A121DC"/>
    <w:rsid w:val="00A14484"/>
    <w:rsid w:val="00A14A63"/>
    <w:rsid w:val="00A3695E"/>
    <w:rsid w:val="00A4678C"/>
    <w:rsid w:val="00A47B6B"/>
    <w:rsid w:val="00A51880"/>
    <w:rsid w:val="00A542F5"/>
    <w:rsid w:val="00A8096B"/>
    <w:rsid w:val="00A912B5"/>
    <w:rsid w:val="00A940EE"/>
    <w:rsid w:val="00A95286"/>
    <w:rsid w:val="00AA542B"/>
    <w:rsid w:val="00AB5435"/>
    <w:rsid w:val="00AB58B4"/>
    <w:rsid w:val="00AC054B"/>
    <w:rsid w:val="00AC3042"/>
    <w:rsid w:val="00AD16DC"/>
    <w:rsid w:val="00B13C4A"/>
    <w:rsid w:val="00B15BE4"/>
    <w:rsid w:val="00B35364"/>
    <w:rsid w:val="00B3787E"/>
    <w:rsid w:val="00B4339B"/>
    <w:rsid w:val="00B4526A"/>
    <w:rsid w:val="00B501E7"/>
    <w:rsid w:val="00B54B40"/>
    <w:rsid w:val="00B55188"/>
    <w:rsid w:val="00B60F46"/>
    <w:rsid w:val="00B86B7A"/>
    <w:rsid w:val="00BB61AD"/>
    <w:rsid w:val="00BC4170"/>
    <w:rsid w:val="00BD3D49"/>
    <w:rsid w:val="00C029A2"/>
    <w:rsid w:val="00C06B0A"/>
    <w:rsid w:val="00C1620B"/>
    <w:rsid w:val="00C41B9C"/>
    <w:rsid w:val="00C60B04"/>
    <w:rsid w:val="00CA22E3"/>
    <w:rsid w:val="00CC4BD0"/>
    <w:rsid w:val="00CC6B8B"/>
    <w:rsid w:val="00CD15BF"/>
    <w:rsid w:val="00CF51F7"/>
    <w:rsid w:val="00D019D1"/>
    <w:rsid w:val="00D12F4B"/>
    <w:rsid w:val="00D17E61"/>
    <w:rsid w:val="00D2070F"/>
    <w:rsid w:val="00D21E63"/>
    <w:rsid w:val="00D26583"/>
    <w:rsid w:val="00D27796"/>
    <w:rsid w:val="00D3214C"/>
    <w:rsid w:val="00D434AF"/>
    <w:rsid w:val="00D6343E"/>
    <w:rsid w:val="00D65FC9"/>
    <w:rsid w:val="00D72DB4"/>
    <w:rsid w:val="00D7457E"/>
    <w:rsid w:val="00D94300"/>
    <w:rsid w:val="00D96241"/>
    <w:rsid w:val="00DB00C2"/>
    <w:rsid w:val="00DC6B41"/>
    <w:rsid w:val="00DD1124"/>
    <w:rsid w:val="00DE7BCD"/>
    <w:rsid w:val="00DF0472"/>
    <w:rsid w:val="00DF0AAC"/>
    <w:rsid w:val="00DF3D4A"/>
    <w:rsid w:val="00E42B83"/>
    <w:rsid w:val="00E43337"/>
    <w:rsid w:val="00E4519A"/>
    <w:rsid w:val="00E462AE"/>
    <w:rsid w:val="00E52893"/>
    <w:rsid w:val="00E556EA"/>
    <w:rsid w:val="00E80571"/>
    <w:rsid w:val="00E80929"/>
    <w:rsid w:val="00E95F6F"/>
    <w:rsid w:val="00E97708"/>
    <w:rsid w:val="00EA1933"/>
    <w:rsid w:val="00EA496B"/>
    <w:rsid w:val="00EB0C21"/>
    <w:rsid w:val="00ED2289"/>
    <w:rsid w:val="00ED3CAB"/>
    <w:rsid w:val="00EE0AC2"/>
    <w:rsid w:val="00EE21C2"/>
    <w:rsid w:val="00F129C7"/>
    <w:rsid w:val="00F15C31"/>
    <w:rsid w:val="00F32E0F"/>
    <w:rsid w:val="00F369E0"/>
    <w:rsid w:val="00F40773"/>
    <w:rsid w:val="00F42621"/>
    <w:rsid w:val="00F4534F"/>
    <w:rsid w:val="00F6143D"/>
    <w:rsid w:val="00F66455"/>
    <w:rsid w:val="00F66CD1"/>
    <w:rsid w:val="00F91B12"/>
    <w:rsid w:val="00F96453"/>
    <w:rsid w:val="00FA57C6"/>
    <w:rsid w:val="00FA5B67"/>
    <w:rsid w:val="00FB0453"/>
    <w:rsid w:val="00FB2C92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D91AF"/>
  <w15:chartTrackingRefBased/>
  <w15:docId w15:val="{3DADFE93-E0D0-4C36-A114-1A0A271B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80" w:line="280" w:lineRule="exact"/>
    </w:pPr>
    <w:rPr>
      <w:rFonts w:ascii="Arial" w:hAnsi="Arial"/>
      <w:sz w:val="22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IPVRKTitel">
    <w:name w:val="IPVR.K.Titel"/>
    <w:basedOn w:val="Header"/>
    <w:pPr>
      <w:framePr w:w="5216" w:hSpace="142" w:vSpace="142" w:wrap="around" w:vAnchor="page" w:hAnchor="margin" w:xAlign="center" w:y="852"/>
      <w:spacing w:after="0"/>
      <w:jc w:val="center"/>
    </w:pPr>
    <w:rPr>
      <w:b/>
    </w:rPr>
  </w:style>
  <w:style w:type="paragraph" w:customStyle="1" w:styleId="IPVRKLogoUni">
    <w:name w:val="IPVR.K.LogoUni"/>
    <w:basedOn w:val="Normal"/>
    <w:pPr>
      <w:framePr w:w="1134" w:h="1134" w:hRule="exact" w:wrap="notBeside" w:vAnchor="page" w:hAnchor="margin" w:x="1135" w:y="852"/>
      <w:spacing w:after="0" w:line="240" w:lineRule="auto"/>
      <w:jc w:val="center"/>
    </w:pPr>
  </w:style>
  <w:style w:type="paragraph" w:customStyle="1" w:styleId="IAASEmpfaenger">
    <w:name w:val="IAAS.Empfaenger"/>
    <w:basedOn w:val="Normal"/>
    <w:pPr>
      <w:framePr w:w="4820" w:h="1985" w:hRule="exact" w:hSpace="142" w:wrap="notBeside" w:vAnchor="page" w:hAnchor="page" w:x="1135" w:y="3063"/>
      <w:spacing w:after="0"/>
    </w:pPr>
  </w:style>
  <w:style w:type="paragraph" w:customStyle="1" w:styleId="IAASAdresse">
    <w:name w:val="IAAS.Adresse"/>
    <w:basedOn w:val="Normal"/>
    <w:pPr>
      <w:framePr w:w="2948" w:hSpace="142" w:vSpace="142" w:wrap="notBeside" w:vAnchor="page" w:hAnchor="page" w:x="7826" w:y="852"/>
      <w:tabs>
        <w:tab w:val="left" w:pos="851"/>
      </w:tabs>
      <w:spacing w:after="100" w:line="240" w:lineRule="auto"/>
    </w:pPr>
    <w:rPr>
      <w:sz w:val="18"/>
    </w:rPr>
  </w:style>
  <w:style w:type="paragraph" w:customStyle="1" w:styleId="IAASAbsender">
    <w:name w:val="IAAS.Absender"/>
    <w:basedOn w:val="Normal"/>
    <w:pPr>
      <w:framePr w:w="4820" w:h="340" w:hSpace="142" w:vSpace="142" w:wrap="notBeside" w:vAnchor="page" w:hAnchor="page" w:x="1135" w:y="2553"/>
      <w:pBdr>
        <w:bottom w:val="single" w:sz="6" w:space="1" w:color="auto"/>
      </w:pBdr>
      <w:spacing w:after="0" w:line="240" w:lineRule="auto"/>
    </w:pPr>
    <w:rPr>
      <w:sz w:val="14"/>
    </w:rPr>
  </w:style>
  <w:style w:type="paragraph" w:customStyle="1" w:styleId="IAASAdresse2">
    <w:name w:val="IAAS.Adresse2"/>
    <w:basedOn w:val="Normal"/>
    <w:pPr>
      <w:framePr w:w="2041" w:h="624" w:hRule="exact" w:hSpace="142" w:vSpace="142" w:wrap="notBeside" w:vAnchor="page" w:hAnchor="page" w:x="8733" w:y="852"/>
      <w:spacing w:after="70" w:line="160" w:lineRule="exact"/>
    </w:pPr>
    <w:rPr>
      <w:sz w:val="14"/>
    </w:rPr>
  </w:style>
  <w:style w:type="paragraph" w:customStyle="1" w:styleId="IPVRFSeite">
    <w:name w:val="IPVR.F.Seite"/>
    <w:basedOn w:val="Normal"/>
    <w:pPr>
      <w:framePr w:hSpace="142" w:vSpace="142" w:wrap="notBeside" w:vAnchor="page" w:hAnchor="margin" w:xAlign="right" w:y="15877"/>
      <w:spacing w:after="0"/>
      <w:jc w:val="right"/>
    </w:pPr>
  </w:style>
  <w:style w:type="paragraph" w:customStyle="1" w:styleId="IPVRKLogoInstitut">
    <w:name w:val="IPVR.K.LogoInstitut"/>
    <w:basedOn w:val="Normal"/>
    <w:pPr>
      <w:framePr w:w="1134" w:h="1134" w:hRule="exact" w:wrap="notBeside" w:vAnchor="page" w:hAnchor="page" w:x="2836" w:y="852"/>
      <w:spacing w:after="0" w:line="240" w:lineRule="auto"/>
      <w:jc w:val="center"/>
    </w:pPr>
  </w:style>
  <w:style w:type="paragraph" w:customStyle="1" w:styleId="IPVRKEmail">
    <w:name w:val="IPVR.K.Email"/>
    <w:basedOn w:val="Normal"/>
    <w:pPr>
      <w:framePr w:w="2948" w:hSpace="142" w:vSpace="142" w:wrap="notBeside" w:vAnchor="page" w:hAnchor="page" w:x="7826" w:y="4707"/>
      <w:spacing w:after="0" w:line="240" w:lineRule="auto"/>
    </w:pPr>
    <w:rPr>
      <w:sz w:val="14"/>
    </w:rPr>
  </w:style>
  <w:style w:type="paragraph" w:customStyle="1" w:styleId="IAASDatum">
    <w:name w:val="IAAS.Datum"/>
    <w:basedOn w:val="Normal"/>
    <w:pPr>
      <w:framePr w:w="2948" w:hSpace="142" w:vSpace="142" w:wrap="notBeside" w:vAnchor="page" w:hAnchor="page" w:x="7826" w:y="5331"/>
      <w:tabs>
        <w:tab w:val="left" w:pos="851"/>
      </w:tabs>
      <w:spacing w:after="0" w:line="240" w:lineRule="auto"/>
    </w:pPr>
    <w:rPr>
      <w:sz w:val="18"/>
    </w:rPr>
  </w:style>
  <w:style w:type="paragraph" w:customStyle="1" w:styleId="IAASBetreff">
    <w:name w:val="IAAS.Betreff"/>
    <w:basedOn w:val="Normal"/>
    <w:pPr>
      <w:framePr w:w="9639" w:hSpace="142" w:vSpace="142" w:wrap="notBeside" w:vAnchor="page" w:hAnchor="page" w:x="1135" w:y="5955"/>
      <w:spacing w:after="0"/>
    </w:pPr>
    <w:rPr>
      <w:b/>
    </w:rPr>
  </w:style>
  <w:style w:type="paragraph" w:customStyle="1" w:styleId="IPVRTAnrede">
    <w:name w:val="IPVR.T.Anrede"/>
    <w:basedOn w:val="Normal"/>
    <w:next w:val="Normal"/>
    <w:pPr>
      <w:spacing w:before="140"/>
    </w:pPr>
  </w:style>
  <w:style w:type="paragraph" w:customStyle="1" w:styleId="IPVRTGrussformel">
    <w:name w:val="IPVR.T.Grussformel"/>
    <w:basedOn w:val="Normal"/>
    <w:next w:val="IPVRTUnterzeichner"/>
    <w:pPr>
      <w:keepNext/>
      <w:keepLines/>
      <w:spacing w:before="240" w:after="720"/>
    </w:pPr>
  </w:style>
  <w:style w:type="paragraph" w:customStyle="1" w:styleId="IPVRTUnterzeichner">
    <w:name w:val="IPVR.T.Unterzeichner"/>
    <w:basedOn w:val="Normal"/>
    <w:next w:val="IPVRTAnlage"/>
    <w:pPr>
      <w:keepNext/>
      <w:keepLines/>
      <w:spacing w:after="0"/>
    </w:pPr>
  </w:style>
  <w:style w:type="paragraph" w:customStyle="1" w:styleId="IPVRTAnlage">
    <w:name w:val="IPVR.T.Anlage"/>
    <w:basedOn w:val="Normal"/>
    <w:pPr>
      <w:keepNext/>
      <w:keepLines/>
      <w:spacing w:before="480" w:after="0" w:line="240" w:lineRule="auto"/>
    </w:pPr>
    <w:rPr>
      <w:u w:val="single"/>
    </w:rPr>
  </w:style>
  <w:style w:type="paragraph" w:customStyle="1" w:styleId="IAASReferenz">
    <w:name w:val="IAAS.Referenz"/>
    <w:basedOn w:val="Header"/>
    <w:pPr>
      <w:framePr w:w="2835" w:h="624" w:hRule="exact" w:hSpace="142" w:vSpace="142" w:wrap="notBeside" w:vAnchor="page" w:hAnchor="page" w:x="1135" w:y="852"/>
      <w:spacing w:after="70" w:line="160" w:lineRule="exact"/>
    </w:pPr>
    <w:rPr>
      <w:sz w:val="14"/>
    </w:rPr>
  </w:style>
  <w:style w:type="paragraph" w:customStyle="1" w:styleId="IPVRTblKli">
    <w:name w:val="IPVR.Tbl.K.li"/>
    <w:basedOn w:val="Normal"/>
    <w:pPr>
      <w:keepNext/>
      <w:keepLines/>
      <w:spacing w:before="40" w:after="40" w:line="240" w:lineRule="auto"/>
    </w:pPr>
    <w:rPr>
      <w:b/>
      <w:smallCaps/>
      <w:sz w:val="20"/>
    </w:rPr>
  </w:style>
  <w:style w:type="paragraph" w:customStyle="1" w:styleId="IPVRTblKze">
    <w:name w:val="IPVR.Tbl.K.ze"/>
    <w:basedOn w:val="Normal"/>
    <w:pPr>
      <w:keepNext/>
      <w:keepLines/>
      <w:spacing w:before="40" w:after="40" w:line="240" w:lineRule="auto"/>
      <w:jc w:val="center"/>
    </w:pPr>
    <w:rPr>
      <w:b/>
      <w:smallCaps/>
      <w:sz w:val="20"/>
    </w:rPr>
  </w:style>
  <w:style w:type="paragraph" w:customStyle="1" w:styleId="IPVRTblKre">
    <w:name w:val="IPVR.Tbl.K.re"/>
    <w:basedOn w:val="Normal"/>
    <w:pPr>
      <w:keepLines/>
      <w:spacing w:before="40" w:after="40" w:line="240" w:lineRule="auto"/>
      <w:jc w:val="right"/>
    </w:pPr>
    <w:rPr>
      <w:b/>
      <w:smallCaps/>
      <w:sz w:val="20"/>
    </w:rPr>
  </w:style>
  <w:style w:type="paragraph" w:customStyle="1" w:styleId="IPVRTblZli">
    <w:name w:val="IPVR.Tbl.Z.li"/>
    <w:basedOn w:val="Normal"/>
    <w:pPr>
      <w:keepLines/>
      <w:spacing w:before="40" w:after="40" w:line="240" w:lineRule="auto"/>
    </w:pPr>
    <w:rPr>
      <w:sz w:val="20"/>
    </w:rPr>
  </w:style>
  <w:style w:type="paragraph" w:customStyle="1" w:styleId="IPVRTblZze">
    <w:name w:val="IPVR.Tbl.Z.ze"/>
    <w:basedOn w:val="Normal"/>
    <w:pPr>
      <w:keepLines/>
      <w:spacing w:before="40" w:after="40" w:line="240" w:lineRule="auto"/>
      <w:jc w:val="center"/>
    </w:pPr>
    <w:rPr>
      <w:sz w:val="20"/>
    </w:rPr>
  </w:style>
  <w:style w:type="paragraph" w:customStyle="1" w:styleId="IPVRTblZre">
    <w:name w:val="IPVR.Tbl.Z.re"/>
    <w:basedOn w:val="Normal"/>
    <w:pPr>
      <w:keepLines/>
      <w:spacing w:before="40" w:after="40" w:line="240" w:lineRule="auto"/>
      <w:jc w:val="right"/>
    </w:pPr>
    <w:rPr>
      <w:sz w:val="20"/>
    </w:rPr>
  </w:style>
  <w:style w:type="paragraph" w:customStyle="1" w:styleId="IPVRTblZbl">
    <w:name w:val="IPVR.Tbl.Z.bl"/>
    <w:basedOn w:val="Normal"/>
    <w:pPr>
      <w:keepLines/>
      <w:spacing w:before="40" w:after="40" w:line="240" w:lineRule="auto"/>
      <w:jc w:val="both"/>
    </w:pPr>
    <w:rPr>
      <w:sz w:val="20"/>
    </w:rPr>
  </w:style>
  <w:style w:type="paragraph" w:customStyle="1" w:styleId="IPVRTblKbl">
    <w:name w:val="IPVR.Tbl.K.bl"/>
    <w:basedOn w:val="Normal"/>
    <w:pPr>
      <w:keepNext/>
      <w:keepLines/>
      <w:spacing w:before="40" w:after="40" w:line="240" w:lineRule="auto"/>
      <w:jc w:val="both"/>
    </w:pPr>
    <w:rPr>
      <w:b/>
      <w:smallCaps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B4339B"/>
    <w:pPr>
      <w:spacing w:after="280"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95F6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97708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771C47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297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as.uni-stuttgart.de/institut/mitarbeiter/leymann/index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1_admin\Vorlagen\Standardbrief_Ralph_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3BF5F-6293-413E-B992-A8FEA4AE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Standardbrief_Ralph_de</Template>
  <TotalTime>0</TotalTime>
  <Pages>3</Pages>
  <Words>602</Words>
  <Characters>3765</Characters>
  <Application>Microsoft Office Word</Application>
  <DocSecurity>0</DocSecurity>
  <Lines>156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Standardbrief</vt:lpstr>
      <vt:lpstr>Standardbrief</vt:lpstr>
    </vt:vector>
  </TitlesOfParts>
  <Company>ipvr</Company>
  <LinksUpToDate>false</LinksUpToDate>
  <CharactersWithSpaces>4280</CharactersWithSpaces>
  <SharedDoc>false</SharedDoc>
  <HLinks>
    <vt:vector size="6" baseType="variant">
      <vt:variant>
        <vt:i4>7602303</vt:i4>
      </vt:variant>
      <vt:variant>
        <vt:i4>0</vt:i4>
      </vt:variant>
      <vt:variant>
        <vt:i4>0</vt:i4>
      </vt:variant>
      <vt:variant>
        <vt:i4>5</vt:i4>
      </vt:variant>
      <vt:variant>
        <vt:lpwstr>http://www.iaas.uni-stuttgart.de/institut/mitarbeiter/leymann/index.php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Standardbrief</dc:title>
  <dc:subject/>
  <dc:creator>Ralph Mietzner</dc:creator>
  <cp:keywords/>
  <cp:lastModifiedBy>Ilche Georgievski</cp:lastModifiedBy>
  <cp:revision>2</cp:revision>
  <cp:lastPrinted>2018-05-09T09:05:00Z</cp:lastPrinted>
  <dcterms:created xsi:type="dcterms:W3CDTF">2022-04-29T05:28:00Z</dcterms:created>
  <dcterms:modified xsi:type="dcterms:W3CDTF">2022-04-29T05:28:00Z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itutName1">
    <vt:lpwstr>Institut für Parallele und </vt:lpwstr>
  </property>
  <property fmtid="{D5CDD505-2E9C-101B-9397-08002B2CF9AE}" pid="3" name="InstitutName2">
    <vt:lpwstr>Verteilte Systeme (IPVS)</vt:lpwstr>
  </property>
  <property fmtid="{D5CDD505-2E9C-101B-9397-08002B2CF9AE}" pid="4" name="InstitutOrt">
    <vt:lpwstr>D-70569 Stuttgart</vt:lpwstr>
  </property>
  <property fmtid="{D5CDD505-2E9C-101B-9397-08002B2CF9AE}" pid="5" name="InstitutStrasse">
    <vt:lpwstr>Universitätsstraße 38</vt:lpwstr>
  </property>
  <property fmtid="{D5CDD505-2E9C-101B-9397-08002B2CF9AE}" pid="6" name="InstitutVorwahl">
    <vt:lpwstr>(0711) 7816 - </vt:lpwstr>
  </property>
  <property fmtid="{D5CDD505-2E9C-101B-9397-08002B2CF9AE}" pid="7" name="PersonEmail">
    <vt:lpwstr>Stefanie.Palmer</vt:lpwstr>
  </property>
  <property fmtid="{D5CDD505-2E9C-101B-9397-08002B2CF9AE}" pid="8" name="PersonFax">
    <vt:lpwstr>248</vt:lpwstr>
  </property>
  <property fmtid="{D5CDD505-2E9C-101B-9397-08002B2CF9AE}" pid="9" name="PersonTelefon">
    <vt:lpwstr>413</vt:lpwstr>
  </property>
  <property fmtid="{D5CDD505-2E9C-101B-9397-08002B2CF9AE}" pid="10" name="PersonTitel">
    <vt:lpwstr>Dipl.-Inform.</vt:lpwstr>
  </property>
  <property fmtid="{D5CDD505-2E9C-101B-9397-08002B2CF9AE}" pid="11" name="UniName">
    <vt:lpwstr>Universität Stuttgart</vt:lpwstr>
  </property>
  <property fmtid="{D5CDD505-2E9C-101B-9397-08002B2CF9AE}" pid="12" name="PersonName">
    <vt:lpwstr>Stefanie Palmer</vt:lpwstr>
  </property>
  <property fmtid="{D5CDD505-2E9C-101B-9397-08002B2CF9AE}" pid="13" name="PersonFunktion">
    <vt:lpwstr>Abt. Infrastruktur</vt:lpwstr>
  </property>
  <property fmtid="{D5CDD505-2E9C-101B-9397-08002B2CF9AE}" pid="14" name="PersonKuerzel">
    <vt:lpwstr>sp</vt:lpwstr>
  </property>
  <property fmtid="{D5CDD505-2E9C-101B-9397-08002B2CF9AE}" pid="15" name="InstitutKuerzel">
    <vt:lpwstr>IPVS</vt:lpwstr>
  </property>
  <property fmtid="{D5CDD505-2E9C-101B-9397-08002B2CF9AE}" pid="16" name="InstitutDomain">
    <vt:lpwstr>@informatik.uni-stuttgart.de</vt:lpwstr>
  </property>
</Properties>
</file>