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C3BC01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实验1 Linux基本操作和编程环境</w:t>
      </w:r>
    </w:p>
    <w:p w14:paraId="55AFF007">
      <w:pPr>
        <w:pStyle w:val="2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实验目的</w:t>
      </w:r>
    </w:p>
    <w:p w14:paraId="4782CD3D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熟悉</w:t>
      </w:r>
      <w:r>
        <w:rPr>
          <w:rFonts w:hint="eastAsia"/>
          <w:sz w:val="24"/>
        </w:rPr>
        <w:t>Linux</w:t>
      </w:r>
      <w:r>
        <w:rPr>
          <w:rFonts w:hint="eastAsia" w:ascii="宋体" w:hAnsi="宋体"/>
          <w:sz w:val="24"/>
        </w:rPr>
        <w:t>环境和常用基本命令。</w:t>
      </w:r>
    </w:p>
    <w:p w14:paraId="44217495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掌握Linux下C语言程序设计的基本步骤。</w:t>
      </w:r>
    </w:p>
    <w:p w14:paraId="74D1B13D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ind w:left="777" w:hanging="357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了解和掌握gcc编译器使用</w:t>
      </w:r>
    </w:p>
    <w:p w14:paraId="5CCA3928">
      <w:pPr>
        <w:pStyle w:val="2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实验内容</w:t>
      </w:r>
    </w:p>
    <w:p w14:paraId="275E9ED4">
      <w:pPr>
        <w:rPr>
          <w:b/>
          <w:sz w:val="24"/>
        </w:rPr>
      </w:pPr>
      <w:r>
        <w:rPr>
          <w:rFonts w:hint="eastAsia"/>
          <w:b/>
          <w:sz w:val="24"/>
        </w:rPr>
        <w:t>一、Linux操作系统使用</w:t>
      </w:r>
    </w:p>
    <w:p w14:paraId="18D4D6BD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1.目录操作命令</w:t>
      </w:r>
      <w:r>
        <w:rPr>
          <w:rFonts w:hint="eastAsia" w:ascii="宋体"/>
          <w:color w:val="FF0000"/>
          <w:kern w:val="0"/>
          <w:sz w:val="24"/>
          <w:lang w:val="zh-CN"/>
        </w:rPr>
        <w:t>（补充相应的命令及运行结果截图）</w:t>
      </w:r>
    </w:p>
    <w:p w14:paraId="52996A69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（1）查看登录系统后所在目录：pwd</w:t>
      </w:r>
    </w:p>
    <w:p w14:paraId="7D53D632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drawing>
          <wp:inline distT="0" distB="0" distL="0" distR="0">
            <wp:extent cx="4067175" cy="714375"/>
            <wp:effectExtent l="0" t="0" r="9525" b="9525"/>
            <wp:docPr id="1962152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5276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E7A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（2）切换到系统/bin目录，然后切换回上次目录：cd</w:t>
      </w:r>
    </w:p>
    <w:p w14:paraId="722B92A7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</w:rPr>
      </w:pPr>
      <w:r>
        <w:drawing>
          <wp:inline distT="0" distB="0" distL="0" distR="0">
            <wp:extent cx="4114800" cy="571500"/>
            <wp:effectExtent l="0" t="0" r="0" b="0"/>
            <wp:docPr id="2109369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6974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CDBB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kern w:val="0"/>
          <w:sz w:val="24"/>
          <w:lang w:val="zh-CN"/>
        </w:rPr>
      </w:pPr>
      <w:r>
        <w:rPr>
          <w:rFonts w:hint="eastAsia" w:ascii="宋体"/>
          <w:kern w:val="0"/>
          <w:sz w:val="24"/>
        </w:rPr>
        <w:t>（3）在当前目录下（自己用户名命名的目录下）新建一个目录mydir和</w:t>
      </w:r>
      <w:r>
        <w:rPr>
          <w:rFonts w:hint="eastAsia" w:ascii="宋体"/>
          <w:kern w:val="0"/>
          <w:sz w:val="24"/>
          <w:lang w:val="zh-CN"/>
        </w:rPr>
        <w:t>创建以自己的学号命名的子目录（在</w:t>
      </w:r>
      <w:r>
        <w:rPr>
          <w:rFonts w:hint="eastAsia" w:ascii="宋体"/>
          <w:kern w:val="0"/>
          <w:sz w:val="24"/>
        </w:rPr>
        <w:t>mydir目录下</w:t>
      </w:r>
      <w:r>
        <w:rPr>
          <w:rFonts w:hint="eastAsia" w:ascii="宋体"/>
          <w:kern w:val="0"/>
          <w:sz w:val="24"/>
          <w:lang w:val="zh-CN"/>
        </w:rPr>
        <w:t>）</w:t>
      </w:r>
    </w:p>
    <w:p w14:paraId="5A01AB69">
      <w:pPr>
        <w:autoSpaceDE w:val="0"/>
        <w:autoSpaceDN w:val="0"/>
        <w:adjustRightInd w:val="0"/>
        <w:spacing w:line="300" w:lineRule="auto"/>
        <w:ind w:left="420"/>
        <w:jc w:val="left"/>
        <w:rPr>
          <w:rFonts w:hint="eastAsia" w:ascii="宋体"/>
          <w:kern w:val="0"/>
          <w:sz w:val="24"/>
        </w:rPr>
      </w:pPr>
      <w:r>
        <w:drawing>
          <wp:inline distT="0" distB="0" distL="0" distR="0">
            <wp:extent cx="5274310" cy="473075"/>
            <wp:effectExtent l="0" t="0" r="2540" b="3175"/>
            <wp:docPr id="1692697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9704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C1F">
      <w:pPr>
        <w:autoSpaceDE w:val="0"/>
        <w:autoSpaceDN w:val="0"/>
        <w:adjustRightInd w:val="0"/>
        <w:spacing w:line="300" w:lineRule="auto"/>
        <w:ind w:firstLine="480" w:firstLineChars="200"/>
        <w:jc w:val="left"/>
        <w:rPr>
          <w:rFonts w:ascii="宋体"/>
          <w:kern w:val="0"/>
          <w:sz w:val="24"/>
          <w:lang w:val="zh-CN"/>
        </w:rPr>
      </w:pPr>
      <w:r>
        <w:rPr>
          <w:rFonts w:hint="eastAsia" w:ascii="宋体"/>
          <w:kern w:val="0"/>
          <w:sz w:val="24"/>
          <w:lang w:val="zh-CN"/>
        </w:rPr>
        <w:t>（</w:t>
      </w:r>
      <w:r>
        <w:rPr>
          <w:rFonts w:hint="eastAsia" w:ascii="宋体"/>
          <w:kern w:val="0"/>
          <w:sz w:val="24"/>
        </w:rPr>
        <w:t>4</w:t>
      </w:r>
      <w:r>
        <w:rPr>
          <w:rFonts w:hint="eastAsia" w:ascii="宋体"/>
          <w:kern w:val="0"/>
          <w:sz w:val="24"/>
          <w:lang w:val="zh-CN"/>
        </w:rPr>
        <w:t>）使用cd命令进入自己的学号子目录，并查看子目录的完整路径</w:t>
      </w:r>
    </w:p>
    <w:p w14:paraId="2F3B0DF8">
      <w:p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hint="eastAsia" w:ascii="宋体"/>
          <w:kern w:val="0"/>
          <w:sz w:val="24"/>
          <w:lang w:val="zh-CN"/>
        </w:rPr>
      </w:pPr>
      <w:r>
        <w:drawing>
          <wp:inline distT="0" distB="0" distL="0" distR="0">
            <wp:extent cx="5274310" cy="713105"/>
            <wp:effectExtent l="0" t="0" r="2540" b="0"/>
            <wp:docPr id="498382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8260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B9B2"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/>
          <w:color w:val="FF0000"/>
          <w:kern w:val="0"/>
          <w:sz w:val="24"/>
          <w:lang w:val="zh-CN"/>
        </w:rPr>
      </w:pPr>
      <w:r>
        <w:rPr>
          <w:rFonts w:hint="eastAsia" w:ascii="宋体"/>
          <w:kern w:val="0"/>
          <w:sz w:val="24"/>
        </w:rPr>
        <w:t>2.文件</w:t>
      </w:r>
      <w:r>
        <w:rPr>
          <w:rFonts w:hint="eastAsia" w:ascii="宋体"/>
          <w:kern w:val="0"/>
          <w:sz w:val="24"/>
          <w:lang w:val="zh-CN"/>
        </w:rPr>
        <w:t>操作命令</w:t>
      </w:r>
      <w:r>
        <w:rPr>
          <w:rFonts w:hint="eastAsia" w:ascii="宋体"/>
          <w:color w:val="FF0000"/>
          <w:kern w:val="0"/>
          <w:sz w:val="24"/>
          <w:lang w:val="zh-CN"/>
        </w:rPr>
        <w:t>（补充相应的命令及运行结果截图）</w:t>
      </w:r>
    </w:p>
    <w:p w14:paraId="41403B02">
      <w:pPr>
        <w:autoSpaceDE w:val="0"/>
        <w:autoSpaceDN w:val="0"/>
        <w:adjustRightInd w:val="0"/>
        <w:spacing w:line="300" w:lineRule="auto"/>
        <w:ind w:firstLine="480" w:firstLineChars="20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（1）查看系统根目录下所有文件和文件夹(包括隐藏文件/文件夹)。</w:t>
      </w:r>
    </w:p>
    <w:p w14:paraId="6AB5637F">
      <w:p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hint="eastAsia" w:ascii="宋体"/>
          <w:kern w:val="0"/>
          <w:sz w:val="24"/>
        </w:rPr>
      </w:pPr>
      <w:r>
        <w:drawing>
          <wp:inline distT="0" distB="0" distL="0" distR="0">
            <wp:extent cx="5274310" cy="930275"/>
            <wp:effectExtent l="0" t="0" r="2540" b="3175"/>
            <wp:docPr id="1123184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485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0A8D">
      <w:pPr>
        <w:autoSpaceDE w:val="0"/>
        <w:autoSpaceDN w:val="0"/>
        <w:adjustRightInd w:val="0"/>
        <w:spacing w:line="300" w:lineRule="auto"/>
        <w:ind w:firstLine="480" w:firstLineChars="200"/>
        <w:jc w:val="left"/>
        <w:rPr>
          <w:rFonts w:ascii="宋体"/>
          <w:kern w:val="0"/>
          <w:sz w:val="24"/>
          <w:lang w:val="zh-CN"/>
        </w:rPr>
      </w:pPr>
      <w:r>
        <w:rPr>
          <w:rFonts w:hint="eastAsia" w:ascii="宋体"/>
          <w:kern w:val="0"/>
          <w:sz w:val="24"/>
        </w:rPr>
        <w:t>（2</w:t>
      </w:r>
      <w:r>
        <w:rPr>
          <w:rFonts w:hint="eastAsia" w:ascii="宋体"/>
          <w:kern w:val="0"/>
          <w:sz w:val="24"/>
          <w:lang w:val="zh-CN"/>
        </w:rPr>
        <w:t>）在自己学号子目录中用touch命令创建一个新的空文件newfile。</w:t>
      </w:r>
    </w:p>
    <w:p w14:paraId="44327803">
      <w:p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hint="eastAsia" w:ascii="宋体"/>
          <w:kern w:val="0"/>
          <w:sz w:val="24"/>
          <w:lang w:val="zh-CN"/>
        </w:rPr>
      </w:pPr>
      <w:r>
        <w:drawing>
          <wp:inline distT="0" distB="0" distL="0" distR="0">
            <wp:extent cx="5274310" cy="260985"/>
            <wp:effectExtent l="0" t="0" r="2540" b="5715"/>
            <wp:docPr id="1544493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9316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5C48">
      <w:pPr>
        <w:autoSpaceDE w:val="0"/>
        <w:autoSpaceDN w:val="0"/>
        <w:adjustRightInd w:val="0"/>
        <w:spacing w:line="300" w:lineRule="auto"/>
        <w:ind w:firstLine="480" w:firstLineChars="20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  <w:lang w:val="zh-CN"/>
        </w:rPr>
        <w:t>（</w:t>
      </w:r>
      <w:r>
        <w:rPr>
          <w:rFonts w:hint="eastAsia" w:ascii="宋体"/>
          <w:kern w:val="0"/>
          <w:sz w:val="24"/>
        </w:rPr>
        <w:t>3</w:t>
      </w:r>
      <w:r>
        <w:rPr>
          <w:rFonts w:hint="eastAsia" w:ascii="宋体"/>
          <w:kern w:val="0"/>
          <w:sz w:val="24"/>
          <w:lang w:val="zh-CN"/>
        </w:rPr>
        <w:t>）在学号子目录创建两个文件</w:t>
      </w:r>
      <w:r>
        <w:rPr>
          <w:rFonts w:hint="eastAsia" w:ascii="宋体"/>
          <w:kern w:val="0"/>
          <w:sz w:val="24"/>
        </w:rPr>
        <w:t>file1和file2</w:t>
      </w:r>
      <w:bookmarkStart w:id="0" w:name="_GoBack"/>
      <w:bookmarkEnd w:id="0"/>
    </w:p>
    <w:p w14:paraId="409ED7F3">
      <w:p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ascii="宋体"/>
          <w:kern w:val="0"/>
          <w:sz w:val="24"/>
        </w:rPr>
      </w:pPr>
      <w:r>
        <w:drawing>
          <wp:inline distT="0" distB="0" distL="0" distR="0">
            <wp:extent cx="5274310" cy="460375"/>
            <wp:effectExtent l="0" t="0" r="2540" b="0"/>
            <wp:docPr id="1159637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6371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2AA6">
      <w:pPr>
        <w:autoSpaceDE w:val="0"/>
        <w:autoSpaceDN w:val="0"/>
        <w:adjustRightInd w:val="0"/>
        <w:spacing w:line="300" w:lineRule="auto"/>
        <w:ind w:firstLine="480" w:firstLineChars="20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</w:rPr>
        <w:t>（4）</w:t>
      </w:r>
      <w:r>
        <w:rPr>
          <w:rFonts w:hint="eastAsia" w:ascii="宋体"/>
          <w:kern w:val="0"/>
          <w:sz w:val="24"/>
          <w:lang w:val="zh-CN"/>
        </w:rPr>
        <w:t>利用</w:t>
      </w:r>
      <w:r>
        <w:rPr>
          <w:rFonts w:hint="eastAsia" w:ascii="宋体"/>
          <w:kern w:val="0"/>
          <w:sz w:val="24"/>
        </w:rPr>
        <w:t>cp</w:t>
      </w:r>
      <w:r>
        <w:rPr>
          <w:rFonts w:hint="eastAsia" w:ascii="宋体"/>
          <w:kern w:val="0"/>
          <w:sz w:val="24"/>
          <w:lang w:val="zh-CN"/>
        </w:rPr>
        <w:t>命令将系统文件</w:t>
      </w:r>
      <w:r>
        <w:rPr>
          <w:rFonts w:hint="eastAsia" w:ascii="宋体"/>
          <w:kern w:val="0"/>
          <w:sz w:val="24"/>
        </w:rPr>
        <w:t>/etc/profile</w:t>
      </w:r>
      <w:r>
        <w:rPr>
          <w:rFonts w:hint="eastAsia" w:ascii="宋体"/>
          <w:kern w:val="0"/>
          <w:sz w:val="24"/>
          <w:lang w:val="zh-CN"/>
        </w:rPr>
        <w:t>复制到学号子目录中</w:t>
      </w:r>
      <w:r>
        <w:rPr>
          <w:rFonts w:hint="eastAsia" w:ascii="宋体"/>
          <w:kern w:val="0"/>
          <w:sz w:val="24"/>
        </w:rPr>
        <w:t>，</w:t>
      </w:r>
      <w:r>
        <w:rPr>
          <w:rFonts w:hint="eastAsia" w:ascii="宋体"/>
          <w:kern w:val="0"/>
          <w:sz w:val="24"/>
          <w:lang w:val="zh-CN"/>
        </w:rPr>
        <w:t>并用</w:t>
      </w:r>
      <w:r>
        <w:rPr>
          <w:rFonts w:hint="eastAsia" w:ascii="宋体"/>
          <w:kern w:val="0"/>
          <w:sz w:val="24"/>
        </w:rPr>
        <w:t>cat</w:t>
      </w:r>
      <w:r>
        <w:rPr>
          <w:rFonts w:hint="eastAsia" w:ascii="宋体"/>
          <w:kern w:val="0"/>
          <w:sz w:val="24"/>
          <w:lang w:val="zh-CN"/>
        </w:rPr>
        <w:t>命令查看该文件内容</w:t>
      </w:r>
    </w:p>
    <w:p w14:paraId="35EE3A2B">
      <w:p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ascii="宋体"/>
          <w:kern w:val="0"/>
          <w:sz w:val="24"/>
        </w:rPr>
      </w:pPr>
      <w:r>
        <w:drawing>
          <wp:inline distT="0" distB="0" distL="0" distR="0">
            <wp:extent cx="5274310" cy="603885"/>
            <wp:effectExtent l="0" t="0" r="2540" b="5715"/>
            <wp:docPr id="206050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025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EF61">
      <w:p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hint="eastAsia" w:ascii="宋体"/>
          <w:kern w:val="0"/>
          <w:sz w:val="24"/>
        </w:rPr>
      </w:pPr>
      <w:r>
        <w:drawing>
          <wp:inline distT="0" distB="0" distL="0" distR="0">
            <wp:extent cx="5274310" cy="3879215"/>
            <wp:effectExtent l="0" t="0" r="2540" b="6985"/>
            <wp:docPr id="934418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1897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AF26">
      <w:pPr>
        <w:autoSpaceDE w:val="0"/>
        <w:autoSpaceDN w:val="0"/>
        <w:adjustRightInd w:val="0"/>
        <w:spacing w:line="300" w:lineRule="auto"/>
        <w:ind w:firstLine="480" w:firstLineChars="200"/>
        <w:jc w:val="left"/>
        <w:rPr>
          <w:rFonts w:ascii="宋体"/>
          <w:kern w:val="0"/>
          <w:sz w:val="24"/>
          <w:lang w:val="zh-CN"/>
        </w:rPr>
      </w:pPr>
      <w:r>
        <w:rPr>
          <w:rFonts w:hint="eastAsia" w:ascii="宋体"/>
          <w:kern w:val="0"/>
          <w:sz w:val="24"/>
        </w:rPr>
        <w:t>（5）</w:t>
      </w:r>
      <w:r>
        <w:rPr>
          <w:rFonts w:hint="eastAsia" w:ascii="宋体"/>
          <w:kern w:val="0"/>
          <w:sz w:val="24"/>
          <w:lang w:val="zh-CN"/>
        </w:rPr>
        <w:t>将学号子目录下新建一目录</w:t>
      </w:r>
      <w:r>
        <w:rPr>
          <w:rFonts w:hint="eastAsia" w:ascii="宋体"/>
          <w:kern w:val="0"/>
          <w:sz w:val="24"/>
        </w:rPr>
        <w:t>newdir，将profile文件</w:t>
      </w:r>
      <w:r>
        <w:rPr>
          <w:rFonts w:hint="eastAsia" w:ascii="宋体"/>
          <w:kern w:val="0"/>
          <w:sz w:val="24"/>
          <w:lang w:val="zh-CN"/>
        </w:rPr>
        <w:t>复制一份到</w:t>
      </w:r>
      <w:r>
        <w:rPr>
          <w:rFonts w:ascii="宋体"/>
          <w:kern w:val="0"/>
          <w:sz w:val="24"/>
        </w:rPr>
        <w:t>newdir</w:t>
      </w:r>
      <w:r>
        <w:rPr>
          <w:rFonts w:hint="eastAsia" w:ascii="宋体"/>
          <w:kern w:val="0"/>
          <w:sz w:val="24"/>
          <w:lang w:val="zh-CN"/>
        </w:rPr>
        <w:t>目录下并命名为</w:t>
      </w:r>
      <w:r>
        <w:rPr>
          <w:rFonts w:hint="eastAsia" w:ascii="宋体"/>
          <w:kern w:val="0"/>
          <w:sz w:val="24"/>
        </w:rPr>
        <w:t>profileCpy</w:t>
      </w:r>
      <w:r>
        <w:rPr>
          <w:rFonts w:hint="eastAsia" w:ascii="宋体"/>
          <w:kern w:val="0"/>
          <w:sz w:val="24"/>
          <w:lang w:val="zh-CN"/>
        </w:rPr>
        <w:t>。</w:t>
      </w:r>
    </w:p>
    <w:p w14:paraId="4A0F8CD8">
      <w:p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hint="eastAsia" w:ascii="宋体"/>
          <w:kern w:val="0"/>
          <w:sz w:val="24"/>
        </w:rPr>
      </w:pPr>
      <w:r>
        <w:drawing>
          <wp:inline distT="0" distB="0" distL="0" distR="0">
            <wp:extent cx="5274310" cy="1715770"/>
            <wp:effectExtent l="0" t="0" r="2540" b="0"/>
            <wp:docPr id="761640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4052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A6B9">
      <w:pPr>
        <w:autoSpaceDE w:val="0"/>
        <w:autoSpaceDN w:val="0"/>
        <w:adjustRightInd w:val="0"/>
        <w:spacing w:line="300" w:lineRule="auto"/>
        <w:ind w:firstLine="480" w:firstLineChars="200"/>
        <w:jc w:val="left"/>
        <w:rPr>
          <w:rFonts w:ascii="宋体"/>
          <w:kern w:val="0"/>
          <w:sz w:val="24"/>
        </w:rPr>
      </w:pPr>
      <w:r>
        <w:rPr>
          <w:rFonts w:hint="eastAsia" w:ascii="宋体"/>
          <w:kern w:val="0"/>
          <w:sz w:val="24"/>
          <w:lang w:val="zh-CN"/>
        </w:rPr>
        <w:t>（</w:t>
      </w:r>
      <w:r>
        <w:rPr>
          <w:rFonts w:hint="eastAsia" w:ascii="宋体"/>
          <w:kern w:val="0"/>
          <w:sz w:val="24"/>
        </w:rPr>
        <w:t>6</w:t>
      </w:r>
      <w:r>
        <w:rPr>
          <w:rFonts w:hint="eastAsia" w:ascii="宋体"/>
          <w:kern w:val="0"/>
          <w:sz w:val="24"/>
          <w:lang w:val="zh-CN"/>
        </w:rPr>
        <w:t>）删除目录</w:t>
      </w:r>
      <w:r>
        <w:rPr>
          <w:rFonts w:hint="eastAsia" w:ascii="宋体"/>
          <w:kern w:val="0"/>
          <w:sz w:val="24"/>
        </w:rPr>
        <w:t>newdir及目录中的文件，删除前询问</w:t>
      </w:r>
    </w:p>
    <w:p w14:paraId="4735B78D">
      <w:pPr>
        <w:autoSpaceDE w:val="0"/>
        <w:autoSpaceDN w:val="0"/>
        <w:adjustRightInd w:val="0"/>
        <w:spacing w:line="300" w:lineRule="auto"/>
        <w:ind w:firstLine="420" w:firstLineChars="200"/>
        <w:jc w:val="left"/>
        <w:rPr>
          <w:rFonts w:hint="eastAsia" w:ascii="宋体"/>
          <w:kern w:val="0"/>
          <w:sz w:val="24"/>
        </w:rPr>
      </w:pPr>
      <w:r>
        <w:drawing>
          <wp:inline distT="0" distB="0" distL="0" distR="0">
            <wp:extent cx="5274310" cy="899795"/>
            <wp:effectExtent l="0" t="0" r="2540" b="0"/>
            <wp:docPr id="1336831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3199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0731">
      <w:pPr>
        <w:rPr>
          <w:b/>
          <w:sz w:val="24"/>
        </w:rPr>
      </w:pPr>
      <w:r>
        <w:rPr>
          <w:rFonts w:hint="eastAsia"/>
          <w:b/>
          <w:sz w:val="24"/>
        </w:rPr>
        <w:t>二、Linux编程环境</w:t>
      </w:r>
      <w:r>
        <w:rPr>
          <w:rFonts w:hint="eastAsia" w:ascii="宋体"/>
          <w:color w:val="FF0000"/>
          <w:kern w:val="0"/>
          <w:sz w:val="24"/>
          <w:lang w:val="zh-CN"/>
        </w:rPr>
        <w:t>（补充相应的命令及运行结果截图）</w:t>
      </w:r>
    </w:p>
    <w:p w14:paraId="272C54C2">
      <w:pPr>
        <w:ind w:firstLine="420" w:firstLineChars="200"/>
        <w:rPr>
          <w:rFonts w:hint="eastAsia" w:ascii="宋体" w:hAnsi="宋体"/>
        </w:rPr>
      </w:pPr>
      <w:r>
        <w:rPr>
          <w:rFonts w:hint="eastAsia"/>
        </w:rPr>
        <w:t>1、</w:t>
      </w:r>
      <w:r>
        <w:rPr>
          <w:rFonts w:hint="eastAsia" w:ascii="宋体" w:hAnsi="宋体"/>
          <w:sz w:val="24"/>
        </w:rPr>
        <w:t>编写C语言程序：输出一行字符串“hello world！”,在Linux下编辑，编译，运行。</w:t>
      </w:r>
    </w:p>
    <w:p w14:paraId="3926C33B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实验步骤：</w:t>
      </w:r>
    </w:p>
    <w:p w14:paraId="6968B946">
      <w:pPr>
        <w:pStyle w:val="8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编辑：$gedit hello.c或者鼠标打开gedit程序，进入gedit编辑程序，保存。</w:t>
      </w:r>
    </w:p>
    <w:p w14:paraId="45F9E99B">
      <w:pPr>
        <w:ind w:left="36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1321435"/>
            <wp:effectExtent l="0" t="0" r="2540" b="0"/>
            <wp:docPr id="302952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52627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CB7F">
      <w:pPr>
        <w:pStyle w:val="8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编译：$gcc -o hello hello.c。没有错误出现命令提示符，ls命令查看生成hello可执行程序。</w:t>
      </w:r>
    </w:p>
    <w:p w14:paraId="42B05E71">
      <w:pPr>
        <w:ind w:left="36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617855"/>
            <wp:effectExtent l="0" t="0" r="2540" b="0"/>
            <wp:docPr id="881390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9038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6C7">
      <w:pPr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（3） 运行：$./hello    看到程序结果。</w:t>
      </w:r>
    </w:p>
    <w:p w14:paraId="4FFD3C62">
      <w:pPr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drawing>
          <wp:inline distT="0" distB="0" distL="0" distR="0">
            <wp:extent cx="5274310" cy="559435"/>
            <wp:effectExtent l="0" t="0" r="2540" b="0"/>
            <wp:docPr id="1407775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7585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47FF"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2、编辑以下程序loop.c</w:t>
      </w:r>
    </w:p>
    <w:p w14:paraId="654F74F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#include &lt;stdio.h&gt;</w:t>
      </w:r>
    </w:p>
    <w:p w14:paraId="7946C8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int main()</w:t>
      </w:r>
    </w:p>
    <w:p w14:paraId="01EE2B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{</w:t>
      </w:r>
      <w:r>
        <w:rPr>
          <w:rFonts w:hint="eastAsia" w:ascii="Courier New" w:hAnsi="Courier New" w:cs="Courier New"/>
          <w:sz w:val="20"/>
        </w:rPr>
        <w:tab/>
      </w:r>
      <w:r>
        <w:rPr>
          <w:rFonts w:hint="eastAsia" w:ascii="Courier New" w:hAnsi="Courier New" w:cs="Courier New"/>
          <w:sz w:val="20"/>
        </w:rPr>
        <w:t>while (1) { };</w:t>
      </w:r>
    </w:p>
    <w:p w14:paraId="6EA99A3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 xml:space="preserve">  return 0;</w:t>
      </w:r>
    </w:p>
    <w:p w14:paraId="3F6FBF2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718" w:leftChars="342" w:right="565" w:rightChars="269"/>
        <w:rPr>
          <w:rFonts w:ascii="Courier New" w:hAnsi="Courier New" w:cs="Courier New"/>
          <w:sz w:val="20"/>
        </w:rPr>
      </w:pPr>
      <w:r>
        <w:rPr>
          <w:rFonts w:hint="eastAsia" w:ascii="Courier New" w:hAnsi="Courier New" w:cs="Courier New"/>
          <w:sz w:val="20"/>
        </w:rPr>
        <w:t>}</w:t>
      </w:r>
    </w:p>
    <w:p w14:paraId="00817EBC">
      <w:pPr>
        <w:pStyle w:val="8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输入程序</w:t>
      </w:r>
    </w:p>
    <w:p w14:paraId="5202339F">
      <w:pPr>
        <w:ind w:left="36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2875280"/>
            <wp:effectExtent l="0" t="0" r="2540" b="1270"/>
            <wp:docPr id="671841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4123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A6FF">
      <w:pPr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(2)  编译 gcc loop.c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>o loop</w:t>
      </w:r>
    </w:p>
    <w:p w14:paraId="1FA07291">
      <w:pPr>
        <w:ind w:firstLine="315" w:firstLineChars="15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689610"/>
            <wp:effectExtent l="0" t="0" r="2540" b="0"/>
            <wp:docPr id="587267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6757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C3D6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(3) （前台）运行 ./loop</w:t>
      </w:r>
    </w:p>
    <w:p w14:paraId="739FE26E">
      <w:pPr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按Ctrl-C终止</w:t>
      </w:r>
    </w:p>
    <w:p w14:paraId="6D399D3D">
      <w:pPr>
        <w:ind w:firstLine="315" w:firstLineChars="15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586740"/>
            <wp:effectExtent l="0" t="0" r="2540" b="3810"/>
            <wp:docPr id="581086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8671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0CF1">
      <w:pPr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(4)  后台运行 ./loop &amp;</w:t>
      </w:r>
    </w:p>
    <w:p w14:paraId="274495BF">
      <w:pPr>
        <w:ind w:firstLine="315" w:firstLineChars="15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448310"/>
            <wp:effectExtent l="0" t="0" r="2540" b="8890"/>
            <wp:docPr id="1660404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04230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3FC4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(5)  多次使用ps命令查看进程状态，可多次使用该命令。</w:t>
      </w:r>
    </w:p>
    <w:p w14:paraId="74CDC4E8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注意loop的运行时间</w:t>
      </w:r>
    </w:p>
    <w:p w14:paraId="478F2426">
      <w:pPr>
        <w:ind w:firstLine="360" w:firstLineChars="1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 注意ps -l命令和loop命令的父进程号均为shell进程</w:t>
      </w:r>
    </w:p>
    <w:p w14:paraId="3EC32AC7">
      <w:pPr>
        <w:ind w:firstLine="315" w:firstLineChars="15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4462780"/>
            <wp:effectExtent l="0" t="0" r="2540" b="0"/>
            <wp:docPr id="1914336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3675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780F">
      <w:pPr>
        <w:ind w:firstLine="360" w:firstLineChars="1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（6）  使用kill命令控制该进程</w:t>
      </w:r>
    </w:p>
    <w:p w14:paraId="01E7AF26">
      <w:pPr>
        <w:ind w:firstLine="360" w:firstLineChars="15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暂停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kill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STOP </w:t>
      </w:r>
      <w:r>
        <w:rPr>
          <w:rFonts w:hint="eastAsia" w:ascii="宋体" w:hAnsi="宋体"/>
          <w:color w:val="FF0000"/>
          <w:sz w:val="24"/>
        </w:rPr>
        <w:t>&lt;该进程的进程号&gt;</w:t>
      </w:r>
    </w:p>
    <w:p w14:paraId="54DF64DA">
      <w:pPr>
        <w:ind w:firstLine="315" w:firstLineChars="15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2445385"/>
            <wp:effectExtent l="0" t="0" r="2540" b="0"/>
            <wp:docPr id="254023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23881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CEC3">
      <w:pPr>
        <w:ind w:firstLine="360" w:firstLineChars="15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恢复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kill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CONT </w:t>
      </w:r>
      <w:r>
        <w:rPr>
          <w:rFonts w:hint="eastAsia" w:ascii="宋体" w:hAnsi="宋体"/>
          <w:color w:val="FF0000"/>
          <w:sz w:val="24"/>
        </w:rPr>
        <w:t>&lt;该进程的进程号&gt;</w:t>
      </w:r>
    </w:p>
    <w:p w14:paraId="6DC04FE2">
      <w:pPr>
        <w:ind w:firstLine="315" w:firstLineChars="15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2073910"/>
            <wp:effectExtent l="0" t="0" r="2540" b="2540"/>
            <wp:docPr id="1974307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0745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FC96">
      <w:pPr>
        <w:ind w:firstLine="360" w:firstLineChars="150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终止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kill </w:t>
      </w:r>
      <w:r>
        <w:rPr>
          <w:rFonts w:ascii="宋体" w:hAnsi="宋体"/>
          <w:sz w:val="24"/>
        </w:rPr>
        <w:t>–</w:t>
      </w:r>
      <w:r>
        <w:rPr>
          <w:rFonts w:hint="eastAsia" w:ascii="宋体" w:hAnsi="宋体"/>
          <w:sz w:val="24"/>
        </w:rPr>
        <w:t xml:space="preserve">KILL </w:t>
      </w:r>
      <w:r>
        <w:rPr>
          <w:rFonts w:hint="eastAsia" w:ascii="宋体" w:hAnsi="宋体"/>
          <w:color w:val="FF0000"/>
          <w:sz w:val="24"/>
        </w:rPr>
        <w:t>&lt;该进程的进程号&gt;</w:t>
      </w:r>
    </w:p>
    <w:p w14:paraId="19EBA5BD">
      <w:pPr>
        <w:ind w:firstLine="315" w:firstLineChars="150"/>
        <w:rPr>
          <w:rFonts w:hint="eastAsia" w:ascii="宋体" w:hAnsi="宋体"/>
          <w:sz w:val="24"/>
        </w:rPr>
      </w:pPr>
      <w:r>
        <w:drawing>
          <wp:inline distT="0" distB="0" distL="0" distR="0">
            <wp:extent cx="5274310" cy="1849755"/>
            <wp:effectExtent l="0" t="0" r="2540" b="0"/>
            <wp:docPr id="142461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61623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C223BB"/>
    <w:multiLevelType w:val="multilevel"/>
    <w:tmpl w:val="40C223BB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45871CAD"/>
    <w:multiLevelType w:val="multilevel"/>
    <w:tmpl w:val="45871CA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2">
    <w:nsid w:val="49D118AB"/>
    <w:multiLevelType w:val="multilevel"/>
    <w:tmpl w:val="49D118AB"/>
    <w:lvl w:ilvl="0" w:tentative="0">
      <w:start w:val="1"/>
      <w:numFmt w:val="decimal"/>
      <w:lvlText w:val="%1、"/>
      <w:lvlJc w:val="left"/>
      <w:pPr>
        <w:tabs>
          <w:tab w:val="left" w:pos="780"/>
        </w:tabs>
        <w:ind w:left="780" w:hanging="360"/>
      </w:pPr>
      <w:rPr>
        <w:rFonts w:hint="eastAsia" w:ascii="Times New Roman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NTBiMGJkMGYwN2QyOWM0NzQ1ZTYzNGI5YjFlY2QifQ=="/>
  </w:docVars>
  <w:rsids>
    <w:rsidRoot w:val="00C80EF1"/>
    <w:rsid w:val="00016B4E"/>
    <w:rsid w:val="00057696"/>
    <w:rsid w:val="000D22A6"/>
    <w:rsid w:val="000E500C"/>
    <w:rsid w:val="001467A9"/>
    <w:rsid w:val="00152494"/>
    <w:rsid w:val="00183FA4"/>
    <w:rsid w:val="001B29BA"/>
    <w:rsid w:val="001C684B"/>
    <w:rsid w:val="00207327"/>
    <w:rsid w:val="002110F1"/>
    <w:rsid w:val="00263DBD"/>
    <w:rsid w:val="00266D76"/>
    <w:rsid w:val="002826F4"/>
    <w:rsid w:val="002E5A54"/>
    <w:rsid w:val="00354461"/>
    <w:rsid w:val="003B17CE"/>
    <w:rsid w:val="003F7100"/>
    <w:rsid w:val="00452DC0"/>
    <w:rsid w:val="00452DF0"/>
    <w:rsid w:val="004B7687"/>
    <w:rsid w:val="0051162E"/>
    <w:rsid w:val="00537AF6"/>
    <w:rsid w:val="00572A76"/>
    <w:rsid w:val="005F7C2A"/>
    <w:rsid w:val="00671E8E"/>
    <w:rsid w:val="0067379A"/>
    <w:rsid w:val="006E1F02"/>
    <w:rsid w:val="006E65C6"/>
    <w:rsid w:val="00902619"/>
    <w:rsid w:val="00914F5E"/>
    <w:rsid w:val="00944E77"/>
    <w:rsid w:val="00A05476"/>
    <w:rsid w:val="00A575F7"/>
    <w:rsid w:val="00A626E5"/>
    <w:rsid w:val="00AA4B15"/>
    <w:rsid w:val="00B76623"/>
    <w:rsid w:val="00BE1F44"/>
    <w:rsid w:val="00C44045"/>
    <w:rsid w:val="00C550F3"/>
    <w:rsid w:val="00C80EF1"/>
    <w:rsid w:val="00CF754D"/>
    <w:rsid w:val="00D43082"/>
    <w:rsid w:val="00D748F2"/>
    <w:rsid w:val="00DD7368"/>
    <w:rsid w:val="00DE0B25"/>
    <w:rsid w:val="00DE5201"/>
    <w:rsid w:val="00E50084"/>
    <w:rsid w:val="00EA3102"/>
    <w:rsid w:val="00EF5E47"/>
    <w:rsid w:val="00FA61FF"/>
    <w:rsid w:val="20B1614B"/>
    <w:rsid w:val="2B1C4BDE"/>
    <w:rsid w:val="33FB170D"/>
    <w:rsid w:val="369F7906"/>
    <w:rsid w:val="402A10C9"/>
    <w:rsid w:val="43566A9C"/>
    <w:rsid w:val="460976EF"/>
    <w:rsid w:val="50B8644A"/>
    <w:rsid w:val="5F6F36C2"/>
    <w:rsid w:val="6D3E460E"/>
    <w:rsid w:val="76EB4E0E"/>
    <w:rsid w:val="7D6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/>
      <w:b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703</Words>
  <Characters>968</Characters>
  <Lines>8</Lines>
  <Paragraphs>2</Paragraphs>
  <TotalTime>114</TotalTime>
  <ScaleCrop>false</ScaleCrop>
  <LinksUpToDate>false</LinksUpToDate>
  <CharactersWithSpaces>1057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2010-10-10T12:28:00Z</dcterms:created>
  <dc:creator>qd</dc:creator>
  <cp:lastModifiedBy>蔚破冲</cp:lastModifiedBy>
  <dcterms:modified xsi:type="dcterms:W3CDTF">2024-10-11T02:01:39Z</dcterms:modified>
  <dc:title>实验1 Linux的安装和基本操作</dc:title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C33B69D0D9974BF2BBCA4AADD75B0A9F_13</vt:lpwstr>
  </property>
</Properties>
</file>