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CE96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学习报告</w:t>
      </w:r>
    </w:p>
    <w:p w14:paraId="49847C3C">
      <w:pPr>
        <w:pStyle w:val="3"/>
        <w:bidi w:val="0"/>
      </w:pPr>
      <w:r>
        <w:rPr>
          <w:rFonts w:hint="default"/>
        </w:rPr>
        <w:t>一、Android 项目开发：从基础搭建到数据交互</w:t>
      </w:r>
    </w:p>
    <w:p w14:paraId="14EDA220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 项目功能分析与数据库设计</w:t>
      </w:r>
    </w:p>
    <w:p w14:paraId="5DE992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需求分析方法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：以学生选课系统为例，明确系统对象（学生、教师、课程等）和功能（选课、授课、班级管理等），通过实体关系（E-R 图）建立数据模型，确定数据表结构（如学生表、课程表等）。</w:t>
      </w:r>
    </w:p>
    <w:p w14:paraId="230299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E-R 图设计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：用椭圆表示属性、矩形表示实体、菱形表示关系，例如学生与课程的多对多选课关系，班级与学生的一对多组成关系。</w:t>
      </w:r>
    </w:p>
    <w:p w14:paraId="13B508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数据表设计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：采用三线表定义字段，如学生表包含 id、name、number 等字段，明确类型、长度和约束（如主键、非空）。</w:t>
      </w:r>
    </w:p>
    <w:p w14:paraId="348FF7D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2. Android 项目搭建与界面开发</w:t>
      </w:r>
    </w:p>
    <w:p w14:paraId="452276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项目创建流程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2AEE686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1440" w:hanging="360"/>
        <w:rPr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打开 Android Studio，选择 “Empty Activity” 模板，设置项目名称、包名、存储路径（如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com.zr/student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）。</w:t>
      </w:r>
    </w:p>
    <w:p w14:paraId="364C664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1440" w:hanging="360"/>
        <w:rPr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配置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AndroidManifest.xml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：定义应用组件（Activity）、权限和主题，如设置主 Activity 为启动入口。</w:t>
      </w:r>
    </w:p>
    <w:p w14:paraId="240FC76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1440" w:hanging="360"/>
        <w:rPr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界面布局：通过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activity_main.xml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设计界面，使用 ConstraintLayout 等布局管理器，拖放 TextView、Button 等控件，设置约束条件（如居中、边距）。</w:t>
      </w:r>
    </w:p>
    <w:p w14:paraId="240A027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8"/>
          <w:szCs w:val="18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Activity 与布局关联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：在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MainActivity.java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中通过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setContentView(R.layout.activity_main)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绑定布局文件，重写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onCreate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none" w:color="auto" w:sz="0" w:space="0"/>
          <w:shd w:val="clear" w:fill="FFFFFF"/>
        </w:rPr>
        <w:t>方法初始化界面。</w:t>
      </w:r>
    </w:p>
    <w:p w14:paraId="101EC4AF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3. 页面跳转与数据传递</w:t>
      </w:r>
    </w:p>
    <w:p w14:paraId="69DE0441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Activity 跳转：使用Intent实现页面切换，例如从MainActivity跳转到SecondActivity：</w:t>
      </w:r>
    </w:p>
    <w:p w14:paraId="10A63826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Intent intent = new Intent(MainActivity.this, SecondActivity.class);</w:t>
      </w:r>
    </w:p>
    <w:p w14:paraId="647911E8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startActivity(intent);</w:t>
      </w:r>
    </w:p>
    <w:p w14:paraId="42DCDC81">
      <w:pPr>
        <w:ind w:firstLine="420" w:firstLineChars="0"/>
        <w:rPr>
          <w:rFonts w:hint="default"/>
          <w:sz w:val="22"/>
          <w:szCs w:val="28"/>
          <w:lang w:val="en-US" w:eastAsia="zh-CN"/>
        </w:rPr>
      </w:pPr>
    </w:p>
    <w:p w14:paraId="41508044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数据传递：通过putExtra和getStringExtra传递参数，如：</w:t>
      </w:r>
    </w:p>
    <w:p w14:paraId="632457DA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// 发送方</w:t>
      </w:r>
    </w:p>
    <w:p w14:paraId="508FE1E6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intent.putExtra("testva", "123");</w:t>
      </w:r>
    </w:p>
    <w:p w14:paraId="326B05A1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// 接收方</w:t>
      </w:r>
    </w:p>
    <w:p w14:paraId="62DCB4E0">
      <w:p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String value = intent.getStringExtra("testva");</w:t>
      </w:r>
    </w:p>
    <w:p w14:paraId="13E02ED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4. 数据库交互：MySQL 连接与操作</w:t>
      </w:r>
    </w:p>
    <w:p w14:paraId="68DC7378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驱动配置：下载mysql-connector-java驱动，添加到项目libs目录并设置为库依赖。</w:t>
      </w:r>
    </w:p>
    <w:p w14:paraId="5662DA5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数据库连接：创建MySQLConnection类，使用DriverManager.getConnection连接数据库：</w:t>
      </w:r>
    </w:p>
    <w:p w14:paraId="25643BDA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String URL = "jdbc:mysql://localhost:3306/数据库名";</w:t>
      </w:r>
    </w:p>
    <w:p w14:paraId="398B07C9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Connection conn = DriverManager.getConnection(URL, "用户名", "密码");</w:t>
      </w:r>
    </w:p>
    <w:p w14:paraId="1CED085B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45C237BD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SQL 操作：通过PreparedStatement执行查询、更新等操作，例如查询学生信息：java</w:t>
      </w:r>
    </w:p>
    <w:p w14:paraId="04F37B26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String query = "SELECT * FROM detailuser";</w:t>
      </w:r>
    </w:p>
    <w:p w14:paraId="5C745B17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PreparedStatement ps = conn.prepareStatement(query);</w:t>
      </w:r>
    </w:p>
    <w:p w14:paraId="0D5B8FB3">
      <w:pPr>
        <w:ind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ResultSet rs = ps.executeQuery();</w:t>
      </w:r>
    </w:p>
    <w:p w14:paraId="6E9354A5">
      <w:pPr>
        <w:pStyle w:val="3"/>
        <w:bidi w:val="0"/>
      </w:pPr>
      <w:r>
        <w:rPr>
          <w:rFonts w:hint="default"/>
        </w:rPr>
        <w:t>二、微信小程序开发：从界面设计到逻辑实现</w:t>
      </w:r>
    </w:p>
    <w:p w14:paraId="0008405D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小程序基础架构与开发流程</w:t>
      </w:r>
    </w:p>
    <w:p w14:paraId="7E60C8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开发工具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：下载微信开发者工具，注册 AppID，创建项目（如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partychat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），配置页面路径（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pages/index/index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等）。</w:t>
      </w:r>
    </w:p>
    <w:p w14:paraId="332BB9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文件结构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846916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：全局配置，定义页面列表、导航栏样式（如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navigationBarTitleText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）和底部 TabBar。</w:t>
      </w:r>
    </w:p>
    <w:p w14:paraId="6F66A71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：全局逻辑，定义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实例和生命周期函数（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onLaunch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onShow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）。</w:t>
      </w:r>
    </w:p>
    <w:p w14:paraId="54C04D6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app.wxss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：全局样式，定义公共样式类。</w:t>
      </w:r>
    </w:p>
    <w:p w14:paraId="5A09AAA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页面文件（如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index.wxml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index.js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）：分别对应界面布局、逻辑代码。</w:t>
      </w:r>
    </w:p>
    <w:p w14:paraId="3EC07D4A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界面布局与样式设计</w:t>
      </w:r>
    </w:p>
    <w:p w14:paraId="56A5F3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组件与布局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119301E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view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：容器组件，用于布局分区，支持 flex 弹性布局（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display: flex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）和盒模型（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margin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）。</w:t>
      </w:r>
    </w:p>
    <w:p w14:paraId="31EAD67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：文本组件，支持样式设置（字体、颜色、对齐）。</w:t>
      </w:r>
    </w:p>
    <w:p w14:paraId="7CC27ED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image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：图片组件，绑定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src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属性显示图片。</w:t>
      </w:r>
    </w:p>
    <w:p w14:paraId="753A55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条件与列表渲染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036C77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条件渲染：使用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wx:if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wx:elif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wx:else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，如</w:t>
      </w:r>
    </w:p>
    <w:p w14:paraId="52207E31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&lt;view wx:if="{{score &gt;= 90}}"&gt;优秀&lt;/view&gt;</w:t>
      </w:r>
    </w:p>
    <w:p w14:paraId="49370EC7">
      <w:pPr>
        <w:rPr>
          <w:rFonts w:hint="default"/>
          <w:sz w:val="24"/>
          <w:szCs w:val="32"/>
          <w:lang w:val="en-US" w:eastAsia="zh-CN"/>
        </w:rPr>
      </w:pPr>
    </w:p>
    <w:p w14:paraId="6B174560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列表渲染：使用wx:for遍历数组，如：html</w:t>
      </w:r>
    </w:p>
    <w:p w14:paraId="079B896D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预览</w:t>
      </w:r>
    </w:p>
    <w:p w14:paraId="68CACF8E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&lt;view wx:for="{{students}}" wx:key="id"&gt;{{item.name}}&lt;/view&gt;</w:t>
      </w:r>
    </w:p>
    <w:p w14:paraId="6F861FC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导航栏设计与页面交互</w:t>
      </w:r>
    </w:p>
    <w:p w14:paraId="2BBB5B1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上导航栏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6DCBA8E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自定义标题：在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window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中设置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navigationBarTitleText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。</w:t>
      </w:r>
    </w:p>
    <w:p w14:paraId="275D35D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自定义样式：设置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navigationBarBackgroundColor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（背景色）、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navigationBarTextStyle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（文字颜色）。</w:t>
      </w:r>
    </w:p>
    <w:p w14:paraId="57E3ADD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自定义布局：设置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navigationStyle: custom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，隐藏系统导航栏，自定义标题栏样式。</w:t>
      </w:r>
    </w:p>
    <w:p w14:paraId="35112F3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下导航栏（TabBar）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431C77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left w:val="none" w:color="auto" w:sz="0" w:space="0"/>
        </w:pBdr>
        <w:tabs>
          <w:tab w:val="left" w:pos="1440"/>
        </w:tabs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中配置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tabBar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，定义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color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（未选中颜色）、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selectedColor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（选中颜色）、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backgroundColor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（背景色），以及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list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中的页面路径和图标。</w:t>
      </w:r>
    </w:p>
    <w:p w14:paraId="3C1837A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页面跳转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wx.navigateTo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（保留当前页，跳转到新页）、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wx.redirectTo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（关闭当前页，跳转到新页）等 API。</w:t>
      </w:r>
    </w:p>
    <w:p w14:paraId="44C58329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4. JavaScript 逻辑与事件处理</w:t>
      </w:r>
    </w:p>
    <w:p w14:paraId="2FA83F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数据绑定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data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中定义变量，通过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{{变量名}}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在 WXML 中渲染，如</w:t>
      </w:r>
    </w:p>
    <w:p w14:paraId="0C31CFC3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// index.js</w:t>
      </w:r>
    </w:p>
    <w:p w14:paraId="10CE9C48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data: {</w:t>
      </w:r>
    </w:p>
    <w:p w14:paraId="498ED682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motto: "Hello World"</w:t>
      </w:r>
    </w:p>
    <w:p w14:paraId="6B39CF1C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}</w:t>
      </w:r>
    </w:p>
    <w:p w14:paraId="2E1D79A5">
      <w:pPr>
        <w:ind w:firstLine="420" w:firstLineChars="0"/>
        <w:rPr>
          <w:rFonts w:hint="default"/>
          <w:sz w:val="21"/>
          <w:szCs w:val="24"/>
          <w:lang w:val="en-US" w:eastAsia="zh-CN"/>
        </w:rPr>
      </w:pPr>
    </w:p>
    <w:p w14:paraId="17027EF4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html</w:t>
      </w:r>
    </w:p>
    <w:p w14:paraId="7BD389A5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预览</w:t>
      </w:r>
    </w:p>
    <w:p w14:paraId="08CEEC21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&lt;!-- index.wxml --&gt;</w:t>
      </w:r>
    </w:p>
    <w:p w14:paraId="1C529A62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&lt;text&gt;{{motto}}&lt;/text&gt;</w:t>
      </w:r>
    </w:p>
    <w:p w14:paraId="51A24012">
      <w:pPr>
        <w:ind w:firstLine="420" w:firstLineChars="0"/>
        <w:rPr>
          <w:rFonts w:hint="default"/>
          <w:sz w:val="21"/>
          <w:szCs w:val="24"/>
          <w:lang w:val="en-US" w:eastAsia="zh-CN"/>
        </w:rPr>
      </w:pPr>
    </w:p>
    <w:p w14:paraId="6C3C5AE7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事件绑定：为组件绑定事件（如bindtap点击事件），在 JS 中定义处理函数，如：html</w:t>
      </w:r>
    </w:p>
    <w:p w14:paraId="73D2A315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预览</w:t>
      </w:r>
    </w:p>
    <w:p w14:paraId="196FDBE3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&lt;button bindtap="clickHandler"&gt;点击我&lt;/button&gt;</w:t>
      </w:r>
    </w:p>
    <w:p w14:paraId="071EEB59">
      <w:pPr>
        <w:ind w:firstLine="420" w:firstLineChars="0"/>
        <w:rPr>
          <w:rFonts w:hint="default"/>
          <w:sz w:val="21"/>
          <w:szCs w:val="24"/>
          <w:lang w:val="en-US" w:eastAsia="zh-CN"/>
        </w:rPr>
      </w:pPr>
    </w:p>
    <w:p w14:paraId="3DD439AF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js</w:t>
      </w:r>
    </w:p>
    <w:p w14:paraId="770FDB1C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clickHandler: function() {</w:t>
      </w:r>
    </w:p>
    <w:p w14:paraId="0936E20E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this.setData({ motto: "点击成功" });</w:t>
      </w:r>
    </w:p>
    <w:p w14:paraId="7C3BBCA6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}</w:t>
      </w:r>
    </w:p>
    <w:p w14:paraId="0584221D">
      <w:pPr>
        <w:ind w:firstLine="420" w:firstLineChars="0"/>
        <w:rPr>
          <w:rFonts w:hint="default"/>
          <w:sz w:val="21"/>
          <w:szCs w:val="24"/>
          <w:lang w:val="en-US" w:eastAsia="zh-CN"/>
        </w:rPr>
      </w:pPr>
    </w:p>
    <w:p w14:paraId="06500C5B">
      <w:pPr>
        <w:ind w:firstLine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生命周期函数：页面生命周期（onLoad、onShow、onReady）和应用生命周期（onLaunch、onShow）。</w:t>
      </w:r>
    </w:p>
    <w:p w14:paraId="273C4DE6">
      <w:pPr>
        <w:rPr>
          <w:rFonts w:hint="default"/>
          <w:sz w:val="24"/>
          <w:szCs w:val="32"/>
          <w:lang w:val="en-US" w:eastAsia="zh-CN"/>
        </w:rPr>
      </w:pPr>
    </w:p>
    <w:p w14:paraId="546A168C">
      <w:pPr>
        <w:pStyle w:val="3"/>
        <w:bidi w:val="0"/>
      </w:pPr>
      <w:r>
        <w:rPr>
          <w:rFonts w:hint="default"/>
        </w:rPr>
        <w:t>三、电脑端页面布局：从前端设计到后端交互</w:t>
      </w:r>
    </w:p>
    <w:p w14:paraId="2A33F705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HTML 与 CSS 布局基础</w:t>
      </w:r>
    </w:p>
    <w:p w14:paraId="27F11D8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页面结构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：使用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div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分区，通过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class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定义样式，如登录界面分为背景区、登录框区。</w:t>
      </w:r>
    </w:p>
    <w:p w14:paraId="4D1C14E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CSS 样式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076257C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盒模型：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width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height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margin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（外边距）、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padding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（内边距）、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border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（边框）。</w:t>
      </w:r>
    </w:p>
    <w:p w14:paraId="1FEDA99F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背景设置：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background-image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background-size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100% 100%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铺满屏幕）。</w:t>
      </w:r>
    </w:p>
    <w:p w14:paraId="404CB41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弹性布局：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display: flex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flex-direction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（行 / 列布局），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justify-content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（水平对齐）。</w:t>
      </w:r>
    </w:p>
    <w:p w14:paraId="6FDA3F8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响应式设计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：通过 JS 获取窗口高度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autoheight()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，动态设置元素高度，适应不同屏幕。</w:t>
      </w:r>
    </w:p>
    <w:p w14:paraId="16AB75AF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JavaScript 交互与表单验证</w:t>
      </w:r>
    </w:p>
    <w:p w14:paraId="22022C8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表单元素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input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（文本框、密码框）、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button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（按钮）、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image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（验证码图片）。</w:t>
      </w:r>
    </w:p>
    <w:p w14:paraId="0A794C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验证逻辑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2F6C9CEC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手机号验证：正则表达式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/^1[3-9]\d{9}$/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，判断 11 位数字。</w:t>
      </w:r>
    </w:p>
    <w:p w14:paraId="1FCB274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密码验证：正则表达式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/^[0-9A-Fa-f]{6,10}$/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，判断 6-10 位字母数字。</w:t>
      </w:r>
    </w:p>
    <w:p w14:paraId="01F9EE8B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验证码验证：判断长度（如 4 位）和非空。</w:t>
      </w:r>
    </w:p>
    <w:p w14:paraId="7396D8F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事件监听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onkeyup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（输入时触发）、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onfocus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（获取焦点时触发），实时验证输入内容。</w:t>
      </w:r>
    </w:p>
    <w:p w14:paraId="68A0F11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3. 后端数据交互：Spring Boot 与 MyBatis</w:t>
      </w:r>
    </w:p>
    <w:p w14:paraId="772A9BC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环境配置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</w:t>
      </w:r>
    </w:p>
    <w:p w14:paraId="5F940F9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pom.xml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添加依赖：MySQL 驱动、MyBatis 框架、Spring Boot 核心组件。</w:t>
      </w:r>
    </w:p>
    <w:p w14:paraId="76B8DC3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</w:pBdr>
        <w:spacing w:before="40" w:beforeAutospacing="0" w:after="0" w:afterAutospacing="1" w:line="280" w:lineRule="atLeast"/>
        <w:ind w:left="1440" w:hanging="360"/>
        <w:rPr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配置文件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application.properties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：数据库连接参数（URL、用户名、密码）、MyBatis 映射路径。</w:t>
      </w:r>
    </w:p>
    <w:p w14:paraId="3735AA0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数据模型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：创建实体类（如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User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），属性对应数据库表字段。</w:t>
      </w:r>
    </w:p>
    <w:p w14:paraId="6B38B44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MyBatis 映射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：编写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FFFFF"/>
        </w:rPr>
        <w:t>Mapper.xml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，定义 SQL 语句和结果映射，如：</w:t>
      </w:r>
    </w:p>
    <w:p w14:paraId="2A8363B0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&lt;select id="selUserByPhone" resultType="User"&gt;</w:t>
      </w:r>
    </w:p>
    <w:p w14:paraId="53DC4257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SELECT * FROM user WHERE userPhone = #{userPhone}</w:t>
      </w:r>
    </w:p>
    <w:p w14:paraId="4BFEC8C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&lt;/select&gt;</w:t>
      </w:r>
    </w:p>
    <w:p w14:paraId="6CA143CF">
      <w:pPr>
        <w:rPr>
          <w:rFonts w:hint="default"/>
          <w:sz w:val="21"/>
          <w:szCs w:val="24"/>
          <w:lang w:val="en-US" w:eastAsia="zh-CN"/>
        </w:rPr>
      </w:pPr>
    </w:p>
    <w:p w14:paraId="7E7C387A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控制器逻辑：在Controller中处理请求，调用Mapper查询数据库，如登录验证：java</w:t>
      </w:r>
    </w:p>
    <w:p w14:paraId="45DF845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@RequestMapping("/login")</w:t>
      </w:r>
    </w:p>
    <w:p w14:paraId="1557163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public String login(String userPhone, String userPass, Model model) {</w:t>
      </w:r>
    </w:p>
    <w:p w14:paraId="71BE0B5F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User user = loginMapper.selUserByPhone(userPhone);</w:t>
      </w:r>
    </w:p>
    <w:p w14:paraId="71AF244D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if (user != null &amp;&amp; user.getPassword().equals(userPass)) {</w:t>
      </w:r>
    </w:p>
    <w:p w14:paraId="6CED9E59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return "main"; // 跳转到主页</w:t>
      </w:r>
    </w:p>
    <w:p w14:paraId="2817B474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} else {</w:t>
      </w:r>
    </w:p>
    <w:p w14:paraId="07CE180D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model.addAttribute("prompt", "账号或密码错误");</w:t>
      </w:r>
    </w:p>
    <w:p w14:paraId="215F35B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  return "login"; // 返回登录页</w:t>
      </w:r>
    </w:p>
    <w:p w14:paraId="7E1D5A3E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 xml:space="preserve">  }</w:t>
      </w:r>
    </w:p>
    <w:p w14:paraId="28A3D268">
      <w:pPr>
        <w:rPr>
          <w:rFonts w:hint="default"/>
          <w:sz w:val="21"/>
          <w:szCs w:val="24"/>
          <w:lang w:val="en-US" w:eastAsia="zh-CN"/>
        </w:rPr>
      </w:pPr>
      <w:r>
        <w:rPr>
          <w:rFonts w:hint="default"/>
          <w:sz w:val="21"/>
          <w:szCs w:val="24"/>
          <w:lang w:val="en-US" w:eastAsia="zh-CN"/>
        </w:rPr>
        <w:t>}</w:t>
      </w:r>
    </w:p>
    <w:p w14:paraId="1A4BEABA">
      <w:pPr>
        <w:pStyle w:val="3"/>
        <w:bidi w:val="0"/>
      </w:pPr>
      <w:r>
        <w:rPr>
          <w:rFonts w:hint="default"/>
        </w:rPr>
        <w:t>四、综合项目实践：从需求到上线</w:t>
      </w:r>
    </w:p>
    <w:p w14:paraId="2CE8661B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项目流程</w:t>
      </w:r>
    </w:p>
    <w:p w14:paraId="227A4F5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需求分析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：明确功能（如学生管理、登录系统），确定用户角色和用例。</w:t>
      </w:r>
    </w:p>
    <w:p w14:paraId="7C7D41A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设计阶段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：绘制 E-R 图、设计数据表、规划页面布局和交互流程。</w:t>
      </w:r>
    </w:p>
    <w:p w14:paraId="0FF6C45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开发阶段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：前端界面开发、后端接口实现、数据库建表。</w:t>
      </w:r>
    </w:p>
    <w:p w14:paraId="57D6F9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测试与发布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：本地测试、真机调试、上传代码、提交审核（小程序）或部署服务器（电脑端）。</w:t>
      </w:r>
    </w:p>
    <w:p w14:paraId="6DF45EB7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典型案例</w:t>
      </w:r>
    </w:p>
    <w:p w14:paraId="502F4CE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学生选课系统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：Android 端实现选课、班级管理，通过 JDBC 连接云数据库。</w:t>
      </w:r>
    </w:p>
    <w:p w14:paraId="4F241DF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微信小程序登录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：实现账号密码验证、验证码生成，跳转至首页。</w:t>
      </w:r>
    </w:p>
    <w:p w14:paraId="0B7B3A0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电脑端办公系统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：Spring Boot 后端处理登录逻辑，MyBatis 操作数据库，前端响应式布局。</w:t>
      </w:r>
    </w:p>
    <w:p w14:paraId="1B6F39E4">
      <w:pPr>
        <w:pStyle w:val="3"/>
        <w:bidi w:val="0"/>
        <w:rPr>
          <w:rFonts w:hint="default"/>
        </w:rPr>
      </w:pPr>
      <w:bookmarkStart w:id="0" w:name="_GoBack"/>
      <w:r>
        <w:rPr>
          <w:rFonts w:hint="default"/>
        </w:rPr>
        <w:t>五、学习总结与拓展方向</w:t>
      </w:r>
    </w:p>
    <w:bookmarkEnd w:id="0"/>
    <w:p w14:paraId="3AB6C084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1. 核心技能</w:t>
      </w:r>
    </w:p>
    <w:p w14:paraId="076692A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跨平台开发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：掌握 Android、微信小程序、Web 前端的界面设计与逻辑实现。</w:t>
      </w:r>
    </w:p>
    <w:p w14:paraId="2F8E3D7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前后端交互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：理解 HTTP 协议、数据库连接、JSON 数据传输。</w:t>
      </w:r>
    </w:p>
    <w:p w14:paraId="74AC90C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项目管理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：从需求分析到上线的完整流程，包括版本控制和测试。</w:t>
      </w:r>
    </w:p>
    <w:p w14:paraId="5F0D0932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2. 拓展建议</w:t>
      </w:r>
    </w:p>
    <w:p w14:paraId="3E106FAC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Android 进阶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：学习 RecyclerView、网络请求框架（Retrofit）、Room 数据库。</w:t>
      </w:r>
    </w:p>
    <w:p w14:paraId="3395123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小程序深化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：学习云开发（数据库、存储）、组件化开发、自定义组件。</w:t>
      </w:r>
    </w:p>
    <w:p w14:paraId="44E9D039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后端拓展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：学习 Spring Security 安全框架、微服务架构（Spring Cloud）、分布式事务处理。</w:t>
      </w:r>
    </w:p>
    <w:p w14:paraId="56B25C62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ind w:left="720" w:hanging="360"/>
        <w:rPr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前端优化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：学习 Vue.js、React 等框架，掌握前端工程化和性能优化。</w:t>
      </w:r>
    </w:p>
    <w:p w14:paraId="6AB81734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C742A"/>
    <w:multiLevelType w:val="multilevel"/>
    <w:tmpl w:val="807C7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D21E27E"/>
    <w:multiLevelType w:val="multilevel"/>
    <w:tmpl w:val="9D21E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4022BC8"/>
    <w:multiLevelType w:val="multilevel"/>
    <w:tmpl w:val="A4022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CDCE78B"/>
    <w:multiLevelType w:val="multilevel"/>
    <w:tmpl w:val="ACDCE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B42923F"/>
    <w:multiLevelType w:val="multilevel"/>
    <w:tmpl w:val="CB4292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CE87974F"/>
    <w:multiLevelType w:val="multilevel"/>
    <w:tmpl w:val="CE879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D3EF8B5"/>
    <w:multiLevelType w:val="multilevel"/>
    <w:tmpl w:val="DD3EF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B0F8EA7"/>
    <w:multiLevelType w:val="multilevel"/>
    <w:tmpl w:val="1B0F8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DD996B0"/>
    <w:multiLevelType w:val="multilevel"/>
    <w:tmpl w:val="1DD99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33CC885A"/>
    <w:multiLevelType w:val="multilevel"/>
    <w:tmpl w:val="33CC88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0B9A755"/>
    <w:multiLevelType w:val="multilevel"/>
    <w:tmpl w:val="50B9A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1223A49"/>
    <w:multiLevelType w:val="multilevel"/>
    <w:tmpl w:val="51223A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9C6DAAD"/>
    <w:multiLevelType w:val="multilevel"/>
    <w:tmpl w:val="79C6D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2"/>
  </w:num>
  <w:num w:numId="10">
    <w:abstractNumId w:val="8"/>
  </w:num>
  <w:num w:numId="11">
    <w:abstractNumId w:val="0"/>
  </w:num>
  <w:num w:numId="12">
    <w:abstractNumId w:val="1"/>
  </w:num>
  <w:num w:numId="13">
    <w:abstractNumId w:val="3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7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2025-06-13T08:50:10Z</dcterms:created>
  <dc:creator>薛瑞民</dc:creator>
  <cp:lastModifiedBy>薛瑞民</cp:lastModifiedBy>
  <dcterms:modified xsi:type="dcterms:W3CDTF">2025-06-13T09:10:11Z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eyJoZGlkIjoiNDhlNTA5ODRjZTI2NGY4OGQxYjE3OGRiODQyOWQ5NjUiLCJ1c2VySWQiOiIxMzk4NDQ5ODg0In0=</vt:lpwstr>
  </property>
  <property fmtid="{D5CDD505-2E9C-101B-9397-08002B2CF9AE}" pid="4" name="ICV">
    <vt:lpwstr>EA74211680654E9399A935332405ED7E_12</vt:lpwstr>
  </property>
</Properties>
</file>